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11"/>
        <w:rPr>
          <w:rFonts w:ascii="Times New Roman"/>
          <w:b w:val="0"/>
          <w:sz w:val="27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1" simplePos="0" relativeHeight="487333888">
            <wp:simplePos x="0" y="0"/>
            <wp:positionH relativeFrom="page">
              <wp:posOffset>6542708</wp:posOffset>
            </wp:positionH>
            <wp:positionV relativeFrom="paragraph">
              <wp:posOffset>-1370307</wp:posOffset>
            </wp:positionV>
            <wp:extent cx="953273" cy="1464504"/>
            <wp:effectExtent l="0" t="0" r="0" b="0"/>
            <wp:wrapNone/>
            <wp:docPr id="1" name="image1.jpeg" descr="signatureLOGO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273" cy="1464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7365D"/>
        </w:rPr>
        <w:t>Final Calendar Year (CY) 2019 Statewide Relative Price (S-RP) Results</w:t>
      </w:r>
    </w:p>
    <w:p>
      <w:pPr>
        <w:spacing w:line="240" w:lineRule="auto" w:before="10"/>
        <w:rPr>
          <w:b/>
          <w:sz w:val="23"/>
        </w:rPr>
      </w:pPr>
    </w:p>
    <w:p>
      <w:pPr>
        <w:pStyle w:val="BodyText"/>
        <w:spacing w:before="1"/>
        <w:ind w:left="100"/>
      </w:pPr>
      <w:r>
        <w:rPr>
          <w:color w:val="E26C09"/>
        </w:rPr>
        <w:t>Aggregate S-RP and Community Hospital Reinvestment Fund Eligibility Results</w:t>
      </w:r>
    </w:p>
    <w:p>
      <w:pPr>
        <w:spacing w:line="240" w:lineRule="auto" w:before="4" w:after="0"/>
        <w:rPr>
          <w:b/>
          <w:sz w:val="24"/>
        </w:rPr>
      </w:pPr>
    </w:p>
    <w:tbl>
      <w:tblPr>
        <w:tblW w:w="0" w:type="auto"/>
        <w:jc w:val="left"/>
        <w:tblInd w:w="218" w:type="dxa"/>
        <w:tblBorders>
          <w:top w:val="single" w:sz="4" w:space="0" w:color="1F487C"/>
          <w:left w:val="single" w:sz="4" w:space="0" w:color="1F487C"/>
          <w:bottom w:val="single" w:sz="4" w:space="0" w:color="1F487C"/>
          <w:right w:val="single" w:sz="4" w:space="0" w:color="1F487C"/>
          <w:insideH w:val="single" w:sz="4" w:space="0" w:color="1F487C"/>
          <w:insideV w:val="single" w:sz="4" w:space="0" w:color="1F487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1"/>
        <w:gridCol w:w="3781"/>
      </w:tblGrid>
      <w:tr>
        <w:trPr>
          <w:trHeight w:val="253" w:hRule="atLeast"/>
        </w:trPr>
        <w:tc>
          <w:tcPr>
            <w:tcW w:w="4681" w:type="dxa"/>
            <w:tcBorders>
              <w:right w:val="single" w:sz="4" w:space="0" w:color="000000"/>
            </w:tcBorders>
            <w:shd w:val="clear" w:color="auto" w:fill="005380"/>
          </w:tcPr>
          <w:p>
            <w:pPr>
              <w:pStyle w:val="TableParagraph"/>
              <w:spacing w:line="234" w:lineRule="exact" w:before="0"/>
              <w:ind w:left="1874" w:right="1864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Measure</w:t>
            </w:r>
          </w:p>
        </w:tc>
        <w:tc>
          <w:tcPr>
            <w:tcW w:w="3781" w:type="dxa"/>
            <w:tcBorders>
              <w:left w:val="single" w:sz="4" w:space="0" w:color="000000"/>
            </w:tcBorders>
            <w:shd w:val="clear" w:color="auto" w:fill="005380"/>
          </w:tcPr>
          <w:p>
            <w:pPr>
              <w:pStyle w:val="TableParagraph"/>
              <w:spacing w:line="234" w:lineRule="exact" w:before="0"/>
              <w:ind w:left="1473" w:right="1463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Results</w:t>
            </w:r>
          </w:p>
        </w:tc>
      </w:tr>
      <w:tr>
        <w:trPr>
          <w:trHeight w:val="251" w:hRule="atLeast"/>
        </w:trPr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 w:before="0"/>
              <w:rPr>
                <w:sz w:val="22"/>
              </w:rPr>
            </w:pPr>
            <w:r>
              <w:rPr>
                <w:sz w:val="22"/>
              </w:rPr>
              <w:t>Range of S-RP Values</w:t>
            </w:r>
          </w:p>
        </w:tc>
        <w:tc>
          <w:tcPr>
            <w:tcW w:w="3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 w:before="0"/>
              <w:rPr>
                <w:sz w:val="22"/>
              </w:rPr>
            </w:pPr>
            <w:r>
              <w:rPr>
                <w:sz w:val="22"/>
              </w:rPr>
              <w:t>0.717 – 1.870</w:t>
            </w:r>
          </w:p>
        </w:tc>
      </w:tr>
      <w:tr>
        <w:trPr>
          <w:trHeight w:val="253" w:hRule="atLeast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4" w:lineRule="exact" w:before="0"/>
              <w:rPr>
                <w:sz w:val="22"/>
              </w:rPr>
            </w:pPr>
            <w:r>
              <w:rPr>
                <w:sz w:val="22"/>
              </w:rPr>
              <w:t>Median S-RP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4" w:lineRule="exact" w:before="0"/>
              <w:rPr>
                <w:sz w:val="22"/>
              </w:rPr>
            </w:pPr>
            <w:r>
              <w:rPr>
                <w:sz w:val="22"/>
              </w:rPr>
              <w:t>0.920</w:t>
            </w:r>
          </w:p>
        </w:tc>
      </w:tr>
      <w:tr>
        <w:trPr>
          <w:trHeight w:val="252" w:hRule="atLeast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 w:before="0"/>
              <w:rPr>
                <w:sz w:val="22"/>
              </w:rPr>
            </w:pPr>
            <w:r>
              <w:rPr>
                <w:sz w:val="22"/>
              </w:rPr>
              <w:t>120 Percent of Median S-RP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 w:before="0"/>
              <w:rPr>
                <w:sz w:val="22"/>
              </w:rPr>
            </w:pPr>
            <w:r>
              <w:rPr>
                <w:sz w:val="22"/>
              </w:rPr>
              <w:t>1.104</w:t>
            </w:r>
          </w:p>
        </w:tc>
      </w:tr>
      <w:tr>
        <w:trPr>
          <w:trHeight w:val="254" w:hRule="atLeast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4" w:lineRule="exact" w:before="0"/>
              <w:rPr>
                <w:sz w:val="22"/>
              </w:rPr>
            </w:pPr>
            <w:r>
              <w:rPr>
                <w:sz w:val="22"/>
              </w:rPr>
              <w:t>Acute Care Hospitals Eligible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4" w:lineRule="exact" w:before="0"/>
              <w:rPr>
                <w:sz w:val="22"/>
              </w:rPr>
            </w:pPr>
            <w:r>
              <w:rPr>
                <w:sz w:val="22"/>
              </w:rPr>
              <w:t>49 (80%)</w:t>
            </w:r>
          </w:p>
        </w:tc>
      </w:tr>
      <w:tr>
        <w:trPr>
          <w:trHeight w:val="253" w:hRule="atLeast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4" w:lineRule="exact" w:before="0"/>
              <w:rPr>
                <w:sz w:val="22"/>
              </w:rPr>
            </w:pPr>
            <w:r>
              <w:rPr>
                <w:sz w:val="22"/>
              </w:rPr>
              <w:t>Acute Care Hospitals Ineligible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4" w:lineRule="exact" w:before="0"/>
              <w:rPr>
                <w:sz w:val="22"/>
              </w:rPr>
            </w:pPr>
            <w:r>
              <w:rPr>
                <w:sz w:val="22"/>
              </w:rPr>
              <w:t>12 (20%)</w:t>
            </w:r>
          </w:p>
        </w:tc>
      </w:tr>
    </w:tbl>
    <w:p>
      <w:pPr>
        <w:spacing w:line="240" w:lineRule="auto" w:before="7"/>
        <w:rPr>
          <w:b/>
          <w:sz w:val="23"/>
        </w:rPr>
      </w:pPr>
    </w:p>
    <w:p>
      <w:pPr>
        <w:pStyle w:val="BodyText"/>
        <w:ind w:left="100" w:right="1785"/>
      </w:pPr>
      <w:r>
        <w:rPr>
          <w:color w:val="E26C09"/>
        </w:rPr>
        <w:t>Acute Hospitals Eligible to Receive Community Hospital Reinvestment Fund Payments</w:t>
      </w:r>
    </w:p>
    <w:p>
      <w:pPr>
        <w:spacing w:line="240" w:lineRule="auto" w:before="4" w:after="1"/>
        <w:rPr>
          <w:b/>
          <w:sz w:val="24"/>
        </w:rPr>
      </w:pPr>
    </w:p>
    <w:tbl>
      <w:tblPr>
        <w:tblW w:w="0" w:type="auto"/>
        <w:jc w:val="left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40"/>
        <w:gridCol w:w="1661"/>
      </w:tblGrid>
      <w:tr>
        <w:trPr>
          <w:trHeight w:val="599" w:hRule="atLeast"/>
        </w:trPr>
        <w:tc>
          <w:tcPr>
            <w:tcW w:w="6440" w:type="dxa"/>
            <w:shd w:val="clear" w:color="auto" w:fill="005380"/>
          </w:tcPr>
          <w:p>
            <w:pPr>
              <w:pStyle w:val="TableParagraph"/>
              <w:spacing w:line="240" w:lineRule="auto" w:before="168"/>
              <w:ind w:left="2765" w:right="2757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Hospital</w:t>
            </w:r>
          </w:p>
        </w:tc>
        <w:tc>
          <w:tcPr>
            <w:tcW w:w="1661" w:type="dxa"/>
            <w:shd w:val="clear" w:color="auto" w:fill="005380"/>
          </w:tcPr>
          <w:p>
            <w:pPr>
              <w:pStyle w:val="TableParagraph"/>
              <w:spacing w:line="240" w:lineRule="auto" w:before="168"/>
              <w:ind w:left="292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2019 S-RP</w:t>
            </w:r>
          </w:p>
        </w:tc>
      </w:tr>
      <w:tr>
        <w:trPr>
          <w:trHeight w:val="285" w:hRule="atLeast"/>
        </w:trPr>
        <w:tc>
          <w:tcPr>
            <w:tcW w:w="644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Anna Jaques Hospital</w:t>
            </w:r>
          </w:p>
        </w:tc>
        <w:tc>
          <w:tcPr>
            <w:tcW w:w="1661" w:type="dxa"/>
          </w:tcPr>
          <w:p>
            <w:pPr>
              <w:pStyle w:val="TableParagraph"/>
              <w:ind w:left="0" w:right="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0.748</w:t>
            </w:r>
          </w:p>
        </w:tc>
      </w:tr>
      <w:tr>
        <w:trPr>
          <w:trHeight w:val="285" w:hRule="atLeast"/>
        </w:trPr>
        <w:tc>
          <w:tcPr>
            <w:tcW w:w="644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Athol Memorial Hospital</w:t>
            </w:r>
          </w:p>
        </w:tc>
        <w:tc>
          <w:tcPr>
            <w:tcW w:w="1661" w:type="dxa"/>
          </w:tcPr>
          <w:p>
            <w:pPr>
              <w:pStyle w:val="TableParagraph"/>
              <w:ind w:left="0" w:right="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0.821</w:t>
            </w:r>
          </w:p>
        </w:tc>
      </w:tr>
      <w:tr>
        <w:trPr>
          <w:trHeight w:val="285" w:hRule="atLeast"/>
        </w:trPr>
        <w:tc>
          <w:tcPr>
            <w:tcW w:w="644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Baystate Franklin Medical Center</w:t>
            </w:r>
          </w:p>
        </w:tc>
        <w:tc>
          <w:tcPr>
            <w:tcW w:w="1661" w:type="dxa"/>
          </w:tcPr>
          <w:p>
            <w:pPr>
              <w:pStyle w:val="TableParagraph"/>
              <w:ind w:left="0" w:right="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1.003</w:t>
            </w:r>
          </w:p>
        </w:tc>
      </w:tr>
      <w:tr>
        <w:trPr>
          <w:trHeight w:val="285" w:hRule="atLeast"/>
        </w:trPr>
        <w:tc>
          <w:tcPr>
            <w:tcW w:w="644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Baystate Medical Center</w:t>
            </w:r>
          </w:p>
        </w:tc>
        <w:tc>
          <w:tcPr>
            <w:tcW w:w="1661" w:type="dxa"/>
          </w:tcPr>
          <w:p>
            <w:pPr>
              <w:pStyle w:val="TableParagraph"/>
              <w:ind w:left="0" w:right="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0.972</w:t>
            </w:r>
          </w:p>
        </w:tc>
      </w:tr>
      <w:tr>
        <w:trPr>
          <w:trHeight w:val="282" w:hRule="atLeast"/>
        </w:trPr>
        <w:tc>
          <w:tcPr>
            <w:tcW w:w="6440" w:type="dxa"/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Baystate Noble Hospital</w:t>
            </w:r>
          </w:p>
        </w:tc>
        <w:tc>
          <w:tcPr>
            <w:tcW w:w="1661" w:type="dxa"/>
          </w:tcPr>
          <w:p>
            <w:pPr>
              <w:pStyle w:val="TableParagraph"/>
              <w:spacing w:line="211" w:lineRule="exact"/>
              <w:ind w:left="0" w:right="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0.736</w:t>
            </w:r>
          </w:p>
        </w:tc>
      </w:tr>
      <w:tr>
        <w:trPr>
          <w:trHeight w:val="285" w:hRule="atLeast"/>
        </w:trPr>
        <w:tc>
          <w:tcPr>
            <w:tcW w:w="6440" w:type="dxa"/>
          </w:tcPr>
          <w:p>
            <w:pPr>
              <w:pStyle w:val="TableParagraph"/>
              <w:spacing w:line="211" w:lineRule="exact" w:before="54"/>
              <w:rPr>
                <w:sz w:val="20"/>
              </w:rPr>
            </w:pPr>
            <w:r>
              <w:rPr>
                <w:sz w:val="20"/>
              </w:rPr>
              <w:t>Baystate Wing Hospital</w:t>
            </w:r>
          </w:p>
        </w:tc>
        <w:tc>
          <w:tcPr>
            <w:tcW w:w="1661" w:type="dxa"/>
          </w:tcPr>
          <w:p>
            <w:pPr>
              <w:pStyle w:val="TableParagraph"/>
              <w:spacing w:line="211" w:lineRule="exact" w:before="54"/>
              <w:ind w:left="0" w:right="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0.774</w:t>
            </w:r>
          </w:p>
        </w:tc>
      </w:tr>
      <w:tr>
        <w:trPr>
          <w:trHeight w:val="285" w:hRule="atLeast"/>
        </w:trPr>
        <w:tc>
          <w:tcPr>
            <w:tcW w:w="644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Beth Israel Deaconess Hospital - Milton</w:t>
            </w:r>
          </w:p>
        </w:tc>
        <w:tc>
          <w:tcPr>
            <w:tcW w:w="1661" w:type="dxa"/>
          </w:tcPr>
          <w:p>
            <w:pPr>
              <w:pStyle w:val="TableParagraph"/>
              <w:ind w:left="0" w:right="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0.814</w:t>
            </w:r>
          </w:p>
        </w:tc>
      </w:tr>
      <w:tr>
        <w:trPr>
          <w:trHeight w:val="285" w:hRule="atLeast"/>
        </w:trPr>
        <w:tc>
          <w:tcPr>
            <w:tcW w:w="644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Beth Israel Deaconess Hospital - Needham</w:t>
            </w:r>
          </w:p>
        </w:tc>
        <w:tc>
          <w:tcPr>
            <w:tcW w:w="1661" w:type="dxa"/>
          </w:tcPr>
          <w:p>
            <w:pPr>
              <w:pStyle w:val="TableParagraph"/>
              <w:ind w:left="0" w:right="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0.912</w:t>
            </w:r>
          </w:p>
        </w:tc>
      </w:tr>
      <w:tr>
        <w:trPr>
          <w:trHeight w:val="285" w:hRule="atLeast"/>
        </w:trPr>
        <w:tc>
          <w:tcPr>
            <w:tcW w:w="644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Beth Israel Deaconess Hospital - Plymouth</w:t>
            </w:r>
          </w:p>
        </w:tc>
        <w:tc>
          <w:tcPr>
            <w:tcW w:w="1661" w:type="dxa"/>
          </w:tcPr>
          <w:p>
            <w:pPr>
              <w:pStyle w:val="TableParagraph"/>
              <w:ind w:left="0" w:right="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0.882</w:t>
            </w:r>
          </w:p>
        </w:tc>
      </w:tr>
      <w:tr>
        <w:trPr>
          <w:trHeight w:val="285" w:hRule="atLeast"/>
        </w:trPr>
        <w:tc>
          <w:tcPr>
            <w:tcW w:w="644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Beth Israel Deaconess Medical Center</w:t>
            </w:r>
          </w:p>
        </w:tc>
        <w:tc>
          <w:tcPr>
            <w:tcW w:w="1661" w:type="dxa"/>
          </w:tcPr>
          <w:p>
            <w:pPr>
              <w:pStyle w:val="TableParagraph"/>
              <w:ind w:left="0" w:right="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1.052</w:t>
            </w:r>
          </w:p>
        </w:tc>
      </w:tr>
      <w:tr>
        <w:trPr>
          <w:trHeight w:val="285" w:hRule="atLeast"/>
        </w:trPr>
        <w:tc>
          <w:tcPr>
            <w:tcW w:w="644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Brigham and Women's Faulkner Hospital</w:t>
            </w:r>
          </w:p>
        </w:tc>
        <w:tc>
          <w:tcPr>
            <w:tcW w:w="1661" w:type="dxa"/>
          </w:tcPr>
          <w:p>
            <w:pPr>
              <w:pStyle w:val="TableParagraph"/>
              <w:ind w:left="0" w:right="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1.001</w:t>
            </w:r>
          </w:p>
        </w:tc>
      </w:tr>
      <w:tr>
        <w:trPr>
          <w:trHeight w:val="285" w:hRule="atLeast"/>
        </w:trPr>
        <w:tc>
          <w:tcPr>
            <w:tcW w:w="644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Cambridge Health Alliance</w:t>
            </w:r>
          </w:p>
        </w:tc>
        <w:tc>
          <w:tcPr>
            <w:tcW w:w="1661" w:type="dxa"/>
          </w:tcPr>
          <w:p>
            <w:pPr>
              <w:pStyle w:val="TableParagraph"/>
              <w:ind w:left="0" w:right="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0.789</w:t>
            </w:r>
          </w:p>
        </w:tc>
      </w:tr>
      <w:tr>
        <w:trPr>
          <w:trHeight w:val="285" w:hRule="atLeast"/>
        </w:trPr>
        <w:tc>
          <w:tcPr>
            <w:tcW w:w="644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Cooley Dickinson Hospital</w:t>
            </w:r>
          </w:p>
        </w:tc>
        <w:tc>
          <w:tcPr>
            <w:tcW w:w="1661" w:type="dxa"/>
          </w:tcPr>
          <w:p>
            <w:pPr>
              <w:pStyle w:val="TableParagraph"/>
              <w:ind w:left="0" w:right="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1.014</w:t>
            </w:r>
          </w:p>
        </w:tc>
      </w:tr>
      <w:tr>
        <w:trPr>
          <w:trHeight w:val="285" w:hRule="atLeast"/>
        </w:trPr>
        <w:tc>
          <w:tcPr>
            <w:tcW w:w="644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Emerson Hospital</w:t>
            </w:r>
          </w:p>
        </w:tc>
        <w:tc>
          <w:tcPr>
            <w:tcW w:w="1661" w:type="dxa"/>
          </w:tcPr>
          <w:p>
            <w:pPr>
              <w:pStyle w:val="TableParagraph"/>
              <w:ind w:left="0" w:right="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0.904</w:t>
            </w:r>
          </w:p>
        </w:tc>
      </w:tr>
      <w:tr>
        <w:trPr>
          <w:trHeight w:val="285" w:hRule="atLeast"/>
        </w:trPr>
        <w:tc>
          <w:tcPr>
            <w:tcW w:w="6440" w:type="dxa"/>
          </w:tcPr>
          <w:p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Harrington Memorial Hospital</w:t>
            </w:r>
          </w:p>
        </w:tc>
        <w:tc>
          <w:tcPr>
            <w:tcW w:w="1661" w:type="dxa"/>
          </w:tcPr>
          <w:p>
            <w:pPr>
              <w:pStyle w:val="TableParagraph"/>
              <w:spacing w:before="53"/>
              <w:ind w:left="0" w:right="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0.841</w:t>
            </w:r>
          </w:p>
        </w:tc>
      </w:tr>
      <w:tr>
        <w:trPr>
          <w:trHeight w:val="285" w:hRule="atLeast"/>
        </w:trPr>
        <w:tc>
          <w:tcPr>
            <w:tcW w:w="644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HealthAlliance-Clinton Hospital</w:t>
            </w:r>
          </w:p>
        </w:tc>
        <w:tc>
          <w:tcPr>
            <w:tcW w:w="1661" w:type="dxa"/>
          </w:tcPr>
          <w:p>
            <w:pPr>
              <w:pStyle w:val="TableParagraph"/>
              <w:ind w:left="0" w:right="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0.807</w:t>
            </w:r>
          </w:p>
        </w:tc>
      </w:tr>
      <w:tr>
        <w:trPr>
          <w:trHeight w:val="282" w:hRule="atLeast"/>
        </w:trPr>
        <w:tc>
          <w:tcPr>
            <w:tcW w:w="6440" w:type="dxa"/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Heywood Hospital</w:t>
            </w:r>
          </w:p>
        </w:tc>
        <w:tc>
          <w:tcPr>
            <w:tcW w:w="1661" w:type="dxa"/>
          </w:tcPr>
          <w:p>
            <w:pPr>
              <w:pStyle w:val="TableParagraph"/>
              <w:spacing w:line="211" w:lineRule="exact"/>
              <w:ind w:left="0" w:right="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0.717</w:t>
            </w:r>
          </w:p>
        </w:tc>
      </w:tr>
      <w:tr>
        <w:trPr>
          <w:trHeight w:val="285" w:hRule="atLeast"/>
        </w:trPr>
        <w:tc>
          <w:tcPr>
            <w:tcW w:w="6440" w:type="dxa"/>
          </w:tcPr>
          <w:p>
            <w:pPr>
              <w:pStyle w:val="TableParagraph"/>
              <w:spacing w:line="211" w:lineRule="exact" w:before="54"/>
              <w:rPr>
                <w:sz w:val="20"/>
              </w:rPr>
            </w:pPr>
            <w:r>
              <w:rPr>
                <w:sz w:val="20"/>
              </w:rPr>
              <w:t>Holyoke Medical Center</w:t>
            </w:r>
          </w:p>
        </w:tc>
        <w:tc>
          <w:tcPr>
            <w:tcW w:w="1661" w:type="dxa"/>
          </w:tcPr>
          <w:p>
            <w:pPr>
              <w:pStyle w:val="TableParagraph"/>
              <w:spacing w:line="211" w:lineRule="exact" w:before="54"/>
              <w:ind w:left="0" w:right="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0.726</w:t>
            </w:r>
          </w:p>
        </w:tc>
      </w:tr>
      <w:tr>
        <w:trPr>
          <w:trHeight w:val="285" w:hRule="atLeast"/>
        </w:trPr>
        <w:tc>
          <w:tcPr>
            <w:tcW w:w="644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Lahey Hospital and Medical Center</w:t>
            </w:r>
          </w:p>
        </w:tc>
        <w:tc>
          <w:tcPr>
            <w:tcW w:w="1661" w:type="dxa"/>
          </w:tcPr>
          <w:p>
            <w:pPr>
              <w:pStyle w:val="TableParagraph"/>
              <w:ind w:left="0" w:right="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0.969</w:t>
            </w:r>
          </w:p>
        </w:tc>
      </w:tr>
      <w:tr>
        <w:trPr>
          <w:trHeight w:val="285" w:hRule="atLeast"/>
        </w:trPr>
        <w:tc>
          <w:tcPr>
            <w:tcW w:w="644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Lawrence General Hospital</w:t>
            </w:r>
          </w:p>
        </w:tc>
        <w:tc>
          <w:tcPr>
            <w:tcW w:w="1661" w:type="dxa"/>
          </w:tcPr>
          <w:p>
            <w:pPr>
              <w:pStyle w:val="TableParagraph"/>
              <w:ind w:left="0" w:right="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0.773</w:t>
            </w:r>
          </w:p>
        </w:tc>
      </w:tr>
      <w:tr>
        <w:trPr>
          <w:trHeight w:val="285" w:hRule="atLeast"/>
        </w:trPr>
        <w:tc>
          <w:tcPr>
            <w:tcW w:w="644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Lowell General Hospital</w:t>
            </w:r>
          </w:p>
        </w:tc>
        <w:tc>
          <w:tcPr>
            <w:tcW w:w="1661" w:type="dxa"/>
          </w:tcPr>
          <w:p>
            <w:pPr>
              <w:pStyle w:val="TableParagraph"/>
              <w:ind w:left="0" w:right="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0.847</w:t>
            </w:r>
          </w:p>
        </w:tc>
      </w:tr>
      <w:tr>
        <w:trPr>
          <w:trHeight w:val="285" w:hRule="atLeast"/>
        </w:trPr>
        <w:tc>
          <w:tcPr>
            <w:tcW w:w="644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Marlborough Hospital</w:t>
            </w:r>
          </w:p>
        </w:tc>
        <w:tc>
          <w:tcPr>
            <w:tcW w:w="1661" w:type="dxa"/>
          </w:tcPr>
          <w:p>
            <w:pPr>
              <w:pStyle w:val="TableParagraph"/>
              <w:ind w:left="0" w:right="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0.909</w:t>
            </w:r>
          </w:p>
        </w:tc>
      </w:tr>
      <w:tr>
        <w:trPr>
          <w:trHeight w:val="285" w:hRule="atLeast"/>
        </w:trPr>
        <w:tc>
          <w:tcPr>
            <w:tcW w:w="644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Massachusetts Eye and Ear Infirmary</w:t>
            </w:r>
          </w:p>
        </w:tc>
        <w:tc>
          <w:tcPr>
            <w:tcW w:w="1661" w:type="dxa"/>
          </w:tcPr>
          <w:p>
            <w:pPr>
              <w:pStyle w:val="TableParagraph"/>
              <w:ind w:left="0" w:right="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0.814</w:t>
            </w:r>
          </w:p>
        </w:tc>
      </w:tr>
    </w:tbl>
    <w:p>
      <w:pPr>
        <w:spacing w:line="240" w:lineRule="auto" w:before="4"/>
        <w:rPr>
          <w:b/>
          <w:sz w:val="21"/>
        </w:rPr>
      </w:pPr>
    </w:p>
    <w:p>
      <w:pPr>
        <w:spacing w:before="0"/>
        <w:ind w:left="0" w:right="120" w:firstLine="0"/>
        <w:jc w:val="right"/>
        <w:rPr>
          <w:sz w:val="14"/>
        </w:rPr>
      </w:pPr>
      <w:r>
        <w:rPr>
          <w:color w:val="808080"/>
          <w:sz w:val="14"/>
        </w:rPr>
        <w:t>501 BOYLSTON</w:t>
      </w:r>
      <w:r>
        <w:rPr>
          <w:color w:val="808080"/>
          <w:spacing w:val="-11"/>
          <w:sz w:val="14"/>
        </w:rPr>
        <w:t> </w:t>
      </w:r>
      <w:r>
        <w:rPr>
          <w:color w:val="808080"/>
          <w:sz w:val="14"/>
        </w:rPr>
        <w:t>STREET</w:t>
      </w:r>
    </w:p>
    <w:p>
      <w:pPr>
        <w:spacing w:before="0"/>
        <w:ind w:left="0" w:right="118" w:firstLine="0"/>
        <w:jc w:val="right"/>
        <w:rPr>
          <w:sz w:val="14"/>
        </w:rPr>
      </w:pPr>
      <w:r>
        <w:rPr>
          <w:color w:val="808080"/>
          <w:sz w:val="14"/>
        </w:rPr>
        <w:t>BOSTON, MA</w:t>
      </w:r>
      <w:r>
        <w:rPr>
          <w:color w:val="808080"/>
          <w:spacing w:val="-7"/>
          <w:sz w:val="14"/>
        </w:rPr>
        <w:t> </w:t>
      </w:r>
      <w:r>
        <w:rPr>
          <w:color w:val="808080"/>
          <w:sz w:val="14"/>
        </w:rPr>
        <w:t>02116</w:t>
      </w:r>
    </w:p>
    <w:p>
      <w:pPr>
        <w:spacing w:line="240" w:lineRule="auto" w:before="8"/>
        <w:rPr>
          <w:sz w:val="13"/>
        </w:rPr>
      </w:pPr>
    </w:p>
    <w:p>
      <w:pPr>
        <w:spacing w:before="0"/>
        <w:ind w:left="9462" w:right="0" w:firstLine="0"/>
        <w:jc w:val="left"/>
        <w:rPr>
          <w:sz w:val="14"/>
        </w:rPr>
      </w:pPr>
      <w:r>
        <w:rPr>
          <w:b/>
          <w:color w:val="00436C"/>
          <w:sz w:val="14"/>
        </w:rPr>
        <w:t>T</w:t>
      </w:r>
      <w:r>
        <w:rPr>
          <w:b/>
          <w:color w:val="00436C"/>
          <w:spacing w:val="32"/>
          <w:sz w:val="14"/>
        </w:rPr>
        <w:t> </w:t>
      </w:r>
      <w:r>
        <w:rPr>
          <w:color w:val="808080"/>
          <w:sz w:val="14"/>
        </w:rPr>
        <w:t>617.701.8100</w:t>
      </w:r>
    </w:p>
    <w:p>
      <w:pPr>
        <w:spacing w:before="1"/>
        <w:ind w:left="9462" w:right="0" w:firstLine="0"/>
        <w:jc w:val="left"/>
        <w:rPr>
          <w:sz w:val="14"/>
        </w:rPr>
      </w:pPr>
      <w:r>
        <w:rPr>
          <w:b/>
          <w:color w:val="00436D"/>
          <w:sz w:val="14"/>
        </w:rPr>
        <w:t>F</w:t>
      </w:r>
      <w:r>
        <w:rPr>
          <w:b/>
          <w:color w:val="00436D"/>
          <w:spacing w:val="31"/>
          <w:sz w:val="14"/>
        </w:rPr>
        <w:t> </w:t>
      </w:r>
      <w:r>
        <w:rPr>
          <w:color w:val="808080"/>
          <w:sz w:val="14"/>
        </w:rPr>
        <w:t>617.727.7662</w:t>
      </w:r>
    </w:p>
    <w:p>
      <w:pPr>
        <w:spacing w:line="240" w:lineRule="auto" w:before="10"/>
        <w:rPr>
          <w:sz w:val="13"/>
        </w:rPr>
      </w:pPr>
    </w:p>
    <w:p>
      <w:pPr>
        <w:spacing w:before="1"/>
        <w:ind w:left="0" w:right="161" w:firstLine="0"/>
        <w:jc w:val="right"/>
        <w:rPr>
          <w:b/>
          <w:sz w:val="14"/>
        </w:rPr>
      </w:pPr>
      <w:hyperlink r:id="rId6">
        <w:r>
          <w:rPr>
            <w:b/>
            <w:color w:val="00436D"/>
            <w:spacing w:val="-1"/>
            <w:sz w:val="14"/>
          </w:rPr>
          <w:t>www.chiamass.gov</w:t>
        </w:r>
      </w:hyperlink>
    </w:p>
    <w:p>
      <w:pPr>
        <w:spacing w:after="0"/>
        <w:jc w:val="right"/>
        <w:rPr>
          <w:sz w:val="14"/>
        </w:rPr>
        <w:sectPr>
          <w:type w:val="continuous"/>
          <w:pgSz w:w="12240" w:h="15840"/>
          <w:pgMar w:top="540" w:bottom="280" w:left="1340" w:right="300"/>
        </w:sectPr>
      </w:pPr>
    </w:p>
    <w:tbl>
      <w:tblPr>
        <w:tblW w:w="0" w:type="auto"/>
        <w:jc w:val="left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40"/>
        <w:gridCol w:w="1661"/>
      </w:tblGrid>
      <w:tr>
        <w:trPr>
          <w:trHeight w:val="600" w:hRule="atLeast"/>
        </w:trPr>
        <w:tc>
          <w:tcPr>
            <w:tcW w:w="6440" w:type="dxa"/>
            <w:shd w:val="clear" w:color="auto" w:fill="005380"/>
          </w:tcPr>
          <w:p>
            <w:pPr>
              <w:pStyle w:val="TableParagraph"/>
              <w:spacing w:line="240" w:lineRule="auto" w:before="168"/>
              <w:ind w:left="2765" w:right="2757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Hospital</w:t>
            </w:r>
          </w:p>
        </w:tc>
        <w:tc>
          <w:tcPr>
            <w:tcW w:w="1661" w:type="dxa"/>
            <w:shd w:val="clear" w:color="auto" w:fill="005380"/>
          </w:tcPr>
          <w:p>
            <w:pPr>
              <w:pStyle w:val="TableParagraph"/>
              <w:spacing w:line="240" w:lineRule="auto" w:before="168"/>
              <w:ind w:left="292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2019 S-RP</w:t>
            </w:r>
          </w:p>
        </w:tc>
      </w:tr>
      <w:tr>
        <w:trPr>
          <w:trHeight w:val="285" w:hRule="atLeast"/>
        </w:trPr>
        <w:tc>
          <w:tcPr>
            <w:tcW w:w="644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MelroseWakefield Healthcare (formerly Hallmark Health)</w:t>
            </w:r>
          </w:p>
        </w:tc>
        <w:tc>
          <w:tcPr>
            <w:tcW w:w="1661" w:type="dxa"/>
          </w:tcPr>
          <w:p>
            <w:pPr>
              <w:pStyle w:val="TableParagraph"/>
              <w:ind w:left="0" w:right="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0.920</w:t>
            </w:r>
          </w:p>
        </w:tc>
      </w:tr>
      <w:tr>
        <w:trPr>
          <w:trHeight w:val="285" w:hRule="atLeast"/>
        </w:trPr>
        <w:tc>
          <w:tcPr>
            <w:tcW w:w="644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Mercy Medical Center</w:t>
            </w:r>
          </w:p>
        </w:tc>
        <w:tc>
          <w:tcPr>
            <w:tcW w:w="1661" w:type="dxa"/>
          </w:tcPr>
          <w:p>
            <w:pPr>
              <w:pStyle w:val="TableParagraph"/>
              <w:ind w:left="0" w:right="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0.837</w:t>
            </w:r>
          </w:p>
        </w:tc>
      </w:tr>
      <w:tr>
        <w:trPr>
          <w:trHeight w:val="285" w:hRule="atLeast"/>
        </w:trPr>
        <w:tc>
          <w:tcPr>
            <w:tcW w:w="644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MetroWest Medical Center</w:t>
            </w:r>
          </w:p>
        </w:tc>
        <w:tc>
          <w:tcPr>
            <w:tcW w:w="1661" w:type="dxa"/>
          </w:tcPr>
          <w:p>
            <w:pPr>
              <w:pStyle w:val="TableParagraph"/>
              <w:ind w:left="0" w:right="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1.006</w:t>
            </w:r>
          </w:p>
        </w:tc>
      </w:tr>
      <w:tr>
        <w:trPr>
          <w:trHeight w:val="285" w:hRule="atLeast"/>
        </w:trPr>
        <w:tc>
          <w:tcPr>
            <w:tcW w:w="644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Milford Regional Medical Center</w:t>
            </w:r>
          </w:p>
        </w:tc>
        <w:tc>
          <w:tcPr>
            <w:tcW w:w="1661" w:type="dxa"/>
          </w:tcPr>
          <w:p>
            <w:pPr>
              <w:pStyle w:val="TableParagraph"/>
              <w:ind w:left="0" w:right="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0.850</w:t>
            </w:r>
          </w:p>
        </w:tc>
      </w:tr>
      <w:tr>
        <w:trPr>
          <w:trHeight w:val="285" w:hRule="atLeast"/>
        </w:trPr>
        <w:tc>
          <w:tcPr>
            <w:tcW w:w="644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Morton Hospital - A Steward Family Hospital</w:t>
            </w:r>
          </w:p>
        </w:tc>
        <w:tc>
          <w:tcPr>
            <w:tcW w:w="1661" w:type="dxa"/>
          </w:tcPr>
          <w:p>
            <w:pPr>
              <w:pStyle w:val="TableParagraph"/>
              <w:ind w:left="0" w:right="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0.913</w:t>
            </w:r>
          </w:p>
        </w:tc>
      </w:tr>
      <w:tr>
        <w:trPr>
          <w:trHeight w:val="285" w:hRule="atLeast"/>
        </w:trPr>
        <w:tc>
          <w:tcPr>
            <w:tcW w:w="644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Mount Auburn Hospital</w:t>
            </w:r>
          </w:p>
        </w:tc>
        <w:tc>
          <w:tcPr>
            <w:tcW w:w="1661" w:type="dxa"/>
          </w:tcPr>
          <w:p>
            <w:pPr>
              <w:pStyle w:val="TableParagraph"/>
              <w:ind w:left="0" w:right="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0.961</w:t>
            </w:r>
          </w:p>
        </w:tc>
      </w:tr>
      <w:tr>
        <w:trPr>
          <w:trHeight w:val="285" w:hRule="atLeast"/>
        </w:trPr>
        <w:tc>
          <w:tcPr>
            <w:tcW w:w="644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Nashoba Valley Medical Center</w:t>
            </w:r>
          </w:p>
        </w:tc>
        <w:tc>
          <w:tcPr>
            <w:tcW w:w="1661" w:type="dxa"/>
          </w:tcPr>
          <w:p>
            <w:pPr>
              <w:pStyle w:val="TableParagraph"/>
              <w:ind w:left="0" w:right="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0.898</w:t>
            </w:r>
          </w:p>
        </w:tc>
      </w:tr>
      <w:tr>
        <w:trPr>
          <w:trHeight w:val="285" w:hRule="atLeast"/>
        </w:trPr>
        <w:tc>
          <w:tcPr>
            <w:tcW w:w="644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New England Baptist Hospital</w:t>
            </w:r>
          </w:p>
        </w:tc>
        <w:tc>
          <w:tcPr>
            <w:tcW w:w="1661" w:type="dxa"/>
          </w:tcPr>
          <w:p>
            <w:pPr>
              <w:pStyle w:val="TableParagraph"/>
              <w:ind w:left="0" w:right="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0.841</w:t>
            </w:r>
          </w:p>
        </w:tc>
      </w:tr>
      <w:tr>
        <w:trPr>
          <w:trHeight w:val="282" w:hRule="atLeast"/>
        </w:trPr>
        <w:tc>
          <w:tcPr>
            <w:tcW w:w="6440" w:type="dxa"/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Newton-Wellesley Hospital</w:t>
            </w:r>
          </w:p>
        </w:tc>
        <w:tc>
          <w:tcPr>
            <w:tcW w:w="1661" w:type="dxa"/>
          </w:tcPr>
          <w:p>
            <w:pPr>
              <w:pStyle w:val="TableParagraph"/>
              <w:spacing w:line="211" w:lineRule="exact"/>
              <w:ind w:left="0" w:right="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0.959</w:t>
            </w:r>
          </w:p>
        </w:tc>
      </w:tr>
      <w:tr>
        <w:trPr>
          <w:trHeight w:val="285" w:hRule="atLeast"/>
        </w:trPr>
        <w:tc>
          <w:tcPr>
            <w:tcW w:w="6440" w:type="dxa"/>
          </w:tcPr>
          <w:p>
            <w:pPr>
              <w:pStyle w:val="TableParagraph"/>
              <w:spacing w:line="211" w:lineRule="exact" w:before="55"/>
              <w:rPr>
                <w:sz w:val="20"/>
              </w:rPr>
            </w:pPr>
            <w:r>
              <w:rPr>
                <w:sz w:val="20"/>
              </w:rPr>
              <w:t>North Shore Medical Center</w:t>
            </w:r>
          </w:p>
        </w:tc>
        <w:tc>
          <w:tcPr>
            <w:tcW w:w="1661" w:type="dxa"/>
          </w:tcPr>
          <w:p>
            <w:pPr>
              <w:pStyle w:val="TableParagraph"/>
              <w:spacing w:line="211" w:lineRule="exact" w:before="55"/>
              <w:ind w:left="0" w:right="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0.979</w:t>
            </w:r>
          </w:p>
        </w:tc>
      </w:tr>
      <w:tr>
        <w:trPr>
          <w:trHeight w:val="285" w:hRule="atLeast"/>
        </w:trPr>
        <w:tc>
          <w:tcPr>
            <w:tcW w:w="644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Northeast Hospital</w:t>
            </w:r>
          </w:p>
        </w:tc>
        <w:tc>
          <w:tcPr>
            <w:tcW w:w="1661" w:type="dxa"/>
          </w:tcPr>
          <w:p>
            <w:pPr>
              <w:pStyle w:val="TableParagraph"/>
              <w:ind w:left="0" w:right="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0.832</w:t>
            </w:r>
          </w:p>
        </w:tc>
      </w:tr>
      <w:tr>
        <w:trPr>
          <w:trHeight w:val="285" w:hRule="atLeast"/>
        </w:trPr>
        <w:tc>
          <w:tcPr>
            <w:tcW w:w="644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Saint Vincent Hospital</w:t>
            </w:r>
          </w:p>
        </w:tc>
        <w:tc>
          <w:tcPr>
            <w:tcW w:w="1661" w:type="dxa"/>
          </w:tcPr>
          <w:p>
            <w:pPr>
              <w:pStyle w:val="TableParagraph"/>
              <w:ind w:left="0" w:right="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0.956</w:t>
            </w:r>
          </w:p>
        </w:tc>
      </w:tr>
      <w:tr>
        <w:trPr>
          <w:trHeight w:val="285" w:hRule="atLeast"/>
        </w:trPr>
        <w:tc>
          <w:tcPr>
            <w:tcW w:w="644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Shriners Hospitals for Children - Boston</w:t>
            </w:r>
          </w:p>
        </w:tc>
        <w:tc>
          <w:tcPr>
            <w:tcW w:w="1661" w:type="dxa"/>
          </w:tcPr>
          <w:p>
            <w:pPr>
              <w:pStyle w:val="TableParagraph"/>
              <w:ind w:left="0" w:right="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0.727</w:t>
            </w:r>
          </w:p>
        </w:tc>
      </w:tr>
      <w:tr>
        <w:trPr>
          <w:trHeight w:val="285" w:hRule="atLeast"/>
        </w:trPr>
        <w:tc>
          <w:tcPr>
            <w:tcW w:w="644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Shriners Hospitals for Children - Springfield</w:t>
            </w:r>
          </w:p>
        </w:tc>
        <w:tc>
          <w:tcPr>
            <w:tcW w:w="1661" w:type="dxa"/>
          </w:tcPr>
          <w:p>
            <w:pPr>
              <w:pStyle w:val="TableParagraph"/>
              <w:ind w:left="0" w:right="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0.862</w:t>
            </w:r>
          </w:p>
        </w:tc>
      </w:tr>
      <w:tr>
        <w:trPr>
          <w:trHeight w:val="285" w:hRule="atLeast"/>
        </w:trPr>
        <w:tc>
          <w:tcPr>
            <w:tcW w:w="644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Signature Healthcare Brockton Hospital</w:t>
            </w:r>
          </w:p>
        </w:tc>
        <w:tc>
          <w:tcPr>
            <w:tcW w:w="1661" w:type="dxa"/>
          </w:tcPr>
          <w:p>
            <w:pPr>
              <w:pStyle w:val="TableParagraph"/>
              <w:ind w:left="0" w:right="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0.826</w:t>
            </w:r>
          </w:p>
        </w:tc>
      </w:tr>
      <w:tr>
        <w:trPr>
          <w:trHeight w:val="285" w:hRule="atLeast"/>
        </w:trPr>
        <w:tc>
          <w:tcPr>
            <w:tcW w:w="644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South Shore Hospital</w:t>
            </w:r>
          </w:p>
        </w:tc>
        <w:tc>
          <w:tcPr>
            <w:tcW w:w="1661" w:type="dxa"/>
          </w:tcPr>
          <w:p>
            <w:pPr>
              <w:pStyle w:val="TableParagraph"/>
              <w:ind w:left="0" w:right="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1.069</w:t>
            </w:r>
          </w:p>
        </w:tc>
      </w:tr>
      <w:tr>
        <w:trPr>
          <w:trHeight w:val="285" w:hRule="atLeast"/>
        </w:trPr>
        <w:tc>
          <w:tcPr>
            <w:tcW w:w="644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Southcoast Hospitals Group</w:t>
            </w:r>
          </w:p>
        </w:tc>
        <w:tc>
          <w:tcPr>
            <w:tcW w:w="1661" w:type="dxa"/>
          </w:tcPr>
          <w:p>
            <w:pPr>
              <w:pStyle w:val="TableParagraph"/>
              <w:ind w:left="0" w:right="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0.824</w:t>
            </w:r>
          </w:p>
        </w:tc>
      </w:tr>
      <w:tr>
        <w:trPr>
          <w:trHeight w:val="285" w:hRule="atLeast"/>
        </w:trPr>
        <w:tc>
          <w:tcPr>
            <w:tcW w:w="644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Steward Carney Hospital</w:t>
            </w:r>
          </w:p>
        </w:tc>
        <w:tc>
          <w:tcPr>
            <w:tcW w:w="1661" w:type="dxa"/>
          </w:tcPr>
          <w:p>
            <w:pPr>
              <w:pStyle w:val="TableParagraph"/>
              <w:ind w:left="0" w:right="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0.920</w:t>
            </w:r>
          </w:p>
        </w:tc>
      </w:tr>
      <w:tr>
        <w:trPr>
          <w:trHeight w:val="285" w:hRule="atLeast"/>
        </w:trPr>
        <w:tc>
          <w:tcPr>
            <w:tcW w:w="644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Steward Good Samaritan Medical Center</w:t>
            </w:r>
          </w:p>
        </w:tc>
        <w:tc>
          <w:tcPr>
            <w:tcW w:w="1661" w:type="dxa"/>
          </w:tcPr>
          <w:p>
            <w:pPr>
              <w:pStyle w:val="TableParagraph"/>
              <w:ind w:left="0" w:right="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0.974</w:t>
            </w:r>
          </w:p>
        </w:tc>
      </w:tr>
      <w:tr>
        <w:trPr>
          <w:trHeight w:val="285" w:hRule="atLeast"/>
        </w:trPr>
        <w:tc>
          <w:tcPr>
            <w:tcW w:w="644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Steward Holy Family Hospital</w:t>
            </w:r>
          </w:p>
        </w:tc>
        <w:tc>
          <w:tcPr>
            <w:tcW w:w="1661" w:type="dxa"/>
          </w:tcPr>
          <w:p>
            <w:pPr>
              <w:pStyle w:val="TableParagraph"/>
              <w:ind w:left="0" w:right="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0.907</w:t>
            </w:r>
          </w:p>
        </w:tc>
      </w:tr>
      <w:tr>
        <w:trPr>
          <w:trHeight w:val="282" w:hRule="atLeast"/>
        </w:trPr>
        <w:tc>
          <w:tcPr>
            <w:tcW w:w="6440" w:type="dxa"/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Steward Norwood Hospital</w:t>
            </w:r>
          </w:p>
        </w:tc>
        <w:tc>
          <w:tcPr>
            <w:tcW w:w="1661" w:type="dxa"/>
          </w:tcPr>
          <w:p>
            <w:pPr>
              <w:pStyle w:val="TableParagraph"/>
              <w:spacing w:line="211" w:lineRule="exact"/>
              <w:ind w:left="0" w:right="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0.950</w:t>
            </w:r>
          </w:p>
        </w:tc>
      </w:tr>
      <w:tr>
        <w:trPr>
          <w:trHeight w:val="285" w:hRule="atLeast"/>
        </w:trPr>
        <w:tc>
          <w:tcPr>
            <w:tcW w:w="6440" w:type="dxa"/>
          </w:tcPr>
          <w:p>
            <w:pPr>
              <w:pStyle w:val="TableParagraph"/>
              <w:spacing w:line="211" w:lineRule="exact" w:before="55"/>
              <w:rPr>
                <w:sz w:val="20"/>
              </w:rPr>
            </w:pPr>
            <w:r>
              <w:rPr>
                <w:sz w:val="20"/>
              </w:rPr>
              <w:t>Steward Saint Anne's Hospital</w:t>
            </w:r>
          </w:p>
        </w:tc>
        <w:tc>
          <w:tcPr>
            <w:tcW w:w="1661" w:type="dxa"/>
          </w:tcPr>
          <w:p>
            <w:pPr>
              <w:pStyle w:val="TableParagraph"/>
              <w:spacing w:line="211" w:lineRule="exact" w:before="55"/>
              <w:ind w:left="0" w:right="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0.999</w:t>
            </w:r>
          </w:p>
        </w:tc>
      </w:tr>
      <w:tr>
        <w:trPr>
          <w:trHeight w:val="285" w:hRule="atLeast"/>
        </w:trPr>
        <w:tc>
          <w:tcPr>
            <w:tcW w:w="644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Steward St. Elizabeth's Medical Center</w:t>
            </w:r>
          </w:p>
        </w:tc>
        <w:tc>
          <w:tcPr>
            <w:tcW w:w="1661" w:type="dxa"/>
          </w:tcPr>
          <w:p>
            <w:pPr>
              <w:pStyle w:val="TableParagraph"/>
              <w:ind w:left="0" w:right="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1.068</w:t>
            </w:r>
          </w:p>
        </w:tc>
      </w:tr>
      <w:tr>
        <w:trPr>
          <w:trHeight w:val="285" w:hRule="atLeast"/>
        </w:trPr>
        <w:tc>
          <w:tcPr>
            <w:tcW w:w="644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Tufts Medical Center</w:t>
            </w:r>
          </w:p>
        </w:tc>
        <w:tc>
          <w:tcPr>
            <w:tcW w:w="1661" w:type="dxa"/>
          </w:tcPr>
          <w:p>
            <w:pPr>
              <w:pStyle w:val="TableParagraph"/>
              <w:ind w:left="0" w:right="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1.082</w:t>
            </w:r>
          </w:p>
        </w:tc>
      </w:tr>
      <w:tr>
        <w:trPr>
          <w:trHeight w:val="285" w:hRule="atLeast"/>
        </w:trPr>
        <w:tc>
          <w:tcPr>
            <w:tcW w:w="644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UMass Memorial Medical Center</w:t>
            </w:r>
          </w:p>
        </w:tc>
        <w:tc>
          <w:tcPr>
            <w:tcW w:w="1661" w:type="dxa"/>
          </w:tcPr>
          <w:p>
            <w:pPr>
              <w:pStyle w:val="TableParagraph"/>
              <w:ind w:left="0" w:right="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1.090</w:t>
            </w:r>
          </w:p>
        </w:tc>
      </w:tr>
      <w:tr>
        <w:trPr>
          <w:trHeight w:val="285" w:hRule="atLeast"/>
        </w:trPr>
        <w:tc>
          <w:tcPr>
            <w:tcW w:w="644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Winchester Hospital</w:t>
            </w:r>
          </w:p>
        </w:tc>
        <w:tc>
          <w:tcPr>
            <w:tcW w:w="1661" w:type="dxa"/>
          </w:tcPr>
          <w:p>
            <w:pPr>
              <w:pStyle w:val="TableParagraph"/>
              <w:ind w:left="0" w:right="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0.883</w:t>
            </w:r>
          </w:p>
        </w:tc>
      </w:tr>
    </w:tbl>
    <w:p>
      <w:pPr>
        <w:spacing w:line="240" w:lineRule="auto" w:before="7"/>
        <w:rPr>
          <w:b/>
          <w:sz w:val="15"/>
        </w:rPr>
      </w:pPr>
    </w:p>
    <w:p>
      <w:pPr>
        <w:pStyle w:val="BodyText"/>
        <w:spacing w:before="92"/>
        <w:ind w:left="100" w:right="504"/>
      </w:pPr>
      <w:r>
        <w:rPr>
          <w:color w:val="E26C09"/>
        </w:rPr>
        <w:t>Acute Hospitals Ineligible to Receive Community Hospital Reinvestment Fund Payments</w:t>
      </w:r>
    </w:p>
    <w:p>
      <w:pPr>
        <w:spacing w:line="240" w:lineRule="auto" w:before="5" w:after="1"/>
        <w:rPr>
          <w:b/>
          <w:sz w:val="26"/>
        </w:rPr>
      </w:pPr>
    </w:p>
    <w:tbl>
      <w:tblPr>
        <w:tblW w:w="0" w:type="auto"/>
        <w:jc w:val="left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40"/>
        <w:gridCol w:w="1661"/>
      </w:tblGrid>
      <w:tr>
        <w:trPr>
          <w:trHeight w:val="599" w:hRule="atLeast"/>
        </w:trPr>
        <w:tc>
          <w:tcPr>
            <w:tcW w:w="6440" w:type="dxa"/>
            <w:shd w:val="clear" w:color="auto" w:fill="005380"/>
          </w:tcPr>
          <w:p>
            <w:pPr>
              <w:pStyle w:val="TableParagraph"/>
              <w:spacing w:line="240" w:lineRule="auto" w:before="168"/>
              <w:ind w:left="2765" w:right="2757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Hospital</w:t>
            </w:r>
          </w:p>
        </w:tc>
        <w:tc>
          <w:tcPr>
            <w:tcW w:w="1661" w:type="dxa"/>
            <w:shd w:val="clear" w:color="auto" w:fill="005380"/>
          </w:tcPr>
          <w:p>
            <w:pPr>
              <w:pStyle w:val="TableParagraph"/>
              <w:spacing w:line="240" w:lineRule="auto" w:before="168"/>
              <w:ind w:left="29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2019 S-RP</w:t>
            </w:r>
          </w:p>
        </w:tc>
      </w:tr>
      <w:tr>
        <w:trPr>
          <w:trHeight w:val="285" w:hRule="atLeast"/>
        </w:trPr>
        <w:tc>
          <w:tcPr>
            <w:tcW w:w="6440" w:type="dxa"/>
          </w:tcPr>
          <w:p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Berkshire Medical Center</w:t>
            </w:r>
          </w:p>
        </w:tc>
        <w:tc>
          <w:tcPr>
            <w:tcW w:w="1661" w:type="dxa"/>
          </w:tcPr>
          <w:p>
            <w:pPr>
              <w:pStyle w:val="TableParagraph"/>
              <w:spacing w:before="53"/>
              <w:ind w:left="0" w:right="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1.216</w:t>
            </w:r>
          </w:p>
        </w:tc>
      </w:tr>
      <w:tr>
        <w:trPr>
          <w:trHeight w:val="285" w:hRule="atLeast"/>
        </w:trPr>
        <w:tc>
          <w:tcPr>
            <w:tcW w:w="644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Boston Children's Hospital</w:t>
            </w:r>
          </w:p>
        </w:tc>
        <w:tc>
          <w:tcPr>
            <w:tcW w:w="1661" w:type="dxa"/>
          </w:tcPr>
          <w:p>
            <w:pPr>
              <w:pStyle w:val="TableParagraph"/>
              <w:ind w:left="0" w:right="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1.598</w:t>
            </w:r>
          </w:p>
        </w:tc>
      </w:tr>
      <w:tr>
        <w:trPr>
          <w:trHeight w:val="285" w:hRule="atLeast"/>
        </w:trPr>
        <w:tc>
          <w:tcPr>
            <w:tcW w:w="644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Boston Medical Center</w:t>
            </w:r>
          </w:p>
        </w:tc>
        <w:tc>
          <w:tcPr>
            <w:tcW w:w="1661" w:type="dxa"/>
          </w:tcPr>
          <w:p>
            <w:pPr>
              <w:pStyle w:val="TableParagraph"/>
              <w:ind w:left="0" w:right="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1.272</w:t>
            </w:r>
          </w:p>
        </w:tc>
      </w:tr>
      <w:tr>
        <w:trPr>
          <w:trHeight w:val="285" w:hRule="atLeast"/>
        </w:trPr>
        <w:tc>
          <w:tcPr>
            <w:tcW w:w="644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Brigham and Women's Hospital</w:t>
            </w:r>
          </w:p>
        </w:tc>
        <w:tc>
          <w:tcPr>
            <w:tcW w:w="1661" w:type="dxa"/>
          </w:tcPr>
          <w:p>
            <w:pPr>
              <w:pStyle w:val="TableParagraph"/>
              <w:ind w:left="0" w:right="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1.390</w:t>
            </w:r>
          </w:p>
        </w:tc>
      </w:tr>
      <w:tr>
        <w:trPr>
          <w:trHeight w:val="282" w:hRule="atLeast"/>
        </w:trPr>
        <w:tc>
          <w:tcPr>
            <w:tcW w:w="6440" w:type="dxa"/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Cape Cod Hospital</w:t>
            </w:r>
          </w:p>
        </w:tc>
        <w:tc>
          <w:tcPr>
            <w:tcW w:w="1661" w:type="dxa"/>
          </w:tcPr>
          <w:p>
            <w:pPr>
              <w:pStyle w:val="TableParagraph"/>
              <w:spacing w:line="211" w:lineRule="exact"/>
              <w:ind w:left="0" w:right="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1.340</w:t>
            </w:r>
          </w:p>
        </w:tc>
      </w:tr>
      <w:tr>
        <w:trPr>
          <w:trHeight w:val="285" w:hRule="atLeast"/>
        </w:trPr>
        <w:tc>
          <w:tcPr>
            <w:tcW w:w="6440" w:type="dxa"/>
          </w:tcPr>
          <w:p>
            <w:pPr>
              <w:pStyle w:val="TableParagraph"/>
              <w:spacing w:line="211" w:lineRule="exact" w:before="54"/>
              <w:rPr>
                <w:sz w:val="20"/>
              </w:rPr>
            </w:pPr>
            <w:r>
              <w:rPr>
                <w:sz w:val="20"/>
              </w:rPr>
              <w:t>Dana-Farber Cancer Institute</w:t>
            </w:r>
          </w:p>
        </w:tc>
        <w:tc>
          <w:tcPr>
            <w:tcW w:w="1661" w:type="dxa"/>
          </w:tcPr>
          <w:p>
            <w:pPr>
              <w:pStyle w:val="TableParagraph"/>
              <w:spacing w:line="211" w:lineRule="exact" w:before="54"/>
              <w:ind w:left="0" w:right="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1.394</w:t>
            </w:r>
          </w:p>
        </w:tc>
      </w:tr>
      <w:tr>
        <w:trPr>
          <w:trHeight w:val="285" w:hRule="atLeast"/>
        </w:trPr>
        <w:tc>
          <w:tcPr>
            <w:tcW w:w="644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Fairview Hospital</w:t>
            </w:r>
          </w:p>
        </w:tc>
        <w:tc>
          <w:tcPr>
            <w:tcW w:w="1661" w:type="dxa"/>
          </w:tcPr>
          <w:p>
            <w:pPr>
              <w:pStyle w:val="TableParagraph"/>
              <w:ind w:left="0" w:right="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1.350</w:t>
            </w:r>
          </w:p>
        </w:tc>
      </w:tr>
      <w:tr>
        <w:trPr>
          <w:trHeight w:val="285" w:hRule="atLeast"/>
        </w:trPr>
        <w:tc>
          <w:tcPr>
            <w:tcW w:w="644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Falmouth Hospital</w:t>
            </w:r>
          </w:p>
        </w:tc>
        <w:tc>
          <w:tcPr>
            <w:tcW w:w="1661" w:type="dxa"/>
          </w:tcPr>
          <w:p>
            <w:pPr>
              <w:pStyle w:val="TableParagraph"/>
              <w:ind w:left="0" w:right="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1.457</w:t>
            </w:r>
          </w:p>
        </w:tc>
      </w:tr>
    </w:tbl>
    <w:p>
      <w:pPr>
        <w:spacing w:after="0"/>
        <w:jc w:val="right"/>
        <w:rPr>
          <w:sz w:val="20"/>
        </w:rPr>
        <w:sectPr>
          <w:footerReference w:type="default" r:id="rId7"/>
          <w:pgSz w:w="12240" w:h="15840"/>
          <w:pgMar w:footer="531" w:header="0" w:top="1440" w:bottom="720" w:left="1340" w:right="300"/>
          <w:pgNumType w:start="2"/>
        </w:sectPr>
      </w:pPr>
    </w:p>
    <w:tbl>
      <w:tblPr>
        <w:tblW w:w="0" w:type="auto"/>
        <w:jc w:val="left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40"/>
        <w:gridCol w:w="1661"/>
      </w:tblGrid>
      <w:tr>
        <w:trPr>
          <w:trHeight w:val="600" w:hRule="atLeast"/>
        </w:trPr>
        <w:tc>
          <w:tcPr>
            <w:tcW w:w="6440" w:type="dxa"/>
            <w:shd w:val="clear" w:color="auto" w:fill="005380"/>
          </w:tcPr>
          <w:p>
            <w:pPr>
              <w:pStyle w:val="TableParagraph"/>
              <w:spacing w:line="240" w:lineRule="auto" w:before="168"/>
              <w:ind w:left="2765" w:right="2757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Hospital</w:t>
            </w:r>
          </w:p>
        </w:tc>
        <w:tc>
          <w:tcPr>
            <w:tcW w:w="1661" w:type="dxa"/>
            <w:shd w:val="clear" w:color="auto" w:fill="005380"/>
          </w:tcPr>
          <w:p>
            <w:pPr>
              <w:pStyle w:val="TableParagraph"/>
              <w:spacing w:line="240" w:lineRule="auto" w:before="168"/>
              <w:ind w:left="29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2019 S-RP</w:t>
            </w:r>
          </w:p>
        </w:tc>
      </w:tr>
      <w:tr>
        <w:trPr>
          <w:trHeight w:val="285" w:hRule="atLeast"/>
        </w:trPr>
        <w:tc>
          <w:tcPr>
            <w:tcW w:w="644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Martha's Vineyard Hospital</w:t>
            </w:r>
          </w:p>
        </w:tc>
        <w:tc>
          <w:tcPr>
            <w:tcW w:w="1661" w:type="dxa"/>
          </w:tcPr>
          <w:p>
            <w:pPr>
              <w:pStyle w:val="TableParagraph"/>
              <w:ind w:left="0" w:right="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1.649</w:t>
            </w:r>
          </w:p>
        </w:tc>
      </w:tr>
      <w:tr>
        <w:trPr>
          <w:trHeight w:val="285" w:hRule="atLeast"/>
        </w:trPr>
        <w:tc>
          <w:tcPr>
            <w:tcW w:w="644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Massachusetts General Hospital</w:t>
            </w:r>
          </w:p>
        </w:tc>
        <w:tc>
          <w:tcPr>
            <w:tcW w:w="1661" w:type="dxa"/>
          </w:tcPr>
          <w:p>
            <w:pPr>
              <w:pStyle w:val="TableParagraph"/>
              <w:ind w:left="0" w:right="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1.382</w:t>
            </w:r>
          </w:p>
        </w:tc>
      </w:tr>
      <w:tr>
        <w:trPr>
          <w:trHeight w:val="285" w:hRule="atLeast"/>
        </w:trPr>
        <w:tc>
          <w:tcPr>
            <w:tcW w:w="644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Nantucket Cottage Hospital</w:t>
            </w:r>
          </w:p>
        </w:tc>
        <w:tc>
          <w:tcPr>
            <w:tcW w:w="1661" w:type="dxa"/>
          </w:tcPr>
          <w:p>
            <w:pPr>
              <w:pStyle w:val="TableParagraph"/>
              <w:ind w:left="0" w:right="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1.870</w:t>
            </w:r>
          </w:p>
        </w:tc>
      </w:tr>
      <w:tr>
        <w:trPr>
          <w:trHeight w:val="285" w:hRule="atLeast"/>
        </w:trPr>
        <w:tc>
          <w:tcPr>
            <w:tcW w:w="644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Sturdy Memorial Hospital</w:t>
            </w:r>
          </w:p>
        </w:tc>
        <w:tc>
          <w:tcPr>
            <w:tcW w:w="1661" w:type="dxa"/>
          </w:tcPr>
          <w:p>
            <w:pPr>
              <w:pStyle w:val="TableParagraph"/>
              <w:ind w:left="0" w:right="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1.124</w:t>
            </w:r>
          </w:p>
        </w:tc>
      </w:tr>
    </w:tbl>
    <w:sectPr>
      <w:pgSz w:w="12240" w:h="15840"/>
      <w:pgMar w:header="0" w:footer="531" w:top="1440" w:bottom="720" w:left="134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1.580017pt;margin-top:750.442139pt;width:11.55pt;height:14.25pt;mso-position-horizontal-relative:page;mso-position-vertical-relative:page;z-index:-15982592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rFonts w:ascii="Times New Roman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1"/>
      <w:ind w:left="100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52" w:line="213" w:lineRule="exact"/>
      <w:ind w:left="107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chiamass.gov/" TargetMode="External"/><Relationship Id="rId7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Lai, Po-Yu</dc:creator>
  <dcterms:created xsi:type="dcterms:W3CDTF">2021-04-01T13:14:11Z</dcterms:created>
  <dcterms:modified xsi:type="dcterms:W3CDTF">2021-04-01T13:14:11Z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2021-04-01T00:00:00Z</vt:filetime>
  </property>
</Properties>
</file>