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A9" w:rsidRDefault="00A92B3E" w:rsidP="00920BA9">
      <w:pPr>
        <w:spacing w:before="6" w:line="220" w:lineRule="exact"/>
        <w:rPr>
          <w:sz w:val="22"/>
          <w:szCs w:val="22"/>
        </w:rPr>
      </w:pPr>
      <w:r>
        <w:rPr>
          <w:rFonts w:ascii="Arial" w:eastAsia="Arial" w:hAnsi="Arial" w:cs="Arial"/>
          <w:b/>
          <w:color w:val="374C80" w:themeColor="accent4" w:themeShade="BF"/>
          <w:sz w:val="20"/>
        </w:rPr>
        <w:t xml:space="preserve">  </w:t>
      </w:r>
    </w:p>
    <w:p w:rsidR="00420D6D" w:rsidRDefault="00420D6D" w:rsidP="00920BA9">
      <w:pPr>
        <w:spacing w:before="22" w:line="340" w:lineRule="exact"/>
        <w:ind w:left="935"/>
        <w:rPr>
          <w:rFonts w:ascii="Arial" w:eastAsia="Arial" w:hAnsi="Arial" w:cs="Arial"/>
          <w:color w:val="005C84"/>
          <w:spacing w:val="26"/>
          <w:w w:val="70"/>
          <w:position w:val="-1"/>
          <w:sz w:val="32"/>
          <w:szCs w:val="32"/>
        </w:rPr>
      </w:pPr>
      <w:bookmarkStart w:id="0" w:name="_GoBack"/>
      <w:bookmarkEnd w:id="0"/>
    </w:p>
    <w:p w:rsidR="00920BA9" w:rsidRDefault="00920BA9" w:rsidP="00920BA9">
      <w:pPr>
        <w:spacing w:before="22" w:line="340" w:lineRule="exact"/>
        <w:ind w:left="935"/>
        <w:rPr>
          <w:rFonts w:ascii="Arial" w:eastAsia="Arial" w:hAnsi="Arial" w:cs="Arial"/>
          <w:sz w:val="32"/>
          <w:szCs w:val="32"/>
        </w:rPr>
      </w:pPr>
      <w:r>
        <w:rPr>
          <w:rFonts w:ascii="Arial" w:eastAsia="Arial" w:hAnsi="Arial" w:cs="Arial"/>
          <w:color w:val="005C84"/>
          <w:spacing w:val="26"/>
          <w:w w:val="70"/>
          <w:position w:val="-1"/>
          <w:sz w:val="32"/>
          <w:szCs w:val="32"/>
        </w:rPr>
        <w:t>CENTE</w:t>
      </w:r>
      <w:r>
        <w:rPr>
          <w:rFonts w:ascii="Arial" w:eastAsia="Arial" w:hAnsi="Arial" w:cs="Arial"/>
          <w:color w:val="005C84"/>
          <w:w w:val="70"/>
          <w:position w:val="-1"/>
          <w:sz w:val="32"/>
          <w:szCs w:val="32"/>
        </w:rPr>
        <w:t>R</w:t>
      </w:r>
      <w:r>
        <w:rPr>
          <w:rFonts w:ascii="Arial" w:eastAsia="Arial" w:hAnsi="Arial" w:cs="Arial"/>
          <w:color w:val="005C84"/>
          <w:spacing w:val="39"/>
          <w:position w:val="-1"/>
          <w:sz w:val="32"/>
          <w:szCs w:val="32"/>
        </w:rPr>
        <w:t xml:space="preserve"> </w:t>
      </w:r>
      <w:r>
        <w:rPr>
          <w:rFonts w:ascii="Arial" w:eastAsia="Arial" w:hAnsi="Arial" w:cs="Arial"/>
          <w:color w:val="005C84"/>
          <w:spacing w:val="26"/>
          <w:w w:val="70"/>
          <w:position w:val="-1"/>
          <w:sz w:val="32"/>
          <w:szCs w:val="32"/>
        </w:rPr>
        <w:t>FO</w:t>
      </w:r>
      <w:r>
        <w:rPr>
          <w:rFonts w:ascii="Arial" w:eastAsia="Arial" w:hAnsi="Arial" w:cs="Arial"/>
          <w:color w:val="005C84"/>
          <w:w w:val="70"/>
          <w:position w:val="-1"/>
          <w:sz w:val="32"/>
          <w:szCs w:val="32"/>
        </w:rPr>
        <w:t>R</w:t>
      </w:r>
      <w:r>
        <w:rPr>
          <w:rFonts w:ascii="Arial" w:eastAsia="Arial" w:hAnsi="Arial" w:cs="Arial"/>
          <w:color w:val="005C84"/>
          <w:spacing w:val="39"/>
          <w:position w:val="-1"/>
          <w:sz w:val="32"/>
          <w:szCs w:val="32"/>
        </w:rPr>
        <w:t xml:space="preserve"> </w:t>
      </w:r>
      <w:r>
        <w:rPr>
          <w:rFonts w:ascii="Arial" w:eastAsia="Arial" w:hAnsi="Arial" w:cs="Arial"/>
          <w:color w:val="005C84"/>
          <w:spacing w:val="26"/>
          <w:w w:val="71"/>
          <w:position w:val="-1"/>
          <w:sz w:val="32"/>
          <w:szCs w:val="32"/>
        </w:rPr>
        <w:t>HE</w:t>
      </w:r>
      <w:r>
        <w:rPr>
          <w:rFonts w:ascii="Arial" w:eastAsia="Arial" w:hAnsi="Arial" w:cs="Arial"/>
          <w:color w:val="005C84"/>
          <w:w w:val="71"/>
          <w:position w:val="-1"/>
          <w:sz w:val="32"/>
          <w:szCs w:val="32"/>
        </w:rPr>
        <w:t>A</w:t>
      </w:r>
      <w:r>
        <w:rPr>
          <w:rFonts w:ascii="Arial" w:eastAsia="Arial" w:hAnsi="Arial" w:cs="Arial"/>
          <w:color w:val="005C84"/>
          <w:spacing w:val="-63"/>
          <w:position w:val="-1"/>
          <w:sz w:val="32"/>
          <w:szCs w:val="32"/>
        </w:rPr>
        <w:t xml:space="preserve"> </w:t>
      </w:r>
      <w:r>
        <w:rPr>
          <w:rFonts w:ascii="Arial" w:eastAsia="Arial" w:hAnsi="Arial" w:cs="Arial"/>
          <w:color w:val="005C84"/>
          <w:spacing w:val="2"/>
          <w:w w:val="76"/>
          <w:position w:val="-1"/>
          <w:sz w:val="32"/>
          <w:szCs w:val="32"/>
        </w:rPr>
        <w:t>L</w:t>
      </w:r>
      <w:r>
        <w:rPr>
          <w:rFonts w:ascii="Arial" w:eastAsia="Arial" w:hAnsi="Arial" w:cs="Arial"/>
          <w:color w:val="005C84"/>
          <w:spacing w:val="26"/>
          <w:w w:val="72"/>
          <w:position w:val="-1"/>
          <w:sz w:val="32"/>
          <w:szCs w:val="32"/>
        </w:rPr>
        <w:t>T</w:t>
      </w:r>
      <w:r>
        <w:rPr>
          <w:rFonts w:ascii="Arial" w:eastAsia="Arial" w:hAnsi="Arial" w:cs="Arial"/>
          <w:color w:val="005C84"/>
          <w:w w:val="72"/>
          <w:position w:val="-1"/>
          <w:sz w:val="32"/>
          <w:szCs w:val="32"/>
        </w:rPr>
        <w:t>H</w:t>
      </w:r>
      <w:r>
        <w:rPr>
          <w:rFonts w:ascii="Arial" w:eastAsia="Arial" w:hAnsi="Arial" w:cs="Arial"/>
          <w:color w:val="005C84"/>
          <w:spacing w:val="39"/>
          <w:position w:val="-1"/>
          <w:sz w:val="32"/>
          <w:szCs w:val="32"/>
        </w:rPr>
        <w:t xml:space="preserve"> </w:t>
      </w:r>
      <w:r>
        <w:rPr>
          <w:rFonts w:ascii="Arial" w:eastAsia="Arial" w:hAnsi="Arial" w:cs="Arial"/>
          <w:color w:val="005C84"/>
          <w:spacing w:val="26"/>
          <w:w w:val="73"/>
          <w:position w:val="-1"/>
          <w:sz w:val="32"/>
          <w:szCs w:val="32"/>
        </w:rPr>
        <w:t>INFORM</w:t>
      </w:r>
      <w:r>
        <w:rPr>
          <w:rFonts w:ascii="Arial" w:eastAsia="Arial" w:hAnsi="Arial" w:cs="Arial"/>
          <w:color w:val="005C84"/>
          <w:spacing w:val="8"/>
          <w:w w:val="73"/>
          <w:position w:val="-1"/>
          <w:sz w:val="32"/>
          <w:szCs w:val="32"/>
        </w:rPr>
        <w:t>A</w:t>
      </w:r>
      <w:r>
        <w:rPr>
          <w:rFonts w:ascii="Arial" w:eastAsia="Arial" w:hAnsi="Arial" w:cs="Arial"/>
          <w:color w:val="005C84"/>
          <w:spacing w:val="26"/>
          <w:w w:val="72"/>
          <w:position w:val="-1"/>
          <w:sz w:val="32"/>
          <w:szCs w:val="32"/>
        </w:rPr>
        <w:t>TIO</w:t>
      </w:r>
      <w:r>
        <w:rPr>
          <w:rFonts w:ascii="Arial" w:eastAsia="Arial" w:hAnsi="Arial" w:cs="Arial"/>
          <w:color w:val="005C84"/>
          <w:w w:val="72"/>
          <w:position w:val="-1"/>
          <w:sz w:val="32"/>
          <w:szCs w:val="32"/>
        </w:rPr>
        <w:t>N</w:t>
      </w:r>
      <w:r>
        <w:rPr>
          <w:rFonts w:ascii="Arial" w:eastAsia="Arial" w:hAnsi="Arial" w:cs="Arial"/>
          <w:color w:val="005C84"/>
          <w:spacing w:val="28"/>
          <w:position w:val="-1"/>
          <w:sz w:val="32"/>
          <w:szCs w:val="32"/>
        </w:rPr>
        <w:t xml:space="preserve"> </w:t>
      </w:r>
      <w:r>
        <w:rPr>
          <w:rFonts w:ascii="Arial" w:eastAsia="Arial" w:hAnsi="Arial" w:cs="Arial"/>
          <w:color w:val="005C84"/>
          <w:spacing w:val="26"/>
          <w:w w:val="74"/>
          <w:position w:val="-1"/>
          <w:sz w:val="32"/>
          <w:szCs w:val="32"/>
        </w:rPr>
        <w:t>AN</w:t>
      </w:r>
      <w:r>
        <w:rPr>
          <w:rFonts w:ascii="Arial" w:eastAsia="Arial" w:hAnsi="Arial" w:cs="Arial"/>
          <w:color w:val="005C84"/>
          <w:w w:val="74"/>
          <w:position w:val="-1"/>
          <w:sz w:val="32"/>
          <w:szCs w:val="32"/>
        </w:rPr>
        <w:t>D</w:t>
      </w:r>
      <w:r>
        <w:rPr>
          <w:rFonts w:ascii="Arial" w:eastAsia="Arial" w:hAnsi="Arial" w:cs="Arial"/>
          <w:color w:val="005C84"/>
          <w:spacing w:val="28"/>
          <w:position w:val="-1"/>
          <w:sz w:val="32"/>
          <w:szCs w:val="32"/>
        </w:rPr>
        <w:t xml:space="preserve"> </w:t>
      </w:r>
      <w:r>
        <w:rPr>
          <w:rFonts w:ascii="Arial" w:eastAsia="Arial" w:hAnsi="Arial" w:cs="Arial"/>
          <w:color w:val="005C84"/>
          <w:spacing w:val="26"/>
          <w:w w:val="74"/>
          <w:position w:val="-1"/>
          <w:sz w:val="32"/>
          <w:szCs w:val="32"/>
        </w:rPr>
        <w:t>AN</w:t>
      </w:r>
      <w:r>
        <w:rPr>
          <w:rFonts w:ascii="Arial" w:eastAsia="Arial" w:hAnsi="Arial" w:cs="Arial"/>
          <w:color w:val="005C84"/>
          <w:w w:val="74"/>
          <w:position w:val="-1"/>
          <w:sz w:val="32"/>
          <w:szCs w:val="32"/>
        </w:rPr>
        <w:t>A</w:t>
      </w:r>
      <w:r>
        <w:rPr>
          <w:rFonts w:ascii="Arial" w:eastAsia="Arial" w:hAnsi="Arial" w:cs="Arial"/>
          <w:color w:val="005C84"/>
          <w:spacing w:val="-63"/>
          <w:position w:val="-1"/>
          <w:sz w:val="32"/>
          <w:szCs w:val="32"/>
        </w:rPr>
        <w:t xml:space="preserve"> </w:t>
      </w:r>
      <w:r>
        <w:rPr>
          <w:rFonts w:ascii="Arial" w:eastAsia="Arial" w:hAnsi="Arial" w:cs="Arial"/>
          <w:color w:val="005C84"/>
          <w:spacing w:val="-4"/>
          <w:w w:val="76"/>
          <w:position w:val="-1"/>
          <w:sz w:val="32"/>
          <w:szCs w:val="32"/>
        </w:rPr>
        <w:t>L</w:t>
      </w:r>
      <w:r>
        <w:rPr>
          <w:rFonts w:ascii="Arial" w:eastAsia="Arial" w:hAnsi="Arial" w:cs="Arial"/>
          <w:color w:val="005C84"/>
          <w:spacing w:val="26"/>
          <w:w w:val="69"/>
          <w:position w:val="-1"/>
          <w:sz w:val="32"/>
          <w:szCs w:val="32"/>
        </w:rPr>
        <w:t>YSI</w:t>
      </w:r>
      <w:r>
        <w:rPr>
          <w:rFonts w:ascii="Arial" w:eastAsia="Arial" w:hAnsi="Arial" w:cs="Arial"/>
          <w:color w:val="005C84"/>
          <w:w w:val="69"/>
          <w:position w:val="-1"/>
          <w:sz w:val="32"/>
          <w:szCs w:val="32"/>
        </w:rPr>
        <w:t>S</w:t>
      </w:r>
      <w:r>
        <w:rPr>
          <w:rFonts w:ascii="Arial" w:eastAsia="Arial" w:hAnsi="Arial" w:cs="Arial"/>
          <w:color w:val="005C84"/>
          <w:spacing w:val="-63"/>
          <w:position w:val="-1"/>
          <w:sz w:val="32"/>
          <w:szCs w:val="32"/>
        </w:rPr>
        <w:t xml:space="preserve"> </w:t>
      </w:r>
    </w:p>
    <w:p w:rsidR="00420D6D" w:rsidRDefault="00420D6D" w:rsidP="00920BA9">
      <w:pPr>
        <w:spacing w:line="200" w:lineRule="exact"/>
      </w:pPr>
    </w:p>
    <w:p w:rsidR="00420D6D" w:rsidRDefault="00420D6D" w:rsidP="00920BA9">
      <w:pPr>
        <w:spacing w:line="200" w:lineRule="exact"/>
      </w:pPr>
    </w:p>
    <w:p w:rsidR="00920BA9" w:rsidRDefault="00920BA9" w:rsidP="00920BA9">
      <w:pPr>
        <w:spacing w:line="200" w:lineRule="exact"/>
      </w:pPr>
      <w:r>
        <w:rPr>
          <w:noProof/>
          <w:lang w:eastAsia="en-US"/>
        </w:rPr>
        <mc:AlternateContent>
          <mc:Choice Requires="wpg">
            <w:drawing>
              <wp:anchor distT="0" distB="0" distL="114300" distR="114300" simplePos="0" relativeHeight="251659264" behindDoc="1" locked="0" layoutInCell="1" allowOverlap="1" wp14:anchorId="38793280" wp14:editId="1C93186B">
                <wp:simplePos x="0" y="0"/>
                <wp:positionH relativeFrom="page">
                  <wp:posOffset>2284095</wp:posOffset>
                </wp:positionH>
                <wp:positionV relativeFrom="paragraph">
                  <wp:posOffset>200025</wp:posOffset>
                </wp:positionV>
                <wp:extent cx="2768600" cy="0"/>
                <wp:effectExtent l="0" t="0" r="12700" b="19050"/>
                <wp:wrapNone/>
                <wp:docPr id="424"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8600" cy="0"/>
                          <a:chOff x="3937" y="1426"/>
                          <a:chExt cx="4360" cy="0"/>
                        </a:xfrm>
                      </wpg:grpSpPr>
                      <wps:wsp>
                        <wps:cNvPr id="425" name="Freeform 370"/>
                        <wps:cNvSpPr>
                          <a:spLocks/>
                        </wps:cNvSpPr>
                        <wps:spPr bwMode="auto">
                          <a:xfrm>
                            <a:off x="3937" y="1426"/>
                            <a:ext cx="4360" cy="0"/>
                          </a:xfrm>
                          <a:custGeom>
                            <a:avLst/>
                            <a:gdLst>
                              <a:gd name="T0" fmla="+- 0 3937 3937"/>
                              <a:gd name="T1" fmla="*/ T0 w 4360"/>
                              <a:gd name="T2" fmla="+- 0 8297 3937"/>
                              <a:gd name="T3" fmla="*/ T2 w 4360"/>
                            </a:gdLst>
                            <a:ahLst/>
                            <a:cxnLst>
                              <a:cxn ang="0">
                                <a:pos x="T1" y="0"/>
                              </a:cxn>
                              <a:cxn ang="0">
                                <a:pos x="T3" y="0"/>
                              </a:cxn>
                            </a:cxnLst>
                            <a:rect l="0" t="0" r="r" b="b"/>
                            <a:pathLst>
                              <a:path w="4360">
                                <a:moveTo>
                                  <a:pt x="0" y="0"/>
                                </a:moveTo>
                                <a:lnTo>
                                  <a:pt x="4360" y="0"/>
                                </a:lnTo>
                              </a:path>
                            </a:pathLst>
                          </a:custGeom>
                          <a:noFill/>
                          <a:ln w="12700">
                            <a:solidFill>
                              <a:srgbClr val="F694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9" o:spid="_x0000_s1026" style="position:absolute;margin-left:179.85pt;margin-top:15.75pt;width:218pt;height:0;z-index:-251657216;mso-position-horizontal-relative:page" coordorigin="3937,1426" coordsize="4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">
                <v:shape id="Freeform 370" o:spid="_x0000_s1027" style="position:absolute;left:3937;top:1426;width:4360;height:0;visibility:visible;mso-wrap-style:square;v-text-anchor:top" coordsize="4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WY8MA&#10;AADcAAAADwAAAGRycy9kb3ducmV2LnhtbESP0YrCMBRE3wX/IVzBN5sqKm7XKEURFtwHW/2Aa3O3&#10;LdvclCZq9++NsODjMDNnmPW2N424U+dqywqmUQyCuLC65lLB5XyYrEA4j6yxsUwK/sjBdjMcrDHR&#10;9sEZ3XNfigBhl6CCyvs2kdIVFRl0kW2Jg/djO4M+yK6UusNHgJtGzuJ4KQ3WHBYqbGlXUfGb34wC&#10;vk6v33n20cf7FJen1NljmlmlxqM+/QThqffv8H/7SyuYzxbwOh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9WY8MAAADcAAAADwAAAAAAAAAAAAAAAACYAgAAZHJzL2Rv&#10;d25yZXYueG1sUEsFBgAAAAAEAAQA9QAAAIgDAAAAAA==&#10;" path="m,l4360,e" filled="f" strokecolor="#f69433" strokeweight="1pt">
                  <v:path arrowok="t" o:connecttype="custom" o:connectlocs="0,0;4360,0" o:connectangles="0,0"/>
                </v:shape>
                <w10:wrap anchorx="page"/>
              </v:group>
            </w:pict>
          </mc:Fallback>
        </mc:AlternateContent>
      </w:r>
    </w:p>
    <w:p w:rsidR="00920BA9" w:rsidRDefault="00920BA9" w:rsidP="00920BA9">
      <w:pPr>
        <w:spacing w:line="620" w:lineRule="exact"/>
        <w:ind w:left="2120" w:right="2520"/>
        <w:jc w:val="center"/>
        <w:rPr>
          <w:rFonts w:ascii="Arial" w:eastAsia="Arial" w:hAnsi="Arial" w:cs="Arial"/>
          <w:sz w:val="56"/>
          <w:szCs w:val="56"/>
        </w:rPr>
      </w:pPr>
      <w:r>
        <w:rPr>
          <w:rFonts w:ascii="Arial" w:eastAsia="Arial" w:hAnsi="Arial" w:cs="Arial"/>
          <w:b/>
          <w:color w:val="005C84"/>
          <w:w w:val="88"/>
          <w:position w:val="-1"/>
          <w:sz w:val="56"/>
          <w:szCs w:val="56"/>
        </w:rPr>
        <w:t>M</w:t>
      </w:r>
      <w:r>
        <w:rPr>
          <w:rFonts w:ascii="Arial" w:eastAsia="Arial" w:hAnsi="Arial" w:cs="Arial"/>
          <w:b/>
          <w:color w:val="005C84"/>
          <w:spacing w:val="-115"/>
          <w:position w:val="-1"/>
          <w:sz w:val="56"/>
          <w:szCs w:val="56"/>
        </w:rPr>
        <w:t xml:space="preserve"> </w:t>
      </w:r>
      <w:r>
        <w:rPr>
          <w:rFonts w:ascii="Arial" w:eastAsia="Arial" w:hAnsi="Arial" w:cs="Arial"/>
          <w:b/>
          <w:color w:val="005C84"/>
          <w:w w:val="77"/>
          <w:position w:val="-1"/>
          <w:sz w:val="56"/>
          <w:szCs w:val="56"/>
        </w:rPr>
        <w:t>A</w:t>
      </w:r>
      <w:r>
        <w:rPr>
          <w:rFonts w:ascii="Arial" w:eastAsia="Arial" w:hAnsi="Arial" w:cs="Arial"/>
          <w:b/>
          <w:color w:val="005C84"/>
          <w:spacing w:val="-116"/>
          <w:position w:val="-1"/>
          <w:sz w:val="56"/>
          <w:szCs w:val="56"/>
        </w:rPr>
        <w:t xml:space="preserve"> </w:t>
      </w:r>
      <w:r>
        <w:rPr>
          <w:rFonts w:ascii="Arial" w:eastAsia="Arial" w:hAnsi="Arial" w:cs="Arial"/>
          <w:b/>
          <w:color w:val="005C84"/>
          <w:w w:val="77"/>
          <w:position w:val="-1"/>
          <w:sz w:val="56"/>
          <w:szCs w:val="56"/>
        </w:rPr>
        <w:t>S</w:t>
      </w:r>
      <w:r>
        <w:rPr>
          <w:rFonts w:ascii="Arial" w:eastAsia="Arial" w:hAnsi="Arial" w:cs="Arial"/>
          <w:b/>
          <w:color w:val="005C84"/>
          <w:spacing w:val="-112"/>
          <w:position w:val="-1"/>
          <w:sz w:val="56"/>
          <w:szCs w:val="56"/>
        </w:rPr>
        <w:t xml:space="preserve"> </w:t>
      </w:r>
      <w:r>
        <w:rPr>
          <w:rFonts w:ascii="Arial" w:eastAsia="Arial" w:hAnsi="Arial" w:cs="Arial"/>
          <w:b/>
          <w:color w:val="005C84"/>
          <w:spacing w:val="39"/>
          <w:w w:val="77"/>
          <w:position w:val="-1"/>
          <w:sz w:val="56"/>
          <w:szCs w:val="56"/>
        </w:rPr>
        <w:t>S</w:t>
      </w:r>
      <w:r>
        <w:rPr>
          <w:rFonts w:ascii="Arial" w:eastAsia="Arial" w:hAnsi="Arial" w:cs="Arial"/>
          <w:b/>
          <w:color w:val="005C84"/>
          <w:spacing w:val="31"/>
          <w:w w:val="77"/>
          <w:position w:val="-1"/>
          <w:sz w:val="56"/>
          <w:szCs w:val="56"/>
        </w:rPr>
        <w:t>A</w:t>
      </w:r>
      <w:r>
        <w:rPr>
          <w:rFonts w:ascii="Arial" w:eastAsia="Arial" w:hAnsi="Arial" w:cs="Arial"/>
          <w:b/>
          <w:color w:val="005C84"/>
          <w:spacing w:val="34"/>
          <w:w w:val="74"/>
          <w:position w:val="-1"/>
          <w:sz w:val="56"/>
          <w:szCs w:val="56"/>
        </w:rPr>
        <w:t>C</w:t>
      </w:r>
      <w:r>
        <w:rPr>
          <w:rFonts w:ascii="Arial" w:eastAsia="Arial" w:hAnsi="Arial" w:cs="Arial"/>
          <w:b/>
          <w:color w:val="005C84"/>
          <w:spacing w:val="38"/>
          <w:w w:val="76"/>
          <w:position w:val="-1"/>
          <w:sz w:val="56"/>
          <w:szCs w:val="56"/>
        </w:rPr>
        <w:t>HU</w:t>
      </w:r>
      <w:r>
        <w:rPr>
          <w:rFonts w:ascii="Arial" w:eastAsia="Arial" w:hAnsi="Arial" w:cs="Arial"/>
          <w:b/>
          <w:color w:val="005C84"/>
          <w:spacing w:val="35"/>
          <w:w w:val="76"/>
          <w:position w:val="-1"/>
          <w:sz w:val="56"/>
          <w:szCs w:val="56"/>
        </w:rPr>
        <w:t>S</w:t>
      </w:r>
      <w:r>
        <w:rPr>
          <w:rFonts w:ascii="Arial" w:eastAsia="Arial" w:hAnsi="Arial" w:cs="Arial"/>
          <w:b/>
          <w:color w:val="005C84"/>
          <w:w w:val="72"/>
          <w:position w:val="-1"/>
          <w:sz w:val="56"/>
          <w:szCs w:val="56"/>
        </w:rPr>
        <w:t>E</w:t>
      </w:r>
      <w:r>
        <w:rPr>
          <w:rFonts w:ascii="Arial" w:eastAsia="Arial" w:hAnsi="Arial" w:cs="Arial"/>
          <w:b/>
          <w:color w:val="005C84"/>
          <w:spacing w:val="-112"/>
          <w:position w:val="-1"/>
          <w:sz w:val="56"/>
          <w:szCs w:val="56"/>
        </w:rPr>
        <w:t xml:space="preserve"> </w:t>
      </w:r>
      <w:r>
        <w:rPr>
          <w:rFonts w:ascii="Arial" w:eastAsia="Arial" w:hAnsi="Arial" w:cs="Arial"/>
          <w:b/>
          <w:color w:val="005C84"/>
          <w:w w:val="78"/>
          <w:position w:val="-1"/>
          <w:sz w:val="56"/>
          <w:szCs w:val="56"/>
        </w:rPr>
        <w:t>TT</w:t>
      </w:r>
      <w:r>
        <w:rPr>
          <w:rFonts w:ascii="Arial" w:eastAsia="Arial" w:hAnsi="Arial" w:cs="Arial"/>
          <w:b/>
          <w:color w:val="005C84"/>
          <w:spacing w:val="-113"/>
          <w:position w:val="-1"/>
          <w:sz w:val="56"/>
          <w:szCs w:val="56"/>
        </w:rPr>
        <w:t xml:space="preserve"> </w:t>
      </w:r>
      <w:r>
        <w:rPr>
          <w:rFonts w:ascii="Arial" w:eastAsia="Arial" w:hAnsi="Arial" w:cs="Arial"/>
          <w:b/>
          <w:color w:val="005C84"/>
          <w:w w:val="77"/>
          <w:position w:val="-1"/>
          <w:sz w:val="56"/>
          <w:szCs w:val="56"/>
        </w:rPr>
        <w:t>S</w:t>
      </w:r>
    </w:p>
    <w:p w:rsidR="00920BA9" w:rsidRDefault="00920BA9" w:rsidP="00920BA9">
      <w:pPr>
        <w:spacing w:before="17" w:line="242" w:lineRule="auto"/>
        <w:ind w:left="2127" w:right="3267"/>
        <w:jc w:val="center"/>
        <w:rPr>
          <w:rFonts w:ascii="Arial" w:eastAsia="Arial" w:hAnsi="Arial" w:cs="Arial"/>
          <w:sz w:val="56"/>
          <w:szCs w:val="56"/>
        </w:rPr>
      </w:pPr>
      <w:r>
        <w:rPr>
          <w:noProof/>
          <w:lang w:eastAsia="en-US"/>
        </w:rPr>
        <mc:AlternateContent>
          <mc:Choice Requires="wpg">
            <w:drawing>
              <wp:anchor distT="0" distB="0" distL="114300" distR="114300" simplePos="0" relativeHeight="251661312" behindDoc="1" locked="0" layoutInCell="1" allowOverlap="1" wp14:anchorId="521C7206" wp14:editId="284F3004">
                <wp:simplePos x="0" y="0"/>
                <wp:positionH relativeFrom="page">
                  <wp:posOffset>2284095</wp:posOffset>
                </wp:positionH>
                <wp:positionV relativeFrom="paragraph">
                  <wp:posOffset>539750</wp:posOffset>
                </wp:positionV>
                <wp:extent cx="2768600" cy="0"/>
                <wp:effectExtent l="0" t="0" r="12700" b="19050"/>
                <wp:wrapNone/>
                <wp:docPr id="422"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8600" cy="0"/>
                          <a:chOff x="3937" y="1436"/>
                          <a:chExt cx="4360" cy="0"/>
                        </a:xfrm>
                      </wpg:grpSpPr>
                      <wps:wsp>
                        <wps:cNvPr id="423" name="Freeform 368"/>
                        <wps:cNvSpPr>
                          <a:spLocks/>
                        </wps:cNvSpPr>
                        <wps:spPr bwMode="auto">
                          <a:xfrm>
                            <a:off x="3937" y="1436"/>
                            <a:ext cx="4360" cy="0"/>
                          </a:xfrm>
                          <a:custGeom>
                            <a:avLst/>
                            <a:gdLst>
                              <a:gd name="T0" fmla="+- 0 3937 3937"/>
                              <a:gd name="T1" fmla="*/ T0 w 4360"/>
                              <a:gd name="T2" fmla="+- 0 8297 3937"/>
                              <a:gd name="T3" fmla="*/ T2 w 4360"/>
                            </a:gdLst>
                            <a:ahLst/>
                            <a:cxnLst>
                              <a:cxn ang="0">
                                <a:pos x="T1" y="0"/>
                              </a:cxn>
                              <a:cxn ang="0">
                                <a:pos x="T3" y="0"/>
                              </a:cxn>
                            </a:cxnLst>
                            <a:rect l="0" t="0" r="r" b="b"/>
                            <a:pathLst>
                              <a:path w="4360">
                                <a:moveTo>
                                  <a:pt x="0" y="0"/>
                                </a:moveTo>
                                <a:lnTo>
                                  <a:pt x="4360" y="0"/>
                                </a:lnTo>
                              </a:path>
                            </a:pathLst>
                          </a:custGeom>
                          <a:noFill/>
                          <a:ln w="12700">
                            <a:solidFill>
                              <a:srgbClr val="F694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7" o:spid="_x0000_s1026" style="position:absolute;margin-left:179.85pt;margin-top:42.5pt;width:218pt;height:0;z-index:-251655168;mso-position-horizontal-relative:page" coordorigin="3937,1436" coordsize="4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">
                <v:shape id="Freeform 368" o:spid="_x0000_s1027" style="position:absolute;left:3937;top:1436;width:4360;height:0;visibility:visible;mso-wrap-style:square;v-text-anchor:top" coordsize="4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prjMMA&#10;AADcAAAADwAAAGRycy9kb3ducmV2LnhtbESP3YrCMBSE7wXfIRzBO5v6g7hdoxRFWHAvbPUBjs3Z&#10;tmxzUpqo3bc3woKXw8x8w6y3vWnEnTpXW1YwjWIQxIXVNZcKLufDZAXCeWSNjWVS8EcOtpvhYI2J&#10;tg/O6J77UgQIuwQVVN63iZSuqMigi2xLHLwf2xn0QXal1B0+Atw0chbHS2mw5rBQYUu7iorf/GYU&#10;8HV6/c6zjz7ep7g8pc4e08wqNR716ScIT71/h//bX1rBYjaH15l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prjMMAAADcAAAADwAAAAAAAAAAAAAAAACYAgAAZHJzL2Rv&#10;d25yZXYueG1sUEsFBgAAAAAEAAQA9QAAAIgDAAAAAA==&#10;" path="m,l4360,e" filled="f" strokecolor="#f69433" strokeweight="1pt">
                  <v:path arrowok="t" o:connecttype="custom" o:connectlocs="0,0;4360,0" o:connectangles="0,0"/>
                </v:shape>
                <w10:wrap anchorx="page"/>
              </v:group>
            </w:pict>
          </mc:Fallback>
        </mc:AlternateContent>
      </w:r>
      <w:r>
        <w:rPr>
          <w:rFonts w:ascii="Arial" w:eastAsia="Arial" w:hAnsi="Arial" w:cs="Arial"/>
          <w:b/>
          <w:color w:val="005C84"/>
          <w:spacing w:val="11"/>
          <w:w w:val="76"/>
          <w:sz w:val="56"/>
          <w:szCs w:val="56"/>
        </w:rPr>
        <w:t xml:space="preserve">   CASE MIX</w:t>
      </w:r>
    </w:p>
    <w:p w:rsidR="00920BA9" w:rsidRDefault="00920BA9" w:rsidP="00920BA9">
      <w:pPr>
        <w:spacing w:before="9" w:line="180" w:lineRule="exact"/>
        <w:rPr>
          <w:sz w:val="18"/>
          <w:szCs w:val="18"/>
        </w:rPr>
      </w:pPr>
    </w:p>
    <w:p w:rsidR="00BF29ED" w:rsidRPr="00BF29ED" w:rsidRDefault="00920BA9" w:rsidP="00BF29ED">
      <w:pPr>
        <w:ind w:left="2062" w:right="3143"/>
        <w:jc w:val="center"/>
        <w:rPr>
          <w:rFonts w:ascii="Arial" w:eastAsia="Arial" w:hAnsi="Arial" w:cs="Arial"/>
          <w:b/>
          <w:color w:val="005C84"/>
          <w:spacing w:val="41"/>
          <w:w w:val="83"/>
          <w:sz w:val="36"/>
          <w:szCs w:val="36"/>
        </w:rPr>
      </w:pPr>
      <w:r w:rsidRPr="00920BA9">
        <w:rPr>
          <w:rFonts w:ascii="Arial" w:eastAsia="Arial" w:hAnsi="Arial" w:cs="Arial"/>
          <w:b/>
          <w:color w:val="005C84"/>
          <w:spacing w:val="41"/>
          <w:w w:val="83"/>
          <w:sz w:val="32"/>
          <w:szCs w:val="32"/>
        </w:rPr>
        <w:t xml:space="preserve">   </w:t>
      </w:r>
      <w:r w:rsidR="00EB3299">
        <w:rPr>
          <w:rFonts w:ascii="Arial" w:eastAsia="Arial" w:hAnsi="Arial" w:cs="Arial"/>
          <w:b/>
          <w:color w:val="005C84"/>
          <w:spacing w:val="41"/>
          <w:w w:val="83"/>
          <w:sz w:val="36"/>
          <w:szCs w:val="36"/>
        </w:rPr>
        <w:t>Emergency Department</w:t>
      </w:r>
      <w:r w:rsidRPr="00BF29ED">
        <w:rPr>
          <w:rFonts w:ascii="Arial" w:eastAsia="Arial" w:hAnsi="Arial" w:cs="Arial"/>
          <w:b/>
          <w:color w:val="005C84"/>
          <w:spacing w:val="41"/>
          <w:w w:val="83"/>
          <w:sz w:val="36"/>
          <w:szCs w:val="36"/>
        </w:rPr>
        <w:t xml:space="preserve"> </w:t>
      </w:r>
      <w:r w:rsidR="00BF29ED" w:rsidRPr="00BF29ED">
        <w:rPr>
          <w:rFonts w:ascii="Arial" w:eastAsia="Arial" w:hAnsi="Arial" w:cs="Arial"/>
          <w:b/>
          <w:color w:val="005C84"/>
          <w:spacing w:val="41"/>
          <w:w w:val="83"/>
          <w:sz w:val="36"/>
          <w:szCs w:val="36"/>
        </w:rPr>
        <w:t xml:space="preserve">          </w:t>
      </w:r>
    </w:p>
    <w:p w:rsidR="00920BA9" w:rsidRPr="00BF29ED" w:rsidRDefault="00920BA9" w:rsidP="00EB3299">
      <w:pPr>
        <w:ind w:left="2062" w:right="2340"/>
        <w:jc w:val="center"/>
        <w:rPr>
          <w:rFonts w:ascii="Arial" w:eastAsia="Arial" w:hAnsi="Arial" w:cs="Arial"/>
          <w:b/>
          <w:color w:val="005C84"/>
          <w:spacing w:val="41"/>
          <w:w w:val="83"/>
          <w:sz w:val="36"/>
          <w:szCs w:val="36"/>
        </w:rPr>
      </w:pPr>
      <w:r w:rsidRPr="00BF29ED">
        <w:rPr>
          <w:rFonts w:ascii="Arial" w:eastAsia="Arial" w:hAnsi="Arial" w:cs="Arial"/>
          <w:b/>
          <w:color w:val="005C84"/>
          <w:spacing w:val="41"/>
          <w:w w:val="83"/>
          <w:sz w:val="36"/>
          <w:szCs w:val="36"/>
        </w:rPr>
        <w:t>Data (</w:t>
      </w:r>
      <w:r w:rsidR="00EB3299">
        <w:rPr>
          <w:rFonts w:ascii="Arial" w:eastAsia="Arial" w:hAnsi="Arial" w:cs="Arial"/>
          <w:b/>
          <w:color w:val="005C84"/>
          <w:spacing w:val="41"/>
          <w:w w:val="83"/>
          <w:sz w:val="36"/>
          <w:szCs w:val="36"/>
        </w:rPr>
        <w:t>EDD</w:t>
      </w:r>
      <w:r w:rsidRPr="00BF29ED">
        <w:rPr>
          <w:rFonts w:ascii="Arial" w:eastAsia="Arial" w:hAnsi="Arial" w:cs="Arial"/>
          <w:b/>
          <w:color w:val="005C84"/>
          <w:spacing w:val="41"/>
          <w:w w:val="83"/>
          <w:sz w:val="36"/>
          <w:szCs w:val="36"/>
        </w:rPr>
        <w:t>)</w:t>
      </w:r>
    </w:p>
    <w:p w:rsidR="00920BA9" w:rsidRDefault="00E81727" w:rsidP="00920BA9">
      <w:pPr>
        <w:spacing w:before="11" w:line="540" w:lineRule="exact"/>
        <w:ind w:left="2985" w:right="4066"/>
        <w:jc w:val="center"/>
        <w:rPr>
          <w:sz w:val="28"/>
          <w:szCs w:val="28"/>
        </w:rPr>
      </w:pPr>
      <w:r>
        <w:rPr>
          <w:noProof/>
          <w:lang w:eastAsia="en-US"/>
        </w:rPr>
        <mc:AlternateContent>
          <mc:Choice Requires="wpg">
            <w:drawing>
              <wp:anchor distT="0" distB="0" distL="114300" distR="114300" simplePos="0" relativeHeight="251663360" behindDoc="1" locked="0" layoutInCell="1" allowOverlap="1" wp14:anchorId="781DFA00" wp14:editId="310CC431">
                <wp:simplePos x="0" y="0"/>
                <wp:positionH relativeFrom="page">
                  <wp:posOffset>2341245</wp:posOffset>
                </wp:positionH>
                <wp:positionV relativeFrom="paragraph">
                  <wp:posOffset>169545</wp:posOffset>
                </wp:positionV>
                <wp:extent cx="2768600" cy="0"/>
                <wp:effectExtent l="0" t="0" r="12700" b="19050"/>
                <wp:wrapNone/>
                <wp:docPr id="3072"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8600" cy="0"/>
                          <a:chOff x="3937" y="1426"/>
                          <a:chExt cx="4360" cy="0"/>
                        </a:xfrm>
                      </wpg:grpSpPr>
                      <wps:wsp>
                        <wps:cNvPr id="3073" name="Freeform 370"/>
                        <wps:cNvSpPr>
                          <a:spLocks/>
                        </wps:cNvSpPr>
                        <wps:spPr bwMode="auto">
                          <a:xfrm>
                            <a:off x="3937" y="1426"/>
                            <a:ext cx="4360" cy="0"/>
                          </a:xfrm>
                          <a:custGeom>
                            <a:avLst/>
                            <a:gdLst>
                              <a:gd name="T0" fmla="+- 0 3937 3937"/>
                              <a:gd name="T1" fmla="*/ T0 w 4360"/>
                              <a:gd name="T2" fmla="+- 0 8297 3937"/>
                              <a:gd name="T3" fmla="*/ T2 w 4360"/>
                            </a:gdLst>
                            <a:ahLst/>
                            <a:cxnLst>
                              <a:cxn ang="0">
                                <a:pos x="T1" y="0"/>
                              </a:cxn>
                              <a:cxn ang="0">
                                <a:pos x="T3" y="0"/>
                              </a:cxn>
                            </a:cxnLst>
                            <a:rect l="0" t="0" r="r" b="b"/>
                            <a:pathLst>
                              <a:path w="4360">
                                <a:moveTo>
                                  <a:pt x="0" y="0"/>
                                </a:moveTo>
                                <a:lnTo>
                                  <a:pt x="4360" y="0"/>
                                </a:lnTo>
                              </a:path>
                            </a:pathLst>
                          </a:custGeom>
                          <a:noFill/>
                          <a:ln w="12700">
                            <a:solidFill>
                              <a:srgbClr val="F694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9" o:spid="_x0000_s1026" style="position:absolute;margin-left:184.35pt;margin-top:13.35pt;width:218pt;height:0;z-index:-251653120;mso-position-horizontal-relative:page" coordorigin="3937,1426" coordsize="4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">
                <v:shape id="Freeform 370" o:spid="_x0000_s1027" style="position:absolute;left:3937;top:1426;width:4360;height:0;visibility:visible;mso-wrap-style:square;v-text-anchor:top" coordsize="4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33wsQA&#10;AADdAAAADwAAAGRycy9kb3ducmV2LnhtbESP0WrCQBRE3wX/YbmCb2ZXBbWpqwSLUGgfTPQDrtnb&#10;JDR7N2S3mv59tyD4OMzMGWa7H2wrbtT7xrGGeaJAEJfONFxpuJyPsw0IH5ANto5Jwy952O/Goy2m&#10;xt05p1sRKhEh7FPUUIfQpVL6siaLPnEdcfS+XG8xRNlX0vR4j3DbyoVSK2mx4bhQY0eHmsrv4sdq&#10;4Ov8+lnkL4N6y3B1yrz7yHKn9XQyZK8gAg3hGX60342GpVov4f9NfAJy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N98LEAAAA3QAAAA8AAAAAAAAAAAAAAAAAmAIAAGRycy9k&#10;b3ducmV2LnhtbFBLBQYAAAAABAAEAPUAAACJAwAAAAA=&#10;" path="m,l4360,e" filled="f" strokecolor="#f69433" strokeweight="1pt">
                  <v:path arrowok="t" o:connecttype="custom" o:connectlocs="0,0;4360,0" o:connectangles="0,0"/>
                </v:shape>
                <w10:wrap anchorx="page"/>
              </v:group>
            </w:pict>
          </mc:Fallback>
        </mc:AlternateContent>
      </w:r>
      <w:r w:rsidR="00920BA9">
        <w:rPr>
          <w:rFonts w:ascii="Arial" w:eastAsia="Arial" w:hAnsi="Arial" w:cs="Arial"/>
          <w:color w:val="005C84"/>
          <w:w w:val="69"/>
          <w:position w:val="-2"/>
          <w:sz w:val="50"/>
          <w:szCs w:val="50"/>
        </w:rPr>
        <w:t xml:space="preserve">   </w:t>
      </w:r>
    </w:p>
    <w:p w:rsidR="00920BA9" w:rsidRDefault="00920BA9" w:rsidP="00920BA9">
      <w:pPr>
        <w:spacing w:before="19" w:line="380" w:lineRule="exact"/>
        <w:jc w:val="center"/>
        <w:rPr>
          <w:rFonts w:ascii="Arial" w:eastAsia="Arial" w:hAnsi="Arial" w:cs="Arial"/>
          <w:color w:val="A3A3A6"/>
          <w:spacing w:val="-4"/>
          <w:sz w:val="28"/>
          <w:szCs w:val="28"/>
        </w:rPr>
      </w:pPr>
      <w:r>
        <w:rPr>
          <w:rFonts w:ascii="Arial" w:eastAsia="Arial" w:hAnsi="Arial" w:cs="Arial"/>
          <w:color w:val="A3A3A6"/>
          <w:spacing w:val="25"/>
          <w:w w:val="86"/>
          <w:sz w:val="28"/>
          <w:szCs w:val="28"/>
        </w:rPr>
        <w:t>Fiscal Year 2015</w:t>
      </w:r>
    </w:p>
    <w:p w:rsidR="00920BA9" w:rsidRDefault="00420D6D" w:rsidP="00920BA9">
      <w:pPr>
        <w:tabs>
          <w:tab w:val="left" w:pos="1800"/>
        </w:tabs>
        <w:spacing w:before="19" w:line="380" w:lineRule="exact"/>
        <w:ind w:left="2160"/>
        <w:rPr>
          <w:rFonts w:ascii="Arial" w:eastAsia="Arial" w:hAnsi="Arial" w:cs="Arial"/>
          <w:sz w:val="28"/>
          <w:szCs w:val="28"/>
        </w:rPr>
      </w:pPr>
      <w:r>
        <w:rPr>
          <w:rFonts w:ascii="Arial" w:eastAsia="Arial" w:hAnsi="Arial" w:cs="Arial"/>
          <w:b/>
          <w:color w:val="A3A3A6"/>
          <w:w w:val="74"/>
          <w:sz w:val="28"/>
          <w:szCs w:val="28"/>
        </w:rPr>
        <w:t xml:space="preserve">      </w:t>
      </w:r>
      <w:r w:rsidR="002A2B3A">
        <w:rPr>
          <w:rFonts w:ascii="Arial" w:eastAsia="Arial" w:hAnsi="Arial" w:cs="Arial"/>
          <w:b/>
          <w:color w:val="A3A3A6"/>
          <w:w w:val="74"/>
          <w:sz w:val="28"/>
          <w:szCs w:val="28"/>
        </w:rPr>
        <w:t xml:space="preserve">               </w:t>
      </w:r>
      <w:r>
        <w:rPr>
          <w:rFonts w:ascii="Arial" w:eastAsia="Arial" w:hAnsi="Arial" w:cs="Arial"/>
          <w:b/>
          <w:color w:val="A3A3A6"/>
          <w:w w:val="74"/>
          <w:sz w:val="28"/>
          <w:szCs w:val="28"/>
        </w:rPr>
        <w:t xml:space="preserve">  </w:t>
      </w:r>
      <w:r w:rsidR="00E81727">
        <w:rPr>
          <w:rFonts w:ascii="Arial" w:eastAsia="Arial" w:hAnsi="Arial" w:cs="Arial"/>
          <w:b/>
          <w:color w:val="A3A3A6"/>
          <w:w w:val="74"/>
          <w:sz w:val="28"/>
          <w:szCs w:val="28"/>
        </w:rPr>
        <w:t xml:space="preserve"> </w:t>
      </w:r>
      <w:r w:rsidR="007746D4">
        <w:rPr>
          <w:rFonts w:ascii="Arial" w:eastAsia="Arial" w:hAnsi="Arial" w:cs="Arial"/>
          <w:b/>
          <w:color w:val="A3A3A6"/>
          <w:w w:val="74"/>
          <w:sz w:val="28"/>
          <w:szCs w:val="28"/>
        </w:rPr>
        <w:t xml:space="preserve">   </w:t>
      </w:r>
      <w:r w:rsidR="002A2B3A">
        <w:rPr>
          <w:rFonts w:ascii="Arial" w:eastAsia="Arial" w:hAnsi="Arial" w:cs="Arial"/>
          <w:b/>
          <w:color w:val="A3A3A6"/>
          <w:w w:val="74"/>
          <w:sz w:val="28"/>
          <w:szCs w:val="28"/>
        </w:rPr>
        <w:t>User Guide</w:t>
      </w:r>
      <w:r w:rsidR="00A85CDF">
        <w:rPr>
          <w:rFonts w:ascii="Arial" w:eastAsia="Arial" w:hAnsi="Arial" w:cs="Arial"/>
          <w:color w:val="A3A3A6"/>
          <w:w w:val="74"/>
          <w:sz w:val="28"/>
          <w:szCs w:val="28"/>
        </w:rPr>
        <w:t xml:space="preserve"> </w:t>
      </w:r>
    </w:p>
    <w:p w:rsidR="00A92B3E" w:rsidRDefault="00A92B3E" w:rsidP="00A92B3E">
      <w:pPr>
        <w:ind w:left="7200" w:firstLine="720"/>
        <w:rPr>
          <w:rFonts w:ascii="Arial" w:eastAsia="Arial" w:hAnsi="Arial" w:cs="Arial"/>
          <w:sz w:val="12"/>
          <w:szCs w:val="12"/>
        </w:rPr>
      </w:pPr>
      <w:r>
        <w:rPr>
          <w:rFonts w:ascii="Arial" w:eastAsia="Arial" w:hAnsi="Arial" w:cs="Arial"/>
          <w:sz w:val="12"/>
          <w:szCs w:val="12"/>
        </w:rPr>
        <w:t xml:space="preserve">         </w:t>
      </w:r>
    </w:p>
    <w:p w:rsidR="00E81727" w:rsidRDefault="00920BA9">
      <w:r>
        <w:t xml:space="preserve">                                                                                                                     </w:t>
      </w:r>
    </w:p>
    <w:p w:rsidR="00420D6D" w:rsidRDefault="00E81727">
      <w:r>
        <w:t xml:space="preserve">                                                                                                                      </w:t>
      </w:r>
      <w:r w:rsidR="00920BA9">
        <w:t xml:space="preserve"> </w:t>
      </w:r>
    </w:p>
    <w:p w:rsidR="00420D6D" w:rsidRDefault="00420D6D"/>
    <w:p w:rsidR="00920BA9" w:rsidRDefault="00420D6D">
      <w:pPr>
        <w:rPr>
          <w:vanish/>
          <w:highlight w:val="yellow"/>
        </w:rPr>
      </w:pPr>
      <w:r>
        <w:t xml:space="preserve">                                                                                                                   </w:t>
      </w:r>
      <w:r w:rsidR="00920BA9" w:rsidRPr="00EA504B">
        <w:rPr>
          <w:rFonts w:ascii="Arial" w:eastAsia="Arial" w:hAnsi="Arial" w:cs="Arial"/>
          <w:noProof/>
          <w:sz w:val="12"/>
          <w:szCs w:val="12"/>
          <w:lang w:eastAsia="en-US"/>
        </w:rPr>
        <w:drawing>
          <wp:inline distT="0" distB="0" distL="0" distR="0" wp14:anchorId="51CF5EBF" wp14:editId="1B72A227">
            <wp:extent cx="818402" cy="1361451"/>
            <wp:effectExtent l="0" t="0" r="127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62850" t="73067" r="31800" b="11111"/>
                    <a:stretch/>
                  </pic:blipFill>
                  <pic:spPr bwMode="auto">
                    <a:xfrm>
                      <a:off x="0" y="0"/>
                      <a:ext cx="818818" cy="1362143"/>
                    </a:xfrm>
                    <a:prstGeom prst="rect">
                      <a:avLst/>
                    </a:prstGeom>
                    <a:noFill/>
                    <a:ln>
                      <a:noFill/>
                    </a:ln>
                    <a:extLst/>
                  </pic:spPr>
                </pic:pic>
              </a:graphicData>
            </a:graphic>
          </wp:inline>
        </w:drawing>
      </w:r>
    </w:p>
    <w:sdt>
      <w:sdtPr>
        <w:rPr>
          <w:vanish/>
          <w:highlight w:val="yellow"/>
        </w:rPr>
        <w:id w:val="1622408992"/>
        <w:docPartObj>
          <w:docPartGallery w:val="Cover Pages"/>
          <w:docPartUnique/>
        </w:docPartObj>
      </w:sdtPr>
      <w:sdtEndPr/>
      <w:sdtContent>
        <w:p w:rsidR="00757342" w:rsidRPr="007E3450" w:rsidRDefault="00757342">
          <w:r w:rsidRPr="009C46BC">
            <w:br w:type="page"/>
          </w:r>
        </w:p>
        <w:p w:rsidR="00827C0B" w:rsidRPr="007E3450" w:rsidRDefault="00827C0B" w:rsidP="00827C0B">
          <w:pPr>
            <w:spacing w:before="480" w:after="100" w:afterAutospacing="1"/>
            <w:jc w:val="center"/>
            <w:rPr>
              <w:rFonts w:ascii="Times New Roman" w:eastAsia="Cambria" w:hAnsi="Times New Roman"/>
              <w:color w:val="000000"/>
              <w:sz w:val="40"/>
              <w:szCs w:val="40"/>
            </w:rPr>
          </w:pPr>
          <w:r w:rsidRPr="007E3450">
            <w:rPr>
              <w:rFonts w:ascii="Tw Cen MT" w:eastAsia="Tw Cen MT" w:hAnsi="Tw Cen MT"/>
              <w:color w:val="000000"/>
              <w:sz w:val="40"/>
              <w:szCs w:val="40"/>
            </w:rPr>
            <w:lastRenderedPageBreak/>
            <w:t>Document Revision History</w:t>
          </w:r>
        </w:p>
        <w:tbl>
          <w:tblPr>
            <w:tblStyle w:val="LightList-Accent11"/>
            <w:tblW w:w="5405" w:type="pct"/>
            <w:tblInd w:w="-162" w:type="dxa"/>
            <w:tblLayout w:type="fixed"/>
            <w:tblLook w:val="00A0" w:firstRow="1" w:lastRow="0" w:firstColumn="1" w:lastColumn="0" w:noHBand="0" w:noVBand="0"/>
          </w:tblPr>
          <w:tblGrid>
            <w:gridCol w:w="1711"/>
            <w:gridCol w:w="1979"/>
            <w:gridCol w:w="1710"/>
            <w:gridCol w:w="1710"/>
            <w:gridCol w:w="3242"/>
          </w:tblGrid>
          <w:tr w:rsidR="00B73742" w:rsidRPr="00BF14C7" w:rsidTr="007746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rsidR="00856ED2" w:rsidRPr="00BF14C7" w:rsidRDefault="00856ED2" w:rsidP="003C4237">
                <w:pPr>
                  <w:spacing w:before="0" w:after="0"/>
                  <w:ind w:right="0"/>
                  <w:jc w:val="center"/>
                  <w:rPr>
                    <w:rFonts w:ascii="Arial" w:eastAsia="Tw Cen MT" w:hAnsi="Arial" w:cs="Arial"/>
                    <w:sz w:val="16"/>
                  </w:rPr>
                </w:pPr>
                <w:r w:rsidRPr="00BF14C7">
                  <w:rPr>
                    <w:rFonts w:ascii="Arial" w:eastAsia="Tw Cen MT" w:hAnsi="Arial" w:cs="Arial"/>
                    <w:sz w:val="16"/>
                  </w:rPr>
                  <w:t>Date</w:t>
                </w:r>
              </w:p>
            </w:tc>
            <w:tc>
              <w:tcPr>
                <w:cnfStyle w:val="000010000000" w:firstRow="0" w:lastRow="0" w:firstColumn="0" w:lastColumn="0" w:oddVBand="1" w:evenVBand="0" w:oddHBand="0" w:evenHBand="0" w:firstRowFirstColumn="0" w:firstRowLastColumn="0" w:lastRowFirstColumn="0" w:lastRowLastColumn="0"/>
                <w:tcW w:w="956" w:type="pct"/>
              </w:tcPr>
              <w:p w:rsidR="00856ED2" w:rsidRPr="00BF14C7" w:rsidRDefault="00856ED2" w:rsidP="003C4237">
                <w:pPr>
                  <w:spacing w:before="0" w:after="0"/>
                  <w:jc w:val="center"/>
                  <w:rPr>
                    <w:rFonts w:ascii="Arial" w:eastAsia="Tw Cen MT" w:hAnsi="Arial" w:cs="Arial"/>
                    <w:sz w:val="16"/>
                  </w:rPr>
                </w:pPr>
                <w:r w:rsidRPr="00BF14C7">
                  <w:rPr>
                    <w:rFonts w:ascii="Arial" w:eastAsia="Tw Cen MT" w:hAnsi="Arial" w:cs="Arial"/>
                    <w:sz w:val="16"/>
                  </w:rPr>
                  <w:t>Version Number</w:t>
                </w:r>
              </w:p>
            </w:tc>
            <w:tc>
              <w:tcPr>
                <w:tcW w:w="826" w:type="pct"/>
              </w:tcPr>
              <w:p w:rsidR="00856ED2" w:rsidRPr="00BF14C7" w:rsidRDefault="00856ED2" w:rsidP="003C4237">
                <w:pPr>
                  <w:spacing w:before="0" w:after="0"/>
                  <w:jc w:val="center"/>
                  <w:cnfStyle w:val="100000000000" w:firstRow="1" w:lastRow="0" w:firstColumn="0" w:lastColumn="0" w:oddVBand="0" w:evenVBand="0" w:oddHBand="0" w:evenHBand="0" w:firstRowFirstColumn="0" w:firstRowLastColumn="0" w:lastRowFirstColumn="0" w:lastRowLastColumn="0"/>
                  <w:rPr>
                    <w:rFonts w:ascii="Arial" w:eastAsia="Tw Cen MT" w:hAnsi="Arial" w:cs="Arial"/>
                    <w:sz w:val="16"/>
                  </w:rPr>
                </w:pPr>
                <w:r w:rsidRPr="00BF14C7">
                  <w:rPr>
                    <w:rFonts w:ascii="Arial" w:eastAsia="Tw Cen MT" w:hAnsi="Arial" w:cs="Arial"/>
                    <w:sz w:val="16"/>
                  </w:rPr>
                  <w:t>Writer</w:t>
                </w:r>
              </w:p>
            </w:tc>
            <w:tc>
              <w:tcPr>
                <w:cnfStyle w:val="000010000000" w:firstRow="0" w:lastRow="0" w:firstColumn="0" w:lastColumn="0" w:oddVBand="1" w:evenVBand="0" w:oddHBand="0" w:evenHBand="0" w:firstRowFirstColumn="0" w:firstRowLastColumn="0" w:lastRowFirstColumn="0" w:lastRowLastColumn="0"/>
                <w:tcW w:w="826" w:type="pct"/>
              </w:tcPr>
              <w:p w:rsidR="00856ED2" w:rsidRPr="00BF14C7" w:rsidRDefault="00856ED2" w:rsidP="003C4237">
                <w:pPr>
                  <w:spacing w:before="0" w:after="0"/>
                  <w:ind w:right="0"/>
                  <w:rPr>
                    <w:rFonts w:ascii="Arial" w:eastAsia="Tw Cen MT" w:hAnsi="Arial" w:cs="Arial"/>
                    <w:sz w:val="16"/>
                  </w:rPr>
                </w:pPr>
                <w:r w:rsidRPr="00BF14C7">
                  <w:rPr>
                    <w:rFonts w:ascii="Arial" w:eastAsia="Tw Cen MT" w:hAnsi="Arial" w:cs="Arial"/>
                    <w:sz w:val="16"/>
                  </w:rPr>
                  <w:t>Requested by:</w:t>
                </w:r>
              </w:p>
            </w:tc>
            <w:tc>
              <w:tcPr>
                <w:tcW w:w="1566" w:type="pct"/>
              </w:tcPr>
              <w:p w:rsidR="00856ED2" w:rsidRPr="00BF14C7" w:rsidRDefault="003226EA" w:rsidP="003C4237">
                <w:pPr>
                  <w:spacing w:before="0" w:after="0"/>
                  <w:jc w:val="center"/>
                  <w:cnfStyle w:val="100000000000" w:firstRow="1" w:lastRow="0" w:firstColumn="0" w:lastColumn="0" w:oddVBand="0" w:evenVBand="0" w:oddHBand="0" w:evenHBand="0" w:firstRowFirstColumn="0" w:firstRowLastColumn="0" w:lastRowFirstColumn="0" w:lastRowLastColumn="0"/>
                  <w:rPr>
                    <w:rFonts w:ascii="Arial" w:eastAsia="Tw Cen MT" w:hAnsi="Arial" w:cs="Arial"/>
                    <w:sz w:val="16"/>
                  </w:rPr>
                </w:pPr>
                <w:r w:rsidRPr="00BF14C7">
                  <w:rPr>
                    <w:rFonts w:ascii="Arial" w:eastAsia="Tw Cen MT" w:hAnsi="Arial" w:cs="Arial"/>
                    <w:sz w:val="16"/>
                  </w:rPr>
                  <w:t xml:space="preserve">Key </w:t>
                </w:r>
                <w:r w:rsidR="00856ED2" w:rsidRPr="00BF14C7">
                  <w:rPr>
                    <w:rFonts w:ascii="Arial" w:eastAsia="Tw Cen MT" w:hAnsi="Arial" w:cs="Arial"/>
                    <w:sz w:val="16"/>
                  </w:rPr>
                  <w:t>Change</w:t>
                </w:r>
                <w:r w:rsidRPr="00BF14C7">
                  <w:rPr>
                    <w:rFonts w:ascii="Arial" w:eastAsia="Tw Cen MT" w:hAnsi="Arial" w:cs="Arial"/>
                    <w:sz w:val="16"/>
                  </w:rPr>
                  <w:t>s</w:t>
                </w:r>
                <w:r w:rsidR="00856ED2" w:rsidRPr="00BF14C7">
                  <w:rPr>
                    <w:rFonts w:ascii="Arial" w:eastAsia="Tw Cen MT" w:hAnsi="Arial" w:cs="Arial"/>
                    <w:sz w:val="16"/>
                  </w:rPr>
                  <w:t>:</w:t>
                </w:r>
              </w:p>
            </w:tc>
          </w:tr>
          <w:tr w:rsidR="00A946EF" w:rsidRPr="00BF14C7" w:rsidTr="00774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rsidR="00A946EF" w:rsidRPr="00BF14C7" w:rsidRDefault="007746D4" w:rsidP="007746D4">
                <w:pPr>
                  <w:spacing w:before="0" w:after="0"/>
                  <w:ind w:right="162"/>
                  <w:rPr>
                    <w:rFonts w:ascii="Arial" w:eastAsia="Tw Cen MT" w:hAnsi="Arial" w:cs="Arial"/>
                    <w:color w:val="000000"/>
                    <w:sz w:val="16"/>
                    <w:szCs w:val="18"/>
                  </w:rPr>
                </w:pPr>
                <w:r>
                  <w:rPr>
                    <w:rFonts w:ascii="Arial" w:eastAsia="Tw Cen MT" w:hAnsi="Arial" w:cs="Arial"/>
                    <w:color w:val="000000"/>
                    <w:sz w:val="16"/>
                    <w:szCs w:val="18"/>
                  </w:rPr>
                  <w:t>December 2016</w:t>
                </w:r>
              </w:p>
            </w:tc>
            <w:tc>
              <w:tcPr>
                <w:cnfStyle w:val="000010000000" w:firstRow="0" w:lastRow="0" w:firstColumn="0" w:lastColumn="0" w:oddVBand="1" w:evenVBand="0" w:oddHBand="0" w:evenHBand="0" w:firstRowFirstColumn="0" w:firstRowLastColumn="0" w:lastRowFirstColumn="0" w:lastRowLastColumn="0"/>
                <w:tcW w:w="956" w:type="pct"/>
              </w:tcPr>
              <w:p w:rsidR="00A946EF" w:rsidRPr="00BF14C7" w:rsidRDefault="007746D4" w:rsidP="003C4237">
                <w:pPr>
                  <w:spacing w:before="0" w:after="0"/>
                  <w:ind w:right="341"/>
                  <w:rPr>
                    <w:rFonts w:ascii="Arial" w:eastAsia="Tw Cen MT" w:hAnsi="Arial" w:cs="Arial"/>
                    <w:color w:val="000000"/>
                    <w:sz w:val="16"/>
                    <w:szCs w:val="18"/>
                  </w:rPr>
                </w:pPr>
                <w:r>
                  <w:rPr>
                    <w:rFonts w:ascii="Arial" w:eastAsia="Tw Cen MT" w:hAnsi="Arial" w:cs="Arial"/>
                    <w:color w:val="000000"/>
                    <w:sz w:val="16"/>
                    <w:szCs w:val="18"/>
                  </w:rPr>
                  <w:t>Initial Document</w:t>
                </w:r>
              </w:p>
            </w:tc>
            <w:tc>
              <w:tcPr>
                <w:tcW w:w="826" w:type="pct"/>
              </w:tcPr>
              <w:p w:rsidR="00A946EF" w:rsidRPr="00BF14C7" w:rsidRDefault="007746D4" w:rsidP="003C4237">
                <w:pPr>
                  <w:spacing w:before="0" w:after="0"/>
                  <w:cnfStyle w:val="000000100000" w:firstRow="0" w:lastRow="0" w:firstColumn="0" w:lastColumn="0" w:oddVBand="0" w:evenVBand="0" w:oddHBand="1" w:evenHBand="0" w:firstRowFirstColumn="0" w:firstRowLastColumn="0" w:lastRowFirstColumn="0" w:lastRowLastColumn="0"/>
                  <w:rPr>
                    <w:rFonts w:ascii="Arial" w:eastAsia="Tw Cen MT" w:hAnsi="Arial" w:cs="Arial"/>
                    <w:color w:val="000000"/>
                    <w:sz w:val="16"/>
                    <w:szCs w:val="18"/>
                  </w:rPr>
                </w:pPr>
                <w:r>
                  <w:rPr>
                    <w:rFonts w:ascii="Arial" w:eastAsia="Tw Cen MT" w:hAnsi="Arial" w:cs="Arial"/>
                    <w:color w:val="000000"/>
                    <w:sz w:val="16"/>
                    <w:szCs w:val="18"/>
                  </w:rPr>
                  <w:t>K. Walsh</w:t>
                </w:r>
              </w:p>
            </w:tc>
            <w:tc>
              <w:tcPr>
                <w:cnfStyle w:val="000010000000" w:firstRow="0" w:lastRow="0" w:firstColumn="0" w:lastColumn="0" w:oddVBand="1" w:evenVBand="0" w:oddHBand="0" w:evenHBand="0" w:firstRowFirstColumn="0" w:firstRowLastColumn="0" w:lastRowFirstColumn="0" w:lastRowLastColumn="0"/>
                <w:tcW w:w="826" w:type="pct"/>
              </w:tcPr>
              <w:p w:rsidR="00A946EF" w:rsidRPr="00BF14C7" w:rsidRDefault="00A946EF" w:rsidP="003C4237">
                <w:pPr>
                  <w:spacing w:before="0" w:after="0"/>
                  <w:rPr>
                    <w:rFonts w:ascii="Arial" w:eastAsia="Tw Cen MT" w:hAnsi="Arial" w:cs="Arial"/>
                    <w:color w:val="000000"/>
                    <w:sz w:val="16"/>
                    <w:szCs w:val="18"/>
                  </w:rPr>
                </w:pPr>
              </w:p>
            </w:tc>
            <w:tc>
              <w:tcPr>
                <w:tcW w:w="1566" w:type="pct"/>
              </w:tcPr>
              <w:p w:rsidR="00A946EF" w:rsidRPr="00BF14C7" w:rsidRDefault="00A946EF" w:rsidP="003C4237">
                <w:pPr>
                  <w:spacing w:before="0" w:after="0"/>
                  <w:cnfStyle w:val="000000100000" w:firstRow="0" w:lastRow="0" w:firstColumn="0" w:lastColumn="0" w:oddVBand="0" w:evenVBand="0" w:oddHBand="1" w:evenHBand="0" w:firstRowFirstColumn="0" w:firstRowLastColumn="0" w:lastRowFirstColumn="0" w:lastRowLastColumn="0"/>
                  <w:rPr>
                    <w:rFonts w:ascii="Arial" w:eastAsia="Tw Cen MT" w:hAnsi="Arial" w:cs="Arial"/>
                    <w:color w:val="000000"/>
                    <w:sz w:val="16"/>
                    <w:szCs w:val="18"/>
                  </w:rPr>
                </w:pPr>
              </w:p>
            </w:tc>
          </w:tr>
          <w:tr w:rsidR="00B3712D" w:rsidRPr="00BF14C7" w:rsidTr="007746D4">
            <w:tc>
              <w:tcPr>
                <w:cnfStyle w:val="001000000000" w:firstRow="0" w:lastRow="0" w:firstColumn="1" w:lastColumn="0" w:oddVBand="0" w:evenVBand="0" w:oddHBand="0" w:evenHBand="0" w:firstRowFirstColumn="0" w:firstRowLastColumn="0" w:lastRowFirstColumn="0" w:lastRowLastColumn="0"/>
                <w:tcW w:w="826" w:type="pct"/>
              </w:tcPr>
              <w:p w:rsidR="00B3712D" w:rsidRPr="00BF14C7" w:rsidRDefault="00B3712D" w:rsidP="003C4237">
                <w:pPr>
                  <w:spacing w:before="0" w:after="0"/>
                  <w:ind w:right="0"/>
                  <w:rPr>
                    <w:rFonts w:ascii="Tw Cen MT" w:eastAsia="Tw Cen MT" w:hAnsi="Tw Cen MT" w:cs="Arial"/>
                    <w:color w:val="000000"/>
                    <w:sz w:val="16"/>
                    <w:szCs w:val="18"/>
                  </w:rPr>
                </w:pPr>
              </w:p>
            </w:tc>
            <w:tc>
              <w:tcPr>
                <w:cnfStyle w:val="000010000000" w:firstRow="0" w:lastRow="0" w:firstColumn="0" w:lastColumn="0" w:oddVBand="1" w:evenVBand="0" w:oddHBand="0" w:evenHBand="0" w:firstRowFirstColumn="0" w:firstRowLastColumn="0" w:lastRowFirstColumn="0" w:lastRowLastColumn="0"/>
                <w:tcW w:w="956" w:type="pct"/>
              </w:tcPr>
              <w:p w:rsidR="00B3712D" w:rsidRPr="00BF14C7" w:rsidRDefault="00B3712D" w:rsidP="003C4237">
                <w:pPr>
                  <w:spacing w:before="0" w:after="0"/>
                  <w:rPr>
                    <w:rFonts w:ascii="Tw Cen MT" w:eastAsia="Tw Cen MT" w:hAnsi="Tw Cen MT" w:cs="Arial"/>
                    <w:color w:val="000000"/>
                    <w:sz w:val="16"/>
                    <w:szCs w:val="18"/>
                  </w:rPr>
                </w:pPr>
              </w:p>
            </w:tc>
            <w:tc>
              <w:tcPr>
                <w:tcW w:w="826" w:type="pct"/>
              </w:tcPr>
              <w:p w:rsidR="00B3712D" w:rsidRPr="00BF14C7" w:rsidRDefault="00B3712D" w:rsidP="003C4237">
                <w:pPr>
                  <w:spacing w:before="0" w:after="0"/>
                  <w:cnfStyle w:val="000000000000" w:firstRow="0" w:lastRow="0" w:firstColumn="0" w:lastColumn="0" w:oddVBand="0" w:evenVBand="0" w:oddHBand="0" w:evenHBand="0" w:firstRowFirstColumn="0" w:firstRowLastColumn="0" w:lastRowFirstColumn="0" w:lastRowLastColumn="0"/>
                  <w:rPr>
                    <w:rFonts w:eastAsia="Tw Cen MT" w:cs="Arial"/>
                    <w:color w:val="000000"/>
                    <w:sz w:val="16"/>
                    <w:szCs w:val="18"/>
                  </w:rPr>
                </w:pPr>
              </w:p>
            </w:tc>
            <w:tc>
              <w:tcPr>
                <w:cnfStyle w:val="000010000000" w:firstRow="0" w:lastRow="0" w:firstColumn="0" w:lastColumn="0" w:oddVBand="1" w:evenVBand="0" w:oddHBand="0" w:evenHBand="0" w:firstRowFirstColumn="0" w:firstRowLastColumn="0" w:lastRowFirstColumn="0" w:lastRowLastColumn="0"/>
                <w:tcW w:w="826" w:type="pct"/>
              </w:tcPr>
              <w:p w:rsidR="00B3712D" w:rsidRPr="00BF14C7" w:rsidRDefault="00B3712D" w:rsidP="003C4237">
                <w:pPr>
                  <w:spacing w:before="0" w:after="0"/>
                  <w:ind w:right="0"/>
                  <w:rPr>
                    <w:rFonts w:eastAsia="Tw Cen MT" w:cs="Arial"/>
                    <w:color w:val="000000"/>
                    <w:sz w:val="16"/>
                    <w:szCs w:val="18"/>
                  </w:rPr>
                </w:pPr>
              </w:p>
            </w:tc>
            <w:tc>
              <w:tcPr>
                <w:tcW w:w="1566" w:type="pct"/>
              </w:tcPr>
              <w:p w:rsidR="00A946EF" w:rsidRPr="00BF14C7" w:rsidRDefault="00A946EF" w:rsidP="003C4237">
                <w:pPr>
                  <w:spacing w:before="0" w:after="0"/>
                  <w:cnfStyle w:val="000000000000" w:firstRow="0" w:lastRow="0" w:firstColumn="0" w:lastColumn="0" w:oddVBand="0" w:evenVBand="0" w:oddHBand="0" w:evenHBand="0" w:firstRowFirstColumn="0" w:firstRowLastColumn="0" w:lastRowFirstColumn="0" w:lastRowLastColumn="0"/>
                  <w:rPr>
                    <w:rFonts w:eastAsia="Tw Cen MT" w:cs="Arial"/>
                    <w:color w:val="000000"/>
                    <w:sz w:val="16"/>
                    <w:szCs w:val="18"/>
                  </w:rPr>
                </w:pPr>
              </w:p>
            </w:tc>
          </w:tr>
          <w:tr w:rsidR="00B3712D" w:rsidRPr="00BF14C7" w:rsidTr="00774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rsidR="00B3712D" w:rsidRPr="00BF14C7" w:rsidRDefault="00B3712D" w:rsidP="003C4237">
                <w:pPr>
                  <w:spacing w:before="0" w:after="0"/>
                  <w:ind w:right="0"/>
                  <w:rPr>
                    <w:rFonts w:eastAsia="Tw Cen MT" w:cs="Arial"/>
                    <w:color w:val="000000"/>
                    <w:sz w:val="16"/>
                    <w:szCs w:val="18"/>
                  </w:rPr>
                </w:pPr>
              </w:p>
            </w:tc>
            <w:tc>
              <w:tcPr>
                <w:cnfStyle w:val="000010000000" w:firstRow="0" w:lastRow="0" w:firstColumn="0" w:lastColumn="0" w:oddVBand="1" w:evenVBand="0" w:oddHBand="0" w:evenHBand="0" w:firstRowFirstColumn="0" w:firstRowLastColumn="0" w:lastRowFirstColumn="0" w:lastRowLastColumn="0"/>
                <w:tcW w:w="956" w:type="pct"/>
              </w:tcPr>
              <w:p w:rsidR="00B3712D" w:rsidRPr="00BF14C7" w:rsidRDefault="00B3712D" w:rsidP="003C4237">
                <w:pPr>
                  <w:spacing w:before="0" w:after="0"/>
                  <w:rPr>
                    <w:rFonts w:eastAsia="Tw Cen MT" w:cs="Arial"/>
                    <w:color w:val="000000"/>
                    <w:sz w:val="16"/>
                    <w:szCs w:val="18"/>
                  </w:rPr>
                </w:pPr>
              </w:p>
            </w:tc>
            <w:tc>
              <w:tcPr>
                <w:tcW w:w="826" w:type="pct"/>
              </w:tcPr>
              <w:p w:rsidR="00B3712D" w:rsidRPr="00BF14C7" w:rsidRDefault="00B3712D" w:rsidP="003C4237">
                <w:pPr>
                  <w:spacing w:before="0" w:after="0"/>
                  <w:cnfStyle w:val="000000100000" w:firstRow="0" w:lastRow="0" w:firstColumn="0" w:lastColumn="0" w:oddVBand="0" w:evenVBand="0" w:oddHBand="1" w:evenHBand="0" w:firstRowFirstColumn="0" w:firstRowLastColumn="0" w:lastRowFirstColumn="0" w:lastRowLastColumn="0"/>
                  <w:rPr>
                    <w:rFonts w:eastAsia="Tw Cen MT" w:cs="Arial"/>
                    <w:color w:val="000000"/>
                    <w:sz w:val="16"/>
                    <w:szCs w:val="18"/>
                  </w:rPr>
                </w:pPr>
              </w:p>
            </w:tc>
            <w:tc>
              <w:tcPr>
                <w:cnfStyle w:val="000010000000" w:firstRow="0" w:lastRow="0" w:firstColumn="0" w:lastColumn="0" w:oddVBand="1" w:evenVBand="0" w:oddHBand="0" w:evenHBand="0" w:firstRowFirstColumn="0" w:firstRowLastColumn="0" w:lastRowFirstColumn="0" w:lastRowLastColumn="0"/>
                <w:tcW w:w="826" w:type="pct"/>
              </w:tcPr>
              <w:p w:rsidR="00B3712D" w:rsidRPr="00BF14C7" w:rsidRDefault="00B3712D" w:rsidP="003C4237">
                <w:pPr>
                  <w:spacing w:before="0" w:after="0"/>
                  <w:ind w:right="0"/>
                  <w:rPr>
                    <w:rFonts w:eastAsia="Tw Cen MT" w:cs="Arial"/>
                    <w:color w:val="000000"/>
                    <w:sz w:val="16"/>
                    <w:szCs w:val="18"/>
                  </w:rPr>
                </w:pPr>
              </w:p>
            </w:tc>
            <w:tc>
              <w:tcPr>
                <w:tcW w:w="1566" w:type="pct"/>
              </w:tcPr>
              <w:p w:rsidR="00153D1C" w:rsidRPr="00BF14C7" w:rsidRDefault="00153D1C" w:rsidP="003C4237">
                <w:pPr>
                  <w:spacing w:before="0" w:after="0"/>
                  <w:cnfStyle w:val="000000100000" w:firstRow="0" w:lastRow="0" w:firstColumn="0" w:lastColumn="0" w:oddVBand="0" w:evenVBand="0" w:oddHBand="1" w:evenHBand="0" w:firstRowFirstColumn="0" w:firstRowLastColumn="0" w:lastRowFirstColumn="0" w:lastRowLastColumn="0"/>
                  <w:rPr>
                    <w:rFonts w:ascii="Tw Cen MT" w:eastAsia="Tw Cen MT" w:hAnsi="Tw Cen MT" w:cs="Arial"/>
                    <w:color w:val="000000"/>
                    <w:sz w:val="16"/>
                    <w:szCs w:val="18"/>
                  </w:rPr>
                </w:pPr>
              </w:p>
            </w:tc>
          </w:tr>
        </w:tbl>
        <w:p w:rsidR="00827C0B" w:rsidRPr="000131D8" w:rsidRDefault="00827C0B" w:rsidP="000131D8">
          <w:pPr>
            <w:pStyle w:val="CommentText"/>
            <w:spacing w:after="0"/>
            <w:rPr>
              <w:rFonts w:ascii="Tw Cen MT" w:eastAsia="Tw Cen MT" w:hAnsi="Tw Cen MT"/>
              <w:kern w:val="24"/>
              <w:lang w:eastAsia="ja-JP"/>
              <w14:ligatures w14:val="standardContextual"/>
            </w:rPr>
          </w:pPr>
        </w:p>
        <w:sdt>
          <w:sdtPr>
            <w:rPr>
              <w:rFonts w:asciiTheme="minorHAnsi" w:eastAsiaTheme="minorHAnsi" w:hAnsiTheme="minorHAnsi" w:cs="Times New Roman"/>
              <w:b w:val="0"/>
              <w:bCs w:val="0"/>
              <w:vanish/>
              <w:color w:val="auto"/>
              <w:kern w:val="24"/>
              <w:sz w:val="23"/>
              <w:szCs w:val="20"/>
              <w:highlight w:val="yellow"/>
              <w14:ligatures w14:val="standardContextual"/>
            </w:rPr>
            <w:id w:val="-619610163"/>
            <w:docPartObj>
              <w:docPartGallery w:val="Table of Contents"/>
              <w:docPartUnique/>
            </w:docPartObj>
          </w:sdtPr>
          <w:sdtEndPr>
            <w:rPr>
              <w:noProof/>
            </w:rPr>
          </w:sdtEndPr>
          <w:sdtContent>
            <w:p w:rsidR="000C5F1C" w:rsidRPr="007E3450" w:rsidRDefault="000C5F1C" w:rsidP="00DB0DB1">
              <w:pPr>
                <w:pStyle w:val="TOCHeading"/>
              </w:pPr>
              <w:r w:rsidRPr="007E3450">
                <w:t>Contents</w:t>
              </w:r>
            </w:p>
            <w:p w:rsidR="007746D4" w:rsidRDefault="000C5F1C">
              <w:pPr>
                <w:pStyle w:val="TOC1"/>
                <w:rPr>
                  <w:rFonts w:eastAsiaTheme="minorEastAsia" w:cstheme="minorBidi"/>
                  <w:b w:val="0"/>
                  <w:caps w:val="0"/>
                  <w:color w:val="auto"/>
                  <w:kern w:val="0"/>
                  <w:sz w:val="22"/>
                  <w:szCs w:val="22"/>
                  <w:lang w:eastAsia="en-US"/>
                  <w14:ligatures w14:val="none"/>
                </w:rPr>
              </w:pPr>
              <w:r w:rsidRPr="007E3450">
                <w:fldChar w:fldCharType="begin"/>
              </w:r>
              <w:r w:rsidRPr="007E3450">
                <w:instrText xml:space="preserve"> TOC \o "1-3" \h \z \u </w:instrText>
              </w:r>
              <w:r w:rsidRPr="007E3450">
                <w:fldChar w:fldCharType="separate"/>
              </w:r>
              <w:hyperlink w:anchor="_Toc468271311" w:history="1">
                <w:r w:rsidR="007746D4" w:rsidRPr="001D7B24">
                  <w:rPr>
                    <w:rStyle w:val="Hyperlink"/>
                  </w:rPr>
                  <w:t>Executive Summary</w:t>
                </w:r>
                <w:r w:rsidR="007746D4">
                  <w:rPr>
                    <w:webHidden/>
                  </w:rPr>
                  <w:tab/>
                </w:r>
                <w:r w:rsidR="007746D4">
                  <w:rPr>
                    <w:webHidden/>
                  </w:rPr>
                  <w:fldChar w:fldCharType="begin"/>
                </w:r>
                <w:r w:rsidR="007746D4">
                  <w:rPr>
                    <w:webHidden/>
                  </w:rPr>
                  <w:instrText xml:space="preserve"> PAGEREF _Toc468271311 \h </w:instrText>
                </w:r>
                <w:r w:rsidR="007746D4">
                  <w:rPr>
                    <w:webHidden/>
                  </w:rPr>
                </w:r>
                <w:r w:rsidR="007746D4">
                  <w:rPr>
                    <w:webHidden/>
                  </w:rPr>
                  <w:fldChar w:fldCharType="separate"/>
                </w:r>
                <w:r w:rsidR="00F75963">
                  <w:rPr>
                    <w:webHidden/>
                  </w:rPr>
                  <w:t>6</w:t>
                </w:r>
                <w:r w:rsidR="007746D4">
                  <w:rPr>
                    <w:webHidden/>
                  </w:rPr>
                  <w:fldChar w:fldCharType="end"/>
                </w:r>
              </w:hyperlink>
            </w:p>
            <w:p w:rsidR="007746D4" w:rsidRDefault="00F75963">
              <w:pPr>
                <w:pStyle w:val="TOC1"/>
                <w:rPr>
                  <w:rFonts w:eastAsiaTheme="minorEastAsia" w:cstheme="minorBidi"/>
                  <w:b w:val="0"/>
                  <w:caps w:val="0"/>
                  <w:color w:val="auto"/>
                  <w:kern w:val="0"/>
                  <w:sz w:val="22"/>
                  <w:szCs w:val="22"/>
                  <w:lang w:eastAsia="en-US"/>
                  <w14:ligatures w14:val="none"/>
                </w:rPr>
              </w:pPr>
              <w:hyperlink w:anchor="_Toc468271312" w:history="1">
                <w:r w:rsidR="007746D4" w:rsidRPr="001D7B24">
                  <w:rPr>
                    <w:rStyle w:val="Hyperlink"/>
                  </w:rPr>
                  <w:t>Part A. Data Collection</w:t>
                </w:r>
                <w:r w:rsidR="007746D4">
                  <w:rPr>
                    <w:webHidden/>
                  </w:rPr>
                  <w:tab/>
                </w:r>
                <w:r w:rsidR="007746D4">
                  <w:rPr>
                    <w:webHidden/>
                  </w:rPr>
                  <w:fldChar w:fldCharType="begin"/>
                </w:r>
                <w:r w:rsidR="007746D4">
                  <w:rPr>
                    <w:webHidden/>
                  </w:rPr>
                  <w:instrText xml:space="preserve"> PAGEREF _Toc468271312 \h </w:instrText>
                </w:r>
                <w:r w:rsidR="007746D4">
                  <w:rPr>
                    <w:webHidden/>
                  </w:rPr>
                </w:r>
                <w:r w:rsidR="007746D4">
                  <w:rPr>
                    <w:webHidden/>
                  </w:rPr>
                  <w:fldChar w:fldCharType="separate"/>
                </w:r>
                <w:r>
                  <w:rPr>
                    <w:webHidden/>
                  </w:rPr>
                  <w:t>7</w:t>
                </w:r>
                <w:r w:rsidR="007746D4">
                  <w:rPr>
                    <w:webHidden/>
                  </w:rPr>
                  <w:fldChar w:fldCharType="end"/>
                </w:r>
              </w:hyperlink>
            </w:p>
            <w:p w:rsidR="007746D4" w:rsidRDefault="00F75963">
              <w:pPr>
                <w:pStyle w:val="TOC2"/>
                <w:rPr>
                  <w:rFonts w:eastAsiaTheme="minorEastAsia" w:cstheme="minorBidi"/>
                  <w:kern w:val="0"/>
                  <w:sz w:val="22"/>
                  <w:szCs w:val="22"/>
                  <w:lang w:eastAsia="en-US"/>
                  <w14:ligatures w14:val="none"/>
                </w:rPr>
              </w:pPr>
              <w:hyperlink w:anchor="_Toc468271313" w:history="1">
                <w:r w:rsidR="007746D4" w:rsidRPr="001D7B24">
                  <w:rPr>
                    <w:rStyle w:val="Hyperlink"/>
                  </w:rPr>
                  <w:t>Data Sources</w:t>
                </w:r>
                <w:r w:rsidR="007746D4">
                  <w:rPr>
                    <w:webHidden/>
                  </w:rPr>
                  <w:tab/>
                </w:r>
                <w:r w:rsidR="007746D4">
                  <w:rPr>
                    <w:webHidden/>
                  </w:rPr>
                  <w:fldChar w:fldCharType="begin"/>
                </w:r>
                <w:r w:rsidR="007746D4">
                  <w:rPr>
                    <w:webHidden/>
                  </w:rPr>
                  <w:instrText xml:space="preserve"> PAGEREF _Toc468271313 \h </w:instrText>
                </w:r>
                <w:r w:rsidR="007746D4">
                  <w:rPr>
                    <w:webHidden/>
                  </w:rPr>
                </w:r>
                <w:r w:rsidR="007746D4">
                  <w:rPr>
                    <w:webHidden/>
                  </w:rPr>
                  <w:fldChar w:fldCharType="separate"/>
                </w:r>
                <w:r>
                  <w:rPr>
                    <w:webHidden/>
                  </w:rPr>
                  <w:t>7</w:t>
                </w:r>
                <w:r w:rsidR="007746D4">
                  <w:rPr>
                    <w:webHidden/>
                  </w:rPr>
                  <w:fldChar w:fldCharType="end"/>
                </w:r>
              </w:hyperlink>
            </w:p>
            <w:p w:rsidR="007746D4" w:rsidRDefault="00F75963">
              <w:pPr>
                <w:pStyle w:val="TOC2"/>
                <w:rPr>
                  <w:rFonts w:eastAsiaTheme="minorEastAsia" w:cstheme="minorBidi"/>
                  <w:kern w:val="0"/>
                  <w:sz w:val="22"/>
                  <w:szCs w:val="22"/>
                  <w:lang w:eastAsia="en-US"/>
                  <w14:ligatures w14:val="none"/>
                </w:rPr>
              </w:pPr>
              <w:hyperlink w:anchor="_Toc468271314" w:history="1">
                <w:r w:rsidR="007746D4" w:rsidRPr="001D7B24">
                  <w:rPr>
                    <w:rStyle w:val="Hyperlink"/>
                  </w:rPr>
                  <w:t>ED in Other CHIA databases</w:t>
                </w:r>
                <w:r w:rsidR="007746D4">
                  <w:rPr>
                    <w:webHidden/>
                  </w:rPr>
                  <w:tab/>
                </w:r>
                <w:r w:rsidR="007746D4">
                  <w:rPr>
                    <w:webHidden/>
                  </w:rPr>
                  <w:fldChar w:fldCharType="begin"/>
                </w:r>
                <w:r w:rsidR="007746D4">
                  <w:rPr>
                    <w:webHidden/>
                  </w:rPr>
                  <w:instrText xml:space="preserve"> PAGEREF _Toc468271314 \h </w:instrText>
                </w:r>
                <w:r w:rsidR="007746D4">
                  <w:rPr>
                    <w:webHidden/>
                  </w:rPr>
                </w:r>
                <w:r w:rsidR="007746D4">
                  <w:rPr>
                    <w:webHidden/>
                  </w:rPr>
                  <w:fldChar w:fldCharType="separate"/>
                </w:r>
                <w:r>
                  <w:rPr>
                    <w:webHidden/>
                  </w:rPr>
                  <w:t>8</w:t>
                </w:r>
                <w:r w:rsidR="007746D4">
                  <w:rPr>
                    <w:webHidden/>
                  </w:rPr>
                  <w:fldChar w:fldCharType="end"/>
                </w:r>
              </w:hyperlink>
            </w:p>
            <w:p w:rsidR="007746D4" w:rsidRDefault="00F75963">
              <w:pPr>
                <w:pStyle w:val="TOC2"/>
                <w:rPr>
                  <w:rFonts w:eastAsiaTheme="minorEastAsia" w:cstheme="minorBidi"/>
                  <w:kern w:val="0"/>
                  <w:sz w:val="22"/>
                  <w:szCs w:val="22"/>
                  <w:lang w:eastAsia="en-US"/>
                  <w14:ligatures w14:val="none"/>
                </w:rPr>
              </w:pPr>
              <w:hyperlink w:anchor="_Toc468271315" w:history="1">
                <w:r w:rsidR="007746D4" w:rsidRPr="001D7B24">
                  <w:rPr>
                    <w:rStyle w:val="Hyperlink"/>
                  </w:rPr>
                  <w:t>ED Verification Report Process</w:t>
                </w:r>
                <w:r w:rsidR="007746D4">
                  <w:rPr>
                    <w:webHidden/>
                  </w:rPr>
                  <w:tab/>
                </w:r>
                <w:r w:rsidR="007746D4">
                  <w:rPr>
                    <w:webHidden/>
                  </w:rPr>
                  <w:fldChar w:fldCharType="begin"/>
                </w:r>
                <w:r w:rsidR="007746D4">
                  <w:rPr>
                    <w:webHidden/>
                  </w:rPr>
                  <w:instrText xml:space="preserve"> PAGEREF _Toc468271315 \h </w:instrText>
                </w:r>
                <w:r w:rsidR="007746D4">
                  <w:rPr>
                    <w:webHidden/>
                  </w:rPr>
                </w:r>
                <w:r w:rsidR="007746D4">
                  <w:rPr>
                    <w:webHidden/>
                  </w:rPr>
                  <w:fldChar w:fldCharType="separate"/>
                </w:r>
                <w:r>
                  <w:rPr>
                    <w:webHidden/>
                  </w:rPr>
                  <w:t>8</w:t>
                </w:r>
                <w:r w:rsidR="007746D4">
                  <w:rPr>
                    <w:webHidden/>
                  </w:rPr>
                  <w:fldChar w:fldCharType="end"/>
                </w:r>
              </w:hyperlink>
            </w:p>
            <w:p w:rsidR="007746D4" w:rsidRDefault="00F75963">
              <w:pPr>
                <w:pStyle w:val="TOC1"/>
                <w:rPr>
                  <w:rFonts w:eastAsiaTheme="minorEastAsia" w:cstheme="minorBidi"/>
                  <w:b w:val="0"/>
                  <w:caps w:val="0"/>
                  <w:color w:val="auto"/>
                  <w:kern w:val="0"/>
                  <w:sz w:val="22"/>
                  <w:szCs w:val="22"/>
                  <w:lang w:eastAsia="en-US"/>
                  <w14:ligatures w14:val="none"/>
                </w:rPr>
              </w:pPr>
              <w:hyperlink w:anchor="_Toc468271316" w:history="1">
                <w:r w:rsidR="007746D4" w:rsidRPr="001D7B24">
                  <w:rPr>
                    <w:rStyle w:val="Hyperlink"/>
                  </w:rPr>
                  <w:t xml:space="preserve">Part B: </w:t>
                </w:r>
                <w:r w:rsidR="007746D4" w:rsidRPr="001D7B24">
                  <w:rPr>
                    <w:rStyle w:val="Hyperlink"/>
                    <w:spacing w:val="-1"/>
                  </w:rPr>
                  <w:t xml:space="preserve">Critical </w:t>
                </w:r>
                <w:r w:rsidR="007746D4" w:rsidRPr="001D7B24">
                  <w:rPr>
                    <w:rStyle w:val="Hyperlink"/>
                  </w:rPr>
                  <w:t>Da</w:t>
                </w:r>
                <w:r w:rsidR="007746D4" w:rsidRPr="001D7B24">
                  <w:rPr>
                    <w:rStyle w:val="Hyperlink"/>
                    <w:spacing w:val="-1"/>
                  </w:rPr>
                  <w:t>t</w:t>
                </w:r>
                <w:r w:rsidR="007746D4" w:rsidRPr="001D7B24">
                  <w:rPr>
                    <w:rStyle w:val="Hyperlink"/>
                  </w:rPr>
                  <w:t>a</w:t>
                </w:r>
                <w:r w:rsidR="007746D4" w:rsidRPr="001D7B24">
                  <w:rPr>
                    <w:rStyle w:val="Hyperlink"/>
                    <w:spacing w:val="-10"/>
                  </w:rPr>
                  <w:t xml:space="preserve"> </w:t>
                </w:r>
                <w:r w:rsidR="007746D4" w:rsidRPr="001D7B24">
                  <w:rPr>
                    <w:rStyle w:val="Hyperlink"/>
                  </w:rPr>
                  <w:t>Elements</w:t>
                </w:r>
                <w:r w:rsidR="007746D4">
                  <w:rPr>
                    <w:webHidden/>
                  </w:rPr>
                  <w:tab/>
                </w:r>
                <w:r w:rsidR="007746D4">
                  <w:rPr>
                    <w:webHidden/>
                  </w:rPr>
                  <w:fldChar w:fldCharType="begin"/>
                </w:r>
                <w:r w:rsidR="007746D4">
                  <w:rPr>
                    <w:webHidden/>
                  </w:rPr>
                  <w:instrText xml:space="preserve"> PAGEREF _Toc468271316 \h </w:instrText>
                </w:r>
                <w:r w:rsidR="007746D4">
                  <w:rPr>
                    <w:webHidden/>
                  </w:rPr>
                </w:r>
                <w:r w:rsidR="007746D4">
                  <w:rPr>
                    <w:webHidden/>
                  </w:rPr>
                  <w:fldChar w:fldCharType="separate"/>
                </w:r>
                <w:r>
                  <w:rPr>
                    <w:webHidden/>
                  </w:rPr>
                  <w:t>9</w:t>
                </w:r>
                <w:r w:rsidR="007746D4">
                  <w:rPr>
                    <w:webHidden/>
                  </w:rPr>
                  <w:fldChar w:fldCharType="end"/>
                </w:r>
              </w:hyperlink>
            </w:p>
            <w:p w:rsidR="007746D4" w:rsidRDefault="00F75963">
              <w:pPr>
                <w:pStyle w:val="TOC2"/>
                <w:rPr>
                  <w:rFonts w:eastAsiaTheme="minorEastAsia" w:cstheme="minorBidi"/>
                  <w:kern w:val="0"/>
                  <w:sz w:val="22"/>
                  <w:szCs w:val="22"/>
                  <w:lang w:eastAsia="en-US"/>
                  <w14:ligatures w14:val="none"/>
                </w:rPr>
              </w:pPr>
              <w:hyperlink w:anchor="_Toc468271317" w:history="1">
                <w:r w:rsidR="007746D4" w:rsidRPr="001D7B24">
                  <w:rPr>
                    <w:rStyle w:val="Hyperlink"/>
                  </w:rPr>
                  <w:t>About the Limited Data Set (LDS)</w:t>
                </w:r>
                <w:r w:rsidR="007746D4">
                  <w:rPr>
                    <w:webHidden/>
                  </w:rPr>
                  <w:tab/>
                </w:r>
                <w:r w:rsidR="007746D4">
                  <w:rPr>
                    <w:webHidden/>
                  </w:rPr>
                  <w:fldChar w:fldCharType="begin"/>
                </w:r>
                <w:r w:rsidR="007746D4">
                  <w:rPr>
                    <w:webHidden/>
                  </w:rPr>
                  <w:instrText xml:space="preserve"> PAGEREF _Toc468271317 \h </w:instrText>
                </w:r>
                <w:r w:rsidR="007746D4">
                  <w:rPr>
                    <w:webHidden/>
                  </w:rPr>
                </w:r>
                <w:r w:rsidR="007746D4">
                  <w:rPr>
                    <w:webHidden/>
                  </w:rPr>
                  <w:fldChar w:fldCharType="separate"/>
                </w:r>
                <w:r>
                  <w:rPr>
                    <w:webHidden/>
                  </w:rPr>
                  <w:t>9</w:t>
                </w:r>
                <w:r w:rsidR="007746D4">
                  <w:rPr>
                    <w:webHidden/>
                  </w:rPr>
                  <w:fldChar w:fldCharType="end"/>
                </w:r>
              </w:hyperlink>
            </w:p>
            <w:p w:rsidR="007746D4" w:rsidRDefault="00F75963">
              <w:pPr>
                <w:pStyle w:val="TOC2"/>
                <w:rPr>
                  <w:rFonts w:eastAsiaTheme="minorEastAsia" w:cstheme="minorBidi"/>
                  <w:kern w:val="0"/>
                  <w:sz w:val="22"/>
                  <w:szCs w:val="22"/>
                  <w:lang w:eastAsia="en-US"/>
                  <w14:ligatures w14:val="none"/>
                </w:rPr>
              </w:pPr>
              <w:hyperlink w:anchor="_Toc468271318" w:history="1">
                <w:r w:rsidR="007746D4" w:rsidRPr="001D7B24">
                  <w:rPr>
                    <w:rStyle w:val="Hyperlink"/>
                  </w:rPr>
                  <w:t>Data Elements for LDS and Government Users</w:t>
                </w:r>
                <w:r w:rsidR="007746D4">
                  <w:rPr>
                    <w:webHidden/>
                  </w:rPr>
                  <w:tab/>
                </w:r>
                <w:r w:rsidR="007746D4">
                  <w:rPr>
                    <w:webHidden/>
                  </w:rPr>
                  <w:fldChar w:fldCharType="begin"/>
                </w:r>
                <w:r w:rsidR="007746D4">
                  <w:rPr>
                    <w:webHidden/>
                  </w:rPr>
                  <w:instrText xml:space="preserve"> PAGEREF _Toc468271318 \h </w:instrText>
                </w:r>
                <w:r w:rsidR="007746D4">
                  <w:rPr>
                    <w:webHidden/>
                  </w:rPr>
                </w:r>
                <w:r w:rsidR="007746D4">
                  <w:rPr>
                    <w:webHidden/>
                  </w:rPr>
                  <w:fldChar w:fldCharType="separate"/>
                </w:r>
                <w:r>
                  <w:rPr>
                    <w:webHidden/>
                  </w:rPr>
                  <w:t>9</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19" w:history="1">
                <w:r w:rsidR="007746D4" w:rsidRPr="001D7B24">
                  <w:rPr>
                    <w:rStyle w:val="Hyperlink"/>
                  </w:rPr>
                  <w:t>Charges</w:t>
                </w:r>
                <w:r w:rsidR="007746D4">
                  <w:rPr>
                    <w:webHidden/>
                  </w:rPr>
                  <w:tab/>
                </w:r>
                <w:r w:rsidR="007746D4">
                  <w:rPr>
                    <w:webHidden/>
                  </w:rPr>
                  <w:fldChar w:fldCharType="begin"/>
                </w:r>
                <w:r w:rsidR="007746D4">
                  <w:rPr>
                    <w:webHidden/>
                  </w:rPr>
                  <w:instrText xml:space="preserve"> PAGEREF _Toc468271319 \h </w:instrText>
                </w:r>
                <w:r w:rsidR="007746D4">
                  <w:rPr>
                    <w:webHidden/>
                  </w:rPr>
                </w:r>
                <w:r w:rsidR="007746D4">
                  <w:rPr>
                    <w:webHidden/>
                  </w:rPr>
                  <w:fldChar w:fldCharType="separate"/>
                </w:r>
                <w:r>
                  <w:rPr>
                    <w:webHidden/>
                  </w:rPr>
                  <w:t>9</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20" w:history="1">
                <w:r w:rsidR="007746D4" w:rsidRPr="001D7B24">
                  <w:rPr>
                    <w:rStyle w:val="Hyperlink"/>
                  </w:rPr>
                  <w:t>Condition Pr</w:t>
                </w:r>
                <w:r w:rsidR="007746D4" w:rsidRPr="001D7B24">
                  <w:rPr>
                    <w:rStyle w:val="Hyperlink"/>
                    <w:spacing w:val="-3"/>
                  </w:rPr>
                  <w:t>e</w:t>
                </w:r>
                <w:r w:rsidR="007746D4" w:rsidRPr="001D7B24">
                  <w:rPr>
                    <w:rStyle w:val="Hyperlink"/>
                  </w:rPr>
                  <w:t>sent on Admission (POA) Indicators</w:t>
                </w:r>
                <w:r w:rsidR="007746D4">
                  <w:rPr>
                    <w:webHidden/>
                  </w:rPr>
                  <w:tab/>
                </w:r>
                <w:r w:rsidR="007746D4">
                  <w:rPr>
                    <w:webHidden/>
                  </w:rPr>
                  <w:fldChar w:fldCharType="begin"/>
                </w:r>
                <w:r w:rsidR="007746D4">
                  <w:rPr>
                    <w:webHidden/>
                  </w:rPr>
                  <w:instrText xml:space="preserve"> PAGEREF _Toc468271320 \h </w:instrText>
                </w:r>
                <w:r w:rsidR="007746D4">
                  <w:rPr>
                    <w:webHidden/>
                  </w:rPr>
                </w:r>
                <w:r w:rsidR="007746D4">
                  <w:rPr>
                    <w:webHidden/>
                  </w:rPr>
                  <w:fldChar w:fldCharType="separate"/>
                </w:r>
                <w:r>
                  <w:rPr>
                    <w:webHidden/>
                  </w:rPr>
                  <w:t>9</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21" w:history="1">
                <w:r w:rsidR="007746D4" w:rsidRPr="001D7B24">
                  <w:rPr>
                    <w:rStyle w:val="Hyperlink"/>
                    <w:spacing w:val="-2"/>
                  </w:rPr>
                  <w:t>D</w:t>
                </w:r>
                <w:r w:rsidR="007746D4" w:rsidRPr="001D7B24">
                  <w:rPr>
                    <w:rStyle w:val="Hyperlink"/>
                    <w:spacing w:val="1"/>
                  </w:rPr>
                  <w:t>i</w:t>
                </w:r>
                <w:r w:rsidR="007746D4" w:rsidRPr="001D7B24">
                  <w:rPr>
                    <w:rStyle w:val="Hyperlink"/>
                    <w:spacing w:val="-1"/>
                  </w:rPr>
                  <w:t>a</w:t>
                </w:r>
                <w:r w:rsidR="007746D4" w:rsidRPr="001D7B24">
                  <w:rPr>
                    <w:rStyle w:val="Hyperlink"/>
                    <w:spacing w:val="1"/>
                  </w:rPr>
                  <w:t>g</w:t>
                </w:r>
                <w:r w:rsidR="007746D4" w:rsidRPr="001D7B24">
                  <w:rPr>
                    <w:rStyle w:val="Hyperlink"/>
                    <w:spacing w:val="-1"/>
                  </w:rPr>
                  <w:t>nosi</w:t>
                </w:r>
                <w:r w:rsidR="007746D4" w:rsidRPr="001D7B24">
                  <w:rPr>
                    <w:rStyle w:val="Hyperlink"/>
                  </w:rPr>
                  <w:t>s</w:t>
                </w:r>
                <w:r w:rsidR="007746D4" w:rsidRPr="001D7B24">
                  <w:rPr>
                    <w:rStyle w:val="Hyperlink"/>
                    <w:spacing w:val="-1"/>
                  </w:rPr>
                  <w:t xml:space="preserve"> </w:t>
                </w:r>
                <w:r w:rsidR="007746D4" w:rsidRPr="001D7B24">
                  <w:rPr>
                    <w:rStyle w:val="Hyperlink"/>
                  </w:rPr>
                  <w:t>and Procedure Codes</w:t>
                </w:r>
                <w:r w:rsidR="007746D4">
                  <w:rPr>
                    <w:webHidden/>
                  </w:rPr>
                  <w:tab/>
                </w:r>
                <w:r w:rsidR="007746D4">
                  <w:rPr>
                    <w:webHidden/>
                  </w:rPr>
                  <w:fldChar w:fldCharType="begin"/>
                </w:r>
                <w:r w:rsidR="007746D4">
                  <w:rPr>
                    <w:webHidden/>
                  </w:rPr>
                  <w:instrText xml:space="preserve"> PAGEREF _Toc468271321 \h </w:instrText>
                </w:r>
                <w:r w:rsidR="007746D4">
                  <w:rPr>
                    <w:webHidden/>
                  </w:rPr>
                </w:r>
                <w:r w:rsidR="007746D4">
                  <w:rPr>
                    <w:webHidden/>
                  </w:rPr>
                  <w:fldChar w:fldCharType="separate"/>
                </w:r>
                <w:r>
                  <w:rPr>
                    <w:webHidden/>
                  </w:rPr>
                  <w:t>10</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22" w:history="1">
                <w:r w:rsidR="007746D4" w:rsidRPr="001D7B24">
                  <w:rPr>
                    <w:rStyle w:val="Hyperlink"/>
                  </w:rPr>
                  <w:t>Discharge Date and Discharge Time</w:t>
                </w:r>
                <w:r w:rsidR="007746D4">
                  <w:rPr>
                    <w:webHidden/>
                  </w:rPr>
                  <w:tab/>
                </w:r>
                <w:r w:rsidR="007746D4">
                  <w:rPr>
                    <w:webHidden/>
                  </w:rPr>
                  <w:fldChar w:fldCharType="begin"/>
                </w:r>
                <w:r w:rsidR="007746D4">
                  <w:rPr>
                    <w:webHidden/>
                  </w:rPr>
                  <w:instrText xml:space="preserve"> PAGEREF _Toc468271322 \h </w:instrText>
                </w:r>
                <w:r w:rsidR="007746D4">
                  <w:rPr>
                    <w:webHidden/>
                  </w:rPr>
                </w:r>
                <w:r w:rsidR="007746D4">
                  <w:rPr>
                    <w:webHidden/>
                  </w:rPr>
                  <w:fldChar w:fldCharType="separate"/>
                </w:r>
                <w:r>
                  <w:rPr>
                    <w:webHidden/>
                  </w:rPr>
                  <w:t>10</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23" w:history="1">
                <w:r w:rsidR="007746D4" w:rsidRPr="001D7B24">
                  <w:rPr>
                    <w:rStyle w:val="Hyperlink"/>
                  </w:rPr>
                  <w:t>ED Treatment Bed</w:t>
                </w:r>
                <w:r w:rsidR="007746D4">
                  <w:rPr>
                    <w:webHidden/>
                  </w:rPr>
                  <w:tab/>
                </w:r>
                <w:r w:rsidR="007746D4">
                  <w:rPr>
                    <w:webHidden/>
                  </w:rPr>
                  <w:fldChar w:fldCharType="begin"/>
                </w:r>
                <w:r w:rsidR="007746D4">
                  <w:rPr>
                    <w:webHidden/>
                  </w:rPr>
                  <w:instrText xml:space="preserve"> PAGEREF _Toc468271323 \h </w:instrText>
                </w:r>
                <w:r w:rsidR="007746D4">
                  <w:rPr>
                    <w:webHidden/>
                  </w:rPr>
                </w:r>
                <w:r w:rsidR="007746D4">
                  <w:rPr>
                    <w:webHidden/>
                  </w:rPr>
                  <w:fldChar w:fldCharType="separate"/>
                </w:r>
                <w:r>
                  <w:rPr>
                    <w:webHidden/>
                  </w:rPr>
                  <w:t>10</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24" w:history="1">
                <w:r w:rsidR="007746D4" w:rsidRPr="001D7B24">
                  <w:rPr>
                    <w:rStyle w:val="Hyperlink"/>
                  </w:rPr>
                  <w:t>ED-Based Observation Bed</w:t>
                </w:r>
                <w:r w:rsidR="007746D4">
                  <w:rPr>
                    <w:webHidden/>
                  </w:rPr>
                  <w:tab/>
                </w:r>
                <w:r w:rsidR="007746D4">
                  <w:rPr>
                    <w:webHidden/>
                  </w:rPr>
                  <w:fldChar w:fldCharType="begin"/>
                </w:r>
                <w:r w:rsidR="007746D4">
                  <w:rPr>
                    <w:webHidden/>
                  </w:rPr>
                  <w:instrText xml:space="preserve"> PAGEREF _Toc468271324 \h </w:instrText>
                </w:r>
                <w:r w:rsidR="007746D4">
                  <w:rPr>
                    <w:webHidden/>
                  </w:rPr>
                </w:r>
                <w:r w:rsidR="007746D4">
                  <w:rPr>
                    <w:webHidden/>
                  </w:rPr>
                  <w:fldChar w:fldCharType="separate"/>
                </w:r>
                <w:r>
                  <w:rPr>
                    <w:webHidden/>
                  </w:rPr>
                  <w:t>10</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25" w:history="1">
                <w:r w:rsidR="007746D4" w:rsidRPr="001D7B24">
                  <w:rPr>
                    <w:rStyle w:val="Hyperlink"/>
                  </w:rPr>
                  <w:t>Emergency Severity Index (ESI)</w:t>
                </w:r>
                <w:r w:rsidR="007746D4">
                  <w:rPr>
                    <w:webHidden/>
                  </w:rPr>
                  <w:tab/>
                </w:r>
                <w:r w:rsidR="007746D4">
                  <w:rPr>
                    <w:webHidden/>
                  </w:rPr>
                  <w:fldChar w:fldCharType="begin"/>
                </w:r>
                <w:r w:rsidR="007746D4">
                  <w:rPr>
                    <w:webHidden/>
                  </w:rPr>
                  <w:instrText xml:space="preserve"> PAGEREF _Toc468271325 \h </w:instrText>
                </w:r>
                <w:r w:rsidR="007746D4">
                  <w:rPr>
                    <w:webHidden/>
                  </w:rPr>
                </w:r>
                <w:r w:rsidR="007746D4">
                  <w:rPr>
                    <w:webHidden/>
                  </w:rPr>
                  <w:fldChar w:fldCharType="separate"/>
                </w:r>
                <w:r>
                  <w:rPr>
                    <w:webHidden/>
                  </w:rPr>
                  <w:t>11</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26" w:history="1">
                <w:r w:rsidR="007746D4" w:rsidRPr="001D7B24">
                  <w:rPr>
                    <w:rStyle w:val="Hyperlink"/>
                  </w:rPr>
                  <w:t>E</w:t>
                </w:r>
                <w:r w:rsidR="007746D4" w:rsidRPr="001D7B24">
                  <w:rPr>
                    <w:rStyle w:val="Hyperlink"/>
                    <w:spacing w:val="1"/>
                  </w:rPr>
                  <w:t>t</w:t>
                </w:r>
                <w:r w:rsidR="007746D4" w:rsidRPr="001D7B24">
                  <w:rPr>
                    <w:rStyle w:val="Hyperlink"/>
                    <w:spacing w:val="-1"/>
                  </w:rPr>
                  <w:t>h</w:t>
                </w:r>
                <w:r w:rsidR="007746D4" w:rsidRPr="001D7B24">
                  <w:rPr>
                    <w:rStyle w:val="Hyperlink"/>
                  </w:rPr>
                  <w:t>n</w:t>
                </w:r>
                <w:r w:rsidR="007746D4" w:rsidRPr="001D7B24">
                  <w:rPr>
                    <w:rStyle w:val="Hyperlink"/>
                    <w:spacing w:val="-1"/>
                  </w:rPr>
                  <w:t>i</w:t>
                </w:r>
                <w:r w:rsidR="007746D4" w:rsidRPr="001D7B24">
                  <w:rPr>
                    <w:rStyle w:val="Hyperlink"/>
                    <w:spacing w:val="1"/>
                  </w:rPr>
                  <w:t>ci</w:t>
                </w:r>
                <w:r w:rsidR="007746D4" w:rsidRPr="001D7B24">
                  <w:rPr>
                    <w:rStyle w:val="Hyperlink"/>
                    <w:spacing w:val="-4"/>
                  </w:rPr>
                  <w:t>t</w:t>
                </w:r>
                <w:r w:rsidR="007746D4" w:rsidRPr="001D7B24">
                  <w:rPr>
                    <w:rStyle w:val="Hyperlink"/>
                  </w:rPr>
                  <w:t>y</w:t>
                </w:r>
                <w:r w:rsidR="007746D4">
                  <w:rPr>
                    <w:webHidden/>
                  </w:rPr>
                  <w:tab/>
                </w:r>
                <w:r w:rsidR="007746D4">
                  <w:rPr>
                    <w:webHidden/>
                  </w:rPr>
                  <w:fldChar w:fldCharType="begin"/>
                </w:r>
                <w:r w:rsidR="007746D4">
                  <w:rPr>
                    <w:webHidden/>
                  </w:rPr>
                  <w:instrText xml:space="preserve"> PAGEREF _Toc468271326 \h </w:instrText>
                </w:r>
                <w:r w:rsidR="007746D4">
                  <w:rPr>
                    <w:webHidden/>
                  </w:rPr>
                </w:r>
                <w:r w:rsidR="007746D4">
                  <w:rPr>
                    <w:webHidden/>
                  </w:rPr>
                  <w:fldChar w:fldCharType="separate"/>
                </w:r>
                <w:r>
                  <w:rPr>
                    <w:webHidden/>
                  </w:rPr>
                  <w:t>11</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27" w:history="1">
                <w:r w:rsidR="007746D4" w:rsidRPr="001D7B24">
                  <w:rPr>
                    <w:rStyle w:val="Hyperlink"/>
                  </w:rPr>
                  <w:t>His</w:t>
                </w:r>
                <w:r w:rsidR="007746D4" w:rsidRPr="001D7B24">
                  <w:rPr>
                    <w:rStyle w:val="Hyperlink"/>
                    <w:spacing w:val="-1"/>
                  </w:rPr>
                  <w:t>pa</w:t>
                </w:r>
                <w:r w:rsidR="007746D4" w:rsidRPr="001D7B24">
                  <w:rPr>
                    <w:rStyle w:val="Hyperlink"/>
                    <w:spacing w:val="-3"/>
                  </w:rPr>
                  <w:t>n</w:t>
                </w:r>
                <w:r w:rsidR="007746D4" w:rsidRPr="001D7B24">
                  <w:rPr>
                    <w:rStyle w:val="Hyperlink"/>
                  </w:rPr>
                  <w:t>ic</w:t>
                </w:r>
                <w:r w:rsidR="007746D4" w:rsidRPr="001D7B24">
                  <w:rPr>
                    <w:rStyle w:val="Hyperlink"/>
                    <w:spacing w:val="2"/>
                  </w:rPr>
                  <w:t xml:space="preserve"> </w:t>
                </w:r>
                <w:r w:rsidR="007746D4" w:rsidRPr="001D7B24">
                  <w:rPr>
                    <w:rStyle w:val="Hyperlink"/>
                  </w:rPr>
                  <w:t>I</w:t>
                </w:r>
                <w:r w:rsidR="007746D4" w:rsidRPr="001D7B24">
                  <w:rPr>
                    <w:rStyle w:val="Hyperlink"/>
                    <w:spacing w:val="-1"/>
                  </w:rPr>
                  <w:t>n</w:t>
                </w:r>
                <w:r w:rsidR="007746D4" w:rsidRPr="001D7B24">
                  <w:rPr>
                    <w:rStyle w:val="Hyperlink"/>
                    <w:spacing w:val="-3"/>
                  </w:rPr>
                  <w:t>d</w:t>
                </w:r>
                <w:r w:rsidR="007746D4" w:rsidRPr="001D7B24">
                  <w:rPr>
                    <w:rStyle w:val="Hyperlink"/>
                    <w:spacing w:val="-1"/>
                  </w:rPr>
                  <w:t>i</w:t>
                </w:r>
                <w:r w:rsidR="007746D4" w:rsidRPr="001D7B24">
                  <w:rPr>
                    <w:rStyle w:val="Hyperlink"/>
                  </w:rPr>
                  <w:t>c</w:t>
                </w:r>
                <w:r w:rsidR="007746D4" w:rsidRPr="001D7B24">
                  <w:rPr>
                    <w:rStyle w:val="Hyperlink"/>
                    <w:spacing w:val="-1"/>
                  </w:rPr>
                  <w:t>a</w:t>
                </w:r>
                <w:r w:rsidR="007746D4" w:rsidRPr="001D7B24">
                  <w:rPr>
                    <w:rStyle w:val="Hyperlink"/>
                  </w:rPr>
                  <w:t>t</w:t>
                </w:r>
                <w:r w:rsidR="007746D4" w:rsidRPr="001D7B24">
                  <w:rPr>
                    <w:rStyle w:val="Hyperlink"/>
                    <w:spacing w:val="-1"/>
                  </w:rPr>
                  <w:t>o</w:t>
                </w:r>
                <w:r w:rsidR="007746D4" w:rsidRPr="001D7B24">
                  <w:rPr>
                    <w:rStyle w:val="Hyperlink"/>
                  </w:rPr>
                  <w:t>r</w:t>
                </w:r>
                <w:r w:rsidR="007746D4">
                  <w:rPr>
                    <w:webHidden/>
                  </w:rPr>
                  <w:tab/>
                </w:r>
                <w:r w:rsidR="007746D4">
                  <w:rPr>
                    <w:webHidden/>
                  </w:rPr>
                  <w:fldChar w:fldCharType="begin"/>
                </w:r>
                <w:r w:rsidR="007746D4">
                  <w:rPr>
                    <w:webHidden/>
                  </w:rPr>
                  <w:instrText xml:space="preserve"> PAGEREF _Toc468271327 \h </w:instrText>
                </w:r>
                <w:r w:rsidR="007746D4">
                  <w:rPr>
                    <w:webHidden/>
                  </w:rPr>
                </w:r>
                <w:r w:rsidR="007746D4">
                  <w:rPr>
                    <w:webHidden/>
                  </w:rPr>
                  <w:fldChar w:fldCharType="separate"/>
                </w:r>
                <w:r>
                  <w:rPr>
                    <w:webHidden/>
                  </w:rPr>
                  <w:t>11</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28" w:history="1">
                <w:r w:rsidR="007746D4" w:rsidRPr="001D7B24">
                  <w:rPr>
                    <w:rStyle w:val="Hyperlink"/>
                  </w:rPr>
                  <w:t>H</w:t>
                </w:r>
                <w:r w:rsidR="007746D4" w:rsidRPr="001D7B24">
                  <w:rPr>
                    <w:rStyle w:val="Hyperlink"/>
                    <w:spacing w:val="-1"/>
                  </w:rPr>
                  <w:t>o</w:t>
                </w:r>
                <w:r w:rsidR="007746D4" w:rsidRPr="001D7B24">
                  <w:rPr>
                    <w:rStyle w:val="Hyperlink"/>
                    <w:spacing w:val="1"/>
                  </w:rPr>
                  <w:t>m</w:t>
                </w:r>
                <w:r w:rsidR="007746D4" w:rsidRPr="001D7B24">
                  <w:rPr>
                    <w:rStyle w:val="Hyperlink"/>
                  </w:rPr>
                  <w:t>e</w:t>
                </w:r>
                <w:r w:rsidR="007746D4" w:rsidRPr="001D7B24">
                  <w:rPr>
                    <w:rStyle w:val="Hyperlink"/>
                    <w:spacing w:val="1"/>
                  </w:rPr>
                  <w:t>l</w:t>
                </w:r>
                <w:r w:rsidR="007746D4" w:rsidRPr="001D7B24">
                  <w:rPr>
                    <w:rStyle w:val="Hyperlink"/>
                  </w:rPr>
                  <w:t>e</w:t>
                </w:r>
                <w:r w:rsidR="007746D4" w:rsidRPr="001D7B24">
                  <w:rPr>
                    <w:rStyle w:val="Hyperlink"/>
                    <w:spacing w:val="1"/>
                  </w:rPr>
                  <w:t>s</w:t>
                </w:r>
                <w:r w:rsidR="007746D4" w:rsidRPr="001D7B24">
                  <w:rPr>
                    <w:rStyle w:val="Hyperlink"/>
                  </w:rPr>
                  <w:t>s</w:t>
                </w:r>
                <w:r w:rsidR="007746D4" w:rsidRPr="001D7B24">
                  <w:rPr>
                    <w:rStyle w:val="Hyperlink"/>
                    <w:spacing w:val="2"/>
                  </w:rPr>
                  <w:t xml:space="preserve"> </w:t>
                </w:r>
                <w:r w:rsidR="007746D4" w:rsidRPr="001D7B24">
                  <w:rPr>
                    <w:rStyle w:val="Hyperlink"/>
                    <w:spacing w:val="-1"/>
                  </w:rPr>
                  <w:t>In</w:t>
                </w:r>
                <w:r w:rsidR="007746D4" w:rsidRPr="001D7B24">
                  <w:rPr>
                    <w:rStyle w:val="Hyperlink"/>
                    <w:spacing w:val="-3"/>
                  </w:rPr>
                  <w:t>d</w:t>
                </w:r>
                <w:r w:rsidR="007746D4" w:rsidRPr="001D7B24">
                  <w:rPr>
                    <w:rStyle w:val="Hyperlink"/>
                    <w:spacing w:val="1"/>
                  </w:rPr>
                  <w:t>ic</w:t>
                </w:r>
                <w:r w:rsidR="007746D4" w:rsidRPr="001D7B24">
                  <w:rPr>
                    <w:rStyle w:val="Hyperlink"/>
                    <w:spacing w:val="-1"/>
                  </w:rPr>
                  <w:t>a</w:t>
                </w:r>
                <w:r w:rsidR="007746D4" w:rsidRPr="001D7B24">
                  <w:rPr>
                    <w:rStyle w:val="Hyperlink"/>
                    <w:spacing w:val="1"/>
                  </w:rPr>
                  <w:t>t</w:t>
                </w:r>
                <w:r w:rsidR="007746D4" w:rsidRPr="001D7B24">
                  <w:rPr>
                    <w:rStyle w:val="Hyperlink"/>
                    <w:spacing w:val="-3"/>
                  </w:rPr>
                  <w:t>o</w:t>
                </w:r>
                <w:r w:rsidR="007746D4" w:rsidRPr="001D7B24">
                  <w:rPr>
                    <w:rStyle w:val="Hyperlink"/>
                  </w:rPr>
                  <w:t>r</w:t>
                </w:r>
                <w:r w:rsidR="007746D4">
                  <w:rPr>
                    <w:webHidden/>
                  </w:rPr>
                  <w:tab/>
                </w:r>
                <w:r w:rsidR="007746D4">
                  <w:rPr>
                    <w:webHidden/>
                  </w:rPr>
                  <w:fldChar w:fldCharType="begin"/>
                </w:r>
                <w:r w:rsidR="007746D4">
                  <w:rPr>
                    <w:webHidden/>
                  </w:rPr>
                  <w:instrText xml:space="preserve"> PAGEREF _Toc468271328 \h </w:instrText>
                </w:r>
                <w:r w:rsidR="007746D4">
                  <w:rPr>
                    <w:webHidden/>
                  </w:rPr>
                </w:r>
                <w:r w:rsidR="007746D4">
                  <w:rPr>
                    <w:webHidden/>
                  </w:rPr>
                  <w:fldChar w:fldCharType="separate"/>
                </w:r>
                <w:r>
                  <w:rPr>
                    <w:webHidden/>
                  </w:rPr>
                  <w:t>11</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29" w:history="1">
                <w:r w:rsidR="007746D4" w:rsidRPr="001D7B24">
                  <w:rPr>
                    <w:rStyle w:val="Hyperlink"/>
                  </w:rPr>
                  <w:t>Outpatient Ob</w:t>
                </w:r>
                <w:r w:rsidR="007746D4" w:rsidRPr="001D7B24">
                  <w:rPr>
                    <w:rStyle w:val="Hyperlink"/>
                    <w:spacing w:val="1"/>
                  </w:rPr>
                  <w:t>s</w:t>
                </w:r>
                <w:r w:rsidR="007746D4" w:rsidRPr="001D7B24">
                  <w:rPr>
                    <w:rStyle w:val="Hyperlink"/>
                  </w:rPr>
                  <w:t>e</w:t>
                </w:r>
                <w:r w:rsidR="007746D4" w:rsidRPr="001D7B24">
                  <w:rPr>
                    <w:rStyle w:val="Hyperlink"/>
                    <w:spacing w:val="1"/>
                  </w:rPr>
                  <w:t>r</w:t>
                </w:r>
                <w:r w:rsidR="007746D4" w:rsidRPr="001D7B24">
                  <w:rPr>
                    <w:rStyle w:val="Hyperlink"/>
                    <w:spacing w:val="2"/>
                  </w:rPr>
                  <w:t>v</w:t>
                </w:r>
                <w:r w:rsidR="007746D4" w:rsidRPr="001D7B24">
                  <w:rPr>
                    <w:rStyle w:val="Hyperlink"/>
                  </w:rPr>
                  <w:t>a</w:t>
                </w:r>
                <w:r w:rsidR="007746D4" w:rsidRPr="001D7B24">
                  <w:rPr>
                    <w:rStyle w:val="Hyperlink"/>
                    <w:spacing w:val="-2"/>
                  </w:rPr>
                  <w:t>t</w:t>
                </w:r>
                <w:r w:rsidR="007746D4" w:rsidRPr="001D7B24">
                  <w:rPr>
                    <w:rStyle w:val="Hyperlink"/>
                    <w:spacing w:val="1"/>
                  </w:rPr>
                  <w:t>i</w:t>
                </w:r>
                <w:r w:rsidR="007746D4" w:rsidRPr="001D7B24">
                  <w:rPr>
                    <w:rStyle w:val="Hyperlink"/>
                  </w:rPr>
                  <w:t>on Stay Flag</w:t>
                </w:r>
                <w:r w:rsidR="007746D4">
                  <w:rPr>
                    <w:webHidden/>
                  </w:rPr>
                  <w:tab/>
                </w:r>
                <w:r w:rsidR="007746D4">
                  <w:rPr>
                    <w:webHidden/>
                  </w:rPr>
                  <w:fldChar w:fldCharType="begin"/>
                </w:r>
                <w:r w:rsidR="007746D4">
                  <w:rPr>
                    <w:webHidden/>
                  </w:rPr>
                  <w:instrText xml:space="preserve"> PAGEREF _Toc468271329 \h </w:instrText>
                </w:r>
                <w:r w:rsidR="007746D4">
                  <w:rPr>
                    <w:webHidden/>
                  </w:rPr>
                </w:r>
                <w:r w:rsidR="007746D4">
                  <w:rPr>
                    <w:webHidden/>
                  </w:rPr>
                  <w:fldChar w:fldCharType="separate"/>
                </w:r>
                <w:r>
                  <w:rPr>
                    <w:webHidden/>
                  </w:rPr>
                  <w:t>12</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30" w:history="1">
                <w:r w:rsidR="007746D4" w:rsidRPr="001D7B24">
                  <w:rPr>
                    <w:rStyle w:val="Hyperlink"/>
                  </w:rPr>
                  <w:t>Organization Identifiers (ORG ID)</w:t>
                </w:r>
                <w:r w:rsidR="007746D4">
                  <w:rPr>
                    <w:webHidden/>
                  </w:rPr>
                  <w:tab/>
                </w:r>
                <w:r w:rsidR="007746D4">
                  <w:rPr>
                    <w:webHidden/>
                  </w:rPr>
                  <w:fldChar w:fldCharType="begin"/>
                </w:r>
                <w:r w:rsidR="007746D4">
                  <w:rPr>
                    <w:webHidden/>
                  </w:rPr>
                  <w:instrText xml:space="preserve"> PAGEREF _Toc468271330 \h </w:instrText>
                </w:r>
                <w:r w:rsidR="007746D4">
                  <w:rPr>
                    <w:webHidden/>
                  </w:rPr>
                </w:r>
                <w:r w:rsidR="007746D4">
                  <w:rPr>
                    <w:webHidden/>
                  </w:rPr>
                  <w:fldChar w:fldCharType="separate"/>
                </w:r>
                <w:r>
                  <w:rPr>
                    <w:webHidden/>
                  </w:rPr>
                  <w:t>12</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31" w:history="1">
                <w:r w:rsidR="007746D4" w:rsidRPr="001D7B24">
                  <w:rPr>
                    <w:rStyle w:val="Hyperlink"/>
                  </w:rPr>
                  <w:t>O</w:t>
                </w:r>
                <w:r w:rsidR="007746D4" w:rsidRPr="001D7B24">
                  <w:rPr>
                    <w:rStyle w:val="Hyperlink"/>
                    <w:spacing w:val="1"/>
                  </w:rPr>
                  <w:t>t</w:t>
                </w:r>
                <w:r w:rsidR="007746D4" w:rsidRPr="001D7B24">
                  <w:rPr>
                    <w:rStyle w:val="Hyperlink"/>
                    <w:spacing w:val="-1"/>
                  </w:rPr>
                  <w:t>h</w:t>
                </w:r>
                <w:r w:rsidR="007746D4" w:rsidRPr="001D7B24">
                  <w:rPr>
                    <w:rStyle w:val="Hyperlink"/>
                  </w:rPr>
                  <w:t>er</w:t>
                </w:r>
                <w:r w:rsidR="007746D4" w:rsidRPr="001D7B24">
                  <w:rPr>
                    <w:rStyle w:val="Hyperlink"/>
                    <w:spacing w:val="2"/>
                  </w:rPr>
                  <w:t xml:space="preserve"> </w:t>
                </w:r>
                <w:r w:rsidR="007746D4" w:rsidRPr="001D7B24">
                  <w:rPr>
                    <w:rStyle w:val="Hyperlink"/>
                    <w:spacing w:val="1"/>
                  </w:rPr>
                  <w:t>C</w:t>
                </w:r>
                <w:r w:rsidR="007746D4" w:rsidRPr="001D7B24">
                  <w:rPr>
                    <w:rStyle w:val="Hyperlink"/>
                    <w:spacing w:val="-1"/>
                  </w:rPr>
                  <w:t>a</w:t>
                </w:r>
                <w:r w:rsidR="007746D4" w:rsidRPr="001D7B24">
                  <w:rPr>
                    <w:rStyle w:val="Hyperlink"/>
                    <w:spacing w:val="1"/>
                  </w:rPr>
                  <w:t>r</w:t>
                </w:r>
                <w:r w:rsidR="007746D4" w:rsidRPr="001D7B24">
                  <w:rPr>
                    <w:rStyle w:val="Hyperlink"/>
                    <w:spacing w:val="-3"/>
                  </w:rPr>
                  <w:t>eg</w:t>
                </w:r>
                <w:r w:rsidR="007746D4" w:rsidRPr="001D7B24">
                  <w:rPr>
                    <w:rStyle w:val="Hyperlink"/>
                    <w:spacing w:val="1"/>
                  </w:rPr>
                  <w:t>iv</w:t>
                </w:r>
                <w:r w:rsidR="007746D4" w:rsidRPr="001D7B24">
                  <w:rPr>
                    <w:rStyle w:val="Hyperlink"/>
                  </w:rPr>
                  <w:t>er</w:t>
                </w:r>
                <w:r w:rsidR="007746D4">
                  <w:rPr>
                    <w:webHidden/>
                  </w:rPr>
                  <w:tab/>
                </w:r>
                <w:r w:rsidR="007746D4">
                  <w:rPr>
                    <w:webHidden/>
                  </w:rPr>
                  <w:fldChar w:fldCharType="begin"/>
                </w:r>
                <w:r w:rsidR="007746D4">
                  <w:rPr>
                    <w:webHidden/>
                  </w:rPr>
                  <w:instrText xml:space="preserve"> PAGEREF _Toc468271331 \h </w:instrText>
                </w:r>
                <w:r w:rsidR="007746D4">
                  <w:rPr>
                    <w:webHidden/>
                  </w:rPr>
                </w:r>
                <w:r w:rsidR="007746D4">
                  <w:rPr>
                    <w:webHidden/>
                  </w:rPr>
                  <w:fldChar w:fldCharType="separate"/>
                </w:r>
                <w:r>
                  <w:rPr>
                    <w:webHidden/>
                  </w:rPr>
                  <w:t>12</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32" w:history="1">
                <w:r w:rsidR="007746D4" w:rsidRPr="001D7B24">
                  <w:rPr>
                    <w:rStyle w:val="Hyperlink"/>
                  </w:rPr>
                  <w:t>Patient Status</w:t>
                </w:r>
                <w:r w:rsidR="007746D4">
                  <w:rPr>
                    <w:webHidden/>
                  </w:rPr>
                  <w:tab/>
                </w:r>
                <w:r w:rsidR="007746D4">
                  <w:rPr>
                    <w:webHidden/>
                  </w:rPr>
                  <w:fldChar w:fldCharType="begin"/>
                </w:r>
                <w:r w:rsidR="007746D4">
                  <w:rPr>
                    <w:webHidden/>
                  </w:rPr>
                  <w:instrText xml:space="preserve"> PAGEREF _Toc468271332 \h </w:instrText>
                </w:r>
                <w:r w:rsidR="007746D4">
                  <w:rPr>
                    <w:webHidden/>
                  </w:rPr>
                </w:r>
                <w:r w:rsidR="007746D4">
                  <w:rPr>
                    <w:webHidden/>
                  </w:rPr>
                  <w:fldChar w:fldCharType="separate"/>
                </w:r>
                <w:r>
                  <w:rPr>
                    <w:webHidden/>
                  </w:rPr>
                  <w:t>12</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33" w:history="1">
                <w:r w:rsidR="007746D4" w:rsidRPr="001D7B24">
                  <w:rPr>
                    <w:rStyle w:val="Hyperlink"/>
                  </w:rPr>
                  <w:t>Patient’s Mode of Transport Code</w:t>
                </w:r>
                <w:r w:rsidR="007746D4">
                  <w:rPr>
                    <w:webHidden/>
                  </w:rPr>
                  <w:tab/>
                </w:r>
                <w:r w:rsidR="007746D4">
                  <w:rPr>
                    <w:webHidden/>
                  </w:rPr>
                  <w:fldChar w:fldCharType="begin"/>
                </w:r>
                <w:r w:rsidR="007746D4">
                  <w:rPr>
                    <w:webHidden/>
                  </w:rPr>
                  <w:instrText xml:space="preserve"> PAGEREF _Toc468271333 \h </w:instrText>
                </w:r>
                <w:r w:rsidR="007746D4">
                  <w:rPr>
                    <w:webHidden/>
                  </w:rPr>
                </w:r>
                <w:r w:rsidR="007746D4">
                  <w:rPr>
                    <w:webHidden/>
                  </w:rPr>
                  <w:fldChar w:fldCharType="separate"/>
                </w:r>
                <w:r>
                  <w:rPr>
                    <w:webHidden/>
                  </w:rPr>
                  <w:t>12</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34" w:history="1">
                <w:r w:rsidR="007746D4" w:rsidRPr="001D7B24">
                  <w:rPr>
                    <w:rStyle w:val="Hyperlink"/>
                  </w:rPr>
                  <w:t>R</w:t>
                </w:r>
                <w:r w:rsidR="007746D4" w:rsidRPr="001D7B24">
                  <w:rPr>
                    <w:rStyle w:val="Hyperlink"/>
                    <w:spacing w:val="-1"/>
                  </w:rPr>
                  <w:t>a</w:t>
                </w:r>
                <w:r w:rsidR="007746D4" w:rsidRPr="001D7B24">
                  <w:rPr>
                    <w:rStyle w:val="Hyperlink"/>
                  </w:rPr>
                  <w:t>ce</w:t>
                </w:r>
                <w:r w:rsidR="007746D4">
                  <w:rPr>
                    <w:webHidden/>
                  </w:rPr>
                  <w:tab/>
                </w:r>
                <w:r w:rsidR="007746D4">
                  <w:rPr>
                    <w:webHidden/>
                  </w:rPr>
                  <w:fldChar w:fldCharType="begin"/>
                </w:r>
                <w:r w:rsidR="007746D4">
                  <w:rPr>
                    <w:webHidden/>
                  </w:rPr>
                  <w:instrText xml:space="preserve"> PAGEREF _Toc468271334 \h </w:instrText>
                </w:r>
                <w:r w:rsidR="007746D4">
                  <w:rPr>
                    <w:webHidden/>
                  </w:rPr>
                </w:r>
                <w:r w:rsidR="007746D4">
                  <w:rPr>
                    <w:webHidden/>
                  </w:rPr>
                  <w:fldChar w:fldCharType="separate"/>
                </w:r>
                <w:r>
                  <w:rPr>
                    <w:webHidden/>
                  </w:rPr>
                  <w:t>13</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35" w:history="1">
                <w:r w:rsidR="007746D4" w:rsidRPr="001D7B24">
                  <w:rPr>
                    <w:rStyle w:val="Hyperlink"/>
                  </w:rPr>
                  <w:t>Service Line Items</w:t>
                </w:r>
                <w:r w:rsidR="007746D4">
                  <w:rPr>
                    <w:webHidden/>
                  </w:rPr>
                  <w:tab/>
                </w:r>
                <w:r w:rsidR="007746D4">
                  <w:rPr>
                    <w:webHidden/>
                  </w:rPr>
                  <w:fldChar w:fldCharType="begin"/>
                </w:r>
                <w:r w:rsidR="007746D4">
                  <w:rPr>
                    <w:webHidden/>
                  </w:rPr>
                  <w:instrText xml:space="preserve"> PAGEREF _Toc468271335 \h </w:instrText>
                </w:r>
                <w:r w:rsidR="007746D4">
                  <w:rPr>
                    <w:webHidden/>
                  </w:rPr>
                </w:r>
                <w:r w:rsidR="007746D4">
                  <w:rPr>
                    <w:webHidden/>
                  </w:rPr>
                  <w:fldChar w:fldCharType="separate"/>
                </w:r>
                <w:r>
                  <w:rPr>
                    <w:webHidden/>
                  </w:rPr>
                  <w:t>13</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36" w:history="1">
                <w:r w:rsidR="007746D4" w:rsidRPr="001D7B24">
                  <w:rPr>
                    <w:rStyle w:val="Hyperlink"/>
                  </w:rPr>
                  <w:t>Source of Visit</w:t>
                </w:r>
                <w:r w:rsidR="007746D4">
                  <w:rPr>
                    <w:webHidden/>
                  </w:rPr>
                  <w:tab/>
                </w:r>
                <w:r w:rsidR="007746D4">
                  <w:rPr>
                    <w:webHidden/>
                  </w:rPr>
                  <w:fldChar w:fldCharType="begin"/>
                </w:r>
                <w:r w:rsidR="007746D4">
                  <w:rPr>
                    <w:webHidden/>
                  </w:rPr>
                  <w:instrText xml:space="preserve"> PAGEREF _Toc468271336 \h </w:instrText>
                </w:r>
                <w:r w:rsidR="007746D4">
                  <w:rPr>
                    <w:webHidden/>
                  </w:rPr>
                </w:r>
                <w:r w:rsidR="007746D4">
                  <w:rPr>
                    <w:webHidden/>
                  </w:rPr>
                  <w:fldChar w:fldCharType="separate"/>
                </w:r>
                <w:r>
                  <w:rPr>
                    <w:webHidden/>
                  </w:rPr>
                  <w:t>13</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37" w:history="1">
                <w:r w:rsidR="007746D4" w:rsidRPr="001D7B24">
                  <w:rPr>
                    <w:rStyle w:val="Hyperlink"/>
                  </w:rPr>
                  <w:t>Type of Visit</w:t>
                </w:r>
                <w:r w:rsidR="007746D4">
                  <w:rPr>
                    <w:webHidden/>
                  </w:rPr>
                  <w:tab/>
                </w:r>
                <w:r w:rsidR="007746D4">
                  <w:rPr>
                    <w:webHidden/>
                  </w:rPr>
                  <w:fldChar w:fldCharType="begin"/>
                </w:r>
                <w:r w:rsidR="007746D4">
                  <w:rPr>
                    <w:webHidden/>
                  </w:rPr>
                  <w:instrText xml:space="preserve"> PAGEREF _Toc468271337 \h </w:instrText>
                </w:r>
                <w:r w:rsidR="007746D4">
                  <w:rPr>
                    <w:webHidden/>
                  </w:rPr>
                </w:r>
                <w:r w:rsidR="007746D4">
                  <w:rPr>
                    <w:webHidden/>
                  </w:rPr>
                  <w:fldChar w:fldCharType="separate"/>
                </w:r>
                <w:r>
                  <w:rPr>
                    <w:webHidden/>
                  </w:rPr>
                  <w:t>13</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38" w:history="1">
                <w:r w:rsidR="007746D4" w:rsidRPr="001D7B24">
                  <w:rPr>
                    <w:rStyle w:val="Hyperlink"/>
                    <w:spacing w:val="1"/>
                  </w:rPr>
                  <w:t>Zip Code</w:t>
                </w:r>
                <w:r w:rsidR="007746D4">
                  <w:rPr>
                    <w:webHidden/>
                  </w:rPr>
                  <w:tab/>
                </w:r>
                <w:r w:rsidR="007746D4">
                  <w:rPr>
                    <w:webHidden/>
                  </w:rPr>
                  <w:fldChar w:fldCharType="begin"/>
                </w:r>
                <w:r w:rsidR="007746D4">
                  <w:rPr>
                    <w:webHidden/>
                  </w:rPr>
                  <w:instrText xml:space="preserve"> PAGEREF _Toc468271338 \h </w:instrText>
                </w:r>
                <w:r w:rsidR="007746D4">
                  <w:rPr>
                    <w:webHidden/>
                  </w:rPr>
                </w:r>
                <w:r w:rsidR="007746D4">
                  <w:rPr>
                    <w:webHidden/>
                  </w:rPr>
                  <w:fldChar w:fldCharType="separate"/>
                </w:r>
                <w:r>
                  <w:rPr>
                    <w:webHidden/>
                  </w:rPr>
                  <w:t>13</w:t>
                </w:r>
                <w:r w:rsidR="007746D4">
                  <w:rPr>
                    <w:webHidden/>
                  </w:rPr>
                  <w:fldChar w:fldCharType="end"/>
                </w:r>
              </w:hyperlink>
            </w:p>
            <w:p w:rsidR="007746D4" w:rsidRDefault="00F75963">
              <w:pPr>
                <w:pStyle w:val="TOC2"/>
                <w:rPr>
                  <w:rFonts w:eastAsiaTheme="minorEastAsia" w:cstheme="minorBidi"/>
                  <w:kern w:val="0"/>
                  <w:sz w:val="22"/>
                  <w:szCs w:val="22"/>
                  <w:lang w:eastAsia="en-US"/>
                  <w14:ligatures w14:val="none"/>
                </w:rPr>
              </w:pPr>
              <w:hyperlink w:anchor="_Toc468271339" w:history="1">
                <w:r w:rsidR="007746D4" w:rsidRPr="001D7B24">
                  <w:rPr>
                    <w:rStyle w:val="Hyperlink"/>
                  </w:rPr>
                  <w:t>Data Available for Government Users Only</w:t>
                </w:r>
                <w:r w:rsidR="007746D4">
                  <w:rPr>
                    <w:webHidden/>
                  </w:rPr>
                  <w:tab/>
                </w:r>
                <w:r w:rsidR="007746D4">
                  <w:rPr>
                    <w:webHidden/>
                  </w:rPr>
                  <w:fldChar w:fldCharType="begin"/>
                </w:r>
                <w:r w:rsidR="007746D4">
                  <w:rPr>
                    <w:webHidden/>
                  </w:rPr>
                  <w:instrText xml:space="preserve"> PAGEREF _Toc468271339 \h </w:instrText>
                </w:r>
                <w:r w:rsidR="007746D4">
                  <w:rPr>
                    <w:webHidden/>
                  </w:rPr>
                </w:r>
                <w:r w:rsidR="007746D4">
                  <w:rPr>
                    <w:webHidden/>
                  </w:rPr>
                  <w:fldChar w:fldCharType="separate"/>
                </w:r>
                <w:r>
                  <w:rPr>
                    <w:webHidden/>
                  </w:rPr>
                  <w:t>14</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40" w:history="1">
                <w:r w:rsidR="007746D4" w:rsidRPr="001D7B24">
                  <w:rPr>
                    <w:rStyle w:val="Hyperlink"/>
                  </w:rPr>
                  <w:t>Other Ethnicity</w:t>
                </w:r>
                <w:r w:rsidR="007746D4">
                  <w:rPr>
                    <w:webHidden/>
                  </w:rPr>
                  <w:tab/>
                </w:r>
                <w:r w:rsidR="007746D4">
                  <w:rPr>
                    <w:webHidden/>
                  </w:rPr>
                  <w:fldChar w:fldCharType="begin"/>
                </w:r>
                <w:r w:rsidR="007746D4">
                  <w:rPr>
                    <w:webHidden/>
                  </w:rPr>
                  <w:instrText xml:space="preserve"> PAGEREF _Toc468271340 \h </w:instrText>
                </w:r>
                <w:r w:rsidR="007746D4">
                  <w:rPr>
                    <w:webHidden/>
                  </w:rPr>
                </w:r>
                <w:r w:rsidR="007746D4">
                  <w:rPr>
                    <w:webHidden/>
                  </w:rPr>
                  <w:fldChar w:fldCharType="separate"/>
                </w:r>
                <w:r>
                  <w:rPr>
                    <w:webHidden/>
                  </w:rPr>
                  <w:t>14</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41" w:history="1">
                <w:r w:rsidR="007746D4" w:rsidRPr="001D7B24">
                  <w:rPr>
                    <w:rStyle w:val="Hyperlink"/>
                  </w:rPr>
                  <w:t>Other Race</w:t>
                </w:r>
                <w:r w:rsidR="007746D4">
                  <w:rPr>
                    <w:webHidden/>
                  </w:rPr>
                  <w:tab/>
                </w:r>
                <w:r w:rsidR="007746D4">
                  <w:rPr>
                    <w:webHidden/>
                  </w:rPr>
                  <w:fldChar w:fldCharType="begin"/>
                </w:r>
                <w:r w:rsidR="007746D4">
                  <w:rPr>
                    <w:webHidden/>
                  </w:rPr>
                  <w:instrText xml:space="preserve"> PAGEREF _Toc468271341 \h </w:instrText>
                </w:r>
                <w:r w:rsidR="007746D4">
                  <w:rPr>
                    <w:webHidden/>
                  </w:rPr>
                </w:r>
                <w:r w:rsidR="007746D4">
                  <w:rPr>
                    <w:webHidden/>
                  </w:rPr>
                  <w:fldChar w:fldCharType="separate"/>
                </w:r>
                <w:r>
                  <w:rPr>
                    <w:webHidden/>
                  </w:rPr>
                  <w:t>14</w:t>
                </w:r>
                <w:r w:rsidR="007746D4">
                  <w:rPr>
                    <w:webHidden/>
                  </w:rPr>
                  <w:fldChar w:fldCharType="end"/>
                </w:r>
              </w:hyperlink>
            </w:p>
            <w:p w:rsidR="007746D4" w:rsidRDefault="00F75963">
              <w:pPr>
                <w:pStyle w:val="TOC1"/>
                <w:rPr>
                  <w:rFonts w:eastAsiaTheme="minorEastAsia" w:cstheme="minorBidi"/>
                  <w:b w:val="0"/>
                  <w:caps w:val="0"/>
                  <w:color w:val="auto"/>
                  <w:kern w:val="0"/>
                  <w:sz w:val="22"/>
                  <w:szCs w:val="22"/>
                  <w:lang w:eastAsia="en-US"/>
                  <w14:ligatures w14:val="none"/>
                </w:rPr>
              </w:pPr>
              <w:hyperlink w:anchor="_Toc468271342" w:history="1">
                <w:r w:rsidR="007746D4" w:rsidRPr="001D7B24">
                  <w:rPr>
                    <w:rStyle w:val="Hyperlink"/>
                    <w:rFonts w:asciiTheme="majorHAnsi" w:hAnsiTheme="majorHAnsi"/>
                  </w:rPr>
                  <w:t>Part C: Derived Data</w:t>
                </w:r>
                <w:r w:rsidR="007746D4">
                  <w:rPr>
                    <w:webHidden/>
                  </w:rPr>
                  <w:tab/>
                </w:r>
                <w:r w:rsidR="007746D4">
                  <w:rPr>
                    <w:webHidden/>
                  </w:rPr>
                  <w:fldChar w:fldCharType="begin"/>
                </w:r>
                <w:r w:rsidR="007746D4">
                  <w:rPr>
                    <w:webHidden/>
                  </w:rPr>
                  <w:instrText xml:space="preserve"> PAGEREF _Toc468271342 \h </w:instrText>
                </w:r>
                <w:r w:rsidR="007746D4">
                  <w:rPr>
                    <w:webHidden/>
                  </w:rPr>
                </w:r>
                <w:r w:rsidR="007746D4">
                  <w:rPr>
                    <w:webHidden/>
                  </w:rPr>
                  <w:fldChar w:fldCharType="separate"/>
                </w:r>
                <w:r>
                  <w:rPr>
                    <w:webHidden/>
                  </w:rPr>
                  <w:t>15</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43" w:history="1">
                <w:r w:rsidR="007746D4" w:rsidRPr="001D7B24">
                  <w:rPr>
                    <w:rStyle w:val="Hyperlink"/>
                  </w:rPr>
                  <w:t>A</w:t>
                </w:r>
                <w:r w:rsidR="007746D4" w:rsidRPr="001D7B24">
                  <w:rPr>
                    <w:rStyle w:val="Hyperlink"/>
                    <w:spacing w:val="2"/>
                  </w:rPr>
                  <w:t>g</w:t>
                </w:r>
                <w:r w:rsidR="007746D4" w:rsidRPr="001D7B24">
                  <w:rPr>
                    <w:rStyle w:val="Hyperlink"/>
                  </w:rPr>
                  <w:t>e LDS (formerly Patient Age)</w:t>
                </w:r>
                <w:r w:rsidR="007746D4">
                  <w:rPr>
                    <w:webHidden/>
                  </w:rPr>
                  <w:tab/>
                </w:r>
                <w:r w:rsidR="007746D4">
                  <w:rPr>
                    <w:webHidden/>
                  </w:rPr>
                  <w:fldChar w:fldCharType="begin"/>
                </w:r>
                <w:r w:rsidR="007746D4">
                  <w:rPr>
                    <w:webHidden/>
                  </w:rPr>
                  <w:instrText xml:space="preserve"> PAGEREF _Toc468271343 \h </w:instrText>
                </w:r>
                <w:r w:rsidR="007746D4">
                  <w:rPr>
                    <w:webHidden/>
                  </w:rPr>
                </w:r>
                <w:r w:rsidR="007746D4">
                  <w:rPr>
                    <w:webHidden/>
                  </w:rPr>
                  <w:fldChar w:fldCharType="separate"/>
                </w:r>
                <w:r>
                  <w:rPr>
                    <w:webHidden/>
                  </w:rPr>
                  <w:t>15</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44" w:history="1">
                <w:r w:rsidR="007746D4" w:rsidRPr="001D7B24">
                  <w:rPr>
                    <w:rStyle w:val="Hyperlink"/>
                  </w:rPr>
                  <w:t>D</w:t>
                </w:r>
                <w:r w:rsidR="007746D4" w:rsidRPr="001D7B24">
                  <w:rPr>
                    <w:rStyle w:val="Hyperlink"/>
                    <w:spacing w:val="-1"/>
                  </w:rPr>
                  <w:t>a</w:t>
                </w:r>
                <w:r w:rsidR="007746D4" w:rsidRPr="001D7B24">
                  <w:rPr>
                    <w:rStyle w:val="Hyperlink"/>
                    <w:spacing w:val="1"/>
                  </w:rPr>
                  <w:t>y</w:t>
                </w:r>
                <w:r w:rsidR="007746D4" w:rsidRPr="001D7B24">
                  <w:rPr>
                    <w:rStyle w:val="Hyperlink"/>
                  </w:rPr>
                  <w:t>s</w:t>
                </w:r>
                <w:r w:rsidR="007746D4" w:rsidRPr="001D7B24">
                  <w:rPr>
                    <w:rStyle w:val="Hyperlink"/>
                    <w:spacing w:val="-1"/>
                  </w:rPr>
                  <w:t xml:space="preserve"> </w:t>
                </w:r>
                <w:r w:rsidR="007746D4" w:rsidRPr="001D7B24">
                  <w:rPr>
                    <w:rStyle w:val="Hyperlink"/>
                    <w:spacing w:val="1"/>
                  </w:rPr>
                  <w:t>b</w:t>
                </w:r>
                <w:r w:rsidR="007746D4" w:rsidRPr="001D7B24">
                  <w:rPr>
                    <w:rStyle w:val="Hyperlink"/>
                  </w:rPr>
                  <w:t>e</w:t>
                </w:r>
                <w:r w:rsidR="007746D4" w:rsidRPr="001D7B24">
                  <w:rPr>
                    <w:rStyle w:val="Hyperlink"/>
                    <w:spacing w:val="-2"/>
                  </w:rPr>
                  <w:t>t</w:t>
                </w:r>
                <w:r w:rsidR="007746D4" w:rsidRPr="001D7B24">
                  <w:rPr>
                    <w:rStyle w:val="Hyperlink"/>
                    <w:spacing w:val="1"/>
                  </w:rPr>
                  <w:t>w</w:t>
                </w:r>
                <w:r w:rsidR="007746D4" w:rsidRPr="001D7B24">
                  <w:rPr>
                    <w:rStyle w:val="Hyperlink"/>
                  </w:rPr>
                  <w:t xml:space="preserve">een </w:t>
                </w:r>
                <w:r w:rsidR="007746D4" w:rsidRPr="001D7B24">
                  <w:rPr>
                    <w:rStyle w:val="Hyperlink"/>
                    <w:spacing w:val="-1"/>
                  </w:rPr>
                  <w:t>Visits</w:t>
                </w:r>
                <w:r w:rsidR="007746D4">
                  <w:rPr>
                    <w:webHidden/>
                  </w:rPr>
                  <w:tab/>
                </w:r>
                <w:r w:rsidR="007746D4">
                  <w:rPr>
                    <w:webHidden/>
                  </w:rPr>
                  <w:fldChar w:fldCharType="begin"/>
                </w:r>
                <w:r w:rsidR="007746D4">
                  <w:rPr>
                    <w:webHidden/>
                  </w:rPr>
                  <w:instrText xml:space="preserve"> PAGEREF _Toc468271344 \h </w:instrText>
                </w:r>
                <w:r w:rsidR="007746D4">
                  <w:rPr>
                    <w:webHidden/>
                  </w:rPr>
                </w:r>
                <w:r w:rsidR="007746D4">
                  <w:rPr>
                    <w:webHidden/>
                  </w:rPr>
                  <w:fldChar w:fldCharType="separate"/>
                </w:r>
                <w:r>
                  <w:rPr>
                    <w:webHidden/>
                  </w:rPr>
                  <w:t>15</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45" w:history="1">
                <w:r w:rsidR="007746D4" w:rsidRPr="001D7B24">
                  <w:rPr>
                    <w:rStyle w:val="Hyperlink"/>
                  </w:rPr>
                  <w:t>Unique Health Information Number (UHIN)</w:t>
                </w:r>
                <w:r w:rsidR="007746D4">
                  <w:rPr>
                    <w:webHidden/>
                  </w:rPr>
                  <w:tab/>
                </w:r>
                <w:r w:rsidR="007746D4">
                  <w:rPr>
                    <w:webHidden/>
                  </w:rPr>
                  <w:fldChar w:fldCharType="begin"/>
                </w:r>
                <w:r w:rsidR="007746D4">
                  <w:rPr>
                    <w:webHidden/>
                  </w:rPr>
                  <w:instrText xml:space="preserve"> PAGEREF _Toc468271345 \h </w:instrText>
                </w:r>
                <w:r w:rsidR="007746D4">
                  <w:rPr>
                    <w:webHidden/>
                  </w:rPr>
                </w:r>
                <w:r w:rsidR="007746D4">
                  <w:rPr>
                    <w:webHidden/>
                  </w:rPr>
                  <w:fldChar w:fldCharType="separate"/>
                </w:r>
                <w:r>
                  <w:rPr>
                    <w:webHidden/>
                  </w:rPr>
                  <w:t>15</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46" w:history="1">
                <w:r w:rsidR="007746D4" w:rsidRPr="001D7B24">
                  <w:rPr>
                    <w:rStyle w:val="Hyperlink"/>
                  </w:rPr>
                  <w:t>Mother’s UHIN</w:t>
                </w:r>
                <w:r w:rsidR="007746D4">
                  <w:rPr>
                    <w:webHidden/>
                  </w:rPr>
                  <w:tab/>
                </w:r>
                <w:r w:rsidR="007746D4">
                  <w:rPr>
                    <w:webHidden/>
                  </w:rPr>
                  <w:fldChar w:fldCharType="begin"/>
                </w:r>
                <w:r w:rsidR="007746D4">
                  <w:rPr>
                    <w:webHidden/>
                  </w:rPr>
                  <w:instrText xml:space="preserve"> PAGEREF _Toc468271346 \h </w:instrText>
                </w:r>
                <w:r w:rsidR="007746D4">
                  <w:rPr>
                    <w:webHidden/>
                  </w:rPr>
                </w:r>
                <w:r w:rsidR="007746D4">
                  <w:rPr>
                    <w:webHidden/>
                  </w:rPr>
                  <w:fldChar w:fldCharType="separate"/>
                </w:r>
                <w:r>
                  <w:rPr>
                    <w:webHidden/>
                  </w:rPr>
                  <w:t>15</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47" w:history="1">
                <w:r w:rsidR="007746D4" w:rsidRPr="001D7B24">
                  <w:rPr>
                    <w:rStyle w:val="Hyperlink"/>
                  </w:rPr>
                  <w:t>Visit S</w:t>
                </w:r>
                <w:r w:rsidR="007746D4" w:rsidRPr="001D7B24">
                  <w:rPr>
                    <w:rStyle w:val="Hyperlink"/>
                    <w:spacing w:val="1"/>
                  </w:rPr>
                  <w:t>e</w:t>
                </w:r>
                <w:r w:rsidR="007746D4" w:rsidRPr="001D7B24">
                  <w:rPr>
                    <w:rStyle w:val="Hyperlink"/>
                    <w:spacing w:val="-1"/>
                  </w:rPr>
                  <w:t>qu</w:t>
                </w:r>
                <w:r w:rsidR="007746D4" w:rsidRPr="001D7B24">
                  <w:rPr>
                    <w:rStyle w:val="Hyperlink"/>
                    <w:spacing w:val="-2"/>
                  </w:rPr>
                  <w:t>e</w:t>
                </w:r>
                <w:r w:rsidR="007746D4" w:rsidRPr="001D7B24">
                  <w:rPr>
                    <w:rStyle w:val="Hyperlink"/>
                    <w:spacing w:val="1"/>
                  </w:rPr>
                  <w:t>n</w:t>
                </w:r>
                <w:r w:rsidR="007746D4" w:rsidRPr="001D7B24">
                  <w:rPr>
                    <w:rStyle w:val="Hyperlink"/>
                  </w:rPr>
                  <w:t>ce</w:t>
                </w:r>
                <w:r w:rsidR="007746D4">
                  <w:rPr>
                    <w:webHidden/>
                  </w:rPr>
                  <w:tab/>
                </w:r>
                <w:r w:rsidR="007746D4">
                  <w:rPr>
                    <w:webHidden/>
                  </w:rPr>
                  <w:fldChar w:fldCharType="begin"/>
                </w:r>
                <w:r w:rsidR="007746D4">
                  <w:rPr>
                    <w:webHidden/>
                  </w:rPr>
                  <w:instrText xml:space="preserve"> PAGEREF _Toc468271347 \h </w:instrText>
                </w:r>
                <w:r w:rsidR="007746D4">
                  <w:rPr>
                    <w:webHidden/>
                  </w:rPr>
                </w:r>
                <w:r w:rsidR="007746D4">
                  <w:rPr>
                    <w:webHidden/>
                  </w:rPr>
                  <w:fldChar w:fldCharType="separate"/>
                </w:r>
                <w:r>
                  <w:rPr>
                    <w:webHidden/>
                  </w:rPr>
                  <w:t>16</w:t>
                </w:r>
                <w:r w:rsidR="007746D4">
                  <w:rPr>
                    <w:webHidden/>
                  </w:rPr>
                  <w:fldChar w:fldCharType="end"/>
                </w:r>
              </w:hyperlink>
            </w:p>
            <w:p w:rsidR="007746D4" w:rsidRDefault="00F75963">
              <w:pPr>
                <w:pStyle w:val="TOC1"/>
                <w:rPr>
                  <w:rFonts w:eastAsiaTheme="minorEastAsia" w:cstheme="minorBidi"/>
                  <w:b w:val="0"/>
                  <w:caps w:val="0"/>
                  <w:color w:val="auto"/>
                  <w:kern w:val="0"/>
                  <w:sz w:val="22"/>
                  <w:szCs w:val="22"/>
                  <w:lang w:eastAsia="en-US"/>
                  <w14:ligatures w14:val="none"/>
                </w:rPr>
              </w:pPr>
              <w:hyperlink w:anchor="_Toc468271348" w:history="1">
                <w:r w:rsidR="007746D4" w:rsidRPr="001D7B24">
                  <w:rPr>
                    <w:rStyle w:val="Hyperlink"/>
                  </w:rPr>
                  <w:t>Part D: Da</w:t>
                </w:r>
                <w:r w:rsidR="007746D4" w:rsidRPr="001D7B24">
                  <w:rPr>
                    <w:rStyle w:val="Hyperlink"/>
                    <w:spacing w:val="-1"/>
                  </w:rPr>
                  <w:t>t</w:t>
                </w:r>
                <w:r w:rsidR="007746D4" w:rsidRPr="001D7B24">
                  <w:rPr>
                    <w:rStyle w:val="Hyperlink"/>
                  </w:rPr>
                  <w:t>a</w:t>
                </w:r>
                <w:r w:rsidR="007746D4" w:rsidRPr="001D7B24">
                  <w:rPr>
                    <w:rStyle w:val="Hyperlink"/>
                    <w:spacing w:val="-10"/>
                  </w:rPr>
                  <w:t xml:space="preserve"> </w:t>
                </w:r>
                <w:r w:rsidR="007746D4" w:rsidRPr="001D7B24">
                  <w:rPr>
                    <w:rStyle w:val="Hyperlink"/>
                  </w:rPr>
                  <w:t>Limitations</w:t>
                </w:r>
                <w:r w:rsidR="007746D4">
                  <w:rPr>
                    <w:webHidden/>
                  </w:rPr>
                  <w:tab/>
                </w:r>
                <w:r w:rsidR="007746D4">
                  <w:rPr>
                    <w:webHidden/>
                  </w:rPr>
                  <w:fldChar w:fldCharType="begin"/>
                </w:r>
                <w:r w:rsidR="007746D4">
                  <w:rPr>
                    <w:webHidden/>
                  </w:rPr>
                  <w:instrText xml:space="preserve"> PAGEREF _Toc468271348 \h </w:instrText>
                </w:r>
                <w:r w:rsidR="007746D4">
                  <w:rPr>
                    <w:webHidden/>
                  </w:rPr>
                </w:r>
                <w:r w:rsidR="007746D4">
                  <w:rPr>
                    <w:webHidden/>
                  </w:rPr>
                  <w:fldChar w:fldCharType="separate"/>
                </w:r>
                <w:r>
                  <w:rPr>
                    <w:webHidden/>
                  </w:rPr>
                  <w:t>17</w:t>
                </w:r>
                <w:r w:rsidR="007746D4">
                  <w:rPr>
                    <w:webHidden/>
                  </w:rPr>
                  <w:fldChar w:fldCharType="end"/>
                </w:r>
              </w:hyperlink>
            </w:p>
            <w:p w:rsidR="007746D4" w:rsidRDefault="00F75963">
              <w:pPr>
                <w:pStyle w:val="TOC2"/>
                <w:rPr>
                  <w:rFonts w:eastAsiaTheme="minorEastAsia" w:cstheme="minorBidi"/>
                  <w:kern w:val="0"/>
                  <w:sz w:val="22"/>
                  <w:szCs w:val="22"/>
                  <w:lang w:eastAsia="en-US"/>
                  <w14:ligatures w14:val="none"/>
                </w:rPr>
              </w:pPr>
              <w:hyperlink w:anchor="_Toc468271349" w:history="1">
                <w:r w:rsidR="007746D4" w:rsidRPr="001D7B24">
                  <w:rPr>
                    <w:rStyle w:val="Hyperlink"/>
                  </w:rPr>
                  <w:t>Historical D</w:t>
                </w:r>
                <w:r w:rsidR="007746D4" w:rsidRPr="001D7B24">
                  <w:rPr>
                    <w:rStyle w:val="Hyperlink"/>
                    <w:spacing w:val="1"/>
                  </w:rPr>
                  <w:t>a</w:t>
                </w:r>
                <w:r w:rsidR="007746D4" w:rsidRPr="001D7B24">
                  <w:rPr>
                    <w:rStyle w:val="Hyperlink"/>
                    <w:spacing w:val="-1"/>
                  </w:rPr>
                  <w:t>t</w:t>
                </w:r>
                <w:r w:rsidR="007746D4" w:rsidRPr="001D7B24">
                  <w:rPr>
                    <w:rStyle w:val="Hyperlink"/>
                  </w:rPr>
                  <w:t>a</w:t>
                </w:r>
                <w:r w:rsidR="007746D4" w:rsidRPr="001D7B24">
                  <w:rPr>
                    <w:rStyle w:val="Hyperlink"/>
                    <w:spacing w:val="-9"/>
                  </w:rPr>
                  <w:t xml:space="preserve"> </w:t>
                </w:r>
                <w:r w:rsidR="007746D4" w:rsidRPr="001D7B24">
                  <w:rPr>
                    <w:rStyle w:val="Hyperlink"/>
                  </w:rPr>
                  <w:t>E</w:t>
                </w:r>
                <w:r w:rsidR="007746D4" w:rsidRPr="001D7B24">
                  <w:rPr>
                    <w:rStyle w:val="Hyperlink"/>
                    <w:spacing w:val="1"/>
                  </w:rPr>
                  <w:t>lemen</w:t>
                </w:r>
                <w:r w:rsidR="007746D4" w:rsidRPr="001D7B24">
                  <w:rPr>
                    <w:rStyle w:val="Hyperlink"/>
                    <w:spacing w:val="-1"/>
                  </w:rPr>
                  <w:t>t</w:t>
                </w:r>
                <w:r w:rsidR="007746D4" w:rsidRPr="001D7B24">
                  <w:rPr>
                    <w:rStyle w:val="Hyperlink"/>
                  </w:rPr>
                  <w:t>s</w:t>
                </w:r>
                <w:r w:rsidR="007746D4">
                  <w:rPr>
                    <w:webHidden/>
                  </w:rPr>
                  <w:tab/>
                </w:r>
                <w:r w:rsidR="007746D4">
                  <w:rPr>
                    <w:webHidden/>
                  </w:rPr>
                  <w:fldChar w:fldCharType="begin"/>
                </w:r>
                <w:r w:rsidR="007746D4">
                  <w:rPr>
                    <w:webHidden/>
                  </w:rPr>
                  <w:instrText xml:space="preserve"> PAGEREF _Toc468271349 \h </w:instrText>
                </w:r>
                <w:r w:rsidR="007746D4">
                  <w:rPr>
                    <w:webHidden/>
                  </w:rPr>
                </w:r>
                <w:r w:rsidR="007746D4">
                  <w:rPr>
                    <w:webHidden/>
                  </w:rPr>
                  <w:fldChar w:fldCharType="separate"/>
                </w:r>
                <w:r>
                  <w:rPr>
                    <w:webHidden/>
                  </w:rPr>
                  <w:t>17</w:t>
                </w:r>
                <w:r w:rsidR="007746D4">
                  <w:rPr>
                    <w:webHidden/>
                  </w:rPr>
                  <w:fldChar w:fldCharType="end"/>
                </w:r>
              </w:hyperlink>
            </w:p>
            <w:p w:rsidR="007746D4" w:rsidRDefault="00F75963">
              <w:pPr>
                <w:pStyle w:val="TOC1"/>
                <w:rPr>
                  <w:rFonts w:eastAsiaTheme="minorEastAsia" w:cstheme="minorBidi"/>
                  <w:b w:val="0"/>
                  <w:caps w:val="0"/>
                  <w:color w:val="auto"/>
                  <w:kern w:val="0"/>
                  <w:sz w:val="22"/>
                  <w:szCs w:val="22"/>
                  <w:lang w:eastAsia="en-US"/>
                  <w14:ligatures w14:val="none"/>
                </w:rPr>
              </w:pPr>
              <w:hyperlink w:anchor="_Toc468271350" w:history="1">
                <w:r w:rsidR="007746D4" w:rsidRPr="001D7B24">
                  <w:rPr>
                    <w:rStyle w:val="Hyperlink"/>
                    <w:spacing w:val="-1"/>
                    <w:w w:val="99"/>
                  </w:rPr>
                  <w:t>S</w:t>
                </w:r>
                <w:r w:rsidR="007746D4" w:rsidRPr="001D7B24">
                  <w:rPr>
                    <w:rStyle w:val="Hyperlink"/>
                    <w:w w:val="99"/>
                  </w:rPr>
                  <w:t>UP</w:t>
                </w:r>
                <w:r w:rsidR="007746D4" w:rsidRPr="001D7B24">
                  <w:rPr>
                    <w:rStyle w:val="Hyperlink"/>
                    <w:spacing w:val="3"/>
                    <w:w w:val="99"/>
                  </w:rPr>
                  <w:t>P</w:t>
                </w:r>
                <w:r w:rsidR="007746D4" w:rsidRPr="001D7B24">
                  <w:rPr>
                    <w:rStyle w:val="Hyperlink"/>
                    <w:w w:val="99"/>
                  </w:rPr>
                  <w:t>LEMENT</w:t>
                </w:r>
                <w:r w:rsidR="007746D4" w:rsidRPr="001D7B24">
                  <w:rPr>
                    <w:rStyle w:val="Hyperlink"/>
                    <w:spacing w:val="-15"/>
                    <w:w w:val="99"/>
                  </w:rPr>
                  <w:t xml:space="preserve"> 1</w:t>
                </w:r>
                <w:r w:rsidR="007746D4" w:rsidRPr="001D7B24">
                  <w:rPr>
                    <w:rStyle w:val="Hyperlink"/>
                  </w:rPr>
                  <w:t>. Applying For and Using CHIA Data</w:t>
                </w:r>
                <w:r w:rsidR="007746D4">
                  <w:rPr>
                    <w:webHidden/>
                  </w:rPr>
                  <w:tab/>
                </w:r>
                <w:r w:rsidR="007746D4">
                  <w:rPr>
                    <w:webHidden/>
                  </w:rPr>
                  <w:fldChar w:fldCharType="begin"/>
                </w:r>
                <w:r w:rsidR="007746D4">
                  <w:rPr>
                    <w:webHidden/>
                  </w:rPr>
                  <w:instrText xml:space="preserve"> PAGEREF _Toc468271350 \h </w:instrText>
                </w:r>
                <w:r w:rsidR="007746D4">
                  <w:rPr>
                    <w:webHidden/>
                  </w:rPr>
                </w:r>
                <w:r w:rsidR="007746D4">
                  <w:rPr>
                    <w:webHidden/>
                  </w:rPr>
                  <w:fldChar w:fldCharType="separate"/>
                </w:r>
                <w:r>
                  <w:rPr>
                    <w:webHidden/>
                  </w:rPr>
                  <w:t>18</w:t>
                </w:r>
                <w:r w:rsidR="007746D4">
                  <w:rPr>
                    <w:webHidden/>
                  </w:rPr>
                  <w:fldChar w:fldCharType="end"/>
                </w:r>
              </w:hyperlink>
            </w:p>
            <w:p w:rsidR="007746D4" w:rsidRDefault="00F75963">
              <w:pPr>
                <w:pStyle w:val="TOC2"/>
                <w:rPr>
                  <w:rFonts w:eastAsiaTheme="minorEastAsia" w:cstheme="minorBidi"/>
                  <w:kern w:val="0"/>
                  <w:sz w:val="22"/>
                  <w:szCs w:val="22"/>
                  <w:lang w:eastAsia="en-US"/>
                  <w14:ligatures w14:val="none"/>
                </w:rPr>
              </w:pPr>
              <w:hyperlink w:anchor="_Toc468271351" w:history="1">
                <w:r w:rsidR="007746D4" w:rsidRPr="001D7B24">
                  <w:rPr>
                    <w:rStyle w:val="Hyperlink"/>
                  </w:rPr>
                  <w:t>Applying for CHIA Data</w:t>
                </w:r>
                <w:r w:rsidR="007746D4">
                  <w:rPr>
                    <w:webHidden/>
                  </w:rPr>
                  <w:tab/>
                </w:r>
                <w:r w:rsidR="007746D4">
                  <w:rPr>
                    <w:webHidden/>
                  </w:rPr>
                  <w:fldChar w:fldCharType="begin"/>
                </w:r>
                <w:r w:rsidR="007746D4">
                  <w:rPr>
                    <w:webHidden/>
                  </w:rPr>
                  <w:instrText xml:space="preserve"> PAGEREF _Toc468271351 \h </w:instrText>
                </w:r>
                <w:r w:rsidR="007746D4">
                  <w:rPr>
                    <w:webHidden/>
                  </w:rPr>
                </w:r>
                <w:r w:rsidR="007746D4">
                  <w:rPr>
                    <w:webHidden/>
                  </w:rPr>
                  <w:fldChar w:fldCharType="separate"/>
                </w:r>
                <w:r>
                  <w:rPr>
                    <w:webHidden/>
                  </w:rPr>
                  <w:t>18</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52" w:history="1">
                <w:r w:rsidR="007746D4" w:rsidRPr="001D7B24">
                  <w:rPr>
                    <w:rStyle w:val="Hyperlink"/>
                  </w:rPr>
                  <w:t>How to Apply for the Data</w:t>
                </w:r>
                <w:r w:rsidR="007746D4">
                  <w:rPr>
                    <w:webHidden/>
                  </w:rPr>
                  <w:tab/>
                </w:r>
                <w:r w:rsidR="007746D4">
                  <w:rPr>
                    <w:webHidden/>
                  </w:rPr>
                  <w:fldChar w:fldCharType="begin"/>
                </w:r>
                <w:r w:rsidR="007746D4">
                  <w:rPr>
                    <w:webHidden/>
                  </w:rPr>
                  <w:instrText xml:space="preserve"> PAGEREF _Toc468271352 \h </w:instrText>
                </w:r>
                <w:r w:rsidR="007746D4">
                  <w:rPr>
                    <w:webHidden/>
                  </w:rPr>
                </w:r>
                <w:r w:rsidR="007746D4">
                  <w:rPr>
                    <w:webHidden/>
                  </w:rPr>
                  <w:fldChar w:fldCharType="separate"/>
                </w:r>
                <w:r>
                  <w:rPr>
                    <w:webHidden/>
                  </w:rPr>
                  <w:t>18</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53" w:history="1">
                <w:r w:rsidR="007746D4" w:rsidRPr="001D7B24">
                  <w:rPr>
                    <w:rStyle w:val="Hyperlink"/>
                  </w:rPr>
                  <w:t>Securing CHIA Data Prior to Use</w:t>
                </w:r>
                <w:r w:rsidR="007746D4">
                  <w:rPr>
                    <w:webHidden/>
                  </w:rPr>
                  <w:tab/>
                </w:r>
                <w:r w:rsidR="007746D4">
                  <w:rPr>
                    <w:webHidden/>
                  </w:rPr>
                  <w:fldChar w:fldCharType="begin"/>
                </w:r>
                <w:r w:rsidR="007746D4">
                  <w:rPr>
                    <w:webHidden/>
                  </w:rPr>
                  <w:instrText xml:space="preserve"> PAGEREF _Toc468271353 \h </w:instrText>
                </w:r>
                <w:r w:rsidR="007746D4">
                  <w:rPr>
                    <w:webHidden/>
                  </w:rPr>
                </w:r>
                <w:r w:rsidR="007746D4">
                  <w:rPr>
                    <w:webHidden/>
                  </w:rPr>
                  <w:fldChar w:fldCharType="separate"/>
                </w:r>
                <w:r>
                  <w:rPr>
                    <w:webHidden/>
                  </w:rPr>
                  <w:t>18</w:t>
                </w:r>
                <w:r w:rsidR="007746D4">
                  <w:rPr>
                    <w:webHidden/>
                  </w:rPr>
                  <w:fldChar w:fldCharType="end"/>
                </w:r>
              </w:hyperlink>
            </w:p>
            <w:p w:rsidR="007746D4" w:rsidRDefault="00F75963">
              <w:pPr>
                <w:pStyle w:val="TOC2"/>
                <w:rPr>
                  <w:rFonts w:eastAsiaTheme="minorEastAsia" w:cstheme="minorBidi"/>
                  <w:kern w:val="0"/>
                  <w:sz w:val="22"/>
                  <w:szCs w:val="22"/>
                  <w:lang w:eastAsia="en-US"/>
                  <w14:ligatures w14:val="none"/>
                </w:rPr>
              </w:pPr>
              <w:hyperlink w:anchor="_Toc468271354" w:history="1">
                <w:r w:rsidR="007746D4" w:rsidRPr="001D7B24">
                  <w:rPr>
                    <w:rStyle w:val="Hyperlink"/>
                  </w:rPr>
                  <w:t>Data Delivery</w:t>
                </w:r>
                <w:r w:rsidR="007746D4">
                  <w:rPr>
                    <w:webHidden/>
                  </w:rPr>
                  <w:tab/>
                </w:r>
                <w:r w:rsidR="007746D4">
                  <w:rPr>
                    <w:webHidden/>
                  </w:rPr>
                  <w:fldChar w:fldCharType="begin"/>
                </w:r>
                <w:r w:rsidR="007746D4">
                  <w:rPr>
                    <w:webHidden/>
                  </w:rPr>
                  <w:instrText xml:space="preserve"> PAGEREF _Toc468271354 \h </w:instrText>
                </w:r>
                <w:r w:rsidR="007746D4">
                  <w:rPr>
                    <w:webHidden/>
                  </w:rPr>
                </w:r>
                <w:r w:rsidR="007746D4">
                  <w:rPr>
                    <w:webHidden/>
                  </w:rPr>
                  <w:fldChar w:fldCharType="separate"/>
                </w:r>
                <w:r>
                  <w:rPr>
                    <w:webHidden/>
                  </w:rPr>
                  <w:t>18</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55" w:history="1">
                <w:r w:rsidR="007746D4" w:rsidRPr="001D7B24">
                  <w:rPr>
                    <w:rStyle w:val="Hyperlink"/>
                  </w:rPr>
                  <w:t>Hardware Requirements:</w:t>
                </w:r>
                <w:r w:rsidR="007746D4">
                  <w:rPr>
                    <w:webHidden/>
                  </w:rPr>
                  <w:tab/>
                </w:r>
                <w:r w:rsidR="007746D4">
                  <w:rPr>
                    <w:webHidden/>
                  </w:rPr>
                  <w:fldChar w:fldCharType="begin"/>
                </w:r>
                <w:r w:rsidR="007746D4">
                  <w:rPr>
                    <w:webHidden/>
                  </w:rPr>
                  <w:instrText xml:space="preserve"> PAGEREF _Toc468271355 \h </w:instrText>
                </w:r>
                <w:r w:rsidR="007746D4">
                  <w:rPr>
                    <w:webHidden/>
                  </w:rPr>
                </w:r>
                <w:r w:rsidR="007746D4">
                  <w:rPr>
                    <w:webHidden/>
                  </w:rPr>
                  <w:fldChar w:fldCharType="separate"/>
                </w:r>
                <w:r>
                  <w:rPr>
                    <w:webHidden/>
                  </w:rPr>
                  <w:t>18</w:t>
                </w:r>
                <w:r w:rsidR="007746D4">
                  <w:rPr>
                    <w:webHidden/>
                  </w:rPr>
                  <w:fldChar w:fldCharType="end"/>
                </w:r>
              </w:hyperlink>
            </w:p>
            <w:p w:rsidR="007746D4" w:rsidRDefault="00F75963">
              <w:pPr>
                <w:pStyle w:val="TOC2"/>
                <w:rPr>
                  <w:rFonts w:eastAsiaTheme="minorEastAsia" w:cstheme="minorBidi"/>
                  <w:kern w:val="0"/>
                  <w:sz w:val="22"/>
                  <w:szCs w:val="22"/>
                  <w:lang w:eastAsia="en-US"/>
                  <w14:ligatures w14:val="none"/>
                </w:rPr>
              </w:pPr>
              <w:hyperlink w:anchor="_Toc468271356" w:history="1">
                <w:r w:rsidR="007746D4" w:rsidRPr="001D7B24">
                  <w:rPr>
                    <w:rStyle w:val="Hyperlink"/>
                  </w:rPr>
                  <w:t>CD Contents</w:t>
                </w:r>
                <w:r w:rsidR="007746D4">
                  <w:rPr>
                    <w:webHidden/>
                  </w:rPr>
                  <w:tab/>
                </w:r>
                <w:r w:rsidR="007746D4">
                  <w:rPr>
                    <w:webHidden/>
                  </w:rPr>
                  <w:fldChar w:fldCharType="begin"/>
                </w:r>
                <w:r w:rsidR="007746D4">
                  <w:rPr>
                    <w:webHidden/>
                  </w:rPr>
                  <w:instrText xml:space="preserve"> PAGEREF _Toc468271356 \h </w:instrText>
                </w:r>
                <w:r w:rsidR="007746D4">
                  <w:rPr>
                    <w:webHidden/>
                  </w:rPr>
                </w:r>
                <w:r w:rsidR="007746D4">
                  <w:rPr>
                    <w:webHidden/>
                  </w:rPr>
                  <w:fldChar w:fldCharType="separate"/>
                </w:r>
                <w:r>
                  <w:rPr>
                    <w:webHidden/>
                  </w:rPr>
                  <w:t>18</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57" w:history="1">
                <w:r w:rsidR="007746D4" w:rsidRPr="001D7B24">
                  <w:rPr>
                    <w:rStyle w:val="Hyperlink"/>
                  </w:rPr>
                  <w:t>Data Elements</w:t>
                </w:r>
                <w:r w:rsidR="007746D4">
                  <w:rPr>
                    <w:webHidden/>
                  </w:rPr>
                  <w:tab/>
                </w:r>
                <w:r w:rsidR="007746D4">
                  <w:rPr>
                    <w:webHidden/>
                  </w:rPr>
                  <w:fldChar w:fldCharType="begin"/>
                </w:r>
                <w:r w:rsidR="007746D4">
                  <w:rPr>
                    <w:webHidden/>
                  </w:rPr>
                  <w:instrText xml:space="preserve"> PAGEREF _Toc468271357 \h </w:instrText>
                </w:r>
                <w:r w:rsidR="007746D4">
                  <w:rPr>
                    <w:webHidden/>
                  </w:rPr>
                </w:r>
                <w:r w:rsidR="007746D4">
                  <w:rPr>
                    <w:webHidden/>
                  </w:rPr>
                  <w:fldChar w:fldCharType="separate"/>
                </w:r>
                <w:r>
                  <w:rPr>
                    <w:webHidden/>
                  </w:rPr>
                  <w:t>20</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58" w:history="1">
                <w:r w:rsidR="007746D4" w:rsidRPr="001D7B24">
                  <w:rPr>
                    <w:rStyle w:val="Hyperlink"/>
                  </w:rPr>
                  <w:t>Linking Files</w:t>
                </w:r>
                <w:r w:rsidR="007746D4">
                  <w:rPr>
                    <w:webHidden/>
                  </w:rPr>
                  <w:tab/>
                </w:r>
                <w:r w:rsidR="007746D4">
                  <w:rPr>
                    <w:webHidden/>
                  </w:rPr>
                  <w:fldChar w:fldCharType="begin"/>
                </w:r>
                <w:r w:rsidR="007746D4">
                  <w:rPr>
                    <w:webHidden/>
                  </w:rPr>
                  <w:instrText xml:space="preserve"> PAGEREF _Toc468271358 \h </w:instrText>
                </w:r>
                <w:r w:rsidR="007746D4">
                  <w:rPr>
                    <w:webHidden/>
                  </w:rPr>
                </w:r>
                <w:r w:rsidR="007746D4">
                  <w:rPr>
                    <w:webHidden/>
                  </w:rPr>
                  <w:fldChar w:fldCharType="separate"/>
                </w:r>
                <w:r>
                  <w:rPr>
                    <w:webHidden/>
                  </w:rPr>
                  <w:t>20</w:t>
                </w:r>
                <w:r w:rsidR="007746D4">
                  <w:rPr>
                    <w:webHidden/>
                  </w:rPr>
                  <w:fldChar w:fldCharType="end"/>
                </w:r>
              </w:hyperlink>
            </w:p>
            <w:p w:rsidR="007746D4" w:rsidRDefault="00F75963">
              <w:pPr>
                <w:pStyle w:val="TOC3"/>
                <w:rPr>
                  <w:rFonts w:eastAsiaTheme="minorEastAsia" w:cstheme="minorBidi"/>
                  <w:kern w:val="0"/>
                  <w:sz w:val="22"/>
                  <w:szCs w:val="22"/>
                  <w:lang w:eastAsia="en-US"/>
                  <w14:ligatures w14:val="none"/>
                </w:rPr>
              </w:pPr>
              <w:hyperlink w:anchor="_Toc468271359" w:history="1">
                <w:r w:rsidR="007746D4" w:rsidRPr="001D7B24">
                  <w:rPr>
                    <w:rStyle w:val="Hyperlink"/>
                  </w:rPr>
                  <w:t>Diagrams of Linkage Relationships to Main Visit Table:</w:t>
                </w:r>
                <w:r w:rsidR="007746D4">
                  <w:rPr>
                    <w:webHidden/>
                  </w:rPr>
                  <w:tab/>
                </w:r>
                <w:r w:rsidR="007746D4">
                  <w:rPr>
                    <w:webHidden/>
                  </w:rPr>
                  <w:fldChar w:fldCharType="begin"/>
                </w:r>
                <w:r w:rsidR="007746D4">
                  <w:rPr>
                    <w:webHidden/>
                  </w:rPr>
                  <w:instrText xml:space="preserve"> PAGEREF _Toc468271359 \h </w:instrText>
                </w:r>
                <w:r w:rsidR="007746D4">
                  <w:rPr>
                    <w:webHidden/>
                  </w:rPr>
                </w:r>
                <w:r w:rsidR="007746D4">
                  <w:rPr>
                    <w:webHidden/>
                  </w:rPr>
                  <w:fldChar w:fldCharType="separate"/>
                </w:r>
                <w:r>
                  <w:rPr>
                    <w:webHidden/>
                  </w:rPr>
                  <w:t>20</w:t>
                </w:r>
                <w:r w:rsidR="007746D4">
                  <w:rPr>
                    <w:webHidden/>
                  </w:rPr>
                  <w:fldChar w:fldCharType="end"/>
                </w:r>
              </w:hyperlink>
            </w:p>
            <w:p w:rsidR="007746D4" w:rsidRDefault="00F75963">
              <w:pPr>
                <w:pStyle w:val="TOC1"/>
                <w:rPr>
                  <w:rFonts w:eastAsiaTheme="minorEastAsia" w:cstheme="minorBidi"/>
                  <w:b w:val="0"/>
                  <w:caps w:val="0"/>
                  <w:color w:val="auto"/>
                  <w:kern w:val="0"/>
                  <w:sz w:val="22"/>
                  <w:szCs w:val="22"/>
                  <w:lang w:eastAsia="en-US"/>
                  <w14:ligatures w14:val="none"/>
                </w:rPr>
              </w:pPr>
              <w:hyperlink w:anchor="_Toc468271360" w:history="1">
                <w:r w:rsidR="007746D4" w:rsidRPr="001D7B24">
                  <w:rPr>
                    <w:rStyle w:val="Hyperlink"/>
                  </w:rPr>
                  <w:t>Supplement 2: Facility Location</w:t>
                </w:r>
                <w:r w:rsidR="007746D4">
                  <w:rPr>
                    <w:webHidden/>
                  </w:rPr>
                  <w:tab/>
                </w:r>
                <w:r w:rsidR="007746D4">
                  <w:rPr>
                    <w:webHidden/>
                  </w:rPr>
                  <w:fldChar w:fldCharType="begin"/>
                </w:r>
                <w:r w:rsidR="007746D4">
                  <w:rPr>
                    <w:webHidden/>
                  </w:rPr>
                  <w:instrText xml:space="preserve"> PAGEREF _Toc468271360 \h </w:instrText>
                </w:r>
                <w:r w:rsidR="007746D4">
                  <w:rPr>
                    <w:webHidden/>
                  </w:rPr>
                </w:r>
                <w:r w:rsidR="007746D4">
                  <w:rPr>
                    <w:webHidden/>
                  </w:rPr>
                  <w:fldChar w:fldCharType="separate"/>
                </w:r>
                <w:r>
                  <w:rPr>
                    <w:webHidden/>
                  </w:rPr>
                  <w:t>22</w:t>
                </w:r>
                <w:r w:rsidR="007746D4">
                  <w:rPr>
                    <w:webHidden/>
                  </w:rPr>
                  <w:fldChar w:fldCharType="end"/>
                </w:r>
              </w:hyperlink>
            </w:p>
            <w:p w:rsidR="00414318" w:rsidRPr="007E3450" w:rsidRDefault="000C5F1C" w:rsidP="007E4EA9">
              <w:r w:rsidRPr="007E3450">
                <w:rPr>
                  <w:b/>
                  <w:bCs/>
                  <w:noProof/>
                </w:rPr>
                <w:fldChar w:fldCharType="end"/>
              </w:r>
            </w:p>
          </w:sdtContent>
        </w:sdt>
      </w:sdtContent>
    </w:sdt>
    <w:p w:rsidR="00414318" w:rsidRPr="007E3450" w:rsidRDefault="00414318" w:rsidP="00A463DD"/>
    <w:p w:rsidR="000D005E" w:rsidRPr="00C61629" w:rsidRDefault="00CA1EBA" w:rsidP="00C61629">
      <w:pPr>
        <w:pStyle w:val="Heading1"/>
      </w:pPr>
      <w:bookmarkStart w:id="1" w:name="_Toc399151032"/>
      <w:bookmarkStart w:id="2" w:name="_Toc411520413"/>
      <w:bookmarkStart w:id="3" w:name="_Ref414282070"/>
      <w:bookmarkStart w:id="4" w:name="_Ref414282328"/>
      <w:bookmarkStart w:id="5" w:name="_Toc468271311"/>
      <w:r w:rsidRPr="00C61629">
        <w:t>Executive Summary</w:t>
      </w:r>
      <w:bookmarkEnd w:id="1"/>
      <w:bookmarkEnd w:id="2"/>
      <w:bookmarkEnd w:id="3"/>
      <w:bookmarkEnd w:id="4"/>
      <w:bookmarkEnd w:id="5"/>
    </w:p>
    <w:p w:rsidR="00A8193F" w:rsidRDefault="00A8193F" w:rsidP="00A8193F">
      <w:r>
        <w:t xml:space="preserve">The FY2015 </w:t>
      </w:r>
      <w:r w:rsidR="00EB3299">
        <w:t>Emergency Department</w:t>
      </w:r>
      <w:r>
        <w:t xml:space="preserve"> Database Guide provides general information </w:t>
      </w:r>
      <w:r w:rsidR="00C61629">
        <w:t>a</w:t>
      </w:r>
      <w:r>
        <w:t xml:space="preserve">bout CHIA’s most recent </w:t>
      </w:r>
      <w:r w:rsidR="00EB3299">
        <w:t xml:space="preserve">emergency department </w:t>
      </w:r>
      <w:r>
        <w:t xml:space="preserve">data holdings. </w:t>
      </w:r>
    </w:p>
    <w:p w:rsidR="004E0397" w:rsidRDefault="00A8193F" w:rsidP="004E0397">
      <w:r>
        <w:t>Each q</w:t>
      </w:r>
      <w:r w:rsidR="005D4A11">
        <w:t>uarter, Massachusetts</w:t>
      </w:r>
      <w:r>
        <w:t xml:space="preserve"> </w:t>
      </w:r>
      <w:r w:rsidR="00BC53AC">
        <w:t>facilities</w:t>
      </w:r>
      <w:r>
        <w:t xml:space="preserve"> provide CHIA with information that CHIA transforms into annual </w:t>
      </w:r>
      <w:r w:rsidR="00EB3299">
        <w:t>Emergency Department</w:t>
      </w:r>
      <w:r>
        <w:t xml:space="preserve"> databases (</w:t>
      </w:r>
      <w:r w:rsidR="00EB3299">
        <w:t>EDD</w:t>
      </w:r>
      <w:r>
        <w:t>s).</w:t>
      </w:r>
      <w:r w:rsidR="00A946EF">
        <w:t>This data is collected from patients whose visit</w:t>
      </w:r>
      <w:r w:rsidR="004E0397">
        <w:t>s to</w:t>
      </w:r>
      <w:r w:rsidR="00A946EF">
        <w:t xml:space="preserve"> </w:t>
      </w:r>
      <w:r w:rsidR="00A946EF" w:rsidRPr="0027184C">
        <w:t>emergency departments</w:t>
      </w:r>
      <w:r w:rsidR="004E0397">
        <w:t xml:space="preserve"> (ED)</w:t>
      </w:r>
      <w:r w:rsidR="00A946EF" w:rsidRPr="0027184C">
        <w:t xml:space="preserve"> in Massachusetts’ acute care hospitals and satellite emergency facilities </w:t>
      </w:r>
      <w:r w:rsidR="004E0397" w:rsidRPr="004E0397">
        <w:t>did</w:t>
      </w:r>
      <w:r w:rsidR="00A946EF" w:rsidRPr="004E0397">
        <w:t xml:space="preserve"> not result in admission to an inpatient or outpatient observation stay.</w:t>
      </w:r>
      <w:r w:rsidR="00A946EF" w:rsidRPr="0027184C">
        <w:t xml:space="preserve"> </w:t>
      </w:r>
      <w:r w:rsidR="004E0397">
        <w:t xml:space="preserve"> </w:t>
      </w:r>
    </w:p>
    <w:p w:rsidR="004E0397" w:rsidRDefault="004E0397" w:rsidP="004E0397">
      <w:r>
        <w:t xml:space="preserve">The FY2015 EDD includes </w:t>
      </w:r>
      <w:r w:rsidR="00E93AF8">
        <w:t xml:space="preserve">ED </w:t>
      </w:r>
      <w:r>
        <w:t>visits that occurred between October 1, 2014 and September 30, 2015.  Facilities reported a tot</w:t>
      </w:r>
      <w:r w:rsidRPr="00C4398A">
        <w:rPr>
          <w:szCs w:val="23"/>
        </w:rPr>
        <w:t xml:space="preserve">al of </w:t>
      </w:r>
      <w:r w:rsidR="00216EBA" w:rsidRPr="00E93AF8">
        <w:rPr>
          <w:rFonts w:cs="Consolas"/>
          <w:szCs w:val="23"/>
        </w:rPr>
        <w:t>2,473,9</w:t>
      </w:r>
      <w:r w:rsidR="00E93AF8" w:rsidRPr="00E93AF8">
        <w:rPr>
          <w:rFonts w:cs="Consolas"/>
          <w:szCs w:val="23"/>
        </w:rPr>
        <w:t>54</w:t>
      </w:r>
      <w:r w:rsidR="00216EBA" w:rsidRPr="00C4398A">
        <w:rPr>
          <w:rFonts w:cs="Consolas"/>
          <w:szCs w:val="23"/>
        </w:rPr>
        <w:t xml:space="preserve"> </w:t>
      </w:r>
      <w:r w:rsidRPr="00C4398A">
        <w:rPr>
          <w:szCs w:val="23"/>
        </w:rPr>
        <w:t>visits that resulted in neither an observation nor inpatient st</w:t>
      </w:r>
      <w:r>
        <w:t>ay. Data on</w:t>
      </w:r>
      <w:r w:rsidR="00E93AF8">
        <w:t xml:space="preserve"> patients transferred from the Ed to o</w:t>
      </w:r>
      <w:r>
        <w:t xml:space="preserve">bservation can be found in the FY2015 </w:t>
      </w:r>
      <w:r w:rsidRPr="0027184C">
        <w:t>Outp</w:t>
      </w:r>
      <w:r w:rsidR="00E93AF8">
        <w:t>atient Observation Database</w:t>
      </w:r>
      <w:r>
        <w:t xml:space="preserve">. Data on patients transferred to acute inpatient facilities can be found in the FY2015 </w:t>
      </w:r>
      <w:r w:rsidR="00A946EF" w:rsidRPr="0027184C">
        <w:t xml:space="preserve">Hospital Discharge </w:t>
      </w:r>
      <w:r w:rsidR="00E93AF8">
        <w:t>Database</w:t>
      </w:r>
      <w:r w:rsidR="00A946EF" w:rsidRPr="0027184C">
        <w:t xml:space="preserve">. </w:t>
      </w:r>
      <w:r>
        <w:t xml:space="preserve"> </w:t>
      </w:r>
    </w:p>
    <w:p w:rsidR="00A8193F" w:rsidRDefault="00A8193F" w:rsidP="004E0397">
      <w:r>
        <w:t>The information in this guide is limited to high level data notes. The document describes how the data was collected, a descri</w:t>
      </w:r>
      <w:r w:rsidR="00AF03D3">
        <w:t xml:space="preserve">ption of selected data elements, </w:t>
      </w:r>
      <w:r>
        <w:t>derived data elements, and data limitations.</w:t>
      </w:r>
      <w:r w:rsidR="00A43673">
        <w:t xml:space="preserve"> As always, </w:t>
      </w:r>
      <w:r w:rsidR="00A43673" w:rsidRPr="009E0C12">
        <w:t>CHIA</w:t>
      </w:r>
      <w:r w:rsidR="00A43673" w:rsidRPr="009E0C12">
        <w:rPr>
          <w:spacing w:val="1"/>
        </w:rPr>
        <w:t xml:space="preserve"> </w:t>
      </w:r>
      <w:r w:rsidR="00A43673" w:rsidRPr="009E0C12">
        <w:t>s</w:t>
      </w:r>
      <w:r w:rsidR="00A43673" w:rsidRPr="009E0C12">
        <w:rPr>
          <w:spacing w:val="1"/>
        </w:rPr>
        <w:t>t</w:t>
      </w:r>
      <w:r w:rsidR="00A43673" w:rsidRPr="009E0C12">
        <w:rPr>
          <w:spacing w:val="-2"/>
        </w:rPr>
        <w:t>r</w:t>
      </w:r>
      <w:r w:rsidR="00A43673" w:rsidRPr="009E0C12">
        <w:rPr>
          <w:spacing w:val="1"/>
        </w:rPr>
        <w:t>o</w:t>
      </w:r>
      <w:r w:rsidR="00A43673" w:rsidRPr="009E0C12">
        <w:t>ngly</w:t>
      </w:r>
      <w:r w:rsidR="00A43673" w:rsidRPr="009E0C12">
        <w:rPr>
          <w:spacing w:val="-1"/>
        </w:rPr>
        <w:t xml:space="preserve"> </w:t>
      </w:r>
      <w:r w:rsidR="00A43673" w:rsidRPr="009E0C12">
        <w:t>sugg</w:t>
      </w:r>
      <w:r w:rsidR="00A43673" w:rsidRPr="009E0C12">
        <w:rPr>
          <w:spacing w:val="1"/>
        </w:rPr>
        <w:t>e</w:t>
      </w:r>
      <w:r w:rsidR="00A43673" w:rsidRPr="009E0C12">
        <w:t>sts</w:t>
      </w:r>
      <w:r w:rsidR="00A43673" w:rsidRPr="009E0C12">
        <w:rPr>
          <w:spacing w:val="-3"/>
        </w:rPr>
        <w:t xml:space="preserve"> </w:t>
      </w:r>
      <w:r w:rsidR="00A43673" w:rsidRPr="009E0C12">
        <w:t>that</w:t>
      </w:r>
      <w:r w:rsidR="00A43673" w:rsidRPr="009E0C12">
        <w:rPr>
          <w:spacing w:val="2"/>
        </w:rPr>
        <w:t xml:space="preserve"> </w:t>
      </w:r>
      <w:r w:rsidR="00A43673" w:rsidRPr="009E0C12">
        <w:t>us</w:t>
      </w:r>
      <w:r w:rsidR="00A43673" w:rsidRPr="009E0C12">
        <w:rPr>
          <w:spacing w:val="1"/>
        </w:rPr>
        <w:t>e</w:t>
      </w:r>
      <w:r w:rsidR="00A43673" w:rsidRPr="009E0C12">
        <w:t>rs</w:t>
      </w:r>
      <w:r w:rsidR="00A43673" w:rsidRPr="009E0C12">
        <w:rPr>
          <w:spacing w:val="1"/>
        </w:rPr>
        <w:t xml:space="preserve"> </w:t>
      </w:r>
      <w:r w:rsidR="00A43673" w:rsidRPr="009E0C12">
        <w:rPr>
          <w:spacing w:val="-1"/>
        </w:rPr>
        <w:t>p</w:t>
      </w:r>
      <w:r w:rsidR="00A43673" w:rsidRPr="009E0C12">
        <w:rPr>
          <w:spacing w:val="1"/>
        </w:rPr>
        <w:t>e</w:t>
      </w:r>
      <w:r w:rsidR="00A43673" w:rsidRPr="009E0C12">
        <w:t>r</w:t>
      </w:r>
      <w:r w:rsidR="00A43673" w:rsidRPr="009E0C12">
        <w:rPr>
          <w:spacing w:val="-2"/>
        </w:rPr>
        <w:t>f</w:t>
      </w:r>
      <w:r w:rsidR="00A43673" w:rsidRPr="009E0C12">
        <w:rPr>
          <w:spacing w:val="1"/>
        </w:rPr>
        <w:t>o</w:t>
      </w:r>
      <w:r w:rsidR="00A43673" w:rsidRPr="009E0C12">
        <w:rPr>
          <w:spacing w:val="-2"/>
        </w:rPr>
        <w:t>r</w:t>
      </w:r>
      <w:r w:rsidR="00A43673" w:rsidRPr="009E0C12">
        <w:t>m</w:t>
      </w:r>
      <w:r w:rsidR="00A43673" w:rsidRPr="009E0C12">
        <w:rPr>
          <w:spacing w:val="2"/>
        </w:rPr>
        <w:t xml:space="preserve"> </w:t>
      </w:r>
      <w:r w:rsidR="00A43673" w:rsidRPr="009E0C12">
        <w:rPr>
          <w:spacing w:val="-2"/>
        </w:rPr>
        <w:t>s</w:t>
      </w:r>
      <w:r w:rsidR="00A43673" w:rsidRPr="009E0C12">
        <w:rPr>
          <w:spacing w:val="-1"/>
        </w:rPr>
        <w:t>om</w:t>
      </w:r>
      <w:r w:rsidR="00A43673" w:rsidRPr="009E0C12">
        <w:t>e</w:t>
      </w:r>
      <w:r w:rsidR="00A43673" w:rsidRPr="009E0C12">
        <w:rPr>
          <w:spacing w:val="2"/>
        </w:rPr>
        <w:t xml:space="preserve"> </w:t>
      </w:r>
      <w:r w:rsidR="00A43673" w:rsidRPr="009E0C12">
        <w:rPr>
          <w:spacing w:val="-5"/>
        </w:rPr>
        <w:t>q</w:t>
      </w:r>
      <w:r w:rsidR="00A43673" w:rsidRPr="009E0C12">
        <w:t>ualitat</w:t>
      </w:r>
      <w:r w:rsidR="00A43673" w:rsidRPr="009E0C12">
        <w:rPr>
          <w:spacing w:val="1"/>
        </w:rPr>
        <w:t>iv</w:t>
      </w:r>
      <w:r w:rsidR="00A43673" w:rsidRPr="009E0C12">
        <w:t>e</w:t>
      </w:r>
      <w:r w:rsidR="00A43673" w:rsidRPr="009E0C12">
        <w:rPr>
          <w:spacing w:val="-1"/>
        </w:rPr>
        <w:t xml:space="preserve"> </w:t>
      </w:r>
      <w:r w:rsidR="00A43673" w:rsidRPr="009E0C12">
        <w:t>ch</w:t>
      </w:r>
      <w:r w:rsidR="00A43673" w:rsidRPr="009E0C12">
        <w:rPr>
          <w:spacing w:val="1"/>
        </w:rPr>
        <w:t>e</w:t>
      </w:r>
      <w:r w:rsidR="00A43673" w:rsidRPr="009E0C12">
        <w:rPr>
          <w:spacing w:val="-2"/>
        </w:rPr>
        <w:t>c</w:t>
      </w:r>
      <w:r w:rsidR="00A43673" w:rsidRPr="009E0C12">
        <w:t>ks</w:t>
      </w:r>
      <w:r w:rsidR="00A43673" w:rsidRPr="009E0C12">
        <w:rPr>
          <w:spacing w:val="-4"/>
        </w:rPr>
        <w:t xml:space="preserve"> </w:t>
      </w:r>
      <w:r w:rsidR="00A43673" w:rsidRPr="009E0C12">
        <w:rPr>
          <w:spacing w:val="1"/>
        </w:rPr>
        <w:t>o</w:t>
      </w:r>
      <w:r w:rsidR="00A43673" w:rsidRPr="009E0C12">
        <w:t>f</w:t>
      </w:r>
      <w:r w:rsidR="00A43673" w:rsidRPr="009E0C12">
        <w:rPr>
          <w:spacing w:val="1"/>
        </w:rPr>
        <w:t xml:space="preserve"> t</w:t>
      </w:r>
      <w:r w:rsidR="00A43673" w:rsidRPr="009E0C12">
        <w:rPr>
          <w:spacing w:val="-3"/>
        </w:rPr>
        <w:t>h</w:t>
      </w:r>
      <w:r w:rsidR="00A43673" w:rsidRPr="009E0C12">
        <w:t>e</w:t>
      </w:r>
      <w:r w:rsidR="00A43673" w:rsidRPr="009E0C12">
        <w:rPr>
          <w:spacing w:val="2"/>
        </w:rPr>
        <w:t xml:space="preserve"> </w:t>
      </w:r>
      <w:r w:rsidR="00A43673" w:rsidRPr="009E0C12">
        <w:t>da</w:t>
      </w:r>
      <w:r w:rsidR="00A43673" w:rsidRPr="009E0C12">
        <w:rPr>
          <w:spacing w:val="-4"/>
        </w:rPr>
        <w:t>t</w:t>
      </w:r>
      <w:r w:rsidR="00A43673" w:rsidRPr="009E0C12">
        <w:t>a pri</w:t>
      </w:r>
      <w:r w:rsidR="00A43673" w:rsidRPr="009E0C12">
        <w:rPr>
          <w:spacing w:val="1"/>
        </w:rPr>
        <w:t>o</w:t>
      </w:r>
      <w:r w:rsidR="00A43673" w:rsidRPr="009E0C12">
        <w:t>r</w:t>
      </w:r>
      <w:r w:rsidR="00A43673" w:rsidRPr="009E0C12">
        <w:rPr>
          <w:spacing w:val="1"/>
        </w:rPr>
        <w:t xml:space="preserve"> </w:t>
      </w:r>
      <w:r w:rsidR="00A43673" w:rsidRPr="009E0C12">
        <w:rPr>
          <w:spacing w:val="-2"/>
        </w:rPr>
        <w:t>t</w:t>
      </w:r>
      <w:r w:rsidR="00A43673" w:rsidRPr="009E0C12">
        <w:t>o</w:t>
      </w:r>
      <w:r w:rsidR="00A43673" w:rsidRPr="009E0C12">
        <w:rPr>
          <w:spacing w:val="5"/>
        </w:rPr>
        <w:t xml:space="preserve"> </w:t>
      </w:r>
      <w:r w:rsidR="00A43673" w:rsidRPr="009E0C12">
        <w:t>dra</w:t>
      </w:r>
      <w:r w:rsidR="00A43673" w:rsidRPr="009E0C12">
        <w:rPr>
          <w:spacing w:val="1"/>
        </w:rPr>
        <w:t>w</w:t>
      </w:r>
      <w:r w:rsidR="00A43673" w:rsidRPr="009E0C12">
        <w:t>ing</w:t>
      </w:r>
      <w:r w:rsidR="00A43673" w:rsidRPr="009E0C12">
        <w:rPr>
          <w:spacing w:val="-2"/>
        </w:rPr>
        <w:t xml:space="preserve"> </w:t>
      </w:r>
      <w:r w:rsidR="00A43673" w:rsidRPr="009E0C12">
        <w:rPr>
          <w:spacing w:val="1"/>
        </w:rPr>
        <w:t>co</w:t>
      </w:r>
      <w:r w:rsidR="00A43673" w:rsidRPr="009E0C12">
        <w:rPr>
          <w:spacing w:val="-3"/>
        </w:rPr>
        <w:t>n</w:t>
      </w:r>
      <w:r w:rsidR="00A43673" w:rsidRPr="009E0C12">
        <w:t>clus</w:t>
      </w:r>
      <w:r w:rsidR="00A43673" w:rsidRPr="009E0C12">
        <w:rPr>
          <w:spacing w:val="-2"/>
        </w:rPr>
        <w:t>i</w:t>
      </w:r>
      <w:r w:rsidR="00A43673" w:rsidRPr="009E0C12">
        <w:rPr>
          <w:spacing w:val="1"/>
        </w:rPr>
        <w:t>o</w:t>
      </w:r>
      <w:r w:rsidR="00A43673" w:rsidRPr="009E0C12">
        <w:rPr>
          <w:spacing w:val="-5"/>
        </w:rPr>
        <w:t>n</w:t>
      </w:r>
      <w:r w:rsidR="00A43673" w:rsidRPr="009E0C12">
        <w:t>s</w:t>
      </w:r>
      <w:r w:rsidR="00A43673" w:rsidRPr="009E0C12">
        <w:rPr>
          <w:spacing w:val="1"/>
        </w:rPr>
        <w:t xml:space="preserve"> </w:t>
      </w:r>
      <w:r w:rsidR="00A43673" w:rsidRPr="009E0C12">
        <w:t>ab</w:t>
      </w:r>
      <w:r w:rsidR="00A43673" w:rsidRPr="009E0C12">
        <w:rPr>
          <w:spacing w:val="1"/>
        </w:rPr>
        <w:t>o</w:t>
      </w:r>
      <w:r w:rsidR="00A43673" w:rsidRPr="009E0C12">
        <w:t>ut</w:t>
      </w:r>
      <w:r w:rsidR="00A43673" w:rsidRPr="009E0C12">
        <w:rPr>
          <w:spacing w:val="1"/>
        </w:rPr>
        <w:t xml:space="preserve"> </w:t>
      </w:r>
      <w:r w:rsidR="00A43673" w:rsidRPr="009E0C12">
        <w:t>that data.</w:t>
      </w:r>
    </w:p>
    <w:p w:rsidR="00A8193F" w:rsidRPr="00A27668" w:rsidRDefault="00A8193F" w:rsidP="00A8193F">
      <w:pPr>
        <w:rPr>
          <w:b/>
          <w:sz w:val="28"/>
          <w:szCs w:val="28"/>
        </w:rPr>
      </w:pPr>
      <w:r w:rsidRPr="00A27668">
        <w:rPr>
          <w:b/>
          <w:sz w:val="28"/>
          <w:szCs w:val="28"/>
        </w:rPr>
        <w:t>New in FY 2015</w:t>
      </w:r>
    </w:p>
    <w:p w:rsidR="00535AC4" w:rsidRDefault="00535AC4" w:rsidP="00BF14C7">
      <w:r>
        <w:t xml:space="preserve">CHIA has created </w:t>
      </w:r>
      <w:r w:rsidR="00E93AF8">
        <w:t xml:space="preserve">a </w:t>
      </w:r>
      <w:r>
        <w:t xml:space="preserve">new Limited Data Set (LDS) </w:t>
      </w:r>
      <w:r w:rsidR="00E93AF8">
        <w:t>t</w:t>
      </w:r>
      <w:r>
        <w:t xml:space="preserve">o allow more flexibility in data use. Information about the application process is available in </w:t>
      </w:r>
      <w:r w:rsidR="00BF14C7">
        <w:t xml:space="preserve">Supplement 1. </w:t>
      </w:r>
    </w:p>
    <w:p w:rsidR="00E93AF8" w:rsidRPr="00E93AF8" w:rsidRDefault="00A43673" w:rsidP="00E93AF8">
      <w:pPr>
        <w:rPr>
          <w:rFonts w:ascii="Tw Cen MT" w:hAnsi="Tw Cen MT"/>
          <w:szCs w:val="23"/>
        </w:rPr>
      </w:pPr>
      <w:r w:rsidRPr="00EB3299">
        <w:t xml:space="preserve">CHIA will report </w:t>
      </w:r>
      <w:r w:rsidR="003D6273" w:rsidRPr="00EB3299">
        <w:t>diag</w:t>
      </w:r>
      <w:r w:rsidR="00E93AF8">
        <w:t>noses and procedure codes from p</w:t>
      </w:r>
      <w:r w:rsidR="003D6273" w:rsidRPr="00EB3299">
        <w:t xml:space="preserve">roviders, who are using </w:t>
      </w:r>
      <w:r w:rsidR="00A843CB" w:rsidRPr="00EB3299">
        <w:rPr>
          <w:rFonts w:cs="Arial"/>
          <w:lang w:val="en"/>
        </w:rPr>
        <w:t>the</w:t>
      </w:r>
      <w:r w:rsidR="003D6273" w:rsidRPr="00EB3299">
        <w:rPr>
          <w:rFonts w:cs="Arial"/>
          <w:lang w:val="en"/>
        </w:rPr>
        <w:t xml:space="preserve"> codes supplied via the</w:t>
      </w:r>
      <w:r w:rsidR="00A843CB" w:rsidRPr="00EB3299">
        <w:rPr>
          <w:rFonts w:cs="Arial"/>
          <w:lang w:val="en"/>
        </w:rPr>
        <w:t xml:space="preserve"> International Classification of Diseases, Ninth Revision, </w:t>
      </w:r>
      <w:r w:rsidR="00AA59B5" w:rsidRPr="00EB3299">
        <w:rPr>
          <w:rFonts w:cs="Arial"/>
          <w:lang w:val="en"/>
        </w:rPr>
        <w:t>and Clinical</w:t>
      </w:r>
      <w:r w:rsidR="00A843CB" w:rsidRPr="00EB3299">
        <w:rPr>
          <w:rFonts w:cs="Arial"/>
          <w:lang w:val="en"/>
        </w:rPr>
        <w:t xml:space="preserve"> Modification (</w:t>
      </w:r>
      <w:r w:rsidR="00A843CB" w:rsidRPr="00EB3299">
        <w:rPr>
          <w:rFonts w:cs="Arial"/>
          <w:b/>
          <w:bCs/>
          <w:lang w:val="en"/>
        </w:rPr>
        <w:t>ICD</w:t>
      </w:r>
      <w:r w:rsidR="00A843CB" w:rsidRPr="00EB3299">
        <w:rPr>
          <w:rFonts w:cs="Arial"/>
          <w:lang w:val="en"/>
        </w:rPr>
        <w:t>-</w:t>
      </w:r>
      <w:r w:rsidR="00A843CB" w:rsidRPr="00EB3299">
        <w:rPr>
          <w:rFonts w:cs="Arial"/>
          <w:b/>
          <w:bCs/>
          <w:lang w:val="en"/>
        </w:rPr>
        <w:t>9</w:t>
      </w:r>
      <w:r w:rsidR="00A843CB" w:rsidRPr="00EB3299">
        <w:rPr>
          <w:rFonts w:cs="Arial"/>
          <w:lang w:val="en"/>
        </w:rPr>
        <w:t>-</w:t>
      </w:r>
      <w:r w:rsidR="00A843CB" w:rsidRPr="00EB3299">
        <w:rPr>
          <w:rFonts w:cs="Arial"/>
          <w:b/>
          <w:bCs/>
          <w:lang w:val="en"/>
        </w:rPr>
        <w:t>CM</w:t>
      </w:r>
      <w:r w:rsidR="00A843CB" w:rsidRPr="00EB3299">
        <w:rPr>
          <w:rFonts w:cs="Arial"/>
          <w:lang w:val="en"/>
        </w:rPr>
        <w:t>)</w:t>
      </w:r>
      <w:r w:rsidRPr="00EB3299">
        <w:t xml:space="preserve">.  </w:t>
      </w:r>
      <w:bookmarkStart w:id="6" w:name="_Toc398911593"/>
      <w:bookmarkStart w:id="7" w:name="_Toc399142177"/>
      <w:bookmarkStart w:id="8" w:name="_Toc399151040"/>
      <w:bookmarkStart w:id="9" w:name="_Toc413749528"/>
      <w:bookmarkStart w:id="10" w:name="_Ref448491463"/>
      <w:r w:rsidR="00E93AF8" w:rsidRPr="00E93AF8">
        <w:rPr>
          <w:rFonts w:ascii="Tw Cen MT" w:hAnsi="Tw Cen MT"/>
          <w:szCs w:val="23"/>
        </w:rPr>
        <w:t xml:space="preserve">There are no ICD-10-CM codes in this dataset. </w:t>
      </w:r>
    </w:p>
    <w:p w:rsidR="00E93AF8" w:rsidRPr="00E93AF8" w:rsidRDefault="00E93AF8" w:rsidP="00E93AF8">
      <w:pPr>
        <w:spacing w:before="0" w:after="200"/>
        <w:ind w:right="0"/>
        <w:rPr>
          <w:rFonts w:ascii="Tw Cen MT" w:hAnsi="Tw Cen MT"/>
          <w:szCs w:val="23"/>
        </w:rPr>
      </w:pPr>
      <w:r w:rsidRPr="00E93AF8">
        <w:rPr>
          <w:rFonts w:ascii="Tw Cen MT" w:hAnsi="Tw Cen MT"/>
          <w:szCs w:val="23"/>
        </w:rPr>
        <w:t xml:space="preserve">CHIA has lifted the limit on the number of diagnosis and procedure codes per visit. </w:t>
      </w:r>
    </w:p>
    <w:p w:rsidR="00E93AF8" w:rsidRPr="00E93AF8" w:rsidRDefault="00E93AF8" w:rsidP="00E93AF8">
      <w:pPr>
        <w:pStyle w:val="ListParagraph"/>
        <w:numPr>
          <w:ilvl w:val="0"/>
          <w:numId w:val="39"/>
        </w:numPr>
        <w:spacing w:before="0" w:after="200"/>
        <w:ind w:right="0"/>
        <w:rPr>
          <w:rFonts w:ascii="Tw Cen MT" w:hAnsi="Tw Cen MT"/>
          <w:szCs w:val="23"/>
        </w:rPr>
      </w:pPr>
      <w:r w:rsidRPr="00E93AF8">
        <w:rPr>
          <w:rFonts w:ascii="Tw Cen MT" w:hAnsi="Tw Cen MT"/>
          <w:szCs w:val="23"/>
        </w:rPr>
        <w:t>Visits reached a maximum of 31 secondary diagnosis codes, and a maximum of 60 secondary procedure codes.  Please note that some procedure codes repeat, and therefore the maximum number of distinct procedure codes was 40 per visit.</w:t>
      </w:r>
    </w:p>
    <w:p w:rsidR="00E93AF8" w:rsidRPr="00E93AF8" w:rsidRDefault="00E93AF8" w:rsidP="00E93AF8">
      <w:pPr>
        <w:pStyle w:val="ListParagraph"/>
        <w:numPr>
          <w:ilvl w:val="0"/>
          <w:numId w:val="39"/>
        </w:numPr>
        <w:spacing w:before="0" w:after="200"/>
        <w:ind w:right="0"/>
        <w:rPr>
          <w:rFonts w:ascii="Tw Cen MT" w:hAnsi="Tw Cen MT"/>
          <w:szCs w:val="23"/>
        </w:rPr>
      </w:pPr>
      <w:r w:rsidRPr="00E93AF8">
        <w:rPr>
          <w:rFonts w:ascii="Tw Cen MT" w:hAnsi="Tw Cen MT"/>
          <w:szCs w:val="23"/>
        </w:rPr>
        <w:t>400 visits do not have a Primary Diagnosis</w:t>
      </w:r>
    </w:p>
    <w:p w:rsidR="00E93AF8" w:rsidRPr="00E93AF8" w:rsidRDefault="00E93AF8" w:rsidP="00E93AF8">
      <w:pPr>
        <w:pStyle w:val="ListParagraph"/>
        <w:numPr>
          <w:ilvl w:val="0"/>
          <w:numId w:val="39"/>
        </w:numPr>
        <w:spacing w:before="0" w:after="200"/>
        <w:ind w:right="0"/>
        <w:rPr>
          <w:rFonts w:ascii="Tw Cen MT" w:hAnsi="Tw Cen MT"/>
          <w:szCs w:val="23"/>
        </w:rPr>
      </w:pPr>
      <w:r w:rsidRPr="00E93AF8">
        <w:rPr>
          <w:rFonts w:ascii="Tw Cen MT" w:eastAsia="Times New Roman" w:hAnsi="Tw Cen MT"/>
          <w:color w:val="000000"/>
          <w:szCs w:val="23"/>
        </w:rPr>
        <w:t xml:space="preserve">1,743,547 visits do not have a Primary Procedure </w:t>
      </w:r>
    </w:p>
    <w:p w:rsidR="00E93AF8" w:rsidRPr="00E93AF8" w:rsidRDefault="00E93AF8" w:rsidP="00E93AF8">
      <w:pPr>
        <w:pStyle w:val="ListParagraph"/>
        <w:numPr>
          <w:ilvl w:val="0"/>
          <w:numId w:val="39"/>
        </w:numPr>
        <w:spacing w:before="0" w:after="200"/>
        <w:ind w:right="0"/>
        <w:rPr>
          <w:rFonts w:ascii="Tw Cen MT" w:hAnsi="Tw Cen MT"/>
          <w:szCs w:val="23"/>
        </w:rPr>
      </w:pPr>
      <w:r w:rsidRPr="00E93AF8">
        <w:rPr>
          <w:rFonts w:ascii="Tw Cen MT" w:hAnsi="Tw Cen MT" w:cs="Arial"/>
          <w:szCs w:val="23"/>
        </w:rPr>
        <w:t xml:space="preserve">About </w:t>
      </w:r>
      <w:r w:rsidRPr="00E93AF8">
        <w:rPr>
          <w:rFonts w:ascii="Tw Cen MT" w:hAnsi="Tw Cen MT"/>
          <w:szCs w:val="23"/>
        </w:rPr>
        <w:t>0.05% of visits had greater than 15 diagnoses.</w:t>
      </w:r>
    </w:p>
    <w:p w:rsidR="00E93AF8" w:rsidRPr="00E93AF8" w:rsidRDefault="00E93AF8" w:rsidP="00E93AF8">
      <w:pPr>
        <w:pStyle w:val="ListParagraph"/>
        <w:numPr>
          <w:ilvl w:val="0"/>
          <w:numId w:val="39"/>
        </w:numPr>
        <w:spacing w:before="0" w:after="200"/>
        <w:ind w:right="0"/>
        <w:rPr>
          <w:rFonts w:ascii="Tw Cen MT" w:hAnsi="Tw Cen MT"/>
          <w:szCs w:val="23"/>
        </w:rPr>
      </w:pPr>
      <w:r w:rsidRPr="00E93AF8">
        <w:rPr>
          <w:rFonts w:ascii="Tw Cen MT" w:hAnsi="Tw Cen MT"/>
          <w:szCs w:val="23"/>
        </w:rPr>
        <w:t>About 0.31% visits had greater than 15 procedures.</w:t>
      </w:r>
    </w:p>
    <w:p w:rsidR="00E93AF8" w:rsidRDefault="00E93AF8" w:rsidP="00E93AF8">
      <w:pPr>
        <w:spacing w:before="0" w:after="0"/>
        <w:ind w:right="0"/>
        <w:rPr>
          <w:rFonts w:ascii="Tw Cen MT" w:hAnsi="Tw Cen MT"/>
          <w:szCs w:val="23"/>
        </w:rPr>
      </w:pPr>
      <w:r w:rsidRPr="00E93AF8">
        <w:rPr>
          <w:rFonts w:ascii="Tw Cen MT" w:hAnsi="Tw Cen MT" w:cs="Arial"/>
          <w:szCs w:val="23"/>
        </w:rPr>
        <w:t xml:space="preserve">For FY2015, CHIA organized the procedure and </w:t>
      </w:r>
      <w:r>
        <w:rPr>
          <w:rFonts w:ascii="Tw Cen MT" w:hAnsi="Tw Cen MT" w:cs="Arial"/>
          <w:szCs w:val="23"/>
        </w:rPr>
        <w:t>diagnosis fields in three table</w:t>
      </w:r>
      <w:r w:rsidR="00A57510">
        <w:rPr>
          <w:rFonts w:ascii="Tw Cen MT" w:hAnsi="Tw Cen MT" w:cs="Arial"/>
          <w:szCs w:val="23"/>
        </w:rPr>
        <w:t>s</w:t>
      </w:r>
      <w:r>
        <w:rPr>
          <w:rFonts w:ascii="Tw Cen MT" w:hAnsi="Tw Cen MT" w:cs="Arial"/>
          <w:szCs w:val="23"/>
        </w:rPr>
        <w:t>:</w:t>
      </w:r>
      <w:r w:rsidRPr="00E93AF8">
        <w:rPr>
          <w:rFonts w:ascii="Tw Cen MT" w:hAnsi="Tw Cen MT" w:cs="Arial"/>
          <w:szCs w:val="23"/>
        </w:rPr>
        <w:t xml:space="preserve"> Visit, Diagnoses, and Procedure. </w:t>
      </w:r>
      <w:r w:rsidRPr="00E93AF8">
        <w:rPr>
          <w:rFonts w:ascii="Tw Cen MT" w:hAnsi="Tw Cen MT"/>
          <w:szCs w:val="23"/>
        </w:rPr>
        <w:t xml:space="preserve">As a result, some data elements with similar names have table specific data that cannot be linked to other tables.  Please note that Primary Diagnosis only appears on the Visit table.  Not all visits have Primary Procedures, but all primary procedures also appear on the Visit Table. </w:t>
      </w:r>
    </w:p>
    <w:p w:rsidR="00E93AF8" w:rsidRPr="00E93AF8" w:rsidRDefault="00E93AF8" w:rsidP="00E93AF8">
      <w:pPr>
        <w:spacing w:before="0" w:after="0"/>
        <w:ind w:right="0"/>
        <w:rPr>
          <w:rFonts w:ascii="Tw Cen MT" w:hAnsi="Tw Cen MT" w:cs="Arial"/>
          <w:szCs w:val="23"/>
        </w:rPr>
      </w:pPr>
    </w:p>
    <w:p w:rsidR="00E93AF8" w:rsidRPr="00E93AF8" w:rsidRDefault="00E93AF8" w:rsidP="00E93AF8">
      <w:pPr>
        <w:spacing w:before="0" w:after="200"/>
        <w:ind w:right="0"/>
        <w:rPr>
          <w:rFonts w:ascii="Tw Cen MT" w:hAnsi="Tw Cen MT"/>
          <w:szCs w:val="23"/>
        </w:rPr>
      </w:pPr>
      <w:r w:rsidRPr="00E93AF8">
        <w:rPr>
          <w:rFonts w:ascii="Tw Cen MT" w:hAnsi="Tw Cen MT" w:cs="TwCenMT-Regular"/>
          <w:color w:val="000000"/>
          <w:szCs w:val="23"/>
        </w:rPr>
        <w:t>The supplemental EMS table has been replaced by the Organization table.</w:t>
      </w:r>
    </w:p>
    <w:p w:rsidR="00265328" w:rsidRPr="009C46BC" w:rsidRDefault="00265328" w:rsidP="00DB0DB1">
      <w:pPr>
        <w:pStyle w:val="Heading1"/>
      </w:pPr>
      <w:bookmarkStart w:id="11" w:name="_Toc468271312"/>
      <w:r w:rsidRPr="009C46BC">
        <w:t xml:space="preserve">Part A. </w:t>
      </w:r>
      <w:r w:rsidR="00CA1EBA" w:rsidRPr="009C46BC">
        <w:t xml:space="preserve">Data </w:t>
      </w:r>
      <w:bookmarkEnd w:id="6"/>
      <w:bookmarkEnd w:id="7"/>
      <w:bookmarkEnd w:id="8"/>
      <w:bookmarkEnd w:id="9"/>
      <w:bookmarkEnd w:id="10"/>
      <w:r w:rsidR="00A8193F">
        <w:t>Collection</w:t>
      </w:r>
      <w:bookmarkEnd w:id="11"/>
    </w:p>
    <w:p w:rsidR="007E798C" w:rsidRPr="00827089" w:rsidRDefault="00BF14C7" w:rsidP="003F60D3">
      <w:bookmarkStart w:id="12" w:name="_Toc398911594"/>
      <w:bookmarkStart w:id="13" w:name="_Toc399142178"/>
      <w:bookmarkStart w:id="14" w:name="_Toc399151041"/>
      <w:bookmarkStart w:id="15" w:name="_Toc413749529"/>
      <w:r>
        <w:t>Selected f</w:t>
      </w:r>
      <w:r w:rsidR="005D4A11">
        <w:t>acilities</w:t>
      </w:r>
      <w:r w:rsidR="00545B56" w:rsidRPr="00A8193F">
        <w:t xml:space="preserve"> in Massachusetts are required to submit </w:t>
      </w:r>
      <w:r w:rsidR="00EB3299">
        <w:t xml:space="preserve">visit </w:t>
      </w:r>
      <w:r w:rsidR="00545B56" w:rsidRPr="00A8193F">
        <w:t xml:space="preserve">data to CHIA under </w:t>
      </w:r>
      <w:bookmarkStart w:id="16" w:name="957_8"/>
      <w:bookmarkEnd w:id="16"/>
      <w:r w:rsidR="003E77CA" w:rsidRPr="003D6273">
        <w:rPr>
          <w:b/>
          <w:bCs/>
          <w:i/>
          <w:color w:val="646363"/>
          <w:sz w:val="21"/>
          <w:szCs w:val="21"/>
        </w:rPr>
        <w:t>957 CMR 8.00 - APCD and Case Mix Data Submission</w:t>
      </w:r>
      <w:r w:rsidR="00545B56" w:rsidRPr="00A8193F">
        <w:t>.</w:t>
      </w:r>
      <w:r w:rsidR="003F60D3">
        <w:t xml:space="preserve">  Researchers can access </w:t>
      </w:r>
      <w:r w:rsidR="00EB3299">
        <w:t>EDD</w:t>
      </w:r>
      <w:r w:rsidR="003F60D3" w:rsidRPr="00A8193F">
        <w:t xml:space="preserve"> regulation</w:t>
      </w:r>
      <w:r w:rsidR="003F60D3">
        <w:t>s</w:t>
      </w:r>
      <w:r w:rsidR="003F60D3" w:rsidRPr="00A8193F">
        <w:t xml:space="preserve"> </w:t>
      </w:r>
      <w:r w:rsidR="00EB3299">
        <w:t>through</w:t>
      </w:r>
      <w:r w:rsidR="003F60D3" w:rsidRPr="00A8193F">
        <w:t xml:space="preserve"> CHIA’s web site [</w:t>
      </w:r>
      <w:hyperlink r:id="rId15" w:history="1">
        <w:r w:rsidR="003F60D3" w:rsidRPr="00241081">
          <w:rPr>
            <w:rStyle w:val="Hyperlink"/>
          </w:rPr>
          <w:t>http://www.chiamass.gov/regulations</w:t>
        </w:r>
      </w:hyperlink>
      <w:r w:rsidR="003F60D3" w:rsidRPr="00A8193F">
        <w:t>] or by faxing a request to CHIA at 617-727-7662.</w:t>
      </w:r>
    </w:p>
    <w:p w:rsidR="006C7605" w:rsidRPr="00196595" w:rsidRDefault="003E77CA" w:rsidP="006C7605">
      <w:bookmarkStart w:id="17" w:name="_Toc448147073"/>
      <w:r w:rsidRPr="00174908">
        <w:rPr>
          <w:b/>
          <w:bCs/>
          <w:i/>
          <w:color w:val="646363"/>
          <w:sz w:val="21"/>
          <w:szCs w:val="21"/>
        </w:rPr>
        <w:t>957 CMR 8.00 - APCD and Case Mix Data Submission</w:t>
      </w:r>
      <w:r w:rsidRPr="00CB6CEB" w:rsidDel="003E77CA">
        <w:rPr>
          <w:i/>
          <w:spacing w:val="1"/>
        </w:rPr>
        <w:t xml:space="preserve"> </w:t>
      </w:r>
      <w:r w:rsidR="006C7605" w:rsidRPr="007E3450">
        <w:t>r</w:t>
      </w:r>
      <w:r w:rsidR="006C7605" w:rsidRPr="007E3450">
        <w:rPr>
          <w:spacing w:val="1"/>
        </w:rPr>
        <w:t>e</w:t>
      </w:r>
      <w:r w:rsidR="006C7605" w:rsidRPr="007E3450">
        <w:t>quir</w:t>
      </w:r>
      <w:r w:rsidR="006C7605" w:rsidRPr="007E3450">
        <w:rPr>
          <w:spacing w:val="1"/>
        </w:rPr>
        <w:t>e</w:t>
      </w:r>
      <w:r w:rsidR="006C7605" w:rsidRPr="007E3450">
        <w:t>s</w:t>
      </w:r>
      <w:r w:rsidR="005D4A11">
        <w:rPr>
          <w:spacing w:val="1"/>
        </w:rPr>
        <w:t xml:space="preserve"> facilities </w:t>
      </w:r>
      <w:r w:rsidR="006C7605" w:rsidRPr="007E3450">
        <w:rPr>
          <w:spacing w:val="-2"/>
        </w:rPr>
        <w:t>t</w:t>
      </w:r>
      <w:r w:rsidR="006C7605" w:rsidRPr="007E3450">
        <w:t>o</w:t>
      </w:r>
      <w:r w:rsidR="006C7605" w:rsidRPr="007E3450">
        <w:rPr>
          <w:spacing w:val="2"/>
        </w:rPr>
        <w:t xml:space="preserve"> </w:t>
      </w:r>
      <w:r w:rsidR="006C7605" w:rsidRPr="007E3450">
        <w:t>su</w:t>
      </w:r>
      <w:r w:rsidR="006C7605" w:rsidRPr="007E3450">
        <w:rPr>
          <w:spacing w:val="-5"/>
        </w:rPr>
        <w:t>b</w:t>
      </w:r>
      <w:r w:rsidR="006C7605" w:rsidRPr="007E3450">
        <w:rPr>
          <w:spacing w:val="4"/>
        </w:rPr>
        <w:t>m</w:t>
      </w:r>
      <w:r w:rsidR="006C7605" w:rsidRPr="007E3450">
        <w:t>it</w:t>
      </w:r>
      <w:r w:rsidR="006C7605" w:rsidRPr="007E3450">
        <w:rPr>
          <w:spacing w:val="-1"/>
        </w:rPr>
        <w:t xml:space="preserve"> </w:t>
      </w:r>
      <w:r w:rsidR="00EB3299">
        <w:t>visit</w:t>
      </w:r>
      <w:r w:rsidR="006C7605">
        <w:t xml:space="preserve"> </w:t>
      </w:r>
      <w:r w:rsidR="006C7605">
        <w:rPr>
          <w:spacing w:val="-1"/>
        </w:rPr>
        <w:t>d</w:t>
      </w:r>
      <w:r w:rsidR="006C7605" w:rsidRPr="007E3450">
        <w:rPr>
          <w:spacing w:val="-2"/>
        </w:rPr>
        <w:t>a</w:t>
      </w:r>
      <w:r w:rsidR="006C7605" w:rsidRPr="007E3450">
        <w:t>ta</w:t>
      </w:r>
      <w:r w:rsidR="006C7605">
        <w:t xml:space="preserve"> </w:t>
      </w:r>
      <w:r w:rsidR="006C7605" w:rsidRPr="007E3450">
        <w:rPr>
          <w:spacing w:val="-2"/>
        </w:rPr>
        <w:t>t</w:t>
      </w:r>
      <w:r w:rsidR="006C7605" w:rsidRPr="007E3450">
        <w:t>o</w:t>
      </w:r>
      <w:r w:rsidR="006C7605" w:rsidRPr="007E3450">
        <w:rPr>
          <w:spacing w:val="2"/>
        </w:rPr>
        <w:t xml:space="preserve"> </w:t>
      </w:r>
      <w:r w:rsidR="006C7605">
        <w:t>CHIA</w:t>
      </w:r>
      <w:r w:rsidR="006C7605" w:rsidRPr="007E3450">
        <w:rPr>
          <w:spacing w:val="1"/>
        </w:rPr>
        <w:t xml:space="preserve"> </w:t>
      </w:r>
      <w:r w:rsidR="006C7605" w:rsidRPr="007E3450">
        <w:rPr>
          <w:spacing w:val="-1"/>
        </w:rPr>
        <w:t>7</w:t>
      </w:r>
      <w:r w:rsidR="006C7605" w:rsidRPr="007E3450">
        <w:t>5</w:t>
      </w:r>
      <w:r w:rsidR="006C7605" w:rsidRPr="007E3450">
        <w:rPr>
          <w:spacing w:val="2"/>
        </w:rPr>
        <w:t xml:space="preserve"> </w:t>
      </w:r>
      <w:r w:rsidR="006C7605" w:rsidRPr="007E3450">
        <w:t>da</w:t>
      </w:r>
      <w:r w:rsidR="006C7605" w:rsidRPr="007E3450">
        <w:rPr>
          <w:spacing w:val="1"/>
        </w:rPr>
        <w:t>y</w:t>
      </w:r>
      <w:r w:rsidR="006C7605" w:rsidRPr="007E3450">
        <w:t>s</w:t>
      </w:r>
      <w:r w:rsidR="006C7605" w:rsidRPr="007E3450">
        <w:rPr>
          <w:spacing w:val="-1"/>
        </w:rPr>
        <w:t xml:space="preserve"> </w:t>
      </w:r>
      <w:r w:rsidR="006C7605" w:rsidRPr="007E3450">
        <w:t>a</w:t>
      </w:r>
      <w:r w:rsidR="006C7605" w:rsidRPr="007E3450">
        <w:rPr>
          <w:spacing w:val="-2"/>
        </w:rPr>
        <w:t>f</w:t>
      </w:r>
      <w:r w:rsidR="006C7605" w:rsidRPr="007E3450">
        <w:rPr>
          <w:spacing w:val="1"/>
        </w:rPr>
        <w:t>te</w:t>
      </w:r>
      <w:r w:rsidR="006C7605" w:rsidRPr="007E3450">
        <w:t>r</w:t>
      </w:r>
      <w:r w:rsidR="006C7605" w:rsidRPr="007E3450">
        <w:rPr>
          <w:spacing w:val="-2"/>
        </w:rPr>
        <w:t xml:space="preserve"> </w:t>
      </w:r>
      <w:r w:rsidR="006C7605" w:rsidRPr="007E3450">
        <w:rPr>
          <w:spacing w:val="1"/>
        </w:rPr>
        <w:t>e</w:t>
      </w:r>
      <w:r w:rsidR="006C7605" w:rsidRPr="007E3450">
        <w:t>ach</w:t>
      </w:r>
      <w:r w:rsidR="006C7605" w:rsidRPr="007E3450">
        <w:rPr>
          <w:spacing w:val="1"/>
        </w:rPr>
        <w:t xml:space="preserve"> </w:t>
      </w:r>
      <w:r w:rsidR="006C7605" w:rsidRPr="007E3450">
        <w:rPr>
          <w:spacing w:val="-5"/>
        </w:rPr>
        <w:t>q</w:t>
      </w:r>
      <w:r w:rsidR="006C7605" w:rsidRPr="007E3450">
        <w:t>uar</w:t>
      </w:r>
      <w:r w:rsidR="006C7605" w:rsidRPr="007E3450">
        <w:rPr>
          <w:spacing w:val="1"/>
        </w:rPr>
        <w:t>te</w:t>
      </w:r>
      <w:r w:rsidR="006C7605" w:rsidRPr="007E3450">
        <w:t>r.</w:t>
      </w:r>
      <w:r w:rsidR="006C7605">
        <w:t xml:space="preserve"> </w:t>
      </w:r>
      <w:r w:rsidR="006C7605" w:rsidRPr="00196595">
        <w:rPr>
          <w:position w:val="1"/>
        </w:rPr>
        <w:t>Th</w:t>
      </w:r>
      <w:r w:rsidR="006C7605" w:rsidRPr="00196595">
        <w:rPr>
          <w:spacing w:val="-2"/>
          <w:position w:val="1"/>
        </w:rPr>
        <w:t>e</w:t>
      </w:r>
      <w:r w:rsidR="006C7605" w:rsidRPr="00196595">
        <w:rPr>
          <w:spacing w:val="2"/>
          <w:position w:val="1"/>
        </w:rPr>
        <w:t xml:space="preserve"> </w:t>
      </w:r>
      <w:r w:rsidR="006C7605" w:rsidRPr="00196595">
        <w:rPr>
          <w:position w:val="1"/>
        </w:rPr>
        <w:t>quar</w:t>
      </w:r>
      <w:r w:rsidR="006C7605" w:rsidRPr="00196595">
        <w:rPr>
          <w:spacing w:val="-2"/>
          <w:position w:val="1"/>
        </w:rPr>
        <w:t>t</w:t>
      </w:r>
      <w:r w:rsidR="006C7605" w:rsidRPr="00196595">
        <w:rPr>
          <w:spacing w:val="1"/>
          <w:position w:val="1"/>
        </w:rPr>
        <w:t>e</w:t>
      </w:r>
      <w:r w:rsidR="006C7605" w:rsidRPr="00196595">
        <w:rPr>
          <w:position w:val="1"/>
        </w:rPr>
        <w:t>rly r</w:t>
      </w:r>
      <w:r w:rsidR="006C7605" w:rsidRPr="00196595">
        <w:rPr>
          <w:spacing w:val="1"/>
          <w:position w:val="1"/>
        </w:rPr>
        <w:t>e</w:t>
      </w:r>
      <w:r w:rsidR="006C7605" w:rsidRPr="00196595">
        <w:rPr>
          <w:spacing w:val="-1"/>
          <w:position w:val="1"/>
        </w:rPr>
        <w:t>p</w:t>
      </w:r>
      <w:r w:rsidR="006C7605" w:rsidRPr="00196595">
        <w:rPr>
          <w:spacing w:val="1"/>
          <w:position w:val="1"/>
        </w:rPr>
        <w:t>o</w:t>
      </w:r>
      <w:r w:rsidR="006C7605" w:rsidRPr="00196595">
        <w:rPr>
          <w:spacing w:val="-2"/>
          <w:position w:val="1"/>
        </w:rPr>
        <w:t>r</w:t>
      </w:r>
      <w:r w:rsidR="006C7605" w:rsidRPr="00196595">
        <w:rPr>
          <w:spacing w:val="1"/>
          <w:position w:val="1"/>
        </w:rPr>
        <w:t>t</w:t>
      </w:r>
      <w:r w:rsidR="006C7605" w:rsidRPr="00196595">
        <w:rPr>
          <w:spacing w:val="-5"/>
          <w:position w:val="1"/>
        </w:rPr>
        <w:t>i</w:t>
      </w:r>
      <w:r w:rsidR="006C7605" w:rsidRPr="00196595">
        <w:rPr>
          <w:position w:val="1"/>
        </w:rPr>
        <w:t>ng in</w:t>
      </w:r>
      <w:r w:rsidR="006C7605" w:rsidRPr="00196595">
        <w:rPr>
          <w:spacing w:val="1"/>
          <w:position w:val="1"/>
        </w:rPr>
        <w:t>te</w:t>
      </w:r>
      <w:r w:rsidR="006C7605" w:rsidRPr="00196595">
        <w:rPr>
          <w:position w:val="1"/>
        </w:rPr>
        <w:t>r</w:t>
      </w:r>
      <w:r w:rsidR="006C7605" w:rsidRPr="00196595">
        <w:rPr>
          <w:spacing w:val="1"/>
          <w:position w:val="1"/>
        </w:rPr>
        <w:t>v</w:t>
      </w:r>
      <w:r w:rsidR="006C7605" w:rsidRPr="00196595">
        <w:rPr>
          <w:position w:val="1"/>
        </w:rPr>
        <w:t xml:space="preserve">als </w:t>
      </w:r>
      <w:r w:rsidR="006C7605">
        <w:rPr>
          <w:position w:val="1"/>
        </w:rPr>
        <w:t xml:space="preserve">for the </w:t>
      </w:r>
      <w:r w:rsidR="00EB3299">
        <w:rPr>
          <w:position w:val="1"/>
        </w:rPr>
        <w:t>FY</w:t>
      </w:r>
      <w:r w:rsidR="006C7605">
        <w:rPr>
          <w:position w:val="1"/>
        </w:rPr>
        <w:t xml:space="preserve">2015 </w:t>
      </w:r>
      <w:r w:rsidR="00EB3299">
        <w:rPr>
          <w:position w:val="1"/>
        </w:rPr>
        <w:t>EDD</w:t>
      </w:r>
      <w:r w:rsidR="006C7605">
        <w:rPr>
          <w:position w:val="1"/>
        </w:rPr>
        <w:t xml:space="preserve"> </w:t>
      </w:r>
      <w:r w:rsidR="006C7605">
        <w:rPr>
          <w:spacing w:val="1"/>
        </w:rPr>
        <w:t>are</w:t>
      </w:r>
      <w:r w:rsidR="006C7605" w:rsidRPr="00196595">
        <w:rPr>
          <w:spacing w:val="2"/>
        </w:rPr>
        <w:t xml:space="preserve"> </w:t>
      </w:r>
      <w:r w:rsidR="006C7605" w:rsidRPr="00196595">
        <w:t>as</w:t>
      </w:r>
      <w:r w:rsidR="006C7605" w:rsidRPr="00196595">
        <w:rPr>
          <w:spacing w:val="1"/>
        </w:rPr>
        <w:t xml:space="preserve"> </w:t>
      </w:r>
      <w:r w:rsidR="006C7605" w:rsidRPr="00196595">
        <w:rPr>
          <w:spacing w:val="-2"/>
        </w:rPr>
        <w:t>f</w:t>
      </w:r>
      <w:r w:rsidR="006C7605" w:rsidRPr="00196595">
        <w:rPr>
          <w:spacing w:val="1"/>
        </w:rPr>
        <w:t>o</w:t>
      </w:r>
      <w:r w:rsidR="006C7605" w:rsidRPr="00196595">
        <w:t>l</w:t>
      </w:r>
      <w:r w:rsidR="006C7605" w:rsidRPr="00196595">
        <w:rPr>
          <w:spacing w:val="-3"/>
        </w:rPr>
        <w:t>l</w:t>
      </w:r>
      <w:r w:rsidR="006C7605" w:rsidRPr="00196595">
        <w:rPr>
          <w:spacing w:val="1"/>
        </w:rPr>
        <w:t>o</w:t>
      </w:r>
      <w:r w:rsidR="006C7605" w:rsidRPr="00196595">
        <w:rPr>
          <w:spacing w:val="-1"/>
        </w:rPr>
        <w:t>w</w:t>
      </w:r>
      <w:r w:rsidR="006C7605" w:rsidRPr="00196595">
        <w:t>s:</w:t>
      </w:r>
    </w:p>
    <w:p w:rsidR="003B5DFC" w:rsidRPr="00196595" w:rsidRDefault="003B5DFC" w:rsidP="003B5DFC">
      <w:pPr>
        <w:ind w:left="720"/>
      </w:pPr>
      <w:r w:rsidRPr="00196595">
        <w:rPr>
          <w:b/>
        </w:rPr>
        <w:t>Q</w:t>
      </w:r>
      <w:r w:rsidRPr="00196595">
        <w:rPr>
          <w:b/>
          <w:spacing w:val="-1"/>
        </w:rPr>
        <w:t>ua</w:t>
      </w:r>
      <w:r w:rsidRPr="00196595">
        <w:rPr>
          <w:b/>
          <w:spacing w:val="1"/>
        </w:rPr>
        <w:t>r</w:t>
      </w:r>
      <w:r w:rsidRPr="00196595">
        <w:rPr>
          <w:b/>
        </w:rPr>
        <w:t>ter</w:t>
      </w:r>
      <w:r w:rsidRPr="00196595">
        <w:rPr>
          <w:b/>
          <w:spacing w:val="2"/>
        </w:rPr>
        <w:t xml:space="preserve"> </w:t>
      </w:r>
      <w:r w:rsidRPr="00196595">
        <w:rPr>
          <w:b/>
          <w:spacing w:val="1"/>
        </w:rPr>
        <w:t>1</w:t>
      </w:r>
      <w:r w:rsidRPr="00196595">
        <w:rPr>
          <w:b/>
        </w:rPr>
        <w:t>:</w:t>
      </w:r>
      <w:r w:rsidRPr="00196595">
        <w:t xml:space="preserve"> O</w:t>
      </w:r>
      <w:r w:rsidRPr="00196595">
        <w:rPr>
          <w:spacing w:val="-1"/>
        </w:rPr>
        <w:t>c</w:t>
      </w:r>
      <w:r w:rsidRPr="00196595">
        <w:rPr>
          <w:spacing w:val="1"/>
        </w:rPr>
        <w:t>t</w:t>
      </w:r>
      <w:r w:rsidRPr="00196595">
        <w:rPr>
          <w:spacing w:val="-1"/>
        </w:rPr>
        <w:t>ob</w:t>
      </w:r>
      <w:r w:rsidRPr="00196595">
        <w:t>er</w:t>
      </w:r>
      <w:r w:rsidRPr="00196595">
        <w:rPr>
          <w:spacing w:val="-1"/>
        </w:rPr>
        <w:t xml:space="preserve"> </w:t>
      </w:r>
      <w:r w:rsidRPr="00196595">
        <w:rPr>
          <w:spacing w:val="1"/>
        </w:rPr>
        <w:t>1</w:t>
      </w:r>
      <w:r w:rsidRPr="00196595">
        <w:t>,</w:t>
      </w:r>
      <w:r w:rsidRPr="00196595">
        <w:rPr>
          <w:spacing w:val="-3"/>
        </w:rPr>
        <w:t xml:space="preserve"> </w:t>
      </w:r>
      <w:r w:rsidRPr="00196595">
        <w:rPr>
          <w:spacing w:val="1"/>
        </w:rPr>
        <w:t>2014</w:t>
      </w:r>
      <w:r w:rsidRPr="00196595">
        <w:rPr>
          <w:spacing w:val="2"/>
        </w:rPr>
        <w:t xml:space="preserve"> </w:t>
      </w:r>
      <w:r w:rsidRPr="00196595">
        <w:t>- De</w:t>
      </w:r>
      <w:r w:rsidRPr="00196595">
        <w:rPr>
          <w:spacing w:val="1"/>
        </w:rPr>
        <w:t>c</w:t>
      </w:r>
      <w:r w:rsidRPr="00196595">
        <w:rPr>
          <w:spacing w:val="-3"/>
        </w:rPr>
        <w:t>e</w:t>
      </w:r>
      <w:r w:rsidRPr="00196595">
        <w:rPr>
          <w:spacing w:val="1"/>
        </w:rPr>
        <w:t>m</w:t>
      </w:r>
      <w:r w:rsidRPr="00196595">
        <w:rPr>
          <w:spacing w:val="-3"/>
        </w:rPr>
        <w:t>be</w:t>
      </w:r>
      <w:r w:rsidRPr="00196595">
        <w:t>r</w:t>
      </w:r>
      <w:r w:rsidRPr="00196595">
        <w:rPr>
          <w:spacing w:val="2"/>
        </w:rPr>
        <w:t xml:space="preserve"> </w:t>
      </w:r>
      <w:r w:rsidRPr="00196595">
        <w:rPr>
          <w:spacing w:val="1"/>
        </w:rPr>
        <w:t>3</w:t>
      </w:r>
      <w:r w:rsidRPr="00196595">
        <w:rPr>
          <w:spacing w:val="-1"/>
        </w:rPr>
        <w:t>1</w:t>
      </w:r>
      <w:r w:rsidRPr="00196595">
        <w:t>,</w:t>
      </w:r>
      <w:r w:rsidR="00A843CB">
        <w:rPr>
          <w:spacing w:val="-1"/>
        </w:rPr>
        <w:t xml:space="preserve"> 2014</w:t>
      </w:r>
    </w:p>
    <w:p w:rsidR="003B5DFC" w:rsidRPr="00196595" w:rsidRDefault="003B5DFC" w:rsidP="003B5DFC">
      <w:pPr>
        <w:ind w:left="720"/>
      </w:pPr>
      <w:r w:rsidRPr="00196595">
        <w:rPr>
          <w:b/>
        </w:rPr>
        <w:t>Q</w:t>
      </w:r>
      <w:r w:rsidRPr="00196595">
        <w:rPr>
          <w:b/>
          <w:spacing w:val="-1"/>
        </w:rPr>
        <w:t>ua</w:t>
      </w:r>
      <w:r w:rsidRPr="00196595">
        <w:rPr>
          <w:b/>
          <w:spacing w:val="1"/>
        </w:rPr>
        <w:t>r</w:t>
      </w:r>
      <w:r w:rsidRPr="00196595">
        <w:rPr>
          <w:b/>
        </w:rPr>
        <w:t>ter</w:t>
      </w:r>
      <w:r w:rsidRPr="00196595">
        <w:rPr>
          <w:b/>
          <w:spacing w:val="2"/>
        </w:rPr>
        <w:t xml:space="preserve"> </w:t>
      </w:r>
      <w:r w:rsidRPr="00196595">
        <w:rPr>
          <w:b/>
          <w:spacing w:val="1"/>
        </w:rPr>
        <w:t>2</w:t>
      </w:r>
      <w:r w:rsidRPr="00196595">
        <w:rPr>
          <w:b/>
        </w:rPr>
        <w:t>:</w:t>
      </w:r>
      <w:r w:rsidRPr="00196595">
        <w:t xml:space="preserve"> </w:t>
      </w:r>
      <w:r w:rsidRPr="00196595">
        <w:rPr>
          <w:spacing w:val="-1"/>
        </w:rPr>
        <w:t>J</w:t>
      </w:r>
      <w:r w:rsidRPr="00196595">
        <w:rPr>
          <w:spacing w:val="-3"/>
        </w:rPr>
        <w:t>a</w:t>
      </w:r>
      <w:r w:rsidRPr="00196595">
        <w:rPr>
          <w:spacing w:val="-1"/>
        </w:rPr>
        <w:t>nu</w:t>
      </w:r>
      <w:r w:rsidRPr="00196595">
        <w:t>a</w:t>
      </w:r>
      <w:r w:rsidRPr="00196595">
        <w:rPr>
          <w:spacing w:val="-1"/>
        </w:rPr>
        <w:t>r</w:t>
      </w:r>
      <w:r w:rsidRPr="00196595">
        <w:t>y</w:t>
      </w:r>
      <w:r w:rsidRPr="00196595">
        <w:rPr>
          <w:spacing w:val="4"/>
        </w:rPr>
        <w:t xml:space="preserve"> </w:t>
      </w:r>
      <w:r w:rsidRPr="00196595">
        <w:rPr>
          <w:spacing w:val="1"/>
        </w:rPr>
        <w:t>1</w:t>
      </w:r>
      <w:r w:rsidRPr="00196595">
        <w:t>,</w:t>
      </w:r>
      <w:r w:rsidRPr="00196595">
        <w:rPr>
          <w:spacing w:val="-3"/>
        </w:rPr>
        <w:t xml:space="preserve"> </w:t>
      </w:r>
      <w:r w:rsidRPr="00196595">
        <w:rPr>
          <w:spacing w:val="1"/>
        </w:rPr>
        <w:t>2015</w:t>
      </w:r>
      <w:r w:rsidRPr="00196595">
        <w:rPr>
          <w:spacing w:val="2"/>
        </w:rPr>
        <w:t xml:space="preserve"> </w:t>
      </w:r>
      <w:r w:rsidRPr="00196595">
        <w:t>–</w:t>
      </w:r>
      <w:r w:rsidRPr="00196595">
        <w:rPr>
          <w:spacing w:val="1"/>
        </w:rPr>
        <w:t xml:space="preserve"> </w:t>
      </w:r>
      <w:r w:rsidRPr="00196595">
        <w:rPr>
          <w:spacing w:val="-1"/>
        </w:rPr>
        <w:t>M</w:t>
      </w:r>
      <w:r w:rsidRPr="00196595">
        <w:rPr>
          <w:spacing w:val="-3"/>
        </w:rPr>
        <w:t>a</w:t>
      </w:r>
      <w:r w:rsidRPr="00196595">
        <w:rPr>
          <w:spacing w:val="1"/>
        </w:rPr>
        <w:t>rc</w:t>
      </w:r>
      <w:r w:rsidRPr="00196595">
        <w:t>h</w:t>
      </w:r>
      <w:r w:rsidRPr="00196595">
        <w:rPr>
          <w:spacing w:val="-5"/>
        </w:rPr>
        <w:t xml:space="preserve"> </w:t>
      </w:r>
      <w:r w:rsidRPr="00196595">
        <w:rPr>
          <w:spacing w:val="1"/>
        </w:rPr>
        <w:t>3</w:t>
      </w:r>
      <w:r w:rsidRPr="00196595">
        <w:rPr>
          <w:spacing w:val="-1"/>
        </w:rPr>
        <w:t>1</w:t>
      </w:r>
      <w:r w:rsidRPr="00196595">
        <w:t>,</w:t>
      </w:r>
      <w:r w:rsidRPr="00196595">
        <w:rPr>
          <w:spacing w:val="2"/>
        </w:rPr>
        <w:t xml:space="preserve"> </w:t>
      </w:r>
      <w:r w:rsidRPr="00196595">
        <w:rPr>
          <w:spacing w:val="-1"/>
        </w:rPr>
        <w:t>2015</w:t>
      </w:r>
    </w:p>
    <w:p w:rsidR="003B5DFC" w:rsidRPr="00196595" w:rsidRDefault="003B5DFC" w:rsidP="003B5DFC">
      <w:pPr>
        <w:ind w:left="720"/>
      </w:pPr>
      <w:r w:rsidRPr="00196595">
        <w:rPr>
          <w:b/>
        </w:rPr>
        <w:t>Qua</w:t>
      </w:r>
      <w:r w:rsidRPr="00196595">
        <w:rPr>
          <w:b/>
          <w:spacing w:val="1"/>
        </w:rPr>
        <w:t>r</w:t>
      </w:r>
      <w:r w:rsidRPr="00196595">
        <w:rPr>
          <w:b/>
        </w:rPr>
        <w:t>ter</w:t>
      </w:r>
      <w:r w:rsidRPr="00196595">
        <w:rPr>
          <w:b/>
          <w:spacing w:val="2"/>
        </w:rPr>
        <w:t xml:space="preserve"> </w:t>
      </w:r>
      <w:r w:rsidRPr="00196595">
        <w:rPr>
          <w:b/>
          <w:spacing w:val="1"/>
        </w:rPr>
        <w:t>3</w:t>
      </w:r>
      <w:r w:rsidRPr="00196595">
        <w:t xml:space="preserve">: </w:t>
      </w:r>
      <w:r w:rsidRPr="00196595">
        <w:rPr>
          <w:spacing w:val="1"/>
        </w:rPr>
        <w:t>A</w:t>
      </w:r>
      <w:r w:rsidRPr="00196595">
        <w:t xml:space="preserve">pril </w:t>
      </w:r>
      <w:r w:rsidRPr="00196595">
        <w:rPr>
          <w:spacing w:val="1"/>
        </w:rPr>
        <w:t>1</w:t>
      </w:r>
      <w:r w:rsidRPr="00196595">
        <w:t>, 2015</w:t>
      </w:r>
      <w:r w:rsidRPr="00196595">
        <w:rPr>
          <w:spacing w:val="2"/>
        </w:rPr>
        <w:t xml:space="preserve"> </w:t>
      </w:r>
      <w:r w:rsidRPr="00196595">
        <w:t>–</w:t>
      </w:r>
      <w:r w:rsidRPr="00196595">
        <w:rPr>
          <w:spacing w:val="1"/>
        </w:rPr>
        <w:t xml:space="preserve"> </w:t>
      </w:r>
      <w:r w:rsidRPr="00196595">
        <w:rPr>
          <w:spacing w:val="-3"/>
        </w:rPr>
        <w:t>J</w:t>
      </w:r>
      <w:r w:rsidRPr="00196595">
        <w:t>une</w:t>
      </w:r>
      <w:r w:rsidRPr="00196595">
        <w:rPr>
          <w:spacing w:val="-2"/>
        </w:rPr>
        <w:t xml:space="preserve"> </w:t>
      </w:r>
      <w:r w:rsidRPr="00196595">
        <w:rPr>
          <w:spacing w:val="1"/>
        </w:rPr>
        <w:t>30</w:t>
      </w:r>
      <w:r w:rsidRPr="00196595">
        <w:t>, 2015</w:t>
      </w:r>
    </w:p>
    <w:p w:rsidR="003B5DFC" w:rsidRPr="00F841B4" w:rsidRDefault="003B5DFC" w:rsidP="003B5DFC">
      <w:pPr>
        <w:ind w:left="720"/>
      </w:pPr>
      <w:r w:rsidRPr="00196595">
        <w:rPr>
          <w:b/>
        </w:rPr>
        <w:t>Qua</w:t>
      </w:r>
      <w:r w:rsidRPr="00196595">
        <w:rPr>
          <w:b/>
          <w:spacing w:val="1"/>
        </w:rPr>
        <w:t>r</w:t>
      </w:r>
      <w:r w:rsidRPr="00196595">
        <w:rPr>
          <w:b/>
        </w:rPr>
        <w:t>ter</w:t>
      </w:r>
      <w:r w:rsidRPr="00196595">
        <w:rPr>
          <w:b/>
          <w:spacing w:val="2"/>
        </w:rPr>
        <w:t xml:space="preserve"> </w:t>
      </w:r>
      <w:r w:rsidRPr="00196595">
        <w:rPr>
          <w:b/>
          <w:spacing w:val="1"/>
        </w:rPr>
        <w:t>4</w:t>
      </w:r>
      <w:r w:rsidRPr="00196595">
        <w:rPr>
          <w:b/>
        </w:rPr>
        <w:t>:</w:t>
      </w:r>
      <w:r w:rsidRPr="00196595">
        <w:t xml:space="preserve"> July</w:t>
      </w:r>
      <w:r w:rsidRPr="00196595">
        <w:rPr>
          <w:spacing w:val="2"/>
        </w:rPr>
        <w:t xml:space="preserve"> </w:t>
      </w:r>
      <w:r w:rsidRPr="00196595">
        <w:t>1, 2015</w:t>
      </w:r>
      <w:r w:rsidRPr="00196595">
        <w:rPr>
          <w:spacing w:val="2"/>
        </w:rPr>
        <w:t xml:space="preserve"> </w:t>
      </w:r>
      <w:r w:rsidRPr="00196595">
        <w:t>–</w:t>
      </w:r>
      <w:r w:rsidRPr="00196595">
        <w:rPr>
          <w:spacing w:val="1"/>
        </w:rPr>
        <w:t xml:space="preserve"> </w:t>
      </w:r>
      <w:r w:rsidRPr="00196595">
        <w:t>Septe</w:t>
      </w:r>
      <w:r w:rsidRPr="00196595">
        <w:rPr>
          <w:spacing w:val="1"/>
        </w:rPr>
        <w:t>m</w:t>
      </w:r>
      <w:r w:rsidRPr="00196595">
        <w:t>b</w:t>
      </w:r>
      <w:r w:rsidRPr="00196595">
        <w:rPr>
          <w:spacing w:val="-3"/>
        </w:rPr>
        <w:t>e</w:t>
      </w:r>
      <w:r w:rsidRPr="00196595">
        <w:t xml:space="preserve">r </w:t>
      </w:r>
      <w:r w:rsidRPr="00196595">
        <w:rPr>
          <w:spacing w:val="1"/>
        </w:rPr>
        <w:t>3</w:t>
      </w:r>
      <w:r w:rsidRPr="00196595">
        <w:t>0, 2015</w:t>
      </w:r>
    </w:p>
    <w:p w:rsidR="00EC2BFF" w:rsidRDefault="00EC2BFF" w:rsidP="00EC2BFF">
      <w:r>
        <w:t xml:space="preserve">CHIA reviews </w:t>
      </w:r>
      <w:r w:rsidR="002D0C52">
        <w:t xml:space="preserve">each </w:t>
      </w:r>
      <w:r w:rsidR="005D4A11">
        <w:t>facility</w:t>
      </w:r>
      <w:r w:rsidR="002D0C52">
        <w:t xml:space="preserve">’s </w:t>
      </w:r>
      <w:r w:rsidRPr="007E3450">
        <w:t>quar</w:t>
      </w:r>
      <w:r w:rsidRPr="007E3450">
        <w:rPr>
          <w:spacing w:val="1"/>
        </w:rPr>
        <w:t>te</w:t>
      </w:r>
      <w:r w:rsidRPr="007E3450">
        <w:t>r</w:t>
      </w:r>
      <w:r w:rsidRPr="007E3450">
        <w:rPr>
          <w:spacing w:val="-2"/>
        </w:rPr>
        <w:t>l</w:t>
      </w:r>
      <w:r w:rsidRPr="007E3450">
        <w:t>y</w:t>
      </w:r>
      <w:r w:rsidRPr="007E3450">
        <w:rPr>
          <w:spacing w:val="2"/>
        </w:rPr>
        <w:t xml:space="preserve"> </w:t>
      </w:r>
      <w:r w:rsidRPr="007E3450">
        <w:t>data</w:t>
      </w:r>
      <w:r w:rsidRPr="007E3450">
        <w:rPr>
          <w:spacing w:val="1"/>
        </w:rPr>
        <w:t xml:space="preserve"> </w:t>
      </w:r>
      <w:r w:rsidRPr="007E3450">
        <w:rPr>
          <w:spacing w:val="-2"/>
        </w:rPr>
        <w:t>f</w:t>
      </w:r>
      <w:r w:rsidRPr="007E3450">
        <w:rPr>
          <w:spacing w:val="1"/>
        </w:rPr>
        <w:t>o</w:t>
      </w:r>
      <w:r w:rsidRPr="007E3450">
        <w:t>r</w:t>
      </w:r>
      <w:r w:rsidRPr="007E3450">
        <w:rPr>
          <w:spacing w:val="-2"/>
        </w:rPr>
        <w:t xml:space="preserve"> c</w:t>
      </w:r>
      <w:r w:rsidRPr="007E3450">
        <w:rPr>
          <w:spacing w:val="-1"/>
        </w:rPr>
        <w:t>o</w:t>
      </w:r>
      <w:r w:rsidRPr="007E3450">
        <w:rPr>
          <w:spacing w:val="4"/>
        </w:rPr>
        <w:t>m</w:t>
      </w:r>
      <w:r w:rsidRPr="007E3450">
        <w:t>pliance</w:t>
      </w:r>
      <w:r w:rsidRPr="007E3450">
        <w:rPr>
          <w:spacing w:val="-1"/>
        </w:rPr>
        <w:t xml:space="preserve"> </w:t>
      </w:r>
      <w:r>
        <w:rPr>
          <w:spacing w:val="1"/>
        </w:rPr>
        <w:t xml:space="preserve">with </w:t>
      </w:r>
      <w:r w:rsidR="003E77CA" w:rsidRPr="00174908">
        <w:rPr>
          <w:b/>
          <w:bCs/>
          <w:i/>
          <w:color w:val="646363"/>
          <w:sz w:val="21"/>
          <w:szCs w:val="21"/>
        </w:rPr>
        <w:t>957 CMR 8.00 - APCD and Case Mix Data Submission</w:t>
      </w:r>
      <w:r>
        <w:rPr>
          <w:i/>
          <w:spacing w:val="-1"/>
        </w:rPr>
        <w:t xml:space="preserve"> </w:t>
      </w:r>
      <w:r w:rsidRPr="007E3450">
        <w:t>us</w:t>
      </w:r>
      <w:r w:rsidRPr="007E3450">
        <w:rPr>
          <w:spacing w:val="-5"/>
        </w:rPr>
        <w:t>i</w:t>
      </w:r>
      <w:r w:rsidRPr="007E3450">
        <w:t>ng a</w:t>
      </w:r>
      <w:r w:rsidRPr="007E3450">
        <w:rPr>
          <w:spacing w:val="1"/>
        </w:rPr>
        <w:t xml:space="preserve"> o</w:t>
      </w:r>
      <w:r w:rsidRPr="007E3450">
        <w:t xml:space="preserve">ne </w:t>
      </w:r>
      <w:r w:rsidRPr="007E3450">
        <w:rPr>
          <w:spacing w:val="-1"/>
        </w:rPr>
        <w:t>p</w:t>
      </w:r>
      <w:r w:rsidRPr="007E3450">
        <w:rPr>
          <w:spacing w:val="1"/>
        </w:rPr>
        <w:t>e</w:t>
      </w:r>
      <w:r w:rsidRPr="007E3450">
        <w:t>r</w:t>
      </w:r>
      <w:r w:rsidRPr="007E3450">
        <w:rPr>
          <w:spacing w:val="1"/>
        </w:rPr>
        <w:t>ce</w:t>
      </w:r>
      <w:r w:rsidRPr="007E3450">
        <w:t>nt</w:t>
      </w:r>
      <w:r w:rsidRPr="007E3450">
        <w:rPr>
          <w:spacing w:val="1"/>
        </w:rPr>
        <w:t xml:space="preserve"> e</w:t>
      </w:r>
      <w:r w:rsidRPr="007E3450">
        <w:t>rr</w:t>
      </w:r>
      <w:r w:rsidRPr="007E3450">
        <w:rPr>
          <w:spacing w:val="1"/>
        </w:rPr>
        <w:t>o</w:t>
      </w:r>
      <w:r w:rsidRPr="007E3450">
        <w:t>r</w:t>
      </w:r>
      <w:r w:rsidRPr="007E3450">
        <w:rPr>
          <w:spacing w:val="-2"/>
        </w:rPr>
        <w:t xml:space="preserve"> </w:t>
      </w:r>
      <w:r w:rsidRPr="007E3450">
        <w:t>r</w:t>
      </w:r>
      <w:r w:rsidRPr="007E3450">
        <w:rPr>
          <w:spacing w:val="-2"/>
        </w:rPr>
        <w:t>at</w:t>
      </w:r>
      <w:r w:rsidRPr="007E3450">
        <w:rPr>
          <w:spacing w:val="1"/>
        </w:rPr>
        <w:t>e</w:t>
      </w:r>
      <w:r w:rsidRPr="007E3450">
        <w:t>. The</w:t>
      </w:r>
      <w:r w:rsidRPr="007E3450">
        <w:rPr>
          <w:spacing w:val="-1"/>
        </w:rPr>
        <w:t xml:space="preserve"> </w:t>
      </w:r>
      <w:r w:rsidRPr="007E3450">
        <w:rPr>
          <w:spacing w:val="1"/>
        </w:rPr>
        <w:t>o</w:t>
      </w:r>
      <w:r w:rsidRPr="007E3450">
        <w:t>ne</w:t>
      </w:r>
      <w:r w:rsidRPr="007E3450">
        <w:rPr>
          <w:spacing w:val="-1"/>
        </w:rPr>
        <w:t xml:space="preserve"> p</w:t>
      </w:r>
      <w:r w:rsidRPr="007E3450">
        <w:rPr>
          <w:spacing w:val="1"/>
        </w:rPr>
        <w:t>e</w:t>
      </w:r>
      <w:r w:rsidRPr="007E3450">
        <w:t>r</w:t>
      </w:r>
      <w:r w:rsidRPr="007E3450">
        <w:rPr>
          <w:spacing w:val="1"/>
        </w:rPr>
        <w:t>ce</w:t>
      </w:r>
      <w:r w:rsidRPr="007E3450">
        <w:t>nt</w:t>
      </w:r>
      <w:r w:rsidRPr="007E3450">
        <w:rPr>
          <w:spacing w:val="-1"/>
        </w:rPr>
        <w:t xml:space="preserve"> </w:t>
      </w:r>
      <w:r w:rsidRPr="007E3450">
        <w:rPr>
          <w:spacing w:val="1"/>
        </w:rPr>
        <w:t>e</w:t>
      </w:r>
      <w:r w:rsidRPr="007E3450">
        <w:t>r</w:t>
      </w:r>
      <w:r w:rsidRPr="007E3450">
        <w:rPr>
          <w:spacing w:val="-2"/>
        </w:rPr>
        <w:t>r</w:t>
      </w:r>
      <w:r w:rsidRPr="007E3450">
        <w:rPr>
          <w:spacing w:val="1"/>
        </w:rPr>
        <w:t>o</w:t>
      </w:r>
      <w:r w:rsidRPr="007E3450">
        <w:t>r</w:t>
      </w:r>
      <w:r w:rsidRPr="007E3450">
        <w:rPr>
          <w:spacing w:val="1"/>
        </w:rPr>
        <w:t xml:space="preserve"> </w:t>
      </w:r>
      <w:r w:rsidRPr="007E3450">
        <w:t>ra</w:t>
      </w:r>
      <w:r w:rsidRPr="007E3450">
        <w:rPr>
          <w:spacing w:val="-2"/>
        </w:rPr>
        <w:t>t</w:t>
      </w:r>
      <w:r w:rsidRPr="007E3450">
        <w:t>e</w:t>
      </w:r>
      <w:r w:rsidRPr="007E3450">
        <w:rPr>
          <w:spacing w:val="2"/>
        </w:rPr>
        <w:t xml:space="preserve"> </w:t>
      </w:r>
      <w:r w:rsidRPr="007E3450">
        <w:t>is</w:t>
      </w:r>
      <w:r w:rsidRPr="007E3450">
        <w:rPr>
          <w:spacing w:val="1"/>
        </w:rPr>
        <w:t xml:space="preserve"> </w:t>
      </w:r>
      <w:r w:rsidRPr="007E3450">
        <w:rPr>
          <w:spacing w:val="-1"/>
        </w:rPr>
        <w:t>b</w:t>
      </w:r>
      <w:r w:rsidRPr="007E3450">
        <w:rPr>
          <w:spacing w:val="-2"/>
        </w:rPr>
        <w:t>a</w:t>
      </w:r>
      <w:r w:rsidRPr="007E3450">
        <w:t>s</w:t>
      </w:r>
      <w:r w:rsidRPr="007E3450">
        <w:rPr>
          <w:spacing w:val="1"/>
        </w:rPr>
        <w:t>e</w:t>
      </w:r>
      <w:r w:rsidRPr="007E3450">
        <w:t>d</w:t>
      </w:r>
      <w:r w:rsidRPr="007E3450">
        <w:rPr>
          <w:spacing w:val="-5"/>
        </w:rPr>
        <w:t xml:space="preserve"> </w:t>
      </w:r>
      <w:r w:rsidRPr="007E3450">
        <w:t>u</w:t>
      </w:r>
      <w:r w:rsidRPr="007E3450">
        <w:rPr>
          <w:spacing w:val="-1"/>
        </w:rPr>
        <w:t>p</w:t>
      </w:r>
      <w:r w:rsidRPr="007E3450">
        <w:rPr>
          <w:spacing w:val="1"/>
        </w:rPr>
        <w:t>o</w:t>
      </w:r>
      <w:r w:rsidRPr="007E3450">
        <w:t>n the</w:t>
      </w:r>
      <w:r w:rsidRPr="007E3450">
        <w:rPr>
          <w:spacing w:val="2"/>
        </w:rPr>
        <w:t xml:space="preserve"> </w:t>
      </w:r>
      <w:r w:rsidRPr="007E3450">
        <w:t>pr</w:t>
      </w:r>
      <w:r w:rsidRPr="007E3450">
        <w:rPr>
          <w:spacing w:val="1"/>
        </w:rPr>
        <w:t>e</w:t>
      </w:r>
      <w:r w:rsidRPr="007E3450">
        <w:t>s</w:t>
      </w:r>
      <w:r w:rsidRPr="007E3450">
        <w:rPr>
          <w:spacing w:val="1"/>
        </w:rPr>
        <w:t>e</w:t>
      </w:r>
      <w:r w:rsidRPr="007E3450">
        <w:rPr>
          <w:spacing w:val="-1"/>
        </w:rPr>
        <w:t>n</w:t>
      </w:r>
      <w:r w:rsidRPr="007E3450">
        <w:rPr>
          <w:spacing w:val="-4"/>
        </w:rPr>
        <w:t>c</w:t>
      </w:r>
      <w:r w:rsidRPr="007E3450">
        <w:t>e</w:t>
      </w:r>
      <w:r w:rsidRPr="007E3450">
        <w:rPr>
          <w:spacing w:val="-1"/>
        </w:rPr>
        <w:t xml:space="preserve"> </w:t>
      </w:r>
      <w:r w:rsidRPr="007E3450">
        <w:rPr>
          <w:spacing w:val="1"/>
        </w:rPr>
        <w:t>o</w:t>
      </w:r>
      <w:r w:rsidRPr="007E3450">
        <w:t>f</w:t>
      </w:r>
      <w:r w:rsidRPr="007E3450">
        <w:rPr>
          <w:spacing w:val="1"/>
        </w:rPr>
        <w:t xml:space="preserve"> </w:t>
      </w:r>
      <w:r>
        <w:rPr>
          <w:spacing w:val="-2"/>
        </w:rPr>
        <w:t>one or more</w:t>
      </w:r>
      <w:r w:rsidRPr="007E3450">
        <w:rPr>
          <w:spacing w:val="-1"/>
        </w:rPr>
        <w:t xml:space="preserve"> </w:t>
      </w:r>
      <w:r w:rsidRPr="007E3450">
        <w:rPr>
          <w:spacing w:val="1"/>
        </w:rPr>
        <w:t>e</w:t>
      </w:r>
      <w:r w:rsidRPr="007E3450">
        <w:t>rr</w:t>
      </w:r>
      <w:r w:rsidRPr="007E3450">
        <w:rPr>
          <w:spacing w:val="1"/>
        </w:rPr>
        <w:t>o</w:t>
      </w:r>
      <w:r w:rsidRPr="007E3450">
        <w:rPr>
          <w:spacing w:val="-2"/>
        </w:rPr>
        <w:t>r</w:t>
      </w:r>
      <w:r w:rsidRPr="007E3450">
        <w:t>s</w:t>
      </w:r>
      <w:r w:rsidRPr="007E3450">
        <w:rPr>
          <w:spacing w:val="1"/>
        </w:rPr>
        <w:t xml:space="preserve"> </w:t>
      </w:r>
      <w:r>
        <w:t xml:space="preserve">per </w:t>
      </w:r>
      <w:r w:rsidR="00EB3299">
        <w:t>visit</w:t>
      </w:r>
      <w:r w:rsidR="002D0C52">
        <w:t xml:space="preserve"> for the </w:t>
      </w:r>
      <w:r w:rsidR="005D4A11">
        <w:t>facility</w:t>
      </w:r>
      <w:r w:rsidR="002D0C52">
        <w:t>’s quarterly submission</w:t>
      </w:r>
      <w:r>
        <w:t xml:space="preserve">. CHIA checks for </w:t>
      </w:r>
      <w:r w:rsidRPr="007E3450">
        <w:rPr>
          <w:spacing w:val="1"/>
        </w:rPr>
        <w:t>v</w:t>
      </w:r>
      <w:r w:rsidRPr="007E3450">
        <w:t>alid</w:t>
      </w:r>
      <w:r w:rsidRPr="007E3450">
        <w:rPr>
          <w:spacing w:val="-2"/>
        </w:rPr>
        <w:t xml:space="preserve"> c</w:t>
      </w:r>
      <w:r w:rsidRPr="007E3450">
        <w:rPr>
          <w:spacing w:val="-1"/>
        </w:rPr>
        <w:t>od</w:t>
      </w:r>
      <w:r w:rsidRPr="007E3450">
        <w:rPr>
          <w:spacing w:val="1"/>
        </w:rPr>
        <w:t>e</w:t>
      </w:r>
      <w:r w:rsidRPr="007E3450">
        <w:t>s,</w:t>
      </w:r>
      <w:r w:rsidRPr="007E3450">
        <w:rPr>
          <w:spacing w:val="1"/>
        </w:rPr>
        <w:t xml:space="preserve"> </w:t>
      </w:r>
      <w:r w:rsidRPr="007E3450">
        <w:rPr>
          <w:spacing w:val="-2"/>
        </w:rPr>
        <w:t>c</w:t>
      </w:r>
      <w:r w:rsidRPr="007E3450">
        <w:rPr>
          <w:spacing w:val="1"/>
        </w:rPr>
        <w:t>o</w:t>
      </w:r>
      <w:r w:rsidRPr="007E3450">
        <w:t>rr</w:t>
      </w:r>
      <w:r w:rsidRPr="007E3450">
        <w:rPr>
          <w:spacing w:val="1"/>
        </w:rPr>
        <w:t>e</w:t>
      </w:r>
      <w:r w:rsidRPr="007E3450">
        <w:rPr>
          <w:spacing w:val="-2"/>
        </w:rPr>
        <w:t>c</w:t>
      </w:r>
      <w:r w:rsidRPr="007E3450">
        <w:t>t</w:t>
      </w:r>
      <w:r w:rsidRPr="007E3450">
        <w:rPr>
          <w:spacing w:val="1"/>
        </w:rPr>
        <w:t xml:space="preserve"> </w:t>
      </w:r>
      <w:r w:rsidRPr="007E3450">
        <w:rPr>
          <w:spacing w:val="-2"/>
        </w:rPr>
        <w:t>f</w:t>
      </w:r>
      <w:r w:rsidRPr="007E3450">
        <w:rPr>
          <w:spacing w:val="1"/>
        </w:rPr>
        <w:t>o</w:t>
      </w:r>
      <w:r w:rsidRPr="007E3450">
        <w:rPr>
          <w:spacing w:val="-2"/>
        </w:rPr>
        <w:t>r</w:t>
      </w:r>
      <w:r w:rsidRPr="007E3450">
        <w:rPr>
          <w:spacing w:val="2"/>
        </w:rPr>
        <w:t>m</w:t>
      </w:r>
      <w:r w:rsidRPr="007E3450">
        <w:t>a</w:t>
      </w:r>
      <w:r w:rsidRPr="007E3450">
        <w:rPr>
          <w:spacing w:val="-2"/>
        </w:rPr>
        <w:t>t</w:t>
      </w:r>
      <w:r w:rsidRPr="007E3450">
        <w:t>ting,</w:t>
      </w:r>
      <w:r w:rsidRPr="007E3450">
        <w:rPr>
          <w:spacing w:val="1"/>
        </w:rPr>
        <w:t xml:space="preserve"> </w:t>
      </w:r>
      <w:r w:rsidRPr="007E3450">
        <w:t>a</w:t>
      </w:r>
      <w:r w:rsidRPr="007E3450">
        <w:rPr>
          <w:spacing w:val="-3"/>
        </w:rPr>
        <w:t>n</w:t>
      </w:r>
      <w:r w:rsidRPr="007E3450">
        <w:t>d pr</w:t>
      </w:r>
      <w:r w:rsidRPr="007E3450">
        <w:rPr>
          <w:spacing w:val="1"/>
        </w:rPr>
        <w:t>e</w:t>
      </w:r>
      <w:r w:rsidRPr="007E3450">
        <w:t>s</w:t>
      </w:r>
      <w:r w:rsidRPr="007E3450">
        <w:rPr>
          <w:spacing w:val="1"/>
        </w:rPr>
        <w:t>e</w:t>
      </w:r>
      <w:r w:rsidRPr="007E3450">
        <w:rPr>
          <w:spacing w:val="-1"/>
        </w:rPr>
        <w:t>n</w:t>
      </w:r>
      <w:r w:rsidRPr="007E3450">
        <w:rPr>
          <w:spacing w:val="8"/>
        </w:rPr>
        <w:t>c</w:t>
      </w:r>
      <w:r w:rsidRPr="007E3450">
        <w:t>e</w:t>
      </w:r>
      <w:r w:rsidRPr="007E3450">
        <w:rPr>
          <w:spacing w:val="-1"/>
        </w:rPr>
        <w:t xml:space="preserve"> </w:t>
      </w:r>
      <w:r w:rsidRPr="007E3450">
        <w:rPr>
          <w:spacing w:val="1"/>
        </w:rPr>
        <w:t>o</w:t>
      </w:r>
      <w:r w:rsidRPr="007E3450">
        <w:t>f</w:t>
      </w:r>
      <w:r w:rsidRPr="007E3450">
        <w:rPr>
          <w:spacing w:val="-2"/>
        </w:rPr>
        <w:t xml:space="preserve"> </w:t>
      </w:r>
      <w:r w:rsidRPr="007E3450">
        <w:t>the</w:t>
      </w:r>
      <w:r w:rsidRPr="007E3450">
        <w:rPr>
          <w:spacing w:val="2"/>
        </w:rPr>
        <w:t xml:space="preserve"> </w:t>
      </w:r>
      <w:r w:rsidRPr="007E3450">
        <w:rPr>
          <w:spacing w:val="-2"/>
        </w:rPr>
        <w:t>r</w:t>
      </w:r>
      <w:r w:rsidRPr="007E3450">
        <w:rPr>
          <w:spacing w:val="1"/>
        </w:rPr>
        <w:t>e</w:t>
      </w:r>
      <w:r w:rsidRPr="007E3450">
        <w:t>quir</w:t>
      </w:r>
      <w:r w:rsidRPr="007E3450">
        <w:rPr>
          <w:spacing w:val="1"/>
        </w:rPr>
        <w:t>e</w:t>
      </w:r>
      <w:r w:rsidRPr="007E3450">
        <w:t>d</w:t>
      </w:r>
      <w:r w:rsidRPr="007E3450">
        <w:rPr>
          <w:spacing w:val="-2"/>
        </w:rPr>
        <w:t xml:space="preserve"> </w:t>
      </w:r>
      <w:r w:rsidRPr="007E3450">
        <w:t>data</w:t>
      </w:r>
      <w:r w:rsidRPr="007E3450">
        <w:rPr>
          <w:spacing w:val="1"/>
        </w:rPr>
        <w:t xml:space="preserve"> e</w:t>
      </w:r>
      <w:r w:rsidRPr="007E3450">
        <w:t>l</w:t>
      </w:r>
      <w:r w:rsidRPr="007E3450">
        <w:rPr>
          <w:spacing w:val="-2"/>
        </w:rPr>
        <w:t>e</w:t>
      </w:r>
      <w:r w:rsidRPr="007E3450">
        <w:rPr>
          <w:spacing w:val="4"/>
        </w:rPr>
        <w:t>m</w:t>
      </w:r>
      <w:r w:rsidRPr="007E3450">
        <w:rPr>
          <w:spacing w:val="1"/>
        </w:rPr>
        <w:t>e</w:t>
      </w:r>
      <w:r w:rsidRPr="007E3450">
        <w:rPr>
          <w:spacing w:val="-5"/>
        </w:rPr>
        <w:t>n</w:t>
      </w:r>
      <w:r w:rsidRPr="007E3450">
        <w:t>ts.</w:t>
      </w:r>
      <w:r w:rsidRPr="007E3450">
        <w:rPr>
          <w:spacing w:val="-1"/>
        </w:rPr>
        <w:t xml:space="preserve"> </w:t>
      </w:r>
      <w:r w:rsidRPr="007E3450">
        <w:t>If</w:t>
      </w:r>
      <w:r w:rsidRPr="007E3450">
        <w:rPr>
          <w:spacing w:val="1"/>
        </w:rPr>
        <w:t xml:space="preserve"> o</w:t>
      </w:r>
      <w:r w:rsidRPr="007E3450">
        <w:t>ne</w:t>
      </w:r>
      <w:r w:rsidRPr="007E3450">
        <w:rPr>
          <w:spacing w:val="1"/>
        </w:rPr>
        <w:t xml:space="preserve"> </w:t>
      </w:r>
      <w:r w:rsidRPr="007E3450">
        <w:rPr>
          <w:spacing w:val="-3"/>
        </w:rPr>
        <w:t>p</w:t>
      </w:r>
      <w:r w:rsidRPr="007E3450">
        <w:rPr>
          <w:spacing w:val="1"/>
        </w:rPr>
        <w:t>e</w:t>
      </w:r>
      <w:r w:rsidRPr="007E3450">
        <w:t>r</w:t>
      </w:r>
      <w:r w:rsidRPr="007E3450">
        <w:rPr>
          <w:spacing w:val="1"/>
        </w:rPr>
        <w:t>ce</w:t>
      </w:r>
      <w:r w:rsidRPr="007E3450">
        <w:t>nt</w:t>
      </w:r>
      <w:r w:rsidRPr="007E3450">
        <w:rPr>
          <w:spacing w:val="1"/>
        </w:rPr>
        <w:t xml:space="preserve"> </w:t>
      </w:r>
      <w:r w:rsidRPr="007E3450">
        <w:rPr>
          <w:spacing w:val="-1"/>
        </w:rPr>
        <w:t>o</w:t>
      </w:r>
      <w:r w:rsidRPr="007E3450">
        <w:t>r</w:t>
      </w:r>
      <w:r w:rsidRPr="007E3450">
        <w:rPr>
          <w:spacing w:val="-4"/>
        </w:rPr>
        <w:t xml:space="preserve"> </w:t>
      </w:r>
      <w:r w:rsidRPr="007E3450">
        <w:rPr>
          <w:spacing w:val="2"/>
        </w:rPr>
        <w:t>m</w:t>
      </w:r>
      <w:r w:rsidRPr="007E3450">
        <w:rPr>
          <w:spacing w:val="1"/>
        </w:rPr>
        <w:t>o</w:t>
      </w:r>
      <w:r w:rsidRPr="007E3450">
        <w:t>re</w:t>
      </w:r>
      <w:r w:rsidRPr="007E3450">
        <w:rPr>
          <w:spacing w:val="-1"/>
        </w:rPr>
        <w:t xml:space="preserve"> </w:t>
      </w:r>
      <w:r w:rsidRPr="007E3450">
        <w:rPr>
          <w:spacing w:val="1"/>
        </w:rPr>
        <w:t>o</w:t>
      </w:r>
      <w:r w:rsidRPr="007E3450">
        <w:t>f</w:t>
      </w:r>
      <w:r w:rsidRPr="007E3450">
        <w:rPr>
          <w:spacing w:val="-4"/>
        </w:rPr>
        <w:t xml:space="preserve"> t</w:t>
      </w:r>
      <w:r w:rsidRPr="007E3450">
        <w:t>he</w:t>
      </w:r>
      <w:r w:rsidRPr="007E3450">
        <w:rPr>
          <w:spacing w:val="1"/>
        </w:rPr>
        <w:t xml:space="preserve"> </w:t>
      </w:r>
      <w:r w:rsidR="00EB3299">
        <w:t xml:space="preserve">visits </w:t>
      </w:r>
      <w:r w:rsidRPr="007E3450">
        <w:t>a</w:t>
      </w:r>
      <w:r w:rsidRPr="007E3450">
        <w:rPr>
          <w:spacing w:val="-2"/>
        </w:rPr>
        <w:t>r</w:t>
      </w:r>
      <w:r w:rsidRPr="007E3450">
        <w:t>e</w:t>
      </w:r>
      <w:r w:rsidRPr="007E3450">
        <w:rPr>
          <w:spacing w:val="2"/>
        </w:rPr>
        <w:t xml:space="preserve"> </w:t>
      </w:r>
      <w:r w:rsidRPr="007E3450">
        <w:rPr>
          <w:spacing w:val="-2"/>
        </w:rPr>
        <w:t>r</w:t>
      </w:r>
      <w:r w:rsidRPr="007E3450">
        <w:rPr>
          <w:spacing w:val="1"/>
        </w:rPr>
        <w:t>e</w:t>
      </w:r>
      <w:r w:rsidRPr="007E3450">
        <w:t>j</w:t>
      </w:r>
      <w:r w:rsidRPr="007E3450">
        <w:rPr>
          <w:spacing w:val="1"/>
        </w:rPr>
        <w:t>ec</w:t>
      </w:r>
      <w:r w:rsidRPr="007E3450">
        <w:rPr>
          <w:spacing w:val="-2"/>
        </w:rPr>
        <w:t>t</w:t>
      </w:r>
      <w:r w:rsidRPr="007E3450">
        <w:rPr>
          <w:spacing w:val="1"/>
        </w:rPr>
        <w:t>e</w:t>
      </w:r>
      <w:r w:rsidRPr="007E3450">
        <w:t>d,</w:t>
      </w:r>
      <w:r w:rsidRPr="007E3450">
        <w:rPr>
          <w:spacing w:val="-4"/>
        </w:rPr>
        <w:t xml:space="preserve"> CHIA rejects </w:t>
      </w:r>
      <w:r w:rsidRPr="007E3450">
        <w:t>the</w:t>
      </w:r>
      <w:r w:rsidRPr="007E3450">
        <w:rPr>
          <w:spacing w:val="2"/>
        </w:rPr>
        <w:t xml:space="preserve"> </w:t>
      </w:r>
      <w:r w:rsidRPr="007E3450">
        <w:rPr>
          <w:spacing w:val="1"/>
        </w:rPr>
        <w:t>e</w:t>
      </w:r>
      <w:r w:rsidRPr="007E3450">
        <w:t>nti</w:t>
      </w:r>
      <w:r w:rsidRPr="007E3450">
        <w:rPr>
          <w:spacing w:val="-2"/>
        </w:rPr>
        <w:t>r</w:t>
      </w:r>
      <w:r w:rsidRPr="007E3450">
        <w:t>e</w:t>
      </w:r>
      <w:r w:rsidRPr="007E3450">
        <w:rPr>
          <w:spacing w:val="2"/>
        </w:rPr>
        <w:t xml:space="preserve"> </w:t>
      </w:r>
      <w:r w:rsidRPr="007E3450">
        <w:t>su</w:t>
      </w:r>
      <w:r w:rsidRPr="007E3450">
        <w:rPr>
          <w:spacing w:val="-5"/>
        </w:rPr>
        <w:t>b</w:t>
      </w:r>
      <w:r w:rsidRPr="007E3450">
        <w:rPr>
          <w:spacing w:val="4"/>
        </w:rPr>
        <w:t>m</w:t>
      </w:r>
      <w:r w:rsidRPr="007E3450">
        <w:t>issi</w:t>
      </w:r>
      <w:r w:rsidRPr="007E3450">
        <w:rPr>
          <w:spacing w:val="1"/>
        </w:rPr>
        <w:t>o</w:t>
      </w:r>
      <w:r w:rsidRPr="007E3450">
        <w:t xml:space="preserve">n. </w:t>
      </w:r>
    </w:p>
    <w:p w:rsidR="00EC2BFF" w:rsidRPr="007E3450" w:rsidRDefault="00EC2BFF" w:rsidP="00EC2BFF">
      <w:bookmarkStart w:id="18" w:name="_Toc454291956"/>
      <w:r w:rsidRPr="007E3450">
        <w:t xml:space="preserve">Each </w:t>
      </w:r>
      <w:r w:rsidR="005D4A11">
        <w:t>facility</w:t>
      </w:r>
      <w:r w:rsidRPr="007E3450">
        <w:rPr>
          <w:spacing w:val="-1"/>
        </w:rPr>
        <w:t xml:space="preserve"> </w:t>
      </w:r>
      <w:r w:rsidRPr="007E3450">
        <w:t>r</w:t>
      </w:r>
      <w:r w:rsidRPr="007E3450">
        <w:rPr>
          <w:spacing w:val="1"/>
        </w:rPr>
        <w:t>e</w:t>
      </w:r>
      <w:r w:rsidRPr="007E3450">
        <w:rPr>
          <w:spacing w:val="-2"/>
        </w:rPr>
        <w:t>c</w:t>
      </w:r>
      <w:r w:rsidRPr="007E3450">
        <w:rPr>
          <w:spacing w:val="1"/>
        </w:rPr>
        <w:t>e</w:t>
      </w:r>
      <w:r w:rsidRPr="007E3450">
        <w:rPr>
          <w:spacing w:val="-2"/>
        </w:rPr>
        <w:t>i</w:t>
      </w:r>
      <w:r w:rsidRPr="007E3450">
        <w:rPr>
          <w:spacing w:val="1"/>
        </w:rPr>
        <w:t>ve</w:t>
      </w:r>
      <w:r w:rsidRPr="007E3450">
        <w:t>s</w:t>
      </w:r>
      <w:r w:rsidRPr="007E3450">
        <w:rPr>
          <w:spacing w:val="1"/>
        </w:rPr>
        <w:t xml:space="preserve"> </w:t>
      </w:r>
      <w:r w:rsidRPr="007E3450">
        <w:t>a</w:t>
      </w:r>
      <w:r w:rsidRPr="007E3450">
        <w:rPr>
          <w:spacing w:val="1"/>
        </w:rPr>
        <w:t xml:space="preserve"> </w:t>
      </w:r>
      <w:r w:rsidRPr="007E3450">
        <w:rPr>
          <w:spacing w:val="-1"/>
        </w:rPr>
        <w:t>q</w:t>
      </w:r>
      <w:r w:rsidRPr="007E3450">
        <w:rPr>
          <w:spacing w:val="-5"/>
        </w:rPr>
        <w:t>u</w:t>
      </w:r>
      <w:r w:rsidRPr="007E3450">
        <w:t>ar</w:t>
      </w:r>
      <w:r w:rsidRPr="007E3450">
        <w:rPr>
          <w:spacing w:val="1"/>
        </w:rPr>
        <w:t>te</w:t>
      </w:r>
      <w:r w:rsidRPr="007E3450">
        <w:t xml:space="preserve">rly </w:t>
      </w:r>
      <w:r w:rsidRPr="007E3450">
        <w:rPr>
          <w:spacing w:val="1"/>
        </w:rPr>
        <w:t>e</w:t>
      </w:r>
      <w:r w:rsidRPr="007E3450">
        <w:t>r</w:t>
      </w:r>
      <w:r w:rsidRPr="007E3450">
        <w:rPr>
          <w:spacing w:val="-2"/>
        </w:rPr>
        <w:t>r</w:t>
      </w:r>
      <w:r w:rsidRPr="007E3450">
        <w:rPr>
          <w:spacing w:val="1"/>
        </w:rPr>
        <w:t>o</w:t>
      </w:r>
      <w:r w:rsidRPr="007E3450">
        <w:t>r</w:t>
      </w:r>
      <w:r w:rsidRPr="007E3450">
        <w:rPr>
          <w:spacing w:val="1"/>
        </w:rPr>
        <w:t xml:space="preserve"> </w:t>
      </w:r>
      <w:r w:rsidRPr="007E3450">
        <w:t>r</w:t>
      </w:r>
      <w:r w:rsidRPr="007E3450">
        <w:rPr>
          <w:spacing w:val="1"/>
        </w:rPr>
        <w:t>e</w:t>
      </w:r>
      <w:r w:rsidRPr="007E3450">
        <w:rPr>
          <w:spacing w:val="-3"/>
        </w:rPr>
        <w:t>p</w:t>
      </w:r>
      <w:r w:rsidRPr="007E3450">
        <w:rPr>
          <w:spacing w:val="1"/>
        </w:rPr>
        <w:t>o</w:t>
      </w:r>
      <w:r w:rsidRPr="007E3450">
        <w:t>rt</w:t>
      </w:r>
      <w:r w:rsidRPr="007E3450">
        <w:rPr>
          <w:spacing w:val="-1"/>
        </w:rPr>
        <w:t xml:space="preserve"> </w:t>
      </w:r>
      <w:r w:rsidRPr="007E3450">
        <w:t>displa</w:t>
      </w:r>
      <w:r w:rsidRPr="007E3450">
        <w:rPr>
          <w:spacing w:val="1"/>
        </w:rPr>
        <w:t>y</w:t>
      </w:r>
      <w:r w:rsidRPr="007E3450">
        <w:rPr>
          <w:spacing w:val="-5"/>
        </w:rPr>
        <w:t>i</w:t>
      </w:r>
      <w:r w:rsidRPr="007E3450">
        <w:t>ng in</w:t>
      </w:r>
      <w:r w:rsidRPr="007E3450">
        <w:rPr>
          <w:spacing w:val="1"/>
        </w:rPr>
        <w:t>v</w:t>
      </w:r>
      <w:r w:rsidRPr="007E3450">
        <w:t xml:space="preserve">alid </w:t>
      </w:r>
      <w:r w:rsidR="00EB3299">
        <w:t>visit</w:t>
      </w:r>
      <w:r w:rsidRPr="007E3450">
        <w:rPr>
          <w:spacing w:val="2"/>
        </w:rPr>
        <w:t xml:space="preserve"> </w:t>
      </w:r>
      <w:r w:rsidRPr="007E3450">
        <w:t>i</w:t>
      </w:r>
      <w:r w:rsidRPr="007E3450">
        <w:rPr>
          <w:spacing w:val="-1"/>
        </w:rPr>
        <w:t>n</w:t>
      </w:r>
      <w:r w:rsidRPr="007E3450">
        <w:rPr>
          <w:spacing w:val="-2"/>
        </w:rPr>
        <w:t>f</w:t>
      </w:r>
      <w:r w:rsidRPr="007E3450">
        <w:rPr>
          <w:spacing w:val="1"/>
        </w:rPr>
        <w:t>o</w:t>
      </w:r>
      <w:r w:rsidRPr="007E3450">
        <w:t>r</w:t>
      </w:r>
      <w:r w:rsidRPr="007E3450">
        <w:rPr>
          <w:spacing w:val="-1"/>
        </w:rPr>
        <w:t>m</w:t>
      </w:r>
      <w:r w:rsidRPr="007E3450">
        <w:t>ati</w:t>
      </w:r>
      <w:r w:rsidRPr="007E3450">
        <w:rPr>
          <w:spacing w:val="1"/>
        </w:rPr>
        <w:t>o</w:t>
      </w:r>
      <w:r w:rsidRPr="007E3450">
        <w:t>n. Qua</w:t>
      </w:r>
      <w:r w:rsidRPr="007E3450">
        <w:rPr>
          <w:spacing w:val="-2"/>
        </w:rPr>
        <w:t>r</w:t>
      </w:r>
      <w:r w:rsidRPr="007E3450">
        <w:rPr>
          <w:spacing w:val="1"/>
        </w:rPr>
        <w:t>te</w:t>
      </w:r>
      <w:r w:rsidRPr="007E3450">
        <w:t>rly data</w:t>
      </w:r>
      <w:r w:rsidRPr="007E3450">
        <w:rPr>
          <w:spacing w:val="-4"/>
        </w:rPr>
        <w:t xml:space="preserve"> </w:t>
      </w:r>
      <w:r w:rsidRPr="007E3450">
        <w:rPr>
          <w:spacing w:val="1"/>
        </w:rPr>
        <w:t>that</w:t>
      </w:r>
      <w:r w:rsidRPr="007E3450">
        <w:rPr>
          <w:spacing w:val="-2"/>
        </w:rPr>
        <w:t xml:space="preserve"> </w:t>
      </w:r>
      <w:r w:rsidRPr="007E3450">
        <w:rPr>
          <w:spacing w:val="-1"/>
        </w:rPr>
        <w:t>d</w:t>
      </w:r>
      <w:r w:rsidRPr="007E3450">
        <w:rPr>
          <w:spacing w:val="1"/>
        </w:rPr>
        <w:t>oe</w:t>
      </w:r>
      <w:r w:rsidRPr="007E3450">
        <w:t>s</w:t>
      </w:r>
      <w:r w:rsidRPr="007E3450">
        <w:rPr>
          <w:spacing w:val="1"/>
        </w:rPr>
        <w:t xml:space="preserve"> </w:t>
      </w:r>
      <w:r w:rsidRPr="007E3450">
        <w:rPr>
          <w:spacing w:val="-1"/>
        </w:rPr>
        <w:t>n</w:t>
      </w:r>
      <w:r w:rsidRPr="007E3450">
        <w:rPr>
          <w:spacing w:val="1"/>
        </w:rPr>
        <w:t>o</w:t>
      </w:r>
      <w:r w:rsidRPr="007E3450">
        <w:t xml:space="preserve">t </w:t>
      </w:r>
      <w:r w:rsidRPr="007E3450">
        <w:rPr>
          <w:spacing w:val="4"/>
        </w:rPr>
        <w:t>m</w:t>
      </w:r>
      <w:r w:rsidRPr="007E3450">
        <w:rPr>
          <w:spacing w:val="-2"/>
        </w:rPr>
        <w:t>e</w:t>
      </w:r>
      <w:r w:rsidRPr="007E3450">
        <w:rPr>
          <w:spacing w:val="1"/>
        </w:rPr>
        <w:t>e</w:t>
      </w:r>
      <w:r w:rsidRPr="007E3450">
        <w:t>t</w:t>
      </w:r>
      <w:r w:rsidRPr="007E3450">
        <w:rPr>
          <w:spacing w:val="-1"/>
        </w:rPr>
        <w:t xml:space="preserve"> </w:t>
      </w:r>
      <w:r w:rsidRPr="007E3450">
        <w:rPr>
          <w:spacing w:val="1"/>
        </w:rPr>
        <w:t>t</w:t>
      </w:r>
      <w:r w:rsidRPr="007E3450">
        <w:rPr>
          <w:spacing w:val="-3"/>
        </w:rPr>
        <w:t>h</w:t>
      </w:r>
      <w:r w:rsidRPr="007E3450">
        <w:t>e</w:t>
      </w:r>
      <w:r w:rsidRPr="007E3450">
        <w:rPr>
          <w:spacing w:val="-1"/>
        </w:rPr>
        <w:t xml:space="preserve"> </w:t>
      </w:r>
      <w:r w:rsidRPr="007E3450">
        <w:rPr>
          <w:spacing w:val="1"/>
        </w:rPr>
        <w:t>o</w:t>
      </w:r>
      <w:r w:rsidRPr="007E3450">
        <w:t>ne</w:t>
      </w:r>
      <w:r w:rsidRPr="007E3450">
        <w:rPr>
          <w:spacing w:val="1"/>
        </w:rPr>
        <w:t xml:space="preserve"> </w:t>
      </w:r>
      <w:r w:rsidRPr="007E3450">
        <w:rPr>
          <w:spacing w:val="-1"/>
        </w:rPr>
        <w:t>p</w:t>
      </w:r>
      <w:r w:rsidRPr="007E3450">
        <w:rPr>
          <w:spacing w:val="1"/>
        </w:rPr>
        <w:t>e</w:t>
      </w:r>
      <w:r w:rsidRPr="007E3450">
        <w:rPr>
          <w:spacing w:val="-2"/>
        </w:rPr>
        <w:t>r</w:t>
      </w:r>
      <w:r w:rsidRPr="007E3450">
        <w:rPr>
          <w:spacing w:val="1"/>
        </w:rPr>
        <w:t>ce</w:t>
      </w:r>
      <w:r w:rsidRPr="007E3450">
        <w:t>nt</w:t>
      </w:r>
      <w:r w:rsidRPr="007E3450">
        <w:rPr>
          <w:spacing w:val="-1"/>
        </w:rPr>
        <w:t xml:space="preserve"> </w:t>
      </w:r>
      <w:r w:rsidRPr="007E3450">
        <w:rPr>
          <w:spacing w:val="-2"/>
        </w:rPr>
        <w:t>c</w:t>
      </w:r>
      <w:r w:rsidRPr="007E3450">
        <w:rPr>
          <w:spacing w:val="-1"/>
        </w:rPr>
        <w:t>o</w:t>
      </w:r>
      <w:r w:rsidRPr="007E3450">
        <w:rPr>
          <w:spacing w:val="2"/>
        </w:rPr>
        <w:t>m</w:t>
      </w:r>
      <w:r w:rsidRPr="007E3450">
        <w:t>pliance</w:t>
      </w:r>
      <w:r w:rsidRPr="007E3450">
        <w:rPr>
          <w:spacing w:val="2"/>
        </w:rPr>
        <w:t xml:space="preserve"> </w:t>
      </w:r>
      <w:r w:rsidRPr="007E3450">
        <w:t>standard</w:t>
      </w:r>
      <w:r w:rsidRPr="007E3450">
        <w:rPr>
          <w:spacing w:val="-2"/>
        </w:rPr>
        <w:t xml:space="preserve"> </w:t>
      </w:r>
      <w:r w:rsidRPr="007E3450">
        <w:rPr>
          <w:spacing w:val="4"/>
        </w:rPr>
        <w:t>m</w:t>
      </w:r>
      <w:r w:rsidRPr="007E3450">
        <w:t>u</w:t>
      </w:r>
      <w:r w:rsidRPr="007E3450">
        <w:rPr>
          <w:spacing w:val="-2"/>
        </w:rPr>
        <w:t>s</w:t>
      </w:r>
      <w:r w:rsidRPr="007E3450">
        <w:t>t</w:t>
      </w:r>
      <w:r w:rsidRPr="007E3450">
        <w:rPr>
          <w:spacing w:val="1"/>
        </w:rPr>
        <w:t xml:space="preserve"> </w:t>
      </w:r>
      <w:r w:rsidRPr="007E3450">
        <w:rPr>
          <w:spacing w:val="-3"/>
        </w:rPr>
        <w:t>b</w:t>
      </w:r>
      <w:r w:rsidRPr="007E3450">
        <w:t>e</w:t>
      </w:r>
      <w:r w:rsidRPr="007E3450">
        <w:rPr>
          <w:spacing w:val="2"/>
        </w:rPr>
        <w:t xml:space="preserve"> </w:t>
      </w:r>
      <w:r w:rsidRPr="007E3450">
        <w:rPr>
          <w:spacing w:val="-5"/>
        </w:rPr>
        <w:t>r</w:t>
      </w:r>
      <w:r w:rsidRPr="007E3450">
        <w:rPr>
          <w:spacing w:val="1"/>
        </w:rPr>
        <w:t>e</w:t>
      </w:r>
      <w:r w:rsidRPr="007E3450">
        <w:t>sub</w:t>
      </w:r>
      <w:r w:rsidRPr="007E3450">
        <w:rPr>
          <w:spacing w:val="4"/>
        </w:rPr>
        <w:t>m</w:t>
      </w:r>
      <w:r w:rsidRPr="007E3450">
        <w:t>i</w:t>
      </w:r>
      <w:r w:rsidRPr="007E3450">
        <w:rPr>
          <w:spacing w:val="-2"/>
        </w:rPr>
        <w:t>t</w:t>
      </w:r>
      <w:r w:rsidRPr="007E3450">
        <w:rPr>
          <w:spacing w:val="1"/>
        </w:rPr>
        <w:t>te</w:t>
      </w:r>
      <w:r w:rsidRPr="007E3450">
        <w:t xml:space="preserve">d </w:t>
      </w:r>
      <w:r w:rsidRPr="007E3450">
        <w:rPr>
          <w:spacing w:val="-3"/>
        </w:rPr>
        <w:t>b</w:t>
      </w:r>
      <w:r w:rsidRPr="007E3450">
        <w:t xml:space="preserve">y </w:t>
      </w:r>
      <w:r>
        <w:t>the reporting</w:t>
      </w:r>
      <w:r w:rsidRPr="007E3450">
        <w:t xml:space="preserve"> </w:t>
      </w:r>
      <w:r w:rsidR="005D4A11">
        <w:rPr>
          <w:spacing w:val="-1"/>
        </w:rPr>
        <w:t>facility</w:t>
      </w:r>
      <w:r w:rsidRPr="007E3450">
        <w:rPr>
          <w:spacing w:val="1"/>
        </w:rPr>
        <w:t xml:space="preserve"> </w:t>
      </w:r>
      <w:r w:rsidRPr="007E3450">
        <w:t>until</w:t>
      </w:r>
      <w:r w:rsidRPr="007E3450">
        <w:rPr>
          <w:spacing w:val="-2"/>
        </w:rPr>
        <w:t xml:space="preserve"> </w:t>
      </w:r>
      <w:r w:rsidRPr="007E3450">
        <w:t>the</w:t>
      </w:r>
      <w:r w:rsidRPr="007E3450">
        <w:rPr>
          <w:spacing w:val="2"/>
        </w:rPr>
        <w:t xml:space="preserve"> </w:t>
      </w:r>
      <w:r w:rsidRPr="007E3450">
        <w:rPr>
          <w:spacing w:val="-2"/>
        </w:rPr>
        <w:t>s</w:t>
      </w:r>
      <w:r w:rsidRPr="007E3450">
        <w:t>tanda</w:t>
      </w:r>
      <w:r w:rsidRPr="007E3450">
        <w:rPr>
          <w:spacing w:val="-2"/>
        </w:rPr>
        <w:t>r</w:t>
      </w:r>
      <w:r w:rsidRPr="007E3450">
        <w:t>d is</w:t>
      </w:r>
      <w:r w:rsidRPr="007E3450">
        <w:rPr>
          <w:spacing w:val="1"/>
        </w:rPr>
        <w:t xml:space="preserve"> </w:t>
      </w:r>
      <w:r w:rsidRPr="007E3450">
        <w:rPr>
          <w:spacing w:val="2"/>
        </w:rPr>
        <w:t>m</w:t>
      </w:r>
      <w:r w:rsidRPr="007E3450">
        <w:rPr>
          <w:spacing w:val="-2"/>
        </w:rPr>
        <w:t>e</w:t>
      </w:r>
      <w:r w:rsidRPr="007E3450">
        <w:t>t.</w:t>
      </w:r>
    </w:p>
    <w:p w:rsidR="002A26AB" w:rsidRPr="0027184C" w:rsidRDefault="00153D1C" w:rsidP="005D4A11">
      <w:pPr>
        <w:pStyle w:val="Heading2"/>
      </w:pPr>
      <w:bookmarkStart w:id="19" w:name="_Toc468271313"/>
      <w:r>
        <w:t>Data Sources</w:t>
      </w:r>
      <w:bookmarkEnd w:id="19"/>
    </w:p>
    <w:p w:rsidR="002A26AB" w:rsidRPr="0027184C" w:rsidRDefault="002A26AB" w:rsidP="00153D1C">
      <w:pPr>
        <w:keepNext/>
      </w:pPr>
      <w:r>
        <w:t xml:space="preserve">Regulation </w:t>
      </w:r>
      <w:r w:rsidRPr="0027184C">
        <w:rPr>
          <w:i/>
        </w:rPr>
        <w:t>105 CMR 130.020</w:t>
      </w:r>
      <w:r>
        <w:rPr>
          <w:i/>
        </w:rPr>
        <w:t xml:space="preserve"> </w:t>
      </w:r>
      <w:r>
        <w:t xml:space="preserve">defines what types of facilities are considered “Emergency Departments” and what is (and is not) an ED </w:t>
      </w:r>
      <w:proofErr w:type="gramStart"/>
      <w:r>
        <w:t>visit</w:t>
      </w:r>
      <w:proofErr w:type="gramEnd"/>
      <w:r>
        <w:t>.</w:t>
      </w:r>
      <w:r w:rsidRPr="0027184C">
        <w:t xml:space="preserve"> </w:t>
      </w:r>
      <w:r w:rsidRPr="0027184C">
        <w:rPr>
          <w:lang w:eastAsia="en-US"/>
        </w:rPr>
        <w:t xml:space="preserve">The Hospital Uniform Reporting Manual (HURM) </w:t>
      </w:r>
      <w:r w:rsidRPr="0027184C">
        <w:t>defines additional emergency services</w:t>
      </w:r>
      <w:r>
        <w:rPr>
          <w:lang w:eastAsia="en-US"/>
        </w:rPr>
        <w:t xml:space="preserve"> and</w:t>
      </w:r>
      <w:r w:rsidRPr="0027184C">
        <w:rPr>
          <w:lang w:eastAsia="en-US"/>
        </w:rPr>
        <w:t xml:space="preserve"> also defines the regulations for emergency services under Massachusetts General Laws. Functional reporting</w:t>
      </w:r>
      <w:r w:rsidR="005D4A11">
        <w:rPr>
          <w:lang w:eastAsia="en-US"/>
        </w:rPr>
        <w:t xml:space="preserve"> permits and comparisons among facilitie</w:t>
      </w:r>
      <w:r w:rsidRPr="0027184C">
        <w:rPr>
          <w:lang w:eastAsia="en-US"/>
        </w:rPr>
        <w:t xml:space="preserve">s with varied organizational structures can be found in the </w:t>
      </w:r>
      <w:r w:rsidRPr="002A26AB">
        <w:rPr>
          <w:i/>
          <w:lang w:eastAsia="en-US"/>
        </w:rPr>
        <w:t>HURM</w:t>
      </w:r>
      <w:r>
        <w:rPr>
          <w:i/>
          <w:lang w:eastAsia="en-US"/>
        </w:rPr>
        <w:t xml:space="preserve">, </w:t>
      </w:r>
      <w:r>
        <w:rPr>
          <w:lang w:eastAsia="en-US"/>
        </w:rPr>
        <w:t>Chapter III, § 3242.</w:t>
      </w:r>
      <w:r w:rsidRPr="0027184C">
        <w:rPr>
          <w:i/>
        </w:rPr>
        <w:t xml:space="preserve"> </w:t>
      </w:r>
    </w:p>
    <w:p w:rsidR="002A26AB" w:rsidRDefault="002A26AB" w:rsidP="002A26AB">
      <w:r w:rsidRPr="0027184C">
        <w:t xml:space="preserve">The Emergency Department is defined as a department of a hospital or an off-site health care facility that provides emergency services as defined in </w:t>
      </w:r>
      <w:r w:rsidRPr="0027184C">
        <w:rPr>
          <w:i/>
        </w:rPr>
        <w:t>105 CMR 130.020</w:t>
      </w:r>
      <w:r w:rsidRPr="0027184C">
        <w:t xml:space="preserve">. The </w:t>
      </w:r>
      <w:r>
        <w:t>ED</w:t>
      </w:r>
      <w:r w:rsidRPr="0027184C">
        <w:t xml:space="preserve"> must</w:t>
      </w:r>
      <w:r w:rsidR="00A57510">
        <w:t xml:space="preserve"> be</w:t>
      </w:r>
      <w:r w:rsidRPr="0027184C">
        <w:t xml:space="preserve"> listed on the license of the hospital, and qualify as a Satellite Emergency Facility as defined in 105 </w:t>
      </w:r>
      <w:r>
        <w:rPr>
          <w:i/>
        </w:rPr>
        <w:t>CMR 130.</w:t>
      </w:r>
      <w:r w:rsidRPr="0027184C">
        <w:rPr>
          <w:i/>
        </w:rPr>
        <w:t>820</w:t>
      </w:r>
      <w:r>
        <w:t xml:space="preserve"> through</w:t>
      </w:r>
      <w:r w:rsidRPr="0027184C">
        <w:rPr>
          <w:i/>
        </w:rPr>
        <w:t>130.836</w:t>
      </w:r>
      <w:r w:rsidRPr="0027184C">
        <w:t xml:space="preserve">. </w:t>
      </w:r>
    </w:p>
    <w:p w:rsidR="00BF14C7" w:rsidRDefault="00BF14C7" w:rsidP="002A26AB"/>
    <w:p w:rsidR="00153D1C" w:rsidRPr="0027184C" w:rsidRDefault="00153D1C" w:rsidP="005D4A11">
      <w:pPr>
        <w:pStyle w:val="Heading2"/>
      </w:pPr>
      <w:bookmarkStart w:id="20" w:name="_Toc468271314"/>
      <w:r>
        <w:t xml:space="preserve">ED </w:t>
      </w:r>
      <w:r w:rsidR="0017092B">
        <w:t>in O</w:t>
      </w:r>
      <w:r>
        <w:t>ther CHIA databases</w:t>
      </w:r>
      <w:bookmarkEnd w:id="20"/>
    </w:p>
    <w:p w:rsidR="002A26AB" w:rsidRDefault="002A26AB" w:rsidP="002A26AB">
      <w:pPr>
        <w:rPr>
          <w:i/>
          <w:lang w:eastAsia="en-US"/>
        </w:rPr>
      </w:pPr>
      <w:r w:rsidRPr="0027184C">
        <w:t>Any visit for which the patient is registered in the ED, but which does not result in an outpatient observation stay or the inpatient admission of the patient at the reporting facility</w:t>
      </w:r>
      <w:r w:rsidR="008E2C94">
        <w:t>, is considered an ED v</w:t>
      </w:r>
      <w:r>
        <w:t>isit</w:t>
      </w:r>
      <w:r w:rsidRPr="0027184C">
        <w:t xml:space="preserve">. An </w:t>
      </w:r>
      <w:r>
        <w:t>ED</w:t>
      </w:r>
      <w:r w:rsidR="008E2C94">
        <w:t xml:space="preserve"> v</w:t>
      </w:r>
      <w:r w:rsidRPr="0027184C">
        <w:t xml:space="preserve">isit occurs even if the only service provided to a registered patient is triage or screening. </w:t>
      </w:r>
      <w:r w:rsidR="00153D1C">
        <w:t xml:space="preserve">Data users interested in ED visits that result in an observation stay should use the FY2015 </w:t>
      </w:r>
      <w:r w:rsidR="00153D1C" w:rsidRPr="0027184C">
        <w:t>outpatient observation</w:t>
      </w:r>
      <w:r w:rsidR="00153D1C">
        <w:t xml:space="preserve"> database (FY2015 OOD). Data users interested in ED visits that result in an inpatient stay should use the FY2015 inpatient database (FY2015 HIDD). Both the OOD and HIDD databases have an “ED Indicator” flag which will identify care that began in the emergency room. </w:t>
      </w:r>
      <w:r w:rsidR="003B2B7C">
        <w:t xml:space="preserve"> In addition the source of admission codes in OOD and HIDD as well as the revenue codes in HIDD can be used to identify visits/discharges with ED services included.</w:t>
      </w:r>
    </w:p>
    <w:p w:rsidR="002A26AB" w:rsidRPr="0027184C" w:rsidRDefault="002A26AB" w:rsidP="002A26AB"/>
    <w:p w:rsidR="00656CAE" w:rsidRPr="00A43673" w:rsidRDefault="00153D1C" w:rsidP="00C61629">
      <w:pPr>
        <w:pStyle w:val="Heading2"/>
      </w:pPr>
      <w:bookmarkStart w:id="21" w:name="_Toc468271315"/>
      <w:r>
        <w:t xml:space="preserve">ED </w:t>
      </w:r>
      <w:r w:rsidR="00656CAE" w:rsidRPr="00A43673">
        <w:t>Verification Report Process</w:t>
      </w:r>
      <w:bookmarkEnd w:id="18"/>
      <w:bookmarkEnd w:id="21"/>
    </w:p>
    <w:p w:rsidR="00656CAE" w:rsidRPr="00656CAE" w:rsidRDefault="00656CAE" w:rsidP="00656CAE">
      <w:r w:rsidRPr="00656CAE">
        <w:t>Annual</w:t>
      </w:r>
      <w:r w:rsidR="005138D8">
        <w:t>ly</w:t>
      </w:r>
      <w:r w:rsidRPr="00656CAE">
        <w:t xml:space="preserve"> CHIA sends each </w:t>
      </w:r>
      <w:r w:rsidR="005D4A11">
        <w:t>facility</w:t>
      </w:r>
      <w:r w:rsidRPr="00656CAE">
        <w:t xml:space="preserve"> a report on their </w:t>
      </w:r>
      <w:r w:rsidR="00EB3299">
        <w:t xml:space="preserve">visit </w:t>
      </w:r>
      <w:r w:rsidRPr="00656CAE">
        <w:t>data to maintain and improve the quali</w:t>
      </w:r>
      <w:r w:rsidRPr="00656CAE">
        <w:rPr>
          <w:spacing w:val="-2"/>
        </w:rPr>
        <w:t>t</w:t>
      </w:r>
      <w:r w:rsidRPr="00656CAE">
        <w:t>y</w:t>
      </w:r>
      <w:r w:rsidRPr="00656CAE">
        <w:rPr>
          <w:spacing w:val="2"/>
        </w:rPr>
        <w:t xml:space="preserve"> </w:t>
      </w:r>
      <w:r w:rsidRPr="00656CAE">
        <w:rPr>
          <w:spacing w:val="-4"/>
        </w:rPr>
        <w:t>of their submissions</w:t>
      </w:r>
      <w:r w:rsidRPr="00656CAE">
        <w:t>. The Verification Report process gives</w:t>
      </w:r>
      <w:r w:rsidRPr="00656CAE">
        <w:rPr>
          <w:spacing w:val="-1"/>
        </w:rPr>
        <w:t xml:space="preserve"> </w:t>
      </w:r>
      <w:r w:rsidRPr="00656CAE">
        <w:rPr>
          <w:spacing w:val="1"/>
        </w:rPr>
        <w:t>t</w:t>
      </w:r>
      <w:r w:rsidRPr="00656CAE">
        <w:rPr>
          <w:spacing w:val="-3"/>
        </w:rPr>
        <w:t>h</w:t>
      </w:r>
      <w:r w:rsidRPr="00656CAE">
        <w:t xml:space="preserve">e </w:t>
      </w:r>
      <w:r w:rsidR="005D4A11">
        <w:rPr>
          <w:spacing w:val="-1"/>
        </w:rPr>
        <w:t>facilitie</w:t>
      </w:r>
      <w:r w:rsidRPr="00656CAE">
        <w:t>s</w:t>
      </w:r>
      <w:r w:rsidRPr="00656CAE">
        <w:rPr>
          <w:spacing w:val="1"/>
        </w:rPr>
        <w:t xml:space="preserve"> t</w:t>
      </w:r>
      <w:r w:rsidRPr="00656CAE">
        <w:rPr>
          <w:spacing w:val="-3"/>
        </w:rPr>
        <w:t>h</w:t>
      </w:r>
      <w:r w:rsidRPr="00656CAE">
        <w:t>e</w:t>
      </w:r>
      <w:r w:rsidRPr="00656CAE">
        <w:rPr>
          <w:spacing w:val="-1"/>
        </w:rPr>
        <w:t xml:space="preserve"> </w:t>
      </w:r>
      <w:r w:rsidRPr="00656CAE">
        <w:rPr>
          <w:spacing w:val="1"/>
        </w:rPr>
        <w:t>o</w:t>
      </w:r>
      <w:r w:rsidRPr="00656CAE">
        <w:t>p</w:t>
      </w:r>
      <w:r w:rsidRPr="00656CAE">
        <w:rPr>
          <w:spacing w:val="-1"/>
        </w:rPr>
        <w:t>p</w:t>
      </w:r>
      <w:r w:rsidRPr="00656CAE">
        <w:rPr>
          <w:spacing w:val="1"/>
        </w:rPr>
        <w:t>o</w:t>
      </w:r>
      <w:r w:rsidRPr="00656CAE">
        <w:t>rtuni</w:t>
      </w:r>
      <w:r w:rsidRPr="00656CAE">
        <w:rPr>
          <w:spacing w:val="-4"/>
        </w:rPr>
        <w:t>t</w:t>
      </w:r>
      <w:r w:rsidRPr="00656CAE">
        <w:t>y</w:t>
      </w:r>
      <w:r w:rsidRPr="00656CAE">
        <w:rPr>
          <w:spacing w:val="2"/>
        </w:rPr>
        <w:t xml:space="preserve"> </w:t>
      </w:r>
      <w:r w:rsidRPr="00656CAE">
        <w:rPr>
          <w:spacing w:val="-4"/>
        </w:rPr>
        <w:t>t</w:t>
      </w:r>
      <w:r w:rsidRPr="00656CAE">
        <w:t>o</w:t>
      </w:r>
      <w:r w:rsidRPr="00656CAE">
        <w:rPr>
          <w:spacing w:val="5"/>
        </w:rPr>
        <w:t xml:space="preserve"> </w:t>
      </w:r>
      <w:r w:rsidRPr="00656CAE">
        <w:t>r</w:t>
      </w:r>
      <w:r w:rsidRPr="00656CAE">
        <w:rPr>
          <w:spacing w:val="-4"/>
        </w:rPr>
        <w:t>e</w:t>
      </w:r>
      <w:r w:rsidRPr="00656CAE">
        <w:rPr>
          <w:spacing w:val="1"/>
        </w:rPr>
        <w:t>v</w:t>
      </w:r>
      <w:r w:rsidRPr="00656CAE">
        <w:t>i</w:t>
      </w:r>
      <w:r w:rsidRPr="00656CAE">
        <w:rPr>
          <w:spacing w:val="-2"/>
        </w:rPr>
        <w:t>e</w:t>
      </w:r>
      <w:r w:rsidRPr="00656CAE">
        <w:t>w</w:t>
      </w:r>
      <w:r w:rsidRPr="00656CAE">
        <w:rPr>
          <w:spacing w:val="2"/>
        </w:rPr>
        <w:t xml:space="preserve"> </w:t>
      </w:r>
      <w:r w:rsidRPr="00656CAE">
        <w:rPr>
          <w:spacing w:val="1"/>
        </w:rPr>
        <w:t>t</w:t>
      </w:r>
      <w:r w:rsidRPr="00656CAE">
        <w:rPr>
          <w:spacing w:val="-5"/>
        </w:rPr>
        <w:t>h</w:t>
      </w:r>
      <w:r w:rsidRPr="00656CAE">
        <w:t>e</w:t>
      </w:r>
      <w:r w:rsidRPr="00656CAE">
        <w:rPr>
          <w:spacing w:val="2"/>
        </w:rPr>
        <w:t xml:space="preserve"> </w:t>
      </w:r>
      <w:r w:rsidRPr="00656CAE">
        <w:t>data</w:t>
      </w:r>
      <w:r w:rsidRPr="00656CAE">
        <w:rPr>
          <w:spacing w:val="-1"/>
        </w:rPr>
        <w:t xml:space="preserve"> </w:t>
      </w:r>
      <w:r w:rsidRPr="00656CAE">
        <w:t>th</w:t>
      </w:r>
      <w:r w:rsidRPr="00656CAE">
        <w:rPr>
          <w:spacing w:val="-2"/>
        </w:rPr>
        <w:t>e</w:t>
      </w:r>
      <w:r w:rsidRPr="00656CAE">
        <w:t>y</w:t>
      </w:r>
      <w:r w:rsidRPr="00656CAE">
        <w:rPr>
          <w:spacing w:val="2"/>
        </w:rPr>
        <w:t xml:space="preserve"> </w:t>
      </w:r>
      <w:r w:rsidRPr="00656CAE">
        <w:t>h</w:t>
      </w:r>
      <w:r w:rsidRPr="00656CAE">
        <w:rPr>
          <w:spacing w:val="-2"/>
        </w:rPr>
        <w:t>a</w:t>
      </w:r>
      <w:r w:rsidRPr="00656CAE">
        <w:rPr>
          <w:spacing w:val="-1"/>
        </w:rPr>
        <w:t>v</w:t>
      </w:r>
      <w:r w:rsidRPr="00656CAE">
        <w:t>e</w:t>
      </w:r>
      <w:r w:rsidRPr="00656CAE">
        <w:rPr>
          <w:spacing w:val="2"/>
        </w:rPr>
        <w:t xml:space="preserve"> </w:t>
      </w:r>
      <w:r w:rsidRPr="00656CAE">
        <w:t>pr</w:t>
      </w:r>
      <w:r w:rsidRPr="00656CAE">
        <w:rPr>
          <w:spacing w:val="1"/>
        </w:rPr>
        <w:t>ov</w:t>
      </w:r>
      <w:r w:rsidRPr="00656CAE">
        <w:t>i</w:t>
      </w:r>
      <w:r w:rsidRPr="00656CAE">
        <w:rPr>
          <w:spacing w:val="-1"/>
        </w:rPr>
        <w:t>d</w:t>
      </w:r>
      <w:r w:rsidRPr="00656CAE">
        <w:rPr>
          <w:spacing w:val="1"/>
        </w:rPr>
        <w:t>e</w:t>
      </w:r>
      <w:r w:rsidRPr="00656CAE">
        <w:t xml:space="preserve">d </w:t>
      </w:r>
      <w:r w:rsidRPr="00656CAE">
        <w:rPr>
          <w:spacing w:val="-4"/>
        </w:rPr>
        <w:t>t</w:t>
      </w:r>
      <w:r w:rsidRPr="00656CAE">
        <w:t xml:space="preserve">o </w:t>
      </w:r>
      <w:r w:rsidRPr="00656CAE">
        <w:rPr>
          <w:spacing w:val="12"/>
        </w:rPr>
        <w:t xml:space="preserve">CHIA </w:t>
      </w:r>
      <w:r w:rsidRPr="00656CAE">
        <w:rPr>
          <w:spacing w:val="-5"/>
        </w:rPr>
        <w:t>a</w:t>
      </w:r>
      <w:r w:rsidRPr="00656CAE">
        <w:t>nd affirm</w:t>
      </w:r>
      <w:r w:rsidRPr="00656CAE">
        <w:rPr>
          <w:spacing w:val="5"/>
        </w:rPr>
        <w:t xml:space="preserve"> </w:t>
      </w:r>
      <w:r w:rsidRPr="00656CAE">
        <w:t>data</w:t>
      </w:r>
      <w:r w:rsidRPr="00656CAE">
        <w:rPr>
          <w:spacing w:val="1"/>
        </w:rPr>
        <w:t xml:space="preserve"> </w:t>
      </w:r>
      <w:r w:rsidRPr="00656CAE">
        <w:t>accu</w:t>
      </w:r>
      <w:r w:rsidRPr="00656CAE">
        <w:rPr>
          <w:spacing w:val="1"/>
        </w:rPr>
        <w:t>r</w:t>
      </w:r>
      <w:r w:rsidRPr="00656CAE">
        <w:rPr>
          <w:spacing w:val="-2"/>
        </w:rPr>
        <w:t>a</w:t>
      </w:r>
      <w:r w:rsidRPr="00656CAE">
        <w:rPr>
          <w:spacing w:val="1"/>
        </w:rPr>
        <w:t>cy</w:t>
      </w:r>
      <w:r w:rsidRPr="00656CAE">
        <w:t>.</w:t>
      </w:r>
    </w:p>
    <w:p w:rsidR="00656CAE" w:rsidRPr="00656CAE" w:rsidRDefault="005138D8" w:rsidP="00656CAE">
      <w:r>
        <w:rPr>
          <w:spacing w:val="1"/>
        </w:rPr>
        <w:t xml:space="preserve">CHIA produces </w:t>
      </w:r>
      <w:r w:rsidR="005D4A11">
        <w:rPr>
          <w:spacing w:val="1"/>
        </w:rPr>
        <w:t>facility</w:t>
      </w:r>
      <w:r>
        <w:rPr>
          <w:spacing w:val="1"/>
        </w:rPr>
        <w:t xml:space="preserve"> specific </w:t>
      </w:r>
      <w:r w:rsidRPr="00656CAE">
        <w:rPr>
          <w:spacing w:val="-3"/>
        </w:rPr>
        <w:t>V</w:t>
      </w:r>
      <w:r w:rsidRPr="00656CAE">
        <w:rPr>
          <w:spacing w:val="1"/>
        </w:rPr>
        <w:t>e</w:t>
      </w:r>
      <w:r w:rsidRPr="00656CAE">
        <w:t>r</w:t>
      </w:r>
      <w:r w:rsidRPr="00656CAE">
        <w:rPr>
          <w:spacing w:val="-2"/>
        </w:rPr>
        <w:t>i</w:t>
      </w:r>
      <w:r w:rsidRPr="00656CAE">
        <w:t>f</w:t>
      </w:r>
      <w:r w:rsidRPr="00656CAE">
        <w:rPr>
          <w:spacing w:val="5"/>
        </w:rPr>
        <w:t>i</w:t>
      </w:r>
      <w:r w:rsidRPr="00656CAE">
        <w:rPr>
          <w:spacing w:val="-2"/>
        </w:rPr>
        <w:t>c</w:t>
      </w:r>
      <w:r w:rsidRPr="00656CAE">
        <w:t>a</w:t>
      </w:r>
      <w:r w:rsidRPr="00656CAE">
        <w:rPr>
          <w:spacing w:val="1"/>
        </w:rPr>
        <w:t>t</w:t>
      </w:r>
      <w:r w:rsidRPr="00656CAE">
        <w:t>i</w:t>
      </w:r>
      <w:r w:rsidRPr="00656CAE">
        <w:rPr>
          <w:spacing w:val="1"/>
        </w:rPr>
        <w:t>o</w:t>
      </w:r>
      <w:r w:rsidRPr="00656CAE">
        <w:t>n</w:t>
      </w:r>
      <w:r w:rsidRPr="00656CAE">
        <w:rPr>
          <w:spacing w:val="-2"/>
        </w:rPr>
        <w:t xml:space="preserve"> R</w:t>
      </w:r>
      <w:r w:rsidRPr="00656CAE">
        <w:rPr>
          <w:spacing w:val="1"/>
        </w:rPr>
        <w:t>e</w:t>
      </w:r>
      <w:r w:rsidRPr="00656CAE">
        <w:rPr>
          <w:spacing w:val="-1"/>
        </w:rPr>
        <w:t>p</w:t>
      </w:r>
      <w:r w:rsidRPr="00656CAE">
        <w:rPr>
          <w:spacing w:val="1"/>
        </w:rPr>
        <w:t>o</w:t>
      </w:r>
      <w:r w:rsidRPr="00656CAE">
        <w:t>rt</w:t>
      </w:r>
      <w:r>
        <w:t>s</w:t>
      </w:r>
      <w:r w:rsidRPr="00656CAE">
        <w:rPr>
          <w:spacing w:val="2"/>
        </w:rPr>
        <w:t xml:space="preserve"> </w:t>
      </w:r>
      <w:r w:rsidRPr="00656CAE">
        <w:rPr>
          <w:spacing w:val="-2"/>
        </w:rPr>
        <w:t>a</w:t>
      </w:r>
      <w:r w:rsidRPr="00656CAE">
        <w:t>f</w:t>
      </w:r>
      <w:r w:rsidRPr="00656CAE">
        <w:rPr>
          <w:spacing w:val="1"/>
        </w:rPr>
        <w:t>t</w:t>
      </w:r>
      <w:r w:rsidRPr="00656CAE">
        <w:rPr>
          <w:spacing w:val="-4"/>
        </w:rPr>
        <w:t>e</w:t>
      </w:r>
      <w:r w:rsidRPr="00656CAE">
        <w:t>r</w:t>
      </w:r>
      <w:r w:rsidRPr="00656CAE">
        <w:rPr>
          <w:spacing w:val="3"/>
        </w:rPr>
        <w:t xml:space="preserve"> </w:t>
      </w:r>
      <w:r>
        <w:t>each</w:t>
      </w:r>
      <w:r w:rsidRPr="00656CAE">
        <w:rPr>
          <w:spacing w:val="-2"/>
        </w:rPr>
        <w:t xml:space="preserve"> </w:t>
      </w:r>
      <w:r w:rsidR="005D4A11">
        <w:rPr>
          <w:spacing w:val="-1"/>
        </w:rPr>
        <w:t xml:space="preserve">facility </w:t>
      </w:r>
      <w:r w:rsidRPr="00656CAE">
        <w:t>su</w:t>
      </w:r>
      <w:r w:rsidRPr="00656CAE">
        <w:rPr>
          <w:spacing w:val="1"/>
        </w:rPr>
        <w:t>c</w:t>
      </w:r>
      <w:r w:rsidRPr="00656CAE">
        <w:rPr>
          <w:spacing w:val="-2"/>
        </w:rPr>
        <w:t>c</w:t>
      </w:r>
      <w:r w:rsidRPr="00656CAE">
        <w:rPr>
          <w:spacing w:val="1"/>
        </w:rPr>
        <w:t>e</w:t>
      </w:r>
      <w:r w:rsidRPr="00656CAE">
        <w:t>ssful</w:t>
      </w:r>
      <w:r w:rsidRPr="00656CAE">
        <w:rPr>
          <w:spacing w:val="7"/>
        </w:rPr>
        <w:t>l</w:t>
      </w:r>
      <w:r w:rsidRPr="00656CAE">
        <w:t>y</w:t>
      </w:r>
      <w:r w:rsidRPr="00656CAE">
        <w:rPr>
          <w:spacing w:val="-8"/>
        </w:rPr>
        <w:t xml:space="preserve"> </w:t>
      </w:r>
      <w:r w:rsidRPr="00656CAE">
        <w:t>su</w:t>
      </w:r>
      <w:r w:rsidRPr="00656CAE">
        <w:rPr>
          <w:spacing w:val="-5"/>
        </w:rPr>
        <w:t>b</w:t>
      </w:r>
      <w:r w:rsidRPr="00656CAE">
        <w:rPr>
          <w:spacing w:val="4"/>
        </w:rPr>
        <w:t>m</w:t>
      </w:r>
      <w:r w:rsidRPr="00656CAE">
        <w:rPr>
          <w:spacing w:val="5"/>
        </w:rPr>
        <w:t>i</w:t>
      </w:r>
      <w:r w:rsidRPr="00656CAE">
        <w:rPr>
          <w:spacing w:val="1"/>
        </w:rPr>
        <w:t>t</w:t>
      </w:r>
      <w:r>
        <w:t>s</w:t>
      </w:r>
      <w:r w:rsidRPr="00656CAE">
        <w:rPr>
          <w:spacing w:val="3"/>
        </w:rPr>
        <w:t xml:space="preserve"> </w:t>
      </w:r>
      <w:r w:rsidRPr="00656CAE">
        <w:t>f</w:t>
      </w:r>
      <w:r w:rsidRPr="00656CAE">
        <w:rPr>
          <w:spacing w:val="1"/>
        </w:rPr>
        <w:t>o</w:t>
      </w:r>
      <w:r w:rsidRPr="00656CAE">
        <w:t>ur</w:t>
      </w:r>
      <w:r w:rsidRPr="00656CAE">
        <w:rPr>
          <w:spacing w:val="-2"/>
        </w:rPr>
        <w:t xml:space="preserve"> </w:t>
      </w:r>
      <w:r w:rsidRPr="00656CAE">
        <w:rPr>
          <w:spacing w:val="-1"/>
        </w:rPr>
        <w:t>q</w:t>
      </w:r>
      <w:r w:rsidRPr="00656CAE">
        <w:rPr>
          <w:spacing w:val="-3"/>
        </w:rPr>
        <w:t>u</w:t>
      </w:r>
      <w:r w:rsidRPr="00656CAE">
        <w:t>ar</w:t>
      </w:r>
      <w:r w:rsidRPr="00656CAE">
        <w:rPr>
          <w:spacing w:val="3"/>
        </w:rPr>
        <w:t>t</w:t>
      </w:r>
      <w:r w:rsidRPr="00656CAE">
        <w:rPr>
          <w:spacing w:val="-2"/>
        </w:rPr>
        <w:t>e</w:t>
      </w:r>
      <w:r w:rsidRPr="00656CAE">
        <w:t>rs</w:t>
      </w:r>
      <w:r w:rsidRPr="00656CAE">
        <w:rPr>
          <w:spacing w:val="-1"/>
        </w:rPr>
        <w:t xml:space="preserve"> </w:t>
      </w:r>
      <w:r w:rsidRPr="00656CAE">
        <w:rPr>
          <w:spacing w:val="1"/>
        </w:rPr>
        <w:t>o</w:t>
      </w:r>
      <w:r w:rsidRPr="00656CAE">
        <w:t>f</w:t>
      </w:r>
      <w:r w:rsidRPr="00656CAE">
        <w:rPr>
          <w:spacing w:val="-2"/>
        </w:rPr>
        <w:t xml:space="preserve"> </w:t>
      </w:r>
      <w:r w:rsidRPr="00656CAE">
        <w:rPr>
          <w:spacing w:val="4"/>
        </w:rPr>
        <w:t>d</w:t>
      </w:r>
      <w:r w:rsidRPr="00656CAE">
        <w:rPr>
          <w:spacing w:val="-2"/>
        </w:rPr>
        <w:t>a</w:t>
      </w:r>
      <w:r w:rsidRPr="00656CAE">
        <w:rPr>
          <w:spacing w:val="1"/>
        </w:rPr>
        <w:t>t</w:t>
      </w:r>
      <w:r w:rsidRPr="00656CAE">
        <w:t>a.</w:t>
      </w:r>
      <w:r w:rsidRPr="00656CAE">
        <w:rPr>
          <w:spacing w:val="-2"/>
        </w:rPr>
        <w:t xml:space="preserve"> </w:t>
      </w:r>
      <w:r>
        <w:rPr>
          <w:spacing w:val="-2"/>
        </w:rPr>
        <w:t xml:space="preserve">CHIA asks each </w:t>
      </w:r>
      <w:r w:rsidR="005D4A11">
        <w:rPr>
          <w:spacing w:val="-2"/>
        </w:rPr>
        <w:t>facility</w:t>
      </w:r>
      <w:r>
        <w:rPr>
          <w:spacing w:val="-2"/>
        </w:rPr>
        <w:t xml:space="preserve"> to </w:t>
      </w:r>
      <w:r w:rsidRPr="00656CAE">
        <w:rPr>
          <w:spacing w:val="-2"/>
        </w:rPr>
        <w:t>r</w:t>
      </w:r>
      <w:r w:rsidRPr="00656CAE">
        <w:rPr>
          <w:spacing w:val="1"/>
        </w:rPr>
        <w:t>e</w:t>
      </w:r>
      <w:r w:rsidRPr="00656CAE">
        <w:rPr>
          <w:spacing w:val="2"/>
        </w:rPr>
        <w:t>v</w:t>
      </w:r>
      <w:r w:rsidRPr="00656CAE">
        <w:rPr>
          <w:spacing w:val="-2"/>
        </w:rPr>
        <w:t>i</w:t>
      </w:r>
      <w:r w:rsidRPr="00656CAE">
        <w:rPr>
          <w:spacing w:val="1"/>
        </w:rPr>
        <w:t>e</w:t>
      </w:r>
      <w:r w:rsidRPr="00656CAE">
        <w:t>w</w:t>
      </w:r>
      <w:r w:rsidRPr="00656CAE">
        <w:rPr>
          <w:spacing w:val="-3"/>
        </w:rPr>
        <w:t xml:space="preserve"> </w:t>
      </w:r>
      <w:r w:rsidRPr="00656CAE">
        <w:t>and</w:t>
      </w:r>
      <w:r w:rsidRPr="00656CAE">
        <w:rPr>
          <w:spacing w:val="-2"/>
        </w:rPr>
        <w:t xml:space="preserve"> </w:t>
      </w:r>
      <w:r w:rsidRPr="00656CAE">
        <w:rPr>
          <w:spacing w:val="-1"/>
        </w:rPr>
        <w:t>v</w:t>
      </w:r>
      <w:r w:rsidRPr="00656CAE">
        <w:rPr>
          <w:spacing w:val="1"/>
        </w:rPr>
        <w:t>e</w:t>
      </w:r>
      <w:r w:rsidRPr="00656CAE">
        <w:t>r</w:t>
      </w:r>
      <w:r w:rsidRPr="00656CAE">
        <w:rPr>
          <w:spacing w:val="-2"/>
        </w:rPr>
        <w:t>i</w:t>
      </w:r>
      <w:r w:rsidRPr="00656CAE">
        <w:rPr>
          <w:spacing w:val="7"/>
        </w:rPr>
        <w:t>f</w:t>
      </w:r>
      <w:r w:rsidRPr="00656CAE">
        <w:t>y</w:t>
      </w:r>
      <w:r w:rsidRPr="00656CAE">
        <w:rPr>
          <w:spacing w:val="-10"/>
        </w:rPr>
        <w:t xml:space="preserve"> </w:t>
      </w:r>
      <w:r w:rsidRPr="00656CAE">
        <w:t>t</w:t>
      </w:r>
      <w:r w:rsidRPr="00656CAE">
        <w:rPr>
          <w:spacing w:val="-3"/>
        </w:rPr>
        <w:t>h</w:t>
      </w:r>
      <w:r w:rsidRPr="00656CAE">
        <w:t>e</w:t>
      </w:r>
      <w:r w:rsidRPr="00656CAE">
        <w:rPr>
          <w:spacing w:val="-1"/>
        </w:rPr>
        <w:t xml:space="preserve"> d</w:t>
      </w:r>
      <w:r w:rsidRPr="00656CAE">
        <w:t>ata</w:t>
      </w:r>
      <w:r w:rsidRPr="00656CAE">
        <w:rPr>
          <w:spacing w:val="-1"/>
        </w:rPr>
        <w:t xml:space="preserve"> </w:t>
      </w:r>
      <w:r w:rsidRPr="00656CAE">
        <w:t>c</w:t>
      </w:r>
      <w:r w:rsidRPr="00656CAE">
        <w:rPr>
          <w:spacing w:val="2"/>
        </w:rPr>
        <w:t>o</w:t>
      </w:r>
      <w:r w:rsidRPr="00656CAE">
        <w:rPr>
          <w:spacing w:val="-1"/>
        </w:rPr>
        <w:t>n</w:t>
      </w:r>
      <w:r w:rsidRPr="00656CAE">
        <w:rPr>
          <w:spacing w:val="-2"/>
        </w:rPr>
        <w:t>t</w:t>
      </w:r>
      <w:r w:rsidRPr="00656CAE">
        <w:t>ai</w:t>
      </w:r>
      <w:r w:rsidRPr="00656CAE">
        <w:rPr>
          <w:spacing w:val="-1"/>
        </w:rPr>
        <w:t>n</w:t>
      </w:r>
      <w:r w:rsidRPr="00656CAE">
        <w:rPr>
          <w:spacing w:val="1"/>
        </w:rPr>
        <w:t>e</w:t>
      </w:r>
      <w:r w:rsidRPr="00656CAE">
        <w:t>d</w:t>
      </w:r>
      <w:r w:rsidRPr="00656CAE">
        <w:rPr>
          <w:spacing w:val="-5"/>
        </w:rPr>
        <w:t xml:space="preserve"> </w:t>
      </w:r>
      <w:r w:rsidRPr="00656CAE">
        <w:rPr>
          <w:spacing w:val="1"/>
        </w:rPr>
        <w:t>w</w:t>
      </w:r>
      <w:r w:rsidRPr="00656CAE">
        <w:rPr>
          <w:spacing w:val="-5"/>
        </w:rPr>
        <w:t>i</w:t>
      </w:r>
      <w:r w:rsidRPr="00656CAE">
        <w:t>thin the</w:t>
      </w:r>
      <w:r w:rsidRPr="00656CAE">
        <w:rPr>
          <w:spacing w:val="2"/>
        </w:rPr>
        <w:t xml:space="preserve"> </w:t>
      </w:r>
      <w:r w:rsidRPr="00656CAE">
        <w:rPr>
          <w:spacing w:val="-2"/>
        </w:rPr>
        <w:t>r</w:t>
      </w:r>
      <w:r w:rsidRPr="00656CAE">
        <w:rPr>
          <w:spacing w:val="1"/>
        </w:rPr>
        <w:t>e</w:t>
      </w:r>
      <w:r w:rsidRPr="00656CAE">
        <w:rPr>
          <w:spacing w:val="-5"/>
        </w:rPr>
        <w:t>p</w:t>
      </w:r>
      <w:r w:rsidRPr="00656CAE">
        <w:rPr>
          <w:spacing w:val="1"/>
        </w:rPr>
        <w:t>o</w:t>
      </w:r>
      <w:r w:rsidRPr="00656CAE">
        <w:t>rt.</w:t>
      </w:r>
      <w:r w:rsidRPr="00656CAE">
        <w:rPr>
          <w:spacing w:val="-2"/>
        </w:rPr>
        <w:t xml:space="preserve"> </w:t>
      </w:r>
      <w:r w:rsidRPr="00656CAE">
        <w:t>Each V</w:t>
      </w:r>
      <w:r w:rsidRPr="00656CAE">
        <w:rPr>
          <w:spacing w:val="1"/>
        </w:rPr>
        <w:t>e</w:t>
      </w:r>
      <w:r w:rsidRPr="00656CAE">
        <w:t>rifica</w:t>
      </w:r>
      <w:r w:rsidRPr="00656CAE">
        <w:rPr>
          <w:spacing w:val="1"/>
        </w:rPr>
        <w:t>t</w:t>
      </w:r>
      <w:r w:rsidRPr="00656CAE">
        <w:rPr>
          <w:spacing w:val="-2"/>
        </w:rPr>
        <w:t>i</w:t>
      </w:r>
      <w:r w:rsidRPr="00656CAE">
        <w:rPr>
          <w:spacing w:val="1"/>
        </w:rPr>
        <w:t>o</w:t>
      </w:r>
      <w:r w:rsidRPr="00656CAE">
        <w:t xml:space="preserve">n </w:t>
      </w:r>
      <w:r w:rsidRPr="00656CAE">
        <w:rPr>
          <w:spacing w:val="1"/>
        </w:rPr>
        <w:t>Re</w:t>
      </w:r>
      <w:r w:rsidRPr="00656CAE">
        <w:rPr>
          <w:spacing w:val="-1"/>
        </w:rPr>
        <w:t>p</w:t>
      </w:r>
      <w:r w:rsidRPr="00656CAE">
        <w:rPr>
          <w:spacing w:val="1"/>
        </w:rPr>
        <w:t>o</w:t>
      </w:r>
      <w:r w:rsidRPr="00656CAE">
        <w:t>rt</w:t>
      </w:r>
      <w:r w:rsidRPr="00656CAE">
        <w:rPr>
          <w:spacing w:val="2"/>
        </w:rPr>
        <w:t xml:space="preserve"> </w:t>
      </w:r>
      <w:r w:rsidRPr="00656CAE">
        <w:t>has</w:t>
      </w:r>
      <w:r w:rsidRPr="00656CAE">
        <w:rPr>
          <w:spacing w:val="1"/>
        </w:rPr>
        <w:t xml:space="preserve"> </w:t>
      </w:r>
      <w:r w:rsidRPr="00656CAE">
        <w:t>a</w:t>
      </w:r>
      <w:r w:rsidRPr="00656CAE">
        <w:rPr>
          <w:spacing w:val="-2"/>
        </w:rPr>
        <w:t xml:space="preserve"> </w:t>
      </w:r>
      <w:r w:rsidRPr="00656CAE">
        <w:t>s</w:t>
      </w:r>
      <w:r w:rsidRPr="00656CAE">
        <w:rPr>
          <w:spacing w:val="1"/>
        </w:rPr>
        <w:t>e</w:t>
      </w:r>
      <w:r w:rsidRPr="00656CAE">
        <w:rPr>
          <w:spacing w:val="3"/>
        </w:rPr>
        <w:t>r</w:t>
      </w:r>
      <w:r w:rsidRPr="00656CAE">
        <w:t>i</w:t>
      </w:r>
      <w:r w:rsidRPr="00656CAE">
        <w:rPr>
          <w:spacing w:val="-2"/>
        </w:rPr>
        <w:t>e</w:t>
      </w:r>
      <w:r w:rsidRPr="00656CAE">
        <w:t>s</w:t>
      </w:r>
      <w:r w:rsidRPr="00656CAE">
        <w:rPr>
          <w:spacing w:val="-1"/>
        </w:rPr>
        <w:t xml:space="preserve"> </w:t>
      </w:r>
      <w:r w:rsidRPr="00656CAE">
        <w:rPr>
          <w:spacing w:val="1"/>
        </w:rPr>
        <w:t>o</w:t>
      </w:r>
      <w:r w:rsidRPr="00656CAE">
        <w:t>f</w:t>
      </w:r>
      <w:r w:rsidRPr="00656CAE">
        <w:rPr>
          <w:spacing w:val="1"/>
        </w:rPr>
        <w:t xml:space="preserve"> </w:t>
      </w:r>
      <w:r w:rsidRPr="00656CAE">
        <w:t>f</w:t>
      </w:r>
      <w:r w:rsidRPr="00656CAE">
        <w:rPr>
          <w:spacing w:val="-5"/>
        </w:rPr>
        <w:t>r</w:t>
      </w:r>
      <w:r w:rsidRPr="00656CAE">
        <w:rPr>
          <w:spacing w:val="1"/>
        </w:rPr>
        <w:t>e</w:t>
      </w:r>
      <w:r w:rsidRPr="00656CAE">
        <w:t>q</w:t>
      </w:r>
      <w:r w:rsidRPr="00656CAE">
        <w:rPr>
          <w:spacing w:val="-1"/>
        </w:rPr>
        <w:t>u</w:t>
      </w:r>
      <w:r w:rsidRPr="00656CAE">
        <w:rPr>
          <w:spacing w:val="1"/>
        </w:rPr>
        <w:t>e</w:t>
      </w:r>
      <w:r w:rsidRPr="00656CAE">
        <w:t>ncy</w:t>
      </w:r>
      <w:r w:rsidRPr="00656CAE">
        <w:rPr>
          <w:spacing w:val="2"/>
        </w:rPr>
        <w:t xml:space="preserve"> </w:t>
      </w:r>
      <w:r w:rsidRPr="00656CAE">
        <w:rPr>
          <w:spacing w:val="-2"/>
        </w:rPr>
        <w:t xml:space="preserve">tables for </w:t>
      </w:r>
      <w:r w:rsidRPr="00656CAE">
        <w:t>selected d</w:t>
      </w:r>
      <w:r w:rsidRPr="00656CAE">
        <w:rPr>
          <w:spacing w:val="-2"/>
        </w:rPr>
        <w:t>a</w:t>
      </w:r>
      <w:r w:rsidRPr="00656CAE">
        <w:t>ta</w:t>
      </w:r>
      <w:r w:rsidRPr="00656CAE">
        <w:rPr>
          <w:spacing w:val="1"/>
        </w:rPr>
        <w:t xml:space="preserve"> </w:t>
      </w:r>
      <w:r w:rsidR="00385EDB" w:rsidRPr="00656CAE">
        <w:rPr>
          <w:spacing w:val="1"/>
        </w:rPr>
        <w:t>e</w:t>
      </w:r>
      <w:r w:rsidR="00385EDB" w:rsidRPr="00656CAE">
        <w:rPr>
          <w:spacing w:val="-2"/>
        </w:rPr>
        <w:t>le</w:t>
      </w:r>
      <w:r w:rsidR="00385EDB" w:rsidRPr="00656CAE">
        <w:rPr>
          <w:spacing w:val="2"/>
        </w:rPr>
        <w:t>m</w:t>
      </w:r>
      <w:r w:rsidR="00385EDB" w:rsidRPr="00656CAE">
        <w:rPr>
          <w:spacing w:val="1"/>
        </w:rPr>
        <w:t>e</w:t>
      </w:r>
      <w:r w:rsidR="00385EDB" w:rsidRPr="00656CAE">
        <w:t>nts that</w:t>
      </w:r>
      <w:r w:rsidR="00656CAE" w:rsidRPr="00656CAE">
        <w:t xml:space="preserve"> include, but are not limited to, the</w:t>
      </w:r>
      <w:r w:rsidR="00656CAE" w:rsidRPr="00656CAE">
        <w:rPr>
          <w:spacing w:val="2"/>
        </w:rPr>
        <w:t xml:space="preserve"> </w:t>
      </w:r>
      <w:r w:rsidR="00656CAE" w:rsidRPr="00656CAE">
        <w:t>n</w:t>
      </w:r>
      <w:r w:rsidR="00656CAE" w:rsidRPr="00656CAE">
        <w:rPr>
          <w:spacing w:val="-1"/>
        </w:rPr>
        <w:t>u</w:t>
      </w:r>
      <w:r w:rsidR="00656CAE" w:rsidRPr="00656CAE">
        <w:rPr>
          <w:spacing w:val="4"/>
        </w:rPr>
        <w:t>m</w:t>
      </w:r>
      <w:r w:rsidR="00656CAE" w:rsidRPr="00656CAE">
        <w:rPr>
          <w:spacing w:val="-1"/>
        </w:rPr>
        <w:t>b</w:t>
      </w:r>
      <w:r w:rsidR="00656CAE" w:rsidRPr="00656CAE">
        <w:rPr>
          <w:spacing w:val="1"/>
        </w:rPr>
        <w:t>e</w:t>
      </w:r>
      <w:r w:rsidR="00656CAE" w:rsidRPr="00656CAE">
        <w:t>r</w:t>
      </w:r>
      <w:r w:rsidR="00656CAE" w:rsidRPr="00656CAE">
        <w:rPr>
          <w:spacing w:val="-2"/>
        </w:rPr>
        <w:t xml:space="preserve"> </w:t>
      </w:r>
      <w:r w:rsidR="00656CAE" w:rsidRPr="00656CAE">
        <w:rPr>
          <w:spacing w:val="1"/>
        </w:rPr>
        <w:t>o</w:t>
      </w:r>
      <w:r w:rsidR="00656CAE" w:rsidRPr="00656CAE">
        <w:t>f</w:t>
      </w:r>
      <w:r w:rsidR="00656CAE" w:rsidRPr="00656CAE">
        <w:rPr>
          <w:spacing w:val="1"/>
        </w:rPr>
        <w:t xml:space="preserve"> </w:t>
      </w:r>
      <w:r w:rsidR="00EB3299">
        <w:t>visits</w:t>
      </w:r>
      <w:r w:rsidR="003E77CA">
        <w:t xml:space="preserve"> per </w:t>
      </w:r>
      <w:r w:rsidR="000A7B7E">
        <w:t>month</w:t>
      </w:r>
      <w:r w:rsidR="003E77CA">
        <w:t xml:space="preserve"> and breakouts by</w:t>
      </w:r>
      <w:r w:rsidR="000A7B7E">
        <w:t xml:space="preserve"> admission type, admission source, race, </w:t>
      </w:r>
      <w:r w:rsidR="003F60D3">
        <w:t>and disposition</w:t>
      </w:r>
      <w:r w:rsidR="000A7B7E">
        <w:t>.</w:t>
      </w:r>
      <w:r w:rsidR="00656CAE" w:rsidRPr="00656CAE">
        <w:rPr>
          <w:spacing w:val="-3"/>
        </w:rPr>
        <w:t xml:space="preserve"> </w:t>
      </w:r>
    </w:p>
    <w:p w:rsidR="005138D8" w:rsidRPr="00656CAE" w:rsidRDefault="005D4A11" w:rsidP="005138D8">
      <w:r>
        <w:t>Facilities</w:t>
      </w:r>
      <w:r w:rsidR="005138D8" w:rsidRPr="00656CAE">
        <w:rPr>
          <w:spacing w:val="1"/>
        </w:rPr>
        <w:t xml:space="preserve"> </w:t>
      </w:r>
      <w:r w:rsidR="005138D8">
        <w:rPr>
          <w:spacing w:val="-5"/>
        </w:rPr>
        <w:t>must</w:t>
      </w:r>
      <w:r w:rsidR="005138D8" w:rsidRPr="00656CAE">
        <w:rPr>
          <w:spacing w:val="2"/>
        </w:rPr>
        <w:t xml:space="preserve"> </w:t>
      </w:r>
      <w:r w:rsidR="005138D8" w:rsidRPr="00656CAE">
        <w:rPr>
          <w:spacing w:val="-2"/>
        </w:rPr>
        <w:t>a</w:t>
      </w:r>
      <w:r w:rsidR="005138D8" w:rsidRPr="00656CAE">
        <w:t>f</w:t>
      </w:r>
      <w:r w:rsidR="005138D8" w:rsidRPr="00656CAE">
        <w:rPr>
          <w:spacing w:val="-2"/>
        </w:rPr>
        <w:t>fi</w:t>
      </w:r>
      <w:r w:rsidR="005138D8" w:rsidRPr="00656CAE">
        <w:t>rm</w:t>
      </w:r>
      <w:r w:rsidR="005138D8" w:rsidRPr="00656CAE">
        <w:rPr>
          <w:spacing w:val="3"/>
        </w:rPr>
        <w:t xml:space="preserve"> </w:t>
      </w:r>
      <w:r w:rsidR="005138D8" w:rsidRPr="00656CAE">
        <w:t>th</w:t>
      </w:r>
      <w:r w:rsidR="005138D8" w:rsidRPr="00656CAE">
        <w:rPr>
          <w:spacing w:val="-5"/>
        </w:rPr>
        <w:t>a</w:t>
      </w:r>
      <w:r w:rsidR="005138D8" w:rsidRPr="00656CAE">
        <w:t>t</w:t>
      </w:r>
      <w:r w:rsidR="005138D8" w:rsidRPr="00656CAE">
        <w:rPr>
          <w:spacing w:val="1"/>
        </w:rPr>
        <w:t xml:space="preserve"> </w:t>
      </w:r>
      <w:r w:rsidR="005138D8" w:rsidRPr="00656CAE">
        <w:rPr>
          <w:spacing w:val="-2"/>
        </w:rPr>
        <w:t>re</w:t>
      </w:r>
      <w:r w:rsidR="005138D8" w:rsidRPr="00656CAE">
        <w:rPr>
          <w:spacing w:val="-1"/>
        </w:rPr>
        <w:t>p</w:t>
      </w:r>
      <w:r w:rsidR="005138D8" w:rsidRPr="00656CAE">
        <w:rPr>
          <w:spacing w:val="1"/>
        </w:rPr>
        <w:t>o</w:t>
      </w:r>
      <w:r w:rsidR="005138D8" w:rsidRPr="00656CAE">
        <w:t>r</w:t>
      </w:r>
      <w:r w:rsidR="005138D8" w:rsidRPr="00656CAE">
        <w:rPr>
          <w:spacing w:val="-2"/>
        </w:rPr>
        <w:t>t</w:t>
      </w:r>
      <w:r w:rsidR="005138D8" w:rsidRPr="00656CAE">
        <w:rPr>
          <w:spacing w:val="1"/>
        </w:rPr>
        <w:t>e</w:t>
      </w:r>
      <w:r w:rsidR="005138D8" w:rsidRPr="00656CAE">
        <w:t>d data is</w:t>
      </w:r>
      <w:r w:rsidR="005138D8" w:rsidRPr="00656CAE">
        <w:rPr>
          <w:spacing w:val="-1"/>
        </w:rPr>
        <w:t xml:space="preserve"> </w:t>
      </w:r>
      <w:r w:rsidR="005138D8" w:rsidRPr="00656CAE">
        <w:rPr>
          <w:spacing w:val="-2"/>
        </w:rPr>
        <w:t>a</w:t>
      </w:r>
      <w:r w:rsidR="005138D8" w:rsidRPr="00656CAE">
        <w:rPr>
          <w:spacing w:val="1"/>
        </w:rPr>
        <w:t>cc</w:t>
      </w:r>
      <w:r w:rsidR="005138D8" w:rsidRPr="00656CAE">
        <w:rPr>
          <w:spacing w:val="-1"/>
        </w:rPr>
        <w:t>u</w:t>
      </w:r>
      <w:r w:rsidR="005138D8" w:rsidRPr="00656CAE">
        <w:t>ra</w:t>
      </w:r>
      <w:r w:rsidR="005138D8" w:rsidRPr="00656CAE">
        <w:rPr>
          <w:spacing w:val="-4"/>
        </w:rPr>
        <w:t>t</w:t>
      </w:r>
      <w:r w:rsidR="005138D8" w:rsidRPr="00656CAE">
        <w:t>e</w:t>
      </w:r>
      <w:r w:rsidR="005138D8" w:rsidRPr="00656CAE">
        <w:rPr>
          <w:spacing w:val="-1"/>
        </w:rPr>
        <w:t xml:space="preserve"> o</w:t>
      </w:r>
      <w:r w:rsidR="005138D8" w:rsidRPr="00656CAE">
        <w:t>r</w:t>
      </w:r>
      <w:r w:rsidR="005138D8" w:rsidRPr="00656CAE">
        <w:rPr>
          <w:spacing w:val="-4"/>
        </w:rPr>
        <w:t xml:space="preserve"> </w:t>
      </w:r>
      <w:r w:rsidR="005138D8" w:rsidRPr="00656CAE">
        <w:t>i</w:t>
      </w:r>
      <w:r w:rsidR="005138D8" w:rsidRPr="00656CAE">
        <w:rPr>
          <w:spacing w:val="-3"/>
        </w:rPr>
        <w:t>d</w:t>
      </w:r>
      <w:r w:rsidR="005138D8" w:rsidRPr="00656CAE">
        <w:rPr>
          <w:spacing w:val="1"/>
        </w:rPr>
        <w:t>e</w:t>
      </w:r>
      <w:r w:rsidR="005138D8" w:rsidRPr="00656CAE">
        <w:rPr>
          <w:spacing w:val="-1"/>
        </w:rPr>
        <w:t>n</w:t>
      </w:r>
      <w:r w:rsidR="005138D8" w:rsidRPr="00656CAE">
        <w:rPr>
          <w:spacing w:val="1"/>
        </w:rPr>
        <w:t>t</w:t>
      </w:r>
      <w:r w:rsidR="005138D8" w:rsidRPr="00656CAE">
        <w:t>i</w:t>
      </w:r>
      <w:r w:rsidR="005138D8" w:rsidRPr="00656CAE">
        <w:rPr>
          <w:spacing w:val="5"/>
        </w:rPr>
        <w:t>f</w:t>
      </w:r>
      <w:r w:rsidR="005138D8" w:rsidRPr="00656CAE">
        <w:t>y</w:t>
      </w:r>
      <w:r w:rsidR="005138D8" w:rsidRPr="00656CAE">
        <w:rPr>
          <w:spacing w:val="-10"/>
        </w:rPr>
        <w:t xml:space="preserve"> </w:t>
      </w:r>
      <w:r w:rsidR="005138D8" w:rsidRPr="00656CAE">
        <w:t>a</w:t>
      </w:r>
      <w:r w:rsidR="005138D8" w:rsidRPr="00656CAE">
        <w:rPr>
          <w:spacing w:val="7"/>
        </w:rPr>
        <w:t>n</w:t>
      </w:r>
      <w:r w:rsidR="005138D8" w:rsidRPr="00656CAE">
        <w:t>y</w:t>
      </w:r>
      <w:r w:rsidR="005138D8" w:rsidRPr="00656CAE">
        <w:rPr>
          <w:spacing w:val="-10"/>
        </w:rPr>
        <w:t xml:space="preserve"> </w:t>
      </w:r>
      <w:r w:rsidR="005138D8" w:rsidRPr="00656CAE">
        <w:rPr>
          <w:spacing w:val="-1"/>
        </w:rPr>
        <w:t>d</w:t>
      </w:r>
      <w:r w:rsidR="005138D8" w:rsidRPr="00656CAE">
        <w:t>is</w:t>
      </w:r>
      <w:r w:rsidR="005138D8" w:rsidRPr="00656CAE">
        <w:rPr>
          <w:spacing w:val="-2"/>
        </w:rPr>
        <w:t>cr</w:t>
      </w:r>
      <w:r w:rsidR="005138D8" w:rsidRPr="00656CAE">
        <w:rPr>
          <w:spacing w:val="1"/>
        </w:rPr>
        <w:t>e</w:t>
      </w:r>
      <w:r w:rsidR="005138D8" w:rsidRPr="00656CAE">
        <w:rPr>
          <w:spacing w:val="-1"/>
        </w:rPr>
        <w:t>p</w:t>
      </w:r>
      <w:r w:rsidR="005138D8" w:rsidRPr="00656CAE">
        <w:t>a</w:t>
      </w:r>
      <w:r w:rsidR="005138D8" w:rsidRPr="00656CAE">
        <w:rPr>
          <w:spacing w:val="-1"/>
        </w:rPr>
        <w:t>n</w:t>
      </w:r>
      <w:r w:rsidR="005138D8" w:rsidRPr="00656CAE">
        <w:rPr>
          <w:spacing w:val="-4"/>
        </w:rPr>
        <w:t>c</w:t>
      </w:r>
      <w:r w:rsidR="005138D8" w:rsidRPr="00656CAE">
        <w:t>i</w:t>
      </w:r>
      <w:r w:rsidR="005138D8" w:rsidRPr="00656CAE">
        <w:rPr>
          <w:spacing w:val="1"/>
        </w:rPr>
        <w:t>e</w:t>
      </w:r>
      <w:r w:rsidR="005138D8" w:rsidRPr="00656CAE">
        <w:t>s.</w:t>
      </w:r>
      <w:r w:rsidR="005138D8" w:rsidRPr="00656CAE">
        <w:rPr>
          <w:spacing w:val="1"/>
        </w:rPr>
        <w:t xml:space="preserve"> </w:t>
      </w:r>
      <w:r>
        <w:rPr>
          <w:spacing w:val="-3"/>
        </w:rPr>
        <w:t>Facilities</w:t>
      </w:r>
      <w:r w:rsidR="005138D8" w:rsidRPr="00656CAE">
        <w:rPr>
          <w:spacing w:val="1"/>
        </w:rPr>
        <w:t xml:space="preserve"> </w:t>
      </w:r>
      <w:r w:rsidR="005138D8" w:rsidRPr="00656CAE">
        <w:rPr>
          <w:spacing w:val="-4"/>
        </w:rPr>
        <w:t>c</w:t>
      </w:r>
      <w:r w:rsidR="005138D8" w:rsidRPr="00656CAE">
        <w:rPr>
          <w:spacing w:val="-2"/>
        </w:rPr>
        <w:t>e</w:t>
      </w:r>
      <w:r w:rsidR="005138D8" w:rsidRPr="00656CAE">
        <w:t>r</w:t>
      </w:r>
      <w:r w:rsidR="005138D8" w:rsidRPr="00656CAE">
        <w:rPr>
          <w:spacing w:val="1"/>
        </w:rPr>
        <w:t>t</w:t>
      </w:r>
      <w:r w:rsidR="005138D8" w:rsidRPr="00656CAE">
        <w:t>i</w:t>
      </w:r>
      <w:r w:rsidR="005138D8" w:rsidRPr="00656CAE">
        <w:rPr>
          <w:spacing w:val="7"/>
        </w:rPr>
        <w:t>f</w:t>
      </w:r>
      <w:r w:rsidR="005138D8" w:rsidRPr="00656CAE">
        <w:t>y</w:t>
      </w:r>
      <w:r w:rsidR="005138D8" w:rsidRPr="00656CAE">
        <w:rPr>
          <w:spacing w:val="-13"/>
        </w:rPr>
        <w:t xml:space="preserve"> </w:t>
      </w:r>
      <w:r w:rsidR="005138D8" w:rsidRPr="00656CAE">
        <w:rPr>
          <w:spacing w:val="1"/>
        </w:rPr>
        <w:t>t</w:t>
      </w:r>
      <w:r w:rsidR="005138D8" w:rsidRPr="00656CAE">
        <w:rPr>
          <w:spacing w:val="-5"/>
        </w:rPr>
        <w:t>h</w:t>
      </w:r>
      <w:r w:rsidR="005138D8" w:rsidRPr="00656CAE">
        <w:t>e</w:t>
      </w:r>
      <w:r w:rsidR="005138D8" w:rsidRPr="00656CAE">
        <w:rPr>
          <w:spacing w:val="2"/>
        </w:rPr>
        <w:t xml:space="preserve"> </w:t>
      </w:r>
      <w:r w:rsidR="005138D8" w:rsidRPr="00656CAE">
        <w:rPr>
          <w:spacing w:val="-2"/>
        </w:rPr>
        <w:t>a</w:t>
      </w:r>
      <w:r w:rsidR="005138D8" w:rsidRPr="00656CAE">
        <w:rPr>
          <w:spacing w:val="1"/>
        </w:rPr>
        <w:t>cc</w:t>
      </w:r>
      <w:r w:rsidR="005138D8" w:rsidRPr="00656CAE">
        <w:rPr>
          <w:spacing w:val="-1"/>
        </w:rPr>
        <w:t>u</w:t>
      </w:r>
      <w:r w:rsidR="005138D8" w:rsidRPr="00656CAE">
        <w:rPr>
          <w:spacing w:val="-2"/>
        </w:rPr>
        <w:t>r</w:t>
      </w:r>
      <w:r w:rsidR="005138D8" w:rsidRPr="00656CAE">
        <w:t>a</w:t>
      </w:r>
      <w:r w:rsidR="005138D8" w:rsidRPr="00656CAE">
        <w:rPr>
          <w:spacing w:val="3"/>
        </w:rPr>
        <w:t>c</w:t>
      </w:r>
      <w:r w:rsidR="005138D8" w:rsidRPr="00656CAE">
        <w:t>y</w:t>
      </w:r>
      <w:r w:rsidR="005138D8" w:rsidRPr="00656CAE">
        <w:rPr>
          <w:spacing w:val="-8"/>
        </w:rPr>
        <w:t xml:space="preserve"> </w:t>
      </w:r>
      <w:r w:rsidR="005138D8" w:rsidRPr="00656CAE">
        <w:rPr>
          <w:spacing w:val="1"/>
        </w:rPr>
        <w:t>o</w:t>
      </w:r>
      <w:r w:rsidR="005138D8" w:rsidRPr="00656CAE">
        <w:t>f</w:t>
      </w:r>
      <w:r w:rsidR="005138D8" w:rsidRPr="00656CAE">
        <w:rPr>
          <w:spacing w:val="1"/>
        </w:rPr>
        <w:t xml:space="preserve"> </w:t>
      </w:r>
      <w:r w:rsidR="005138D8" w:rsidRPr="00656CAE">
        <w:t>th</w:t>
      </w:r>
      <w:r w:rsidR="005138D8" w:rsidRPr="00656CAE">
        <w:rPr>
          <w:spacing w:val="1"/>
        </w:rPr>
        <w:t>e</w:t>
      </w:r>
      <w:r w:rsidR="005138D8" w:rsidRPr="00656CAE">
        <w:t>ir</w:t>
      </w:r>
      <w:r w:rsidR="005138D8" w:rsidRPr="00656CAE">
        <w:rPr>
          <w:spacing w:val="-4"/>
        </w:rPr>
        <w:t xml:space="preserve"> </w:t>
      </w:r>
      <w:r w:rsidR="005138D8" w:rsidRPr="00656CAE">
        <w:rPr>
          <w:spacing w:val="-1"/>
        </w:rPr>
        <w:t>d</w:t>
      </w:r>
      <w:r w:rsidR="005138D8" w:rsidRPr="00656CAE">
        <w:rPr>
          <w:spacing w:val="-2"/>
        </w:rPr>
        <w:t>a</w:t>
      </w:r>
      <w:r w:rsidR="005138D8" w:rsidRPr="00656CAE">
        <w:t>ta</w:t>
      </w:r>
      <w:r w:rsidR="005138D8" w:rsidRPr="00656CAE">
        <w:rPr>
          <w:spacing w:val="-1"/>
        </w:rPr>
        <w:t xml:space="preserve"> </w:t>
      </w:r>
      <w:r w:rsidR="005138D8" w:rsidRPr="00656CAE">
        <w:rPr>
          <w:spacing w:val="7"/>
        </w:rPr>
        <w:t>b</w:t>
      </w:r>
      <w:r w:rsidR="005138D8" w:rsidRPr="00656CAE">
        <w:t>y</w:t>
      </w:r>
      <w:r w:rsidR="005138D8" w:rsidRPr="00656CAE">
        <w:rPr>
          <w:spacing w:val="-8"/>
        </w:rPr>
        <w:t xml:space="preserve"> </w:t>
      </w:r>
      <w:r w:rsidR="005138D8" w:rsidRPr="00656CAE">
        <w:rPr>
          <w:spacing w:val="-4"/>
        </w:rPr>
        <w:t>c</w:t>
      </w:r>
      <w:r w:rsidR="005138D8" w:rsidRPr="00656CAE">
        <w:rPr>
          <w:spacing w:val="-1"/>
        </w:rPr>
        <w:t>o</w:t>
      </w:r>
      <w:r w:rsidR="005138D8" w:rsidRPr="00656CAE">
        <w:rPr>
          <w:spacing w:val="4"/>
        </w:rPr>
        <w:t>m</w:t>
      </w:r>
      <w:r w:rsidR="005138D8" w:rsidRPr="00656CAE">
        <w:rPr>
          <w:spacing w:val="-1"/>
        </w:rPr>
        <w:t>p</w:t>
      </w:r>
      <w:r w:rsidR="005138D8" w:rsidRPr="00656CAE">
        <w:rPr>
          <w:spacing w:val="-2"/>
        </w:rPr>
        <w:t>l</w:t>
      </w:r>
      <w:r w:rsidR="005138D8" w:rsidRPr="00656CAE">
        <w:rPr>
          <w:spacing w:val="1"/>
        </w:rPr>
        <w:t>et</w:t>
      </w:r>
      <w:r w:rsidR="005138D8" w:rsidRPr="00656CAE">
        <w:rPr>
          <w:spacing w:val="-2"/>
        </w:rPr>
        <w:t>i</w:t>
      </w:r>
      <w:r w:rsidR="005138D8" w:rsidRPr="00656CAE">
        <w:rPr>
          <w:spacing w:val="2"/>
        </w:rPr>
        <w:t>n</w:t>
      </w:r>
      <w:r w:rsidR="005138D8" w:rsidRPr="00656CAE">
        <w:t>g a</w:t>
      </w:r>
      <w:r w:rsidR="005138D8" w:rsidRPr="00656CAE">
        <w:rPr>
          <w:spacing w:val="-1"/>
        </w:rPr>
        <w:t xml:space="preserve"> </w:t>
      </w:r>
      <w:r w:rsidR="005138D8" w:rsidRPr="00656CAE">
        <w:rPr>
          <w:bCs/>
          <w:spacing w:val="-1"/>
        </w:rPr>
        <w:t>V</w:t>
      </w:r>
      <w:r w:rsidR="005138D8" w:rsidRPr="00656CAE">
        <w:rPr>
          <w:bCs/>
          <w:spacing w:val="-3"/>
        </w:rPr>
        <w:t>e</w:t>
      </w:r>
      <w:r w:rsidR="005138D8" w:rsidRPr="00656CAE">
        <w:rPr>
          <w:bCs/>
          <w:spacing w:val="1"/>
        </w:rPr>
        <w:t>r</w:t>
      </w:r>
      <w:r w:rsidR="005138D8" w:rsidRPr="00656CAE">
        <w:rPr>
          <w:bCs/>
          <w:spacing w:val="-4"/>
        </w:rPr>
        <w:t>i</w:t>
      </w:r>
      <w:r w:rsidR="005138D8" w:rsidRPr="00656CAE">
        <w:rPr>
          <w:bCs/>
          <w:spacing w:val="2"/>
        </w:rPr>
        <w:t>f</w:t>
      </w:r>
      <w:r w:rsidR="005138D8" w:rsidRPr="00656CAE">
        <w:rPr>
          <w:bCs/>
          <w:spacing w:val="-1"/>
        </w:rPr>
        <w:t>ica</w:t>
      </w:r>
      <w:r w:rsidR="005138D8" w:rsidRPr="00656CAE">
        <w:rPr>
          <w:bCs/>
        </w:rPr>
        <w:t>t</w:t>
      </w:r>
      <w:r w:rsidR="005138D8" w:rsidRPr="00656CAE">
        <w:rPr>
          <w:bCs/>
          <w:spacing w:val="2"/>
        </w:rPr>
        <w:t>i</w:t>
      </w:r>
      <w:r w:rsidR="005138D8" w:rsidRPr="00656CAE">
        <w:rPr>
          <w:bCs/>
          <w:spacing w:val="-3"/>
        </w:rPr>
        <w:t>o</w:t>
      </w:r>
      <w:r w:rsidR="005138D8" w:rsidRPr="00656CAE">
        <w:rPr>
          <w:bCs/>
        </w:rPr>
        <w:t>n</w:t>
      </w:r>
      <w:r w:rsidR="005138D8" w:rsidRPr="00656CAE">
        <w:rPr>
          <w:bCs/>
          <w:spacing w:val="-7"/>
        </w:rPr>
        <w:t xml:space="preserve"> </w:t>
      </w:r>
      <w:r w:rsidR="005138D8" w:rsidRPr="00656CAE">
        <w:rPr>
          <w:bCs/>
          <w:spacing w:val="1"/>
        </w:rPr>
        <w:t>R</w:t>
      </w:r>
      <w:r w:rsidR="005138D8" w:rsidRPr="00656CAE">
        <w:rPr>
          <w:bCs/>
          <w:spacing w:val="-5"/>
        </w:rPr>
        <w:t>e</w:t>
      </w:r>
      <w:r w:rsidR="005138D8" w:rsidRPr="00656CAE">
        <w:rPr>
          <w:bCs/>
          <w:spacing w:val="-1"/>
        </w:rPr>
        <w:t>po</w:t>
      </w:r>
      <w:r w:rsidR="005138D8" w:rsidRPr="00656CAE">
        <w:rPr>
          <w:bCs/>
          <w:spacing w:val="1"/>
        </w:rPr>
        <w:t>r</w:t>
      </w:r>
      <w:r w:rsidR="005138D8" w:rsidRPr="00656CAE">
        <w:rPr>
          <w:bCs/>
        </w:rPr>
        <w:t>t</w:t>
      </w:r>
      <w:r w:rsidR="005138D8" w:rsidRPr="00656CAE">
        <w:rPr>
          <w:bCs/>
          <w:spacing w:val="1"/>
        </w:rPr>
        <w:t xml:space="preserve"> R</w:t>
      </w:r>
      <w:r w:rsidR="005138D8" w:rsidRPr="00656CAE">
        <w:rPr>
          <w:bCs/>
        </w:rPr>
        <w:t>e</w:t>
      </w:r>
      <w:r w:rsidR="005138D8" w:rsidRPr="00656CAE">
        <w:rPr>
          <w:bCs/>
          <w:spacing w:val="1"/>
        </w:rPr>
        <w:t>s</w:t>
      </w:r>
      <w:r w:rsidR="005138D8" w:rsidRPr="00656CAE">
        <w:rPr>
          <w:bCs/>
          <w:spacing w:val="-1"/>
        </w:rPr>
        <w:t>po</w:t>
      </w:r>
      <w:r w:rsidR="005138D8" w:rsidRPr="00656CAE">
        <w:rPr>
          <w:bCs/>
        </w:rPr>
        <w:t>n</w:t>
      </w:r>
      <w:r w:rsidR="005138D8" w:rsidRPr="00656CAE">
        <w:rPr>
          <w:bCs/>
          <w:spacing w:val="1"/>
        </w:rPr>
        <w:t>s</w:t>
      </w:r>
      <w:r w:rsidR="005138D8" w:rsidRPr="00656CAE">
        <w:rPr>
          <w:bCs/>
        </w:rPr>
        <w:t>e</w:t>
      </w:r>
      <w:r w:rsidR="005138D8" w:rsidRPr="00656CAE">
        <w:rPr>
          <w:bCs/>
          <w:spacing w:val="-2"/>
        </w:rPr>
        <w:t xml:space="preserve"> </w:t>
      </w:r>
      <w:r w:rsidR="005138D8" w:rsidRPr="00656CAE">
        <w:rPr>
          <w:bCs/>
          <w:spacing w:val="-5"/>
        </w:rPr>
        <w:t>f</w:t>
      </w:r>
      <w:r w:rsidR="005138D8" w:rsidRPr="00656CAE">
        <w:rPr>
          <w:bCs/>
          <w:spacing w:val="4"/>
        </w:rPr>
        <w:t>o</w:t>
      </w:r>
      <w:r w:rsidR="005138D8" w:rsidRPr="00656CAE">
        <w:rPr>
          <w:bCs/>
          <w:spacing w:val="1"/>
        </w:rPr>
        <w:t>r</w:t>
      </w:r>
      <w:r w:rsidR="005138D8" w:rsidRPr="00656CAE">
        <w:rPr>
          <w:bCs/>
          <w:spacing w:val="-6"/>
        </w:rPr>
        <w:t>m</w:t>
      </w:r>
      <w:r w:rsidR="005138D8" w:rsidRPr="00656CAE">
        <w:t>.</w:t>
      </w:r>
      <w:r w:rsidR="00A43673">
        <w:t xml:space="preserve"> </w:t>
      </w:r>
      <w:r w:rsidR="00A43673" w:rsidRPr="00656CAE">
        <w:rPr>
          <w:spacing w:val="1"/>
        </w:rPr>
        <w:t xml:space="preserve">CHIA accepts </w:t>
      </w:r>
      <w:r w:rsidR="00A43673" w:rsidRPr="00656CAE">
        <w:rPr>
          <w:spacing w:val="-2"/>
        </w:rPr>
        <w:t>t</w:t>
      </w:r>
      <w:r w:rsidR="00A43673" w:rsidRPr="00656CAE">
        <w:rPr>
          <w:spacing w:val="-1"/>
        </w:rPr>
        <w:t>w</w:t>
      </w:r>
      <w:r w:rsidR="00A43673" w:rsidRPr="00656CAE">
        <w:t xml:space="preserve">o </w:t>
      </w:r>
      <w:r w:rsidR="00A43673" w:rsidRPr="00656CAE">
        <w:rPr>
          <w:spacing w:val="-2"/>
        </w:rPr>
        <w:t>r</w:t>
      </w:r>
      <w:r w:rsidR="00A43673" w:rsidRPr="00656CAE">
        <w:rPr>
          <w:spacing w:val="1"/>
        </w:rPr>
        <w:t>e</w:t>
      </w:r>
      <w:r w:rsidR="00A43673" w:rsidRPr="00656CAE">
        <w:t>s</w:t>
      </w:r>
      <w:r w:rsidR="00A43673" w:rsidRPr="00656CAE">
        <w:rPr>
          <w:spacing w:val="-5"/>
        </w:rPr>
        <w:t>p</w:t>
      </w:r>
      <w:r w:rsidR="00A43673" w:rsidRPr="00656CAE">
        <w:rPr>
          <w:spacing w:val="4"/>
        </w:rPr>
        <w:t>o</w:t>
      </w:r>
      <w:r w:rsidR="00A43673" w:rsidRPr="00656CAE">
        <w:rPr>
          <w:spacing w:val="-3"/>
        </w:rPr>
        <w:t>n</w:t>
      </w:r>
      <w:r w:rsidR="00A43673" w:rsidRPr="00656CAE">
        <w:t>s</w:t>
      </w:r>
      <w:r w:rsidR="00A43673" w:rsidRPr="00656CAE">
        <w:rPr>
          <w:spacing w:val="1"/>
        </w:rPr>
        <w:t>e</w:t>
      </w:r>
      <w:r w:rsidR="00A43673">
        <w:t xml:space="preserve"> types</w:t>
      </w:r>
      <w:r w:rsidR="00A43673" w:rsidRPr="00656CAE">
        <w:t xml:space="preserve"> from </w:t>
      </w:r>
      <w:r>
        <w:t>facilitie</w:t>
      </w:r>
      <w:r w:rsidR="00A43673">
        <w:t>s</w:t>
      </w:r>
      <w:r w:rsidR="00A43673" w:rsidRPr="00656CAE">
        <w:t>:</w:t>
      </w:r>
    </w:p>
    <w:p w:rsidR="005138D8" w:rsidRPr="00656CAE" w:rsidRDefault="005138D8" w:rsidP="005138D8">
      <w:pPr>
        <w:ind w:left="720"/>
      </w:pPr>
      <w:bookmarkStart w:id="22" w:name="_Toc398911611"/>
      <w:bookmarkStart w:id="23" w:name="_Toc399142195"/>
      <w:bookmarkStart w:id="24" w:name="_Toc399151058"/>
      <w:bookmarkStart w:id="25" w:name="_Toc413749546"/>
      <w:bookmarkEnd w:id="12"/>
      <w:bookmarkEnd w:id="13"/>
      <w:bookmarkEnd w:id="14"/>
      <w:bookmarkEnd w:id="15"/>
      <w:bookmarkEnd w:id="17"/>
      <w:r w:rsidRPr="00656CAE">
        <w:rPr>
          <w:b/>
          <w:bCs/>
          <w:spacing w:val="1"/>
        </w:rPr>
        <w:t>A</w:t>
      </w:r>
      <w:r w:rsidR="00F4567A">
        <w:t xml:space="preserve">: </w:t>
      </w:r>
      <w:r>
        <w:t>A</w:t>
      </w:r>
      <w:r w:rsidRPr="00656CAE">
        <w:rPr>
          <w:spacing w:val="1"/>
        </w:rPr>
        <w:t xml:space="preserve"> </w:t>
      </w:r>
      <w:r w:rsidR="005D4A11">
        <w:rPr>
          <w:spacing w:val="-5"/>
        </w:rPr>
        <w:t xml:space="preserve">facility </w:t>
      </w:r>
      <w:r w:rsidRPr="00656CAE">
        <w:t>i</w:t>
      </w:r>
      <w:r w:rsidRPr="00656CAE">
        <w:rPr>
          <w:spacing w:val="-1"/>
        </w:rPr>
        <w:t>n</w:t>
      </w:r>
      <w:r w:rsidRPr="00656CAE">
        <w:rPr>
          <w:spacing w:val="-5"/>
        </w:rPr>
        <w:t>d</w:t>
      </w:r>
      <w:r w:rsidRPr="00656CAE">
        <w:t>ica</w:t>
      </w:r>
      <w:r w:rsidRPr="00656CAE">
        <w:rPr>
          <w:spacing w:val="-2"/>
        </w:rPr>
        <w:t>t</w:t>
      </w:r>
      <w:r w:rsidRPr="00656CAE">
        <w:rPr>
          <w:spacing w:val="1"/>
        </w:rPr>
        <w:t>e</w:t>
      </w:r>
      <w:r w:rsidRPr="00656CAE">
        <w:t>s</w:t>
      </w:r>
      <w:r w:rsidRPr="00656CAE">
        <w:rPr>
          <w:spacing w:val="-4"/>
        </w:rPr>
        <w:t xml:space="preserve"> </w:t>
      </w:r>
      <w:r w:rsidRPr="00656CAE">
        <w:t>its</w:t>
      </w:r>
      <w:r w:rsidRPr="00656CAE">
        <w:rPr>
          <w:spacing w:val="-1"/>
        </w:rPr>
        <w:t xml:space="preserve"> </w:t>
      </w:r>
      <w:r w:rsidRPr="00656CAE">
        <w:t>a</w:t>
      </w:r>
      <w:r w:rsidRPr="00656CAE">
        <w:rPr>
          <w:spacing w:val="-5"/>
        </w:rPr>
        <w:t>g</w:t>
      </w:r>
      <w:r w:rsidRPr="00656CAE">
        <w:t>r</w:t>
      </w:r>
      <w:r w:rsidRPr="00656CAE">
        <w:rPr>
          <w:spacing w:val="-2"/>
        </w:rPr>
        <w:t>e</w:t>
      </w:r>
      <w:r w:rsidRPr="00656CAE">
        <w:rPr>
          <w:spacing w:val="-4"/>
        </w:rPr>
        <w:t>e</w:t>
      </w:r>
      <w:r w:rsidRPr="00656CAE">
        <w:rPr>
          <w:spacing w:val="4"/>
        </w:rPr>
        <w:t>m</w:t>
      </w:r>
      <w:r w:rsidRPr="00656CAE">
        <w:rPr>
          <w:spacing w:val="1"/>
        </w:rPr>
        <w:t>e</w:t>
      </w:r>
      <w:r w:rsidRPr="00656CAE">
        <w:rPr>
          <w:spacing w:val="-3"/>
        </w:rPr>
        <w:t>n</w:t>
      </w:r>
      <w:r w:rsidRPr="00656CAE">
        <w:t>t</w:t>
      </w:r>
      <w:r w:rsidRPr="00656CAE">
        <w:rPr>
          <w:spacing w:val="1"/>
        </w:rPr>
        <w:t xml:space="preserve"> </w:t>
      </w:r>
      <w:r w:rsidRPr="00656CAE">
        <w:t>th</w:t>
      </w:r>
      <w:r w:rsidRPr="00656CAE">
        <w:rPr>
          <w:spacing w:val="-5"/>
        </w:rPr>
        <w:t>a</w:t>
      </w:r>
      <w:r w:rsidRPr="00656CAE">
        <w:t>t</w:t>
      </w:r>
      <w:r w:rsidRPr="00656CAE">
        <w:rPr>
          <w:spacing w:val="1"/>
        </w:rPr>
        <w:t xml:space="preserve"> t</w:t>
      </w:r>
      <w:r w:rsidRPr="00656CAE">
        <w:rPr>
          <w:spacing w:val="-5"/>
        </w:rPr>
        <w:t>h</w:t>
      </w:r>
      <w:r w:rsidRPr="00656CAE">
        <w:t>e</w:t>
      </w:r>
      <w:r w:rsidRPr="00656CAE">
        <w:rPr>
          <w:spacing w:val="4"/>
        </w:rPr>
        <w:t xml:space="preserve"> </w:t>
      </w:r>
      <w:r w:rsidRPr="00656CAE">
        <w:rPr>
          <w:spacing w:val="-1"/>
        </w:rPr>
        <w:t>d</w:t>
      </w:r>
      <w:r w:rsidRPr="00656CAE">
        <w:rPr>
          <w:spacing w:val="-2"/>
        </w:rPr>
        <w:t>a</w:t>
      </w:r>
      <w:r w:rsidRPr="00656CAE">
        <w:t>ta</w:t>
      </w:r>
      <w:r w:rsidRPr="00656CAE">
        <w:rPr>
          <w:spacing w:val="1"/>
        </w:rPr>
        <w:t xml:space="preserve"> </w:t>
      </w:r>
      <w:r w:rsidRPr="00656CAE">
        <w:rPr>
          <w:spacing w:val="-5"/>
        </w:rPr>
        <w:t>a</w:t>
      </w:r>
      <w:r w:rsidRPr="00656CAE">
        <w:rPr>
          <w:spacing w:val="-3"/>
        </w:rPr>
        <w:t>p</w:t>
      </w:r>
      <w:r w:rsidRPr="00656CAE">
        <w:rPr>
          <w:spacing w:val="-1"/>
        </w:rPr>
        <w:t>p</w:t>
      </w:r>
      <w:r w:rsidRPr="00656CAE">
        <w:rPr>
          <w:spacing w:val="-2"/>
        </w:rPr>
        <w:t>e</w:t>
      </w:r>
      <w:r w:rsidRPr="00656CAE">
        <w:t>ar</w:t>
      </w:r>
      <w:r w:rsidRPr="00656CAE">
        <w:rPr>
          <w:spacing w:val="-2"/>
        </w:rPr>
        <w:t>i</w:t>
      </w:r>
      <w:r w:rsidRPr="00656CAE">
        <w:rPr>
          <w:spacing w:val="2"/>
        </w:rPr>
        <w:t>n</w:t>
      </w:r>
      <w:r w:rsidRPr="00656CAE">
        <w:t>g</w:t>
      </w:r>
      <w:r w:rsidRPr="00656CAE">
        <w:rPr>
          <w:spacing w:val="-7"/>
        </w:rPr>
        <w:t xml:space="preserve"> </w:t>
      </w:r>
      <w:r w:rsidRPr="00656CAE">
        <w:rPr>
          <w:spacing w:val="1"/>
        </w:rPr>
        <w:t>o</w:t>
      </w:r>
      <w:r w:rsidRPr="00656CAE">
        <w:t xml:space="preserve">n </w:t>
      </w:r>
      <w:r w:rsidRPr="00656CAE">
        <w:rPr>
          <w:spacing w:val="1"/>
        </w:rPr>
        <w:t>t</w:t>
      </w:r>
      <w:r w:rsidRPr="00656CAE">
        <w:rPr>
          <w:spacing w:val="-5"/>
        </w:rPr>
        <w:t>h</w:t>
      </w:r>
      <w:r w:rsidRPr="00656CAE">
        <w:t>e V</w:t>
      </w:r>
      <w:r w:rsidRPr="00656CAE">
        <w:rPr>
          <w:spacing w:val="-2"/>
        </w:rPr>
        <w:t>e</w:t>
      </w:r>
      <w:r w:rsidRPr="00656CAE">
        <w:t>rif</w:t>
      </w:r>
      <w:r w:rsidRPr="00656CAE">
        <w:rPr>
          <w:spacing w:val="-2"/>
        </w:rPr>
        <w:t>i</w:t>
      </w:r>
      <w:r w:rsidRPr="00656CAE">
        <w:t>ca</w:t>
      </w:r>
      <w:r w:rsidRPr="00656CAE">
        <w:rPr>
          <w:spacing w:val="1"/>
        </w:rPr>
        <w:t>t</w:t>
      </w:r>
      <w:r w:rsidRPr="00656CAE">
        <w:rPr>
          <w:spacing w:val="-2"/>
        </w:rPr>
        <w:t>i</w:t>
      </w:r>
      <w:r w:rsidRPr="00656CAE">
        <w:rPr>
          <w:spacing w:val="1"/>
        </w:rPr>
        <w:t>o</w:t>
      </w:r>
      <w:r w:rsidRPr="00656CAE">
        <w:t xml:space="preserve">n </w:t>
      </w:r>
      <w:r w:rsidRPr="00656CAE">
        <w:rPr>
          <w:spacing w:val="-2"/>
        </w:rPr>
        <w:t>R</w:t>
      </w:r>
      <w:r w:rsidRPr="00656CAE">
        <w:rPr>
          <w:spacing w:val="1"/>
        </w:rPr>
        <w:t>e</w:t>
      </w:r>
      <w:r w:rsidRPr="00656CAE">
        <w:rPr>
          <w:spacing w:val="-3"/>
        </w:rPr>
        <w:t>p</w:t>
      </w:r>
      <w:r w:rsidRPr="00656CAE">
        <w:rPr>
          <w:spacing w:val="1"/>
        </w:rPr>
        <w:t>o</w:t>
      </w:r>
      <w:r w:rsidRPr="00656CAE">
        <w:t>rt</w:t>
      </w:r>
      <w:r w:rsidRPr="00656CAE">
        <w:rPr>
          <w:spacing w:val="-1"/>
        </w:rPr>
        <w:t xml:space="preserve"> </w:t>
      </w:r>
      <w:r w:rsidRPr="00656CAE">
        <w:rPr>
          <w:spacing w:val="-2"/>
        </w:rPr>
        <w:t>i</w:t>
      </w:r>
      <w:r w:rsidRPr="00656CAE">
        <w:t>s</w:t>
      </w:r>
      <w:r w:rsidRPr="00656CAE">
        <w:rPr>
          <w:spacing w:val="1"/>
        </w:rPr>
        <w:t xml:space="preserve"> </w:t>
      </w:r>
      <w:r w:rsidRPr="00656CAE">
        <w:rPr>
          <w:spacing w:val="-2"/>
        </w:rPr>
        <w:t>a</w:t>
      </w:r>
      <w:r w:rsidRPr="00656CAE">
        <w:rPr>
          <w:spacing w:val="-4"/>
        </w:rPr>
        <w:t>c</w:t>
      </w:r>
      <w:r w:rsidRPr="00656CAE">
        <w:t>curate</w:t>
      </w:r>
      <w:r w:rsidRPr="00656CAE">
        <w:rPr>
          <w:spacing w:val="2"/>
        </w:rPr>
        <w:t xml:space="preserve"> </w:t>
      </w:r>
      <w:r w:rsidRPr="00656CAE">
        <w:rPr>
          <w:spacing w:val="-2"/>
        </w:rPr>
        <w:t>a</w:t>
      </w:r>
      <w:r w:rsidRPr="00656CAE">
        <w:rPr>
          <w:spacing w:val="-1"/>
        </w:rPr>
        <w:t>n</w:t>
      </w:r>
      <w:r w:rsidRPr="00656CAE">
        <w:t xml:space="preserve">d </w:t>
      </w:r>
      <w:r w:rsidRPr="00656CAE">
        <w:rPr>
          <w:spacing w:val="1"/>
        </w:rPr>
        <w:t>t</w:t>
      </w:r>
      <w:r w:rsidRPr="00656CAE">
        <w:rPr>
          <w:spacing w:val="2"/>
        </w:rPr>
        <w:t>h</w:t>
      </w:r>
      <w:r w:rsidRPr="00656CAE">
        <w:rPr>
          <w:spacing w:val="-7"/>
        </w:rPr>
        <w:t>a</w:t>
      </w:r>
      <w:r w:rsidRPr="00656CAE">
        <w:t>t</w:t>
      </w:r>
      <w:r w:rsidRPr="00656CAE">
        <w:rPr>
          <w:spacing w:val="1"/>
        </w:rPr>
        <w:t xml:space="preserve"> </w:t>
      </w:r>
      <w:r w:rsidRPr="00656CAE">
        <w:rPr>
          <w:spacing w:val="-2"/>
        </w:rPr>
        <w:t>i</w:t>
      </w:r>
      <w:r w:rsidRPr="00656CAE">
        <w:t>t</w:t>
      </w:r>
      <w:r w:rsidRPr="00656CAE">
        <w:rPr>
          <w:spacing w:val="4"/>
        </w:rPr>
        <w:t xml:space="preserve"> </w:t>
      </w:r>
      <w:r w:rsidRPr="00656CAE">
        <w:rPr>
          <w:spacing w:val="-2"/>
        </w:rPr>
        <w:t>r</w:t>
      </w:r>
      <w:r w:rsidRPr="00656CAE">
        <w:rPr>
          <w:spacing w:val="1"/>
        </w:rPr>
        <w:t>e</w:t>
      </w:r>
      <w:r w:rsidRPr="00656CAE">
        <w:rPr>
          <w:spacing w:val="-3"/>
        </w:rPr>
        <w:t>p</w:t>
      </w:r>
      <w:r w:rsidRPr="00656CAE">
        <w:rPr>
          <w:spacing w:val="-2"/>
        </w:rPr>
        <w:t>r</w:t>
      </w:r>
      <w:r w:rsidRPr="00656CAE">
        <w:rPr>
          <w:spacing w:val="1"/>
        </w:rPr>
        <w:t>e</w:t>
      </w:r>
      <w:r w:rsidRPr="00656CAE">
        <w:rPr>
          <w:spacing w:val="-2"/>
        </w:rPr>
        <w:t>s</w:t>
      </w:r>
      <w:r w:rsidRPr="00656CAE">
        <w:rPr>
          <w:spacing w:val="1"/>
        </w:rPr>
        <w:t>e</w:t>
      </w:r>
      <w:r w:rsidRPr="00656CAE">
        <w:rPr>
          <w:spacing w:val="-3"/>
        </w:rPr>
        <w:t>n</w:t>
      </w:r>
      <w:r w:rsidRPr="00656CAE">
        <w:t>ts</w:t>
      </w:r>
      <w:r w:rsidRPr="00656CAE">
        <w:rPr>
          <w:spacing w:val="1"/>
        </w:rPr>
        <w:t xml:space="preserve"> </w:t>
      </w:r>
      <w:r w:rsidRPr="00656CAE">
        <w:rPr>
          <w:spacing w:val="-4"/>
        </w:rPr>
        <w:t>t</w:t>
      </w:r>
      <w:r w:rsidRPr="00656CAE">
        <w:t>he</w:t>
      </w:r>
      <w:r w:rsidRPr="00656CAE">
        <w:rPr>
          <w:spacing w:val="4"/>
        </w:rPr>
        <w:t xml:space="preserve"> </w:t>
      </w:r>
      <w:r w:rsidR="005D4A11">
        <w:rPr>
          <w:spacing w:val="-5"/>
        </w:rPr>
        <w:t>facility</w:t>
      </w:r>
      <w:r w:rsidRPr="00656CAE">
        <w:t>’s</w:t>
      </w:r>
      <w:r w:rsidRPr="00656CAE">
        <w:rPr>
          <w:spacing w:val="-1"/>
        </w:rPr>
        <w:t xml:space="preserve"> </w:t>
      </w:r>
      <w:r w:rsidRPr="00656CAE">
        <w:t>ca</w:t>
      </w:r>
      <w:r w:rsidRPr="00656CAE">
        <w:rPr>
          <w:spacing w:val="-2"/>
        </w:rPr>
        <w:t>s</w:t>
      </w:r>
      <w:r w:rsidRPr="00656CAE">
        <w:t>e</w:t>
      </w:r>
      <w:r w:rsidRPr="00656CAE">
        <w:rPr>
          <w:spacing w:val="-3"/>
        </w:rPr>
        <w:t xml:space="preserve"> </w:t>
      </w:r>
      <w:r w:rsidRPr="00656CAE">
        <w:rPr>
          <w:spacing w:val="4"/>
        </w:rPr>
        <w:t>m</w:t>
      </w:r>
      <w:r w:rsidRPr="00656CAE">
        <w:rPr>
          <w:spacing w:val="-2"/>
        </w:rPr>
        <w:t>i</w:t>
      </w:r>
      <w:r w:rsidRPr="00656CAE">
        <w:t>x</w:t>
      </w:r>
      <w:r w:rsidRPr="00656CAE">
        <w:rPr>
          <w:spacing w:val="4"/>
        </w:rPr>
        <w:t xml:space="preserve"> </w:t>
      </w:r>
      <w:r w:rsidRPr="00656CAE">
        <w:rPr>
          <w:spacing w:val="-1"/>
        </w:rPr>
        <w:t>p</w:t>
      </w:r>
      <w:r w:rsidRPr="00656CAE">
        <w:rPr>
          <w:spacing w:val="-5"/>
        </w:rPr>
        <w:t>r</w:t>
      </w:r>
      <w:r w:rsidRPr="00656CAE">
        <w:rPr>
          <w:spacing w:val="-1"/>
        </w:rPr>
        <w:t>o</w:t>
      </w:r>
      <w:r w:rsidRPr="00656CAE">
        <w:t>f</w:t>
      </w:r>
      <w:r w:rsidRPr="00656CAE">
        <w:rPr>
          <w:spacing w:val="-2"/>
        </w:rPr>
        <w:t>il</w:t>
      </w:r>
      <w:r w:rsidRPr="00656CAE">
        <w:rPr>
          <w:spacing w:val="1"/>
        </w:rPr>
        <w:t>e</w:t>
      </w:r>
      <w:r w:rsidRPr="00656CAE">
        <w:t>.</w:t>
      </w:r>
    </w:p>
    <w:p w:rsidR="005138D8" w:rsidRDefault="005138D8" w:rsidP="005138D8">
      <w:pPr>
        <w:ind w:left="720"/>
      </w:pPr>
      <w:r w:rsidRPr="00656CAE">
        <w:rPr>
          <w:b/>
          <w:bCs/>
          <w:spacing w:val="1"/>
        </w:rPr>
        <w:t>B</w:t>
      </w:r>
      <w:r w:rsidR="00F4567A">
        <w:rPr>
          <w:b/>
          <w:bCs/>
          <w:spacing w:val="-18"/>
        </w:rPr>
        <w:t xml:space="preserve">: </w:t>
      </w:r>
      <w:r>
        <w:rPr>
          <w:spacing w:val="1"/>
        </w:rPr>
        <w:t xml:space="preserve">A </w:t>
      </w:r>
      <w:r w:rsidR="005D4A11">
        <w:rPr>
          <w:spacing w:val="-5"/>
        </w:rPr>
        <w:t>facility</w:t>
      </w:r>
      <w:r w:rsidRPr="00656CAE">
        <w:rPr>
          <w:spacing w:val="1"/>
        </w:rPr>
        <w:t xml:space="preserve"> </w:t>
      </w:r>
      <w:r w:rsidRPr="00656CAE">
        <w:t>i</w:t>
      </w:r>
      <w:r w:rsidRPr="00656CAE">
        <w:rPr>
          <w:spacing w:val="-5"/>
        </w:rPr>
        <w:t>n</w:t>
      </w:r>
      <w:r w:rsidRPr="00656CAE">
        <w:rPr>
          <w:spacing w:val="-1"/>
        </w:rPr>
        <w:t>d</w:t>
      </w:r>
      <w:r w:rsidRPr="00656CAE">
        <w:t>ica</w:t>
      </w:r>
      <w:r w:rsidRPr="00656CAE">
        <w:rPr>
          <w:spacing w:val="-2"/>
        </w:rPr>
        <w:t>t</w:t>
      </w:r>
      <w:r w:rsidRPr="00656CAE">
        <w:rPr>
          <w:spacing w:val="1"/>
        </w:rPr>
        <w:t>e</w:t>
      </w:r>
      <w:r w:rsidRPr="00656CAE">
        <w:t>s</w:t>
      </w:r>
      <w:r w:rsidRPr="00656CAE">
        <w:rPr>
          <w:spacing w:val="-1"/>
        </w:rPr>
        <w:t xml:space="preserve"> </w:t>
      </w:r>
      <w:r w:rsidRPr="00656CAE">
        <w:rPr>
          <w:spacing w:val="1"/>
        </w:rPr>
        <w:t>t</w:t>
      </w:r>
      <w:r w:rsidRPr="00656CAE">
        <w:rPr>
          <w:spacing w:val="-3"/>
        </w:rPr>
        <w:t>h</w:t>
      </w:r>
      <w:r w:rsidRPr="00656CAE">
        <w:t>at</w:t>
      </w:r>
      <w:r w:rsidRPr="00656CAE">
        <w:rPr>
          <w:spacing w:val="2"/>
        </w:rPr>
        <w:t xml:space="preserve"> </w:t>
      </w:r>
      <w:r w:rsidRPr="00656CAE">
        <w:rPr>
          <w:spacing w:val="1"/>
        </w:rPr>
        <w:t>t</w:t>
      </w:r>
      <w:r w:rsidRPr="00656CAE">
        <w:rPr>
          <w:spacing w:val="-5"/>
        </w:rPr>
        <w:t>h</w:t>
      </w:r>
      <w:r w:rsidRPr="00656CAE">
        <w:t>e</w:t>
      </w:r>
      <w:r w:rsidRPr="00656CAE">
        <w:rPr>
          <w:spacing w:val="4"/>
        </w:rPr>
        <w:t xml:space="preserve"> </w:t>
      </w:r>
      <w:r w:rsidRPr="00656CAE">
        <w:rPr>
          <w:spacing w:val="-3"/>
        </w:rPr>
        <w:t>d</w:t>
      </w:r>
      <w:r w:rsidRPr="00656CAE">
        <w:rPr>
          <w:spacing w:val="-2"/>
        </w:rPr>
        <w:t>a</w:t>
      </w:r>
      <w:r w:rsidRPr="00656CAE">
        <w:t>ta</w:t>
      </w:r>
      <w:r w:rsidRPr="00656CAE">
        <w:rPr>
          <w:spacing w:val="-1"/>
        </w:rPr>
        <w:t xml:space="preserve"> </w:t>
      </w:r>
      <w:r w:rsidRPr="00656CAE">
        <w:rPr>
          <w:spacing w:val="1"/>
        </w:rPr>
        <w:t>o</w:t>
      </w:r>
      <w:r w:rsidRPr="00656CAE">
        <w:t>n</w:t>
      </w:r>
      <w:r w:rsidRPr="00656CAE">
        <w:rPr>
          <w:spacing w:val="-2"/>
        </w:rPr>
        <w:t xml:space="preserve"> </w:t>
      </w:r>
      <w:r w:rsidRPr="00656CAE">
        <w:rPr>
          <w:spacing w:val="1"/>
        </w:rPr>
        <w:t>t</w:t>
      </w:r>
      <w:r w:rsidRPr="00656CAE">
        <w:rPr>
          <w:spacing w:val="-5"/>
        </w:rPr>
        <w:t>h</w:t>
      </w:r>
      <w:r w:rsidRPr="00656CAE">
        <w:t>e</w:t>
      </w:r>
      <w:r w:rsidRPr="00656CAE">
        <w:rPr>
          <w:spacing w:val="1"/>
        </w:rPr>
        <w:t xml:space="preserve"> </w:t>
      </w:r>
      <w:r w:rsidRPr="00656CAE">
        <w:t>r</w:t>
      </w:r>
      <w:r w:rsidRPr="00656CAE">
        <w:rPr>
          <w:spacing w:val="1"/>
        </w:rPr>
        <w:t>e</w:t>
      </w:r>
      <w:r w:rsidRPr="00656CAE">
        <w:rPr>
          <w:spacing w:val="-5"/>
        </w:rPr>
        <w:t>p</w:t>
      </w:r>
      <w:r w:rsidRPr="00656CAE">
        <w:rPr>
          <w:spacing w:val="1"/>
        </w:rPr>
        <w:t>o</w:t>
      </w:r>
      <w:r w:rsidRPr="00656CAE">
        <w:t>rt</w:t>
      </w:r>
      <w:r w:rsidRPr="00656CAE">
        <w:rPr>
          <w:spacing w:val="2"/>
        </w:rPr>
        <w:t xml:space="preserve"> </w:t>
      </w:r>
      <w:r w:rsidRPr="00656CAE">
        <w:t>is</w:t>
      </w:r>
      <w:r w:rsidRPr="00656CAE">
        <w:rPr>
          <w:spacing w:val="-2"/>
        </w:rPr>
        <w:t xml:space="preserve"> a</w:t>
      </w:r>
      <w:r w:rsidRPr="00656CAE">
        <w:rPr>
          <w:spacing w:val="1"/>
        </w:rPr>
        <w:t>cc</w:t>
      </w:r>
      <w:r w:rsidRPr="00656CAE">
        <w:rPr>
          <w:spacing w:val="-3"/>
        </w:rPr>
        <w:t>u</w:t>
      </w:r>
      <w:r w:rsidRPr="00656CAE">
        <w:t>ra</w:t>
      </w:r>
      <w:r w:rsidRPr="00656CAE">
        <w:rPr>
          <w:spacing w:val="1"/>
        </w:rPr>
        <w:t>t</w:t>
      </w:r>
      <w:r w:rsidRPr="00656CAE">
        <w:t>e</w:t>
      </w:r>
      <w:r w:rsidRPr="00656CAE">
        <w:rPr>
          <w:spacing w:val="-1"/>
        </w:rPr>
        <w:t xml:space="preserve"> </w:t>
      </w:r>
      <w:r w:rsidRPr="00656CAE">
        <w:rPr>
          <w:spacing w:val="1"/>
        </w:rPr>
        <w:t>e</w:t>
      </w:r>
      <w:r w:rsidRPr="00656CAE">
        <w:rPr>
          <w:spacing w:val="3"/>
        </w:rPr>
        <w:t>x</w:t>
      </w:r>
      <w:r w:rsidRPr="00656CAE">
        <w:rPr>
          <w:spacing w:val="-2"/>
        </w:rPr>
        <w:t>c</w:t>
      </w:r>
      <w:r w:rsidRPr="00656CAE">
        <w:rPr>
          <w:spacing w:val="1"/>
        </w:rPr>
        <w:t>e</w:t>
      </w:r>
      <w:r w:rsidRPr="00656CAE">
        <w:t>pt f</w:t>
      </w:r>
      <w:r w:rsidRPr="00656CAE">
        <w:rPr>
          <w:spacing w:val="1"/>
        </w:rPr>
        <w:t>o</w:t>
      </w:r>
      <w:r w:rsidRPr="00656CAE">
        <w:t>r</w:t>
      </w:r>
      <w:r w:rsidRPr="00656CAE">
        <w:rPr>
          <w:spacing w:val="1"/>
        </w:rPr>
        <w:t xml:space="preserve"> </w:t>
      </w:r>
      <w:r w:rsidRPr="00656CAE">
        <w:t>t</w:t>
      </w:r>
      <w:r w:rsidRPr="00656CAE">
        <w:rPr>
          <w:spacing w:val="-3"/>
        </w:rPr>
        <w:t>h</w:t>
      </w:r>
      <w:r w:rsidRPr="00656CAE">
        <w:t>e</w:t>
      </w:r>
      <w:r w:rsidRPr="00656CAE">
        <w:rPr>
          <w:spacing w:val="2"/>
        </w:rPr>
        <w:t xml:space="preserve"> </w:t>
      </w:r>
      <w:r w:rsidRPr="00656CAE">
        <w:t>di</w:t>
      </w:r>
      <w:r w:rsidRPr="00656CAE">
        <w:rPr>
          <w:spacing w:val="-2"/>
        </w:rPr>
        <w:t>s</w:t>
      </w:r>
      <w:r w:rsidRPr="00656CAE">
        <w:rPr>
          <w:spacing w:val="1"/>
        </w:rPr>
        <w:t>c</w:t>
      </w:r>
      <w:r w:rsidRPr="00656CAE">
        <w:rPr>
          <w:spacing w:val="3"/>
        </w:rPr>
        <w:t>r</w:t>
      </w:r>
      <w:r w:rsidRPr="00656CAE">
        <w:rPr>
          <w:spacing w:val="1"/>
        </w:rPr>
        <w:t>e</w:t>
      </w:r>
      <w:r w:rsidRPr="00656CAE">
        <w:rPr>
          <w:spacing w:val="-1"/>
        </w:rPr>
        <w:t>p</w:t>
      </w:r>
      <w:r w:rsidRPr="00656CAE">
        <w:t>a</w:t>
      </w:r>
      <w:r w:rsidRPr="00656CAE">
        <w:rPr>
          <w:spacing w:val="2"/>
        </w:rPr>
        <w:t>n</w:t>
      </w:r>
      <w:r w:rsidRPr="00656CAE">
        <w:rPr>
          <w:spacing w:val="1"/>
        </w:rPr>
        <w:t>c</w:t>
      </w:r>
      <w:r w:rsidRPr="00656CAE">
        <w:rPr>
          <w:spacing w:val="-2"/>
        </w:rPr>
        <w:t>i</w:t>
      </w:r>
      <w:r w:rsidRPr="00656CAE">
        <w:rPr>
          <w:spacing w:val="1"/>
        </w:rPr>
        <w:t>e</w:t>
      </w:r>
      <w:r w:rsidRPr="00656CAE">
        <w:t>s</w:t>
      </w:r>
      <w:r w:rsidRPr="00656CAE">
        <w:rPr>
          <w:spacing w:val="1"/>
        </w:rPr>
        <w:t xml:space="preserve"> </w:t>
      </w:r>
      <w:r w:rsidRPr="00656CAE">
        <w:rPr>
          <w:spacing w:val="-3"/>
        </w:rPr>
        <w:t>n</w:t>
      </w:r>
      <w:r w:rsidRPr="00656CAE">
        <w:rPr>
          <w:spacing w:val="-1"/>
        </w:rPr>
        <w:t>o</w:t>
      </w:r>
      <w:r w:rsidRPr="00656CAE">
        <w:rPr>
          <w:spacing w:val="1"/>
        </w:rPr>
        <w:t>te</w:t>
      </w:r>
      <w:r w:rsidRPr="00656CAE">
        <w:rPr>
          <w:spacing w:val="-5"/>
        </w:rPr>
        <w:t>d</w:t>
      </w:r>
      <w:r w:rsidRPr="00656CAE">
        <w:t xml:space="preserve">. </w:t>
      </w:r>
      <w:r w:rsidRPr="00656CAE">
        <w:rPr>
          <w:spacing w:val="-7"/>
        </w:rPr>
        <w:t>I</w:t>
      </w:r>
      <w:r w:rsidRPr="00656CAE">
        <w:t>f</w:t>
      </w:r>
      <w:r w:rsidRPr="00656CAE">
        <w:rPr>
          <w:spacing w:val="1"/>
        </w:rPr>
        <w:t xml:space="preserve"> </w:t>
      </w:r>
      <w:r w:rsidRPr="00656CAE">
        <w:t>a</w:t>
      </w:r>
      <w:r w:rsidRPr="00656CAE">
        <w:rPr>
          <w:spacing w:val="9"/>
        </w:rPr>
        <w:t>n</w:t>
      </w:r>
      <w:r w:rsidRPr="00656CAE">
        <w:t>y</w:t>
      </w:r>
      <w:r w:rsidRPr="00656CAE">
        <w:rPr>
          <w:spacing w:val="-5"/>
        </w:rPr>
        <w:t xml:space="preserve"> </w:t>
      </w:r>
      <w:r w:rsidRPr="00656CAE">
        <w:rPr>
          <w:spacing w:val="-3"/>
        </w:rPr>
        <w:t>d</w:t>
      </w:r>
      <w:r w:rsidRPr="00656CAE">
        <w:rPr>
          <w:spacing w:val="-2"/>
        </w:rPr>
        <w:t>a</w:t>
      </w:r>
      <w:r w:rsidRPr="00656CAE">
        <w:rPr>
          <w:spacing w:val="8"/>
        </w:rPr>
        <w:t>t</w:t>
      </w:r>
      <w:r w:rsidRPr="00656CAE">
        <w:t>a</w:t>
      </w:r>
      <w:r w:rsidRPr="00656CAE">
        <w:rPr>
          <w:spacing w:val="-2"/>
        </w:rPr>
        <w:t xml:space="preserve"> </w:t>
      </w:r>
      <w:r w:rsidRPr="00656CAE">
        <w:t>dis</w:t>
      </w:r>
      <w:r w:rsidRPr="00656CAE">
        <w:rPr>
          <w:spacing w:val="-2"/>
        </w:rPr>
        <w:t>c</w:t>
      </w:r>
      <w:r w:rsidRPr="00656CAE">
        <w:t>r</w:t>
      </w:r>
      <w:r w:rsidRPr="00656CAE">
        <w:rPr>
          <w:spacing w:val="1"/>
        </w:rPr>
        <w:t>e</w:t>
      </w:r>
      <w:r w:rsidRPr="00656CAE">
        <w:rPr>
          <w:spacing w:val="-3"/>
        </w:rPr>
        <w:t>p</w:t>
      </w:r>
      <w:r w:rsidRPr="00656CAE">
        <w:t>a</w:t>
      </w:r>
      <w:r w:rsidRPr="00656CAE">
        <w:rPr>
          <w:spacing w:val="-3"/>
        </w:rPr>
        <w:t>n</w:t>
      </w:r>
      <w:r w:rsidRPr="00656CAE">
        <w:rPr>
          <w:spacing w:val="1"/>
        </w:rPr>
        <w:t>c</w:t>
      </w:r>
      <w:r w:rsidRPr="00656CAE">
        <w:rPr>
          <w:spacing w:val="-2"/>
        </w:rPr>
        <w:t>i</w:t>
      </w:r>
      <w:r w:rsidRPr="00656CAE">
        <w:rPr>
          <w:spacing w:val="1"/>
        </w:rPr>
        <w:t>e</w:t>
      </w:r>
      <w:r w:rsidRPr="00656CAE">
        <w:t>s</w:t>
      </w:r>
      <w:r w:rsidRPr="00656CAE">
        <w:rPr>
          <w:spacing w:val="1"/>
        </w:rPr>
        <w:t xml:space="preserve"> </w:t>
      </w:r>
      <w:r w:rsidRPr="00656CAE">
        <w:rPr>
          <w:spacing w:val="-2"/>
        </w:rPr>
        <w:t>e</w:t>
      </w:r>
      <w:r w:rsidRPr="00656CAE">
        <w:rPr>
          <w:spacing w:val="3"/>
        </w:rPr>
        <w:t>x</w:t>
      </w:r>
      <w:r w:rsidRPr="00656CAE">
        <w:t>ist,</w:t>
      </w:r>
      <w:r w:rsidRPr="00656CAE">
        <w:rPr>
          <w:spacing w:val="-1"/>
        </w:rPr>
        <w:t xml:space="preserve"> </w:t>
      </w:r>
      <w:r>
        <w:rPr>
          <w:spacing w:val="1"/>
        </w:rPr>
        <w:t>CHIA</w:t>
      </w:r>
      <w:r w:rsidRPr="00656CAE">
        <w:rPr>
          <w:spacing w:val="1"/>
        </w:rPr>
        <w:t xml:space="preserve"> </w:t>
      </w:r>
      <w:r w:rsidRPr="00656CAE">
        <w:rPr>
          <w:spacing w:val="-2"/>
        </w:rPr>
        <w:t>r</w:t>
      </w:r>
      <w:r w:rsidRPr="00656CAE">
        <w:rPr>
          <w:spacing w:val="1"/>
        </w:rPr>
        <w:t>e</w:t>
      </w:r>
      <w:r w:rsidRPr="00656CAE">
        <w:rPr>
          <w:spacing w:val="-1"/>
        </w:rPr>
        <w:t>q</w:t>
      </w:r>
      <w:r w:rsidRPr="00656CAE">
        <w:rPr>
          <w:spacing w:val="-3"/>
        </w:rPr>
        <w:t>u</w:t>
      </w:r>
      <w:r w:rsidRPr="00656CAE">
        <w:rPr>
          <w:spacing w:val="1"/>
        </w:rPr>
        <w:t>e</w:t>
      </w:r>
      <w:r w:rsidRPr="00656CAE">
        <w:rPr>
          <w:spacing w:val="-2"/>
        </w:rPr>
        <w:t>s</w:t>
      </w:r>
      <w:r w:rsidRPr="00656CAE">
        <w:t>ts</w:t>
      </w:r>
      <w:r w:rsidRPr="00656CAE">
        <w:rPr>
          <w:spacing w:val="-1"/>
        </w:rPr>
        <w:t xml:space="preserve"> </w:t>
      </w:r>
      <w:r w:rsidRPr="00656CAE">
        <w:t>that</w:t>
      </w:r>
      <w:r w:rsidRPr="00656CAE">
        <w:rPr>
          <w:spacing w:val="-1"/>
        </w:rPr>
        <w:t xml:space="preserve"> </w:t>
      </w:r>
      <w:r w:rsidR="005D4A11">
        <w:rPr>
          <w:spacing w:val="-1"/>
        </w:rPr>
        <w:t>facilitie</w:t>
      </w:r>
      <w:r w:rsidRPr="00656CAE">
        <w:t>s</w:t>
      </w:r>
      <w:r w:rsidRPr="00656CAE">
        <w:rPr>
          <w:spacing w:val="1"/>
        </w:rPr>
        <w:t xml:space="preserve"> </w:t>
      </w:r>
      <w:r w:rsidRPr="00656CAE">
        <w:rPr>
          <w:spacing w:val="-1"/>
        </w:rPr>
        <w:t>p</w:t>
      </w:r>
      <w:r w:rsidRPr="00656CAE">
        <w:rPr>
          <w:spacing w:val="-2"/>
        </w:rPr>
        <w:t>r</w:t>
      </w:r>
      <w:r w:rsidRPr="00656CAE">
        <w:rPr>
          <w:spacing w:val="1"/>
        </w:rPr>
        <w:t>ov</w:t>
      </w:r>
      <w:r w:rsidRPr="00656CAE">
        <w:t>ide</w:t>
      </w:r>
      <w:r w:rsidRPr="00656CAE">
        <w:rPr>
          <w:spacing w:val="-3"/>
        </w:rPr>
        <w:t xml:space="preserve"> </w:t>
      </w:r>
      <w:r w:rsidRPr="00656CAE">
        <w:rPr>
          <w:spacing w:val="1"/>
        </w:rPr>
        <w:t>w</w:t>
      </w:r>
      <w:r w:rsidRPr="00656CAE">
        <w:t>r</w:t>
      </w:r>
      <w:r w:rsidRPr="00656CAE">
        <w:rPr>
          <w:spacing w:val="-2"/>
        </w:rPr>
        <w:t>i</w:t>
      </w:r>
      <w:r w:rsidRPr="00656CAE">
        <w:rPr>
          <w:spacing w:val="1"/>
        </w:rPr>
        <w:t>t</w:t>
      </w:r>
      <w:r w:rsidRPr="00656CAE">
        <w:rPr>
          <w:spacing w:val="-2"/>
        </w:rPr>
        <w:t>t</w:t>
      </w:r>
      <w:r w:rsidRPr="00656CAE">
        <w:rPr>
          <w:spacing w:val="1"/>
        </w:rPr>
        <w:t>e</w:t>
      </w:r>
      <w:r w:rsidRPr="00656CAE">
        <w:t xml:space="preserve">n </w:t>
      </w:r>
      <w:r w:rsidRPr="00656CAE">
        <w:rPr>
          <w:spacing w:val="1"/>
        </w:rPr>
        <w:t>e</w:t>
      </w:r>
      <w:r w:rsidRPr="00656CAE">
        <w:rPr>
          <w:spacing w:val="5"/>
        </w:rPr>
        <w:t>x</w:t>
      </w:r>
      <w:r w:rsidRPr="00656CAE">
        <w:rPr>
          <w:spacing w:val="-1"/>
        </w:rPr>
        <w:t>p</w:t>
      </w:r>
      <w:r w:rsidRPr="00656CAE">
        <w:rPr>
          <w:spacing w:val="-2"/>
        </w:rPr>
        <w:t>l</w:t>
      </w:r>
      <w:r w:rsidRPr="00656CAE">
        <w:t>a</w:t>
      </w:r>
      <w:r w:rsidRPr="00656CAE">
        <w:rPr>
          <w:spacing w:val="-1"/>
        </w:rPr>
        <w:t>n</w:t>
      </w:r>
      <w:r w:rsidRPr="00656CAE">
        <w:t>a</w:t>
      </w:r>
      <w:r w:rsidRPr="00656CAE">
        <w:rPr>
          <w:spacing w:val="1"/>
        </w:rPr>
        <w:t>t</w:t>
      </w:r>
      <w:r w:rsidRPr="00656CAE">
        <w:rPr>
          <w:spacing w:val="-2"/>
        </w:rPr>
        <w:t>i</w:t>
      </w:r>
      <w:r w:rsidRPr="00656CAE">
        <w:rPr>
          <w:spacing w:val="1"/>
        </w:rPr>
        <w:t>o</w:t>
      </w:r>
      <w:r w:rsidRPr="00656CAE">
        <w:t>ns</w:t>
      </w:r>
      <w:r w:rsidRPr="00656CAE">
        <w:rPr>
          <w:spacing w:val="-2"/>
        </w:rPr>
        <w:t xml:space="preserve"> </w:t>
      </w:r>
      <w:r w:rsidRPr="00656CAE">
        <w:rPr>
          <w:spacing w:val="1"/>
        </w:rPr>
        <w:t>o</w:t>
      </w:r>
      <w:r w:rsidRPr="00656CAE">
        <w:t>f</w:t>
      </w:r>
      <w:r w:rsidRPr="00656CAE">
        <w:rPr>
          <w:spacing w:val="-2"/>
        </w:rPr>
        <w:t xml:space="preserve"> </w:t>
      </w:r>
      <w:r w:rsidRPr="00656CAE">
        <w:t>t</w:t>
      </w:r>
      <w:r w:rsidRPr="00656CAE">
        <w:rPr>
          <w:spacing w:val="-3"/>
        </w:rPr>
        <w:t>h</w:t>
      </w:r>
      <w:r w:rsidRPr="00656CAE">
        <w:t>e</w:t>
      </w:r>
      <w:r w:rsidRPr="00656CAE">
        <w:rPr>
          <w:spacing w:val="2"/>
        </w:rPr>
        <w:t xml:space="preserve"> </w:t>
      </w:r>
      <w:r w:rsidRPr="00656CAE">
        <w:t>dis</w:t>
      </w:r>
      <w:r w:rsidRPr="00656CAE">
        <w:rPr>
          <w:spacing w:val="1"/>
        </w:rPr>
        <w:t>c</w:t>
      </w:r>
      <w:r w:rsidRPr="00656CAE">
        <w:rPr>
          <w:spacing w:val="-2"/>
        </w:rPr>
        <w:t>r</w:t>
      </w:r>
      <w:r w:rsidRPr="00656CAE">
        <w:rPr>
          <w:spacing w:val="1"/>
        </w:rPr>
        <w:t>e</w:t>
      </w:r>
      <w:r w:rsidRPr="00656CAE">
        <w:rPr>
          <w:spacing w:val="-5"/>
        </w:rPr>
        <w:t>p</w:t>
      </w:r>
      <w:r w:rsidRPr="00656CAE">
        <w:t>a</w:t>
      </w:r>
      <w:r w:rsidRPr="00656CAE">
        <w:rPr>
          <w:spacing w:val="2"/>
        </w:rPr>
        <w:t>n</w:t>
      </w:r>
      <w:r w:rsidRPr="00656CAE">
        <w:rPr>
          <w:spacing w:val="1"/>
        </w:rPr>
        <w:t>c</w:t>
      </w:r>
      <w:r w:rsidRPr="00656CAE">
        <w:rPr>
          <w:spacing w:val="-2"/>
        </w:rPr>
        <w:t>i</w:t>
      </w:r>
      <w:r w:rsidRPr="00656CAE">
        <w:rPr>
          <w:spacing w:val="1"/>
        </w:rPr>
        <w:t>e</w:t>
      </w:r>
      <w:r w:rsidRPr="00656CAE">
        <w:t xml:space="preserve">s. </w:t>
      </w:r>
    </w:p>
    <w:p w:rsidR="00A43673" w:rsidRPr="00656CAE" w:rsidRDefault="00A43673" w:rsidP="00A43673">
      <w:r>
        <w:t>Users interested in the FY2015</w:t>
      </w:r>
      <w:r w:rsidR="004C0CAC">
        <w:t xml:space="preserve"> </w:t>
      </w:r>
      <w:r w:rsidR="00EB3299">
        <w:t>EDD</w:t>
      </w:r>
      <w:r>
        <w:t xml:space="preserve"> </w:t>
      </w:r>
      <w:r w:rsidR="004C0CAC">
        <w:t>V</w:t>
      </w:r>
      <w:r>
        <w:t xml:space="preserve">erification </w:t>
      </w:r>
      <w:r w:rsidR="004C0CAC">
        <w:t>R</w:t>
      </w:r>
      <w:r>
        <w:t>eport</w:t>
      </w:r>
      <w:r w:rsidR="004C0CAC">
        <w:t>s</w:t>
      </w:r>
      <w:r>
        <w:t xml:space="preserve"> should contact CHIA at </w:t>
      </w:r>
      <w:hyperlink r:id="rId16" w:history="1">
        <w:r w:rsidR="00F00A23">
          <w:rPr>
            <w:rStyle w:val="Hyperlink"/>
          </w:rPr>
          <w:t>CaseMix.data@state.ma.us</w:t>
        </w:r>
      </w:hyperlink>
      <w:r w:rsidR="00F00A23">
        <w:t xml:space="preserve">. </w:t>
      </w:r>
      <w:r>
        <w:t>Please indicate the fiscal year of the Verification</w:t>
      </w:r>
      <w:r w:rsidR="00F00A23">
        <w:t xml:space="preserve"> R</w:t>
      </w:r>
      <w:r>
        <w:t xml:space="preserve">eport, the dataset name, and if you need information for a specific </w:t>
      </w:r>
      <w:r w:rsidR="005D4A11">
        <w:t>facility or set of facilities</w:t>
      </w:r>
      <w:r>
        <w:t xml:space="preserve">. </w:t>
      </w:r>
    </w:p>
    <w:p w:rsidR="00451AC3" w:rsidRDefault="00451AC3" w:rsidP="00BC4F2B">
      <w:pPr>
        <w:pStyle w:val="Heading1"/>
      </w:pPr>
      <w:bookmarkStart w:id="26" w:name="_Toc468271316"/>
      <w:r w:rsidRPr="007E3450">
        <w:t xml:space="preserve">Part </w:t>
      </w:r>
      <w:r w:rsidR="00691632">
        <w:t>B</w:t>
      </w:r>
      <w:r w:rsidRPr="007E3450">
        <w:t xml:space="preserve">: </w:t>
      </w:r>
      <w:r w:rsidR="002A2B3A">
        <w:rPr>
          <w:spacing w:val="-1"/>
        </w:rPr>
        <w:t xml:space="preserve">Critical </w:t>
      </w:r>
      <w:r w:rsidR="00656CAE" w:rsidRPr="009C46BC">
        <w:t>Da</w:t>
      </w:r>
      <w:r w:rsidR="00656CAE" w:rsidRPr="009C46BC">
        <w:rPr>
          <w:spacing w:val="-1"/>
        </w:rPr>
        <w:t>t</w:t>
      </w:r>
      <w:r w:rsidR="00656CAE" w:rsidRPr="009C46BC">
        <w:t>a</w:t>
      </w:r>
      <w:r w:rsidR="00656CAE" w:rsidRPr="009C46BC">
        <w:rPr>
          <w:spacing w:val="-10"/>
        </w:rPr>
        <w:t xml:space="preserve"> </w:t>
      </w:r>
      <w:r w:rsidR="00656CAE" w:rsidRPr="009C46BC">
        <w:t>Elements</w:t>
      </w:r>
      <w:bookmarkEnd w:id="26"/>
    </w:p>
    <w:p w:rsidR="005138D8" w:rsidRDefault="005138D8" w:rsidP="005138D8">
      <w:pPr>
        <w:spacing w:before="0" w:after="80"/>
      </w:pPr>
      <w:bookmarkStart w:id="27" w:name="_Toc454291958"/>
      <w:bookmarkStart w:id="28" w:name="_Toc413749549"/>
      <w:bookmarkEnd w:id="22"/>
      <w:bookmarkEnd w:id="23"/>
      <w:bookmarkEnd w:id="24"/>
      <w:bookmarkEnd w:id="25"/>
      <w:r w:rsidRPr="00656CAE">
        <w:t xml:space="preserve">The purpose of the following section is to provide the user with an explanation of some of </w:t>
      </w:r>
      <w:r w:rsidR="002A2B3A">
        <w:t xml:space="preserve">the </w:t>
      </w:r>
      <w:r w:rsidRPr="00656CAE">
        <w:t>data.</w:t>
      </w:r>
      <w:r>
        <w:t xml:space="preserve"> For more information about specific data elements, </w:t>
      </w:r>
      <w:r w:rsidR="005D4A11">
        <w:t>facility</w:t>
      </w:r>
      <w:r>
        <w:t xml:space="preserve"> reporting thresholds, or other questions about the data, please contact CHIA by email</w:t>
      </w:r>
      <w:r w:rsidR="005C1E63">
        <w:t>ing</w:t>
      </w:r>
      <w:r>
        <w:t xml:space="preserve"> </w:t>
      </w:r>
      <w:hyperlink r:id="rId17" w:history="1">
        <w:r w:rsidR="00F00A23">
          <w:rPr>
            <w:rStyle w:val="Hyperlink"/>
          </w:rPr>
          <w:t>CaseMix.data@state.ma.us</w:t>
        </w:r>
      </w:hyperlink>
      <w:r w:rsidR="00153D1C">
        <w:rPr>
          <w:color w:val="1F497D"/>
        </w:rPr>
        <w:t xml:space="preserve"> </w:t>
      </w:r>
      <w:r w:rsidR="00153D1C" w:rsidRPr="00153D1C">
        <w:t>or by accessing th</w:t>
      </w:r>
      <w:r w:rsidR="00153D1C">
        <w:t xml:space="preserve">e FY2015 Codebooks available </w:t>
      </w:r>
      <w:r w:rsidR="00153D1C" w:rsidRPr="00153D1C">
        <w:t xml:space="preserve">through CHIA’s web site </w:t>
      </w:r>
      <w:r w:rsidR="00153D1C" w:rsidRPr="00A8193F">
        <w:t>[</w:t>
      </w:r>
      <w:hyperlink r:id="rId18" w:history="1">
        <w:r w:rsidR="00153D1C" w:rsidRPr="00371F87">
          <w:rPr>
            <w:rStyle w:val="Hyperlink"/>
          </w:rPr>
          <w:t>http://www.chiamass.gov/codebooks</w:t>
        </w:r>
      </w:hyperlink>
      <w:r w:rsidR="00153D1C" w:rsidRPr="00A8193F">
        <w:t>]</w:t>
      </w:r>
      <w:r w:rsidR="00153D1C">
        <w:t>.</w:t>
      </w:r>
      <w:r w:rsidR="00D308DA">
        <w:t xml:space="preserve"> Summary statistics for FY2015 are also available with the ED codebook. </w:t>
      </w:r>
    </w:p>
    <w:p w:rsidR="00BF14C7" w:rsidRPr="00656CAE" w:rsidRDefault="00BF14C7" w:rsidP="005138D8">
      <w:pPr>
        <w:spacing w:before="0" w:after="80"/>
      </w:pPr>
    </w:p>
    <w:p w:rsidR="00D308DA" w:rsidRDefault="00D308DA" w:rsidP="001F2CAE">
      <w:pPr>
        <w:pStyle w:val="Heading2"/>
      </w:pPr>
      <w:bookmarkStart w:id="29" w:name="_Toc468271317"/>
      <w:r>
        <w:t>About the Limited Data Set (LDS)</w:t>
      </w:r>
      <w:bookmarkEnd w:id="29"/>
    </w:p>
    <w:p w:rsidR="00D308DA" w:rsidRDefault="00D308DA" w:rsidP="00D308DA">
      <w:pPr>
        <w:rPr>
          <w:rStyle w:val="SubtleEmphasis"/>
          <w:i w:val="0"/>
        </w:rPr>
      </w:pPr>
      <w:r>
        <w:rPr>
          <w:rStyle w:val="SubtleEmphasis"/>
          <w:i w:val="0"/>
        </w:rPr>
        <w:t>Beginning in FY2015, n</w:t>
      </w:r>
      <w:r w:rsidRPr="00D308DA">
        <w:rPr>
          <w:rStyle w:val="SubtleEmphasis"/>
          <w:i w:val="0"/>
        </w:rPr>
        <w:t xml:space="preserve">on-Government users can access pre-configured Limited Data Set (LDS), designed to protect patient data confidentiality while ensuring analytic value. This streamlined approach also improves CHIA’s ability to deliver the data efficiently. </w:t>
      </w:r>
      <w:r>
        <w:rPr>
          <w:rStyle w:val="SubtleEmphasis"/>
          <w:i w:val="0"/>
        </w:rPr>
        <w:t xml:space="preserve"> </w:t>
      </w:r>
    </w:p>
    <w:p w:rsidR="00D308DA" w:rsidRDefault="00D308DA" w:rsidP="00D308DA">
      <w:pPr>
        <w:rPr>
          <w:rStyle w:val="SubtleEmphasis"/>
          <w:i w:val="0"/>
        </w:rPr>
      </w:pPr>
      <w:r>
        <w:rPr>
          <w:rStyle w:val="SubtleEmphasis"/>
          <w:i w:val="0"/>
        </w:rPr>
        <w:t>The “core” data elements available through the LDS process are provided to all users (non-</w:t>
      </w:r>
      <w:r w:rsidR="003B2B7C">
        <w:rPr>
          <w:rStyle w:val="SubtleEmphasis"/>
          <w:i w:val="0"/>
        </w:rPr>
        <w:t>government</w:t>
      </w:r>
      <w:r>
        <w:rPr>
          <w:rStyle w:val="SubtleEmphasis"/>
          <w:i w:val="0"/>
        </w:rPr>
        <w:t xml:space="preserve"> and government). Any non-</w:t>
      </w:r>
      <w:r w:rsidR="003B2B7C">
        <w:rPr>
          <w:rStyle w:val="SubtleEmphasis"/>
          <w:i w:val="0"/>
        </w:rPr>
        <w:t>government</w:t>
      </w:r>
      <w:r>
        <w:rPr>
          <w:rStyle w:val="SubtleEmphasis"/>
          <w:i w:val="0"/>
        </w:rPr>
        <w:t xml:space="preserve"> users seeking to change the “core” through the use of “buy-ups” will need to indicate what changes they would like to make in their application. The “Buy-up” process allows a user to receive more </w:t>
      </w:r>
      <w:r w:rsidR="003B2B7C">
        <w:rPr>
          <w:rStyle w:val="SubtleEmphasis"/>
          <w:i w:val="0"/>
        </w:rPr>
        <w:t>granular</w:t>
      </w:r>
      <w:r>
        <w:rPr>
          <w:rStyle w:val="SubtleEmphasis"/>
          <w:i w:val="0"/>
        </w:rPr>
        <w:t xml:space="preserve"> data – for example, instead of a 3 digit patient zip </w:t>
      </w:r>
      <w:r w:rsidR="007746D4">
        <w:rPr>
          <w:rStyle w:val="SubtleEmphasis"/>
          <w:i w:val="0"/>
        </w:rPr>
        <w:t>code;</w:t>
      </w:r>
      <w:r>
        <w:rPr>
          <w:rStyle w:val="SubtleEmphasis"/>
          <w:i w:val="0"/>
        </w:rPr>
        <w:t xml:space="preserve"> the user can request a “buy-up” to a 5 digit patient zip code. </w:t>
      </w:r>
    </w:p>
    <w:p w:rsidR="00D308DA" w:rsidRDefault="00D308DA" w:rsidP="00D308DA">
      <w:pPr>
        <w:rPr>
          <w:rStyle w:val="SubtleEmphasis"/>
          <w:i w:val="0"/>
        </w:rPr>
      </w:pPr>
      <w:r>
        <w:rPr>
          <w:rStyle w:val="SubtleEmphasis"/>
          <w:i w:val="0"/>
        </w:rPr>
        <w:t xml:space="preserve">CHIA makes an additional set of core elements available only to government users.  These elements are provided to all government users. Any government users seeking to change the “government-only core” through the use of “buy-ups” will need to indicate what changes they would like to make in their application. </w:t>
      </w:r>
    </w:p>
    <w:p w:rsidR="00D308DA" w:rsidRPr="00D308DA" w:rsidRDefault="00D308DA" w:rsidP="00D308DA"/>
    <w:p w:rsidR="001F2CAE" w:rsidRDefault="00D308DA" w:rsidP="001F2CAE">
      <w:pPr>
        <w:pStyle w:val="Heading2"/>
      </w:pPr>
      <w:bookmarkStart w:id="30" w:name="_Toc468271318"/>
      <w:r>
        <w:t>Data Elements for LDS and Government Users</w:t>
      </w:r>
      <w:bookmarkEnd w:id="30"/>
    </w:p>
    <w:p w:rsidR="00685AC8" w:rsidRPr="00685AC8" w:rsidRDefault="00685AC8" w:rsidP="00685AC8">
      <w:r>
        <w:t xml:space="preserve">Below are general descriptions for some data elements. Users seeking information more appropriate to coding should also consult the FY2015 ED Codebook </w:t>
      </w:r>
      <w:r w:rsidRPr="00A8193F">
        <w:t>[</w:t>
      </w:r>
      <w:hyperlink r:id="rId19" w:history="1">
        <w:r w:rsidRPr="00371F87">
          <w:rPr>
            <w:rStyle w:val="Hyperlink"/>
          </w:rPr>
          <w:t>http://www.chiamass.gov/codebooks</w:t>
        </w:r>
      </w:hyperlink>
      <w:r w:rsidRPr="00A8193F">
        <w:t>]</w:t>
      </w:r>
      <w:r>
        <w:t>.</w:t>
      </w:r>
    </w:p>
    <w:p w:rsidR="002D6C46" w:rsidRPr="0027184C" w:rsidRDefault="002D6C46" w:rsidP="002D6C46">
      <w:pPr>
        <w:pStyle w:val="Heading3"/>
      </w:pPr>
      <w:bookmarkStart w:id="31" w:name="_Toc468271319"/>
      <w:r w:rsidRPr="0027184C">
        <w:t>Charges</w:t>
      </w:r>
      <w:bookmarkEnd w:id="31"/>
    </w:p>
    <w:p w:rsidR="002D6C46" w:rsidRPr="0027184C" w:rsidRDefault="002D6C46" w:rsidP="00BF14C7">
      <w:r w:rsidRPr="0027184C">
        <w:t>This is the grand total of charges associated with the patient’s emergency room visit. The total charge amount should be rounded to the nearest dollar. A charge of $0 is not perm</w:t>
      </w:r>
      <w:r w:rsidR="009F2435">
        <w:t>itted unless the patient has a special Departure S</w:t>
      </w:r>
      <w:r w:rsidRPr="0027184C">
        <w:t>tatus</w:t>
      </w:r>
      <w:r w:rsidR="009F2435">
        <w:t xml:space="preserve">. </w:t>
      </w:r>
      <w:r w:rsidR="00BF14C7">
        <w:t xml:space="preserve"> </w:t>
      </w:r>
    </w:p>
    <w:p w:rsidR="006E3996" w:rsidRPr="00656CAE" w:rsidRDefault="006E3996" w:rsidP="006E3996">
      <w:pPr>
        <w:pStyle w:val="Heading3"/>
      </w:pPr>
      <w:bookmarkStart w:id="32" w:name="_Toc468271320"/>
      <w:r w:rsidRPr="001F2CAE">
        <w:t>Condition</w:t>
      </w:r>
      <w:r w:rsidRPr="00656CAE">
        <w:t xml:space="preserve"> Pr</w:t>
      </w:r>
      <w:r w:rsidRPr="00656CAE">
        <w:rPr>
          <w:spacing w:val="-3"/>
        </w:rPr>
        <w:t>e</w:t>
      </w:r>
      <w:r w:rsidRPr="00656CAE">
        <w:t xml:space="preserve">sent </w:t>
      </w:r>
      <w:r>
        <w:t>on Admission (POA) Indicators</w:t>
      </w:r>
      <w:bookmarkEnd w:id="32"/>
    </w:p>
    <w:p w:rsidR="006E3996" w:rsidRPr="009C46BC" w:rsidRDefault="006E3996" w:rsidP="006E3996">
      <w:r>
        <w:t xml:space="preserve">These flags indicate the </w:t>
      </w:r>
      <w:r w:rsidRPr="009C46BC">
        <w:rPr>
          <w:spacing w:val="1"/>
        </w:rPr>
        <w:t>o</w:t>
      </w:r>
      <w:r w:rsidRPr="009C46BC">
        <w:rPr>
          <w:spacing w:val="-1"/>
        </w:rPr>
        <w:t>n</w:t>
      </w:r>
      <w:r w:rsidRPr="009C46BC">
        <w:rPr>
          <w:spacing w:val="-2"/>
        </w:rPr>
        <w:t>s</w:t>
      </w:r>
      <w:r w:rsidRPr="009C46BC">
        <w:rPr>
          <w:spacing w:val="1"/>
        </w:rPr>
        <w:t>e</w:t>
      </w:r>
      <w:r w:rsidRPr="009C46BC">
        <w:t>t</w:t>
      </w:r>
      <w:r w:rsidRPr="009C46BC">
        <w:rPr>
          <w:spacing w:val="1"/>
        </w:rPr>
        <w:t xml:space="preserve"> o</w:t>
      </w:r>
      <w:r w:rsidRPr="009C46BC">
        <w:t xml:space="preserve">f </w:t>
      </w:r>
      <w:r>
        <w:t xml:space="preserve">a </w:t>
      </w:r>
      <w:r w:rsidRPr="009C46BC">
        <w:t>diag</w:t>
      </w:r>
      <w:r w:rsidRPr="009C46BC">
        <w:rPr>
          <w:spacing w:val="-1"/>
        </w:rPr>
        <w:t>n</w:t>
      </w:r>
      <w:r w:rsidRPr="009C46BC">
        <w:rPr>
          <w:spacing w:val="1"/>
        </w:rPr>
        <w:t>o</w:t>
      </w:r>
      <w:r w:rsidRPr="009C46BC">
        <w:t>sis</w:t>
      </w:r>
      <w:r w:rsidRPr="009C46BC">
        <w:rPr>
          <w:spacing w:val="1"/>
        </w:rPr>
        <w:t xml:space="preserve"> </w:t>
      </w:r>
      <w:r w:rsidRPr="009C46BC">
        <w:t>pr</w:t>
      </w:r>
      <w:r w:rsidRPr="009C46BC">
        <w:rPr>
          <w:spacing w:val="1"/>
        </w:rPr>
        <w:t>e</w:t>
      </w:r>
      <w:r w:rsidRPr="009C46BC">
        <w:rPr>
          <w:spacing w:val="-2"/>
        </w:rPr>
        <w:t>c</w:t>
      </w:r>
      <w:r w:rsidRPr="009C46BC">
        <w:rPr>
          <w:spacing w:val="1"/>
        </w:rPr>
        <w:t>e</w:t>
      </w:r>
      <w:r w:rsidRPr="009C46BC">
        <w:rPr>
          <w:spacing w:val="-1"/>
        </w:rPr>
        <w:t>d</w:t>
      </w:r>
      <w:r w:rsidRPr="009C46BC">
        <w:rPr>
          <w:spacing w:val="1"/>
        </w:rPr>
        <w:t>e</w:t>
      </w:r>
      <w:r w:rsidRPr="009C46BC">
        <w:t>d</w:t>
      </w:r>
      <w:r w:rsidRPr="009C46BC">
        <w:rPr>
          <w:spacing w:val="-2"/>
        </w:rPr>
        <w:t xml:space="preserve"> </w:t>
      </w:r>
      <w:r w:rsidRPr="009C46BC">
        <w:rPr>
          <w:spacing w:val="1"/>
        </w:rPr>
        <w:t>o</w:t>
      </w:r>
      <w:r w:rsidRPr="009C46BC">
        <w:t>r</w:t>
      </w:r>
      <w:r w:rsidRPr="009C46BC">
        <w:rPr>
          <w:spacing w:val="1"/>
        </w:rPr>
        <w:t xml:space="preserve"> </w:t>
      </w:r>
      <w:r w:rsidRPr="009C46BC">
        <w:rPr>
          <w:spacing w:val="-2"/>
        </w:rPr>
        <w:t>f</w:t>
      </w:r>
      <w:r w:rsidRPr="009C46BC">
        <w:rPr>
          <w:spacing w:val="1"/>
        </w:rPr>
        <w:t>o</w:t>
      </w:r>
      <w:r w:rsidRPr="009C46BC">
        <w:t>ll</w:t>
      </w:r>
      <w:r w:rsidRPr="009C46BC">
        <w:rPr>
          <w:spacing w:val="-1"/>
        </w:rPr>
        <w:t>o</w:t>
      </w:r>
      <w:r w:rsidRPr="009C46BC">
        <w:rPr>
          <w:spacing w:val="1"/>
        </w:rPr>
        <w:t>we</w:t>
      </w:r>
      <w:r w:rsidRPr="009C46BC">
        <w:t>d a</w:t>
      </w:r>
      <w:r w:rsidRPr="009C46BC">
        <w:rPr>
          <w:spacing w:val="-3"/>
        </w:rPr>
        <w:t>d</w:t>
      </w:r>
      <w:r w:rsidRPr="009C46BC">
        <w:rPr>
          <w:spacing w:val="4"/>
        </w:rPr>
        <w:t>m</w:t>
      </w:r>
      <w:r w:rsidRPr="009C46BC">
        <w:t>iss</w:t>
      </w:r>
      <w:r w:rsidRPr="009C46BC">
        <w:rPr>
          <w:spacing w:val="-5"/>
        </w:rPr>
        <w:t>i</w:t>
      </w:r>
      <w:r w:rsidRPr="009C46BC">
        <w:rPr>
          <w:spacing w:val="1"/>
        </w:rPr>
        <w:t>o</w:t>
      </w:r>
      <w:r w:rsidRPr="009C46BC">
        <w:t>n.</w:t>
      </w:r>
      <w:r>
        <w:t xml:space="preserve"> There is a POA indicator for </w:t>
      </w:r>
      <w:r w:rsidRPr="009C46BC">
        <w:rPr>
          <w:spacing w:val="1"/>
        </w:rPr>
        <w:t>e</w:t>
      </w:r>
      <w:r>
        <w:t>very</w:t>
      </w:r>
      <w:r w:rsidRPr="009C46BC">
        <w:rPr>
          <w:spacing w:val="1"/>
        </w:rPr>
        <w:t xml:space="preserve"> </w:t>
      </w:r>
      <w:r w:rsidRPr="009C46BC">
        <w:rPr>
          <w:spacing w:val="-5"/>
        </w:rPr>
        <w:t>d</w:t>
      </w:r>
      <w:r w:rsidRPr="009C46BC">
        <w:t>iagn</w:t>
      </w:r>
      <w:r w:rsidRPr="009C46BC">
        <w:rPr>
          <w:spacing w:val="1"/>
        </w:rPr>
        <w:t>o</w:t>
      </w:r>
      <w:r w:rsidRPr="009C46BC">
        <w:t>sis</w:t>
      </w:r>
      <w:r w:rsidR="00FC1F6B">
        <w:t xml:space="preserve"> and E-code</w:t>
      </w:r>
      <w:r>
        <w:t xml:space="preserve">. </w:t>
      </w:r>
    </w:p>
    <w:p w:rsidR="001F2CAE" w:rsidRPr="00F10EBF" w:rsidRDefault="001F2CAE" w:rsidP="001F2CAE">
      <w:pPr>
        <w:pStyle w:val="Heading3"/>
      </w:pPr>
      <w:bookmarkStart w:id="33" w:name="_Toc468271321"/>
      <w:r w:rsidRPr="00F10EBF">
        <w:rPr>
          <w:spacing w:val="-2"/>
        </w:rPr>
        <w:t>D</w:t>
      </w:r>
      <w:r w:rsidRPr="00F10EBF">
        <w:rPr>
          <w:spacing w:val="1"/>
        </w:rPr>
        <w:t>i</w:t>
      </w:r>
      <w:r w:rsidRPr="00F10EBF">
        <w:rPr>
          <w:spacing w:val="-1"/>
        </w:rPr>
        <w:t>a</w:t>
      </w:r>
      <w:r w:rsidRPr="00F10EBF">
        <w:rPr>
          <w:spacing w:val="1"/>
        </w:rPr>
        <w:t>g</w:t>
      </w:r>
      <w:r w:rsidRPr="00F10EBF">
        <w:rPr>
          <w:spacing w:val="-1"/>
        </w:rPr>
        <w:t>nosi</w:t>
      </w:r>
      <w:r w:rsidRPr="00F10EBF">
        <w:t>s</w:t>
      </w:r>
      <w:r w:rsidRPr="00F10EBF">
        <w:rPr>
          <w:spacing w:val="-1"/>
        </w:rPr>
        <w:t xml:space="preserve"> </w:t>
      </w:r>
      <w:r w:rsidRPr="00F10EBF">
        <w:t>and Procedure Codes</w:t>
      </w:r>
      <w:bookmarkEnd w:id="33"/>
    </w:p>
    <w:p w:rsidR="00D46961" w:rsidRDefault="00D46961" w:rsidP="00D46961">
      <w:pPr>
        <w:spacing w:before="0" w:after="0"/>
        <w:ind w:right="0"/>
        <w:rPr>
          <w:rFonts w:cs="Arial"/>
        </w:rPr>
      </w:pPr>
      <w:r>
        <w:rPr>
          <w:rFonts w:cs="Arial"/>
        </w:rPr>
        <w:t>For FY2015, CHIA organized the procedure and diagnosis fields in thr</w:t>
      </w:r>
      <w:r w:rsidR="00DB4B22">
        <w:rPr>
          <w:rFonts w:cs="Arial"/>
        </w:rPr>
        <w:t xml:space="preserve">ee tables -- </w:t>
      </w:r>
      <w:r w:rsidR="007465BD">
        <w:rPr>
          <w:rFonts w:cs="Arial"/>
        </w:rPr>
        <w:t>Visit, Diagnose</w:t>
      </w:r>
      <w:r w:rsidR="002F77DA">
        <w:rPr>
          <w:rFonts w:cs="Arial"/>
        </w:rPr>
        <w:t>s</w:t>
      </w:r>
      <w:r>
        <w:rPr>
          <w:rFonts w:cs="Arial"/>
        </w:rPr>
        <w:t>,</w:t>
      </w:r>
      <w:r w:rsidR="002F77DA">
        <w:rPr>
          <w:rFonts w:cs="Arial"/>
        </w:rPr>
        <w:t xml:space="preserve"> </w:t>
      </w:r>
      <w:r w:rsidR="007465BD">
        <w:rPr>
          <w:rFonts w:cs="Arial"/>
        </w:rPr>
        <w:t>and P</w:t>
      </w:r>
      <w:r w:rsidR="00DB4B22">
        <w:rPr>
          <w:rFonts w:cs="Arial"/>
        </w:rPr>
        <w:t>rocedure</w:t>
      </w:r>
      <w:r>
        <w:rPr>
          <w:rFonts w:cs="Arial"/>
        </w:rPr>
        <w:t>. This</w:t>
      </w:r>
      <w:r w:rsidR="00DB4B22">
        <w:rPr>
          <w:rFonts w:cs="Arial"/>
        </w:rPr>
        <w:t xml:space="preserve"> change</w:t>
      </w:r>
      <w:r>
        <w:rPr>
          <w:rFonts w:cs="Arial"/>
        </w:rPr>
        <w:t xml:space="preserve"> occurred because </w:t>
      </w:r>
      <w:r w:rsidRPr="00B3491E">
        <w:t xml:space="preserve">CHIA removed the limit on the number of </w:t>
      </w:r>
      <w:r>
        <w:t xml:space="preserve">secondary </w:t>
      </w:r>
      <w:r w:rsidRPr="00B3491E">
        <w:t>diagnosis and procedure codes submitted and released.</w:t>
      </w:r>
      <w:r w:rsidR="002F77DA">
        <w:t xml:space="preserve"> As a result, some data elements with similar names have table specific data that cannot be linked to other tables. </w:t>
      </w:r>
    </w:p>
    <w:p w:rsidR="00D46961" w:rsidRDefault="00D46961" w:rsidP="00D46961">
      <w:pPr>
        <w:spacing w:before="0" w:after="0"/>
        <w:ind w:right="0"/>
        <w:rPr>
          <w:rFonts w:cs="Arial"/>
        </w:rPr>
      </w:pPr>
    </w:p>
    <w:p w:rsidR="00B3491E" w:rsidRPr="00AD501B" w:rsidRDefault="00B3491E" w:rsidP="00B3491E">
      <w:pPr>
        <w:spacing w:before="0" w:after="0"/>
        <w:ind w:right="0"/>
      </w:pPr>
      <w:r w:rsidRPr="00B3491E">
        <w:t xml:space="preserve">On the </w:t>
      </w:r>
      <w:r w:rsidR="007465BD">
        <w:t>Visit</w:t>
      </w:r>
      <w:r w:rsidRPr="00B3491E">
        <w:t xml:space="preserve"> table are the </w:t>
      </w:r>
      <w:r w:rsidRPr="00AD501B">
        <w:t>Primary Diagnosis code (which cannot be an E-code) and the Primary Procedure code (Table 3).  In FY2015,</w:t>
      </w:r>
      <w:r w:rsidR="007465BD" w:rsidRPr="00AD501B">
        <w:t xml:space="preserve"> </w:t>
      </w:r>
      <w:r w:rsidR="00E93AF8" w:rsidRPr="00E93AF8">
        <w:t xml:space="preserve">2,473,554 </w:t>
      </w:r>
      <w:r w:rsidR="008E2C94" w:rsidRPr="00E93AF8">
        <w:t xml:space="preserve">of </w:t>
      </w:r>
      <w:r w:rsidR="008E2C94">
        <w:t>v</w:t>
      </w:r>
      <w:r w:rsidRPr="00AD501B">
        <w:t xml:space="preserve">isits had a primary diagnosis, </w:t>
      </w:r>
      <w:r w:rsidRPr="00E93AF8">
        <w:t xml:space="preserve">and </w:t>
      </w:r>
      <w:r w:rsidR="00E93AF8" w:rsidRPr="00E93AF8">
        <w:t>730,407</w:t>
      </w:r>
      <w:r w:rsidR="00E93AF8">
        <w:t xml:space="preserve"> </w:t>
      </w:r>
      <w:r w:rsidRPr="00E93AF8">
        <w:t xml:space="preserve">had </w:t>
      </w:r>
      <w:r w:rsidRPr="00AD501B">
        <w:t xml:space="preserve">a primary procedure.  </w:t>
      </w:r>
    </w:p>
    <w:p w:rsidR="00B3491E" w:rsidRPr="00AD501B" w:rsidRDefault="001704C0" w:rsidP="002F77DA">
      <w:r w:rsidRPr="00AD501B">
        <w:t>All secondary diagnosis and pro</w:t>
      </w:r>
      <w:r w:rsidR="007465BD" w:rsidRPr="00AD501B">
        <w:t>cedure codes are in the Diagnose</w:t>
      </w:r>
      <w:r w:rsidRPr="00AD501B">
        <w:t xml:space="preserve">s and Procedure tables, respectively. </w:t>
      </w:r>
      <w:r w:rsidR="00B3491E" w:rsidRPr="00AD501B">
        <w:t>Indicator codes are available for each secondary diagnosis of procedure code and</w:t>
      </w:r>
      <w:r w:rsidR="00B3491E" w:rsidRPr="00AD501B">
        <w:rPr>
          <w:rFonts w:cs="Arial"/>
        </w:rPr>
        <w:t xml:space="preserve"> are a based on order in which those codes were sent to CHIA.</w:t>
      </w:r>
      <w:r w:rsidR="008E2C94">
        <w:t xml:space="preserve"> </w:t>
      </w:r>
      <w:r w:rsidR="002F77DA" w:rsidRPr="00AD501B">
        <w:t xml:space="preserve">Visits reached a maximum of </w:t>
      </w:r>
      <w:r w:rsidR="00216EBA" w:rsidRPr="00E93AF8">
        <w:t>31</w:t>
      </w:r>
      <w:r w:rsidR="002F77DA" w:rsidRPr="00E93AF8">
        <w:t xml:space="preserve"> secondary </w:t>
      </w:r>
      <w:r w:rsidR="002F77DA" w:rsidRPr="00AD501B">
        <w:t xml:space="preserve">diagnosis codes, and a maximum of </w:t>
      </w:r>
      <w:r w:rsidR="00AD501B" w:rsidRPr="00E93AF8">
        <w:t>60</w:t>
      </w:r>
      <w:r w:rsidR="002F77DA" w:rsidRPr="00E93AF8">
        <w:t xml:space="preserve"> s</w:t>
      </w:r>
      <w:r w:rsidR="002F77DA" w:rsidRPr="00AD501B">
        <w:t xml:space="preserve">econdary procedure codes. </w:t>
      </w:r>
      <w:r w:rsidR="00E93AF8">
        <w:t xml:space="preserve">However, some visits had repeated procedure codes, so the maximum number of distinct procedure codes was 40. </w:t>
      </w:r>
      <w:r w:rsidR="008E2C94">
        <w:rPr>
          <w:rFonts w:cs="Arial"/>
        </w:rPr>
        <w:t>Less t</w:t>
      </w:r>
      <w:r w:rsidR="008E2C94" w:rsidRPr="00AD501B">
        <w:rPr>
          <w:rFonts w:cs="Arial"/>
        </w:rPr>
        <w:t xml:space="preserve">han </w:t>
      </w:r>
      <w:r w:rsidR="00E93AF8" w:rsidRPr="00E93AF8">
        <w:t>0.05</w:t>
      </w:r>
      <w:r w:rsidR="008E2C94" w:rsidRPr="00E93AF8">
        <w:t>%</w:t>
      </w:r>
      <w:r w:rsidR="008E2C94" w:rsidRPr="00AD501B">
        <w:t xml:space="preserve"> of visits had greater than 15 diagnoses. About </w:t>
      </w:r>
      <w:r w:rsidR="00E93AF8" w:rsidRPr="00E93AF8">
        <w:t>0.31</w:t>
      </w:r>
      <w:r w:rsidR="008E2C94" w:rsidRPr="00E93AF8">
        <w:t>%</w:t>
      </w:r>
      <w:r w:rsidR="008E2C94">
        <w:t xml:space="preserve"> visits had greater than 15 procedures</w:t>
      </w:r>
      <w:r w:rsidR="003944A9">
        <w:t xml:space="preserve">. </w:t>
      </w:r>
    </w:p>
    <w:p w:rsidR="001B595B" w:rsidRPr="00BF14C7" w:rsidRDefault="00D46961" w:rsidP="00BF14C7">
      <w:pPr>
        <w:spacing w:before="0" w:after="0"/>
        <w:ind w:right="0"/>
        <w:rPr>
          <w:rFonts w:cs="Arial"/>
        </w:rPr>
      </w:pPr>
      <w:r w:rsidRPr="00B3491E">
        <w:rPr>
          <w:rFonts w:cs="Arial"/>
        </w:rPr>
        <w:t>Diagnoses and procedures are ordered as submitted by emergency departments to CHIA.  CHIA does not require the order of diagnoses and procedures to be medically relevant. CHIA does not affirm or confi</w:t>
      </w:r>
      <w:r>
        <w:rPr>
          <w:rFonts w:cs="Arial"/>
        </w:rPr>
        <w:t>rm the medical relevancy of the</w:t>
      </w:r>
      <w:r w:rsidRPr="00B3491E">
        <w:rPr>
          <w:rFonts w:cs="Arial"/>
        </w:rPr>
        <w:t> principal diagnosis, procedure, or e</w:t>
      </w:r>
      <w:r>
        <w:rPr>
          <w:rFonts w:cs="Arial"/>
        </w:rPr>
        <w:t>-</w:t>
      </w:r>
      <w:r w:rsidRPr="00B3491E">
        <w:rPr>
          <w:rFonts w:cs="Arial"/>
        </w:rPr>
        <w:t xml:space="preserve">code reported on the discharge table.  </w:t>
      </w:r>
    </w:p>
    <w:p w:rsidR="002D6C46" w:rsidRPr="0027184C" w:rsidRDefault="002D6C46" w:rsidP="002D6C46">
      <w:pPr>
        <w:pStyle w:val="Heading3"/>
      </w:pPr>
      <w:bookmarkStart w:id="34" w:name="_Toc468271322"/>
      <w:bookmarkStart w:id="35" w:name="_Toc454817527"/>
      <w:r w:rsidRPr="0027184C">
        <w:t>Discharge Date and Discharge Time</w:t>
      </w:r>
      <w:bookmarkEnd w:id="34"/>
    </w:p>
    <w:p w:rsidR="002D6C46" w:rsidRPr="0027184C" w:rsidRDefault="002D6C46" w:rsidP="002D6C46">
      <w:r w:rsidRPr="0027184C">
        <w:t xml:space="preserve">The </w:t>
      </w:r>
      <w:r w:rsidRPr="0027184C">
        <w:rPr>
          <w:i/>
        </w:rPr>
        <w:t>Discharge Date and Discharge Time</w:t>
      </w:r>
      <w:r w:rsidRPr="0027184C">
        <w:t xml:space="preserve"> reflects the actual date and time that the patient was discharged from the emergency department. Default values, such as 11:59 PM of the day the patient was registered, are unacceptable. Time is reported as military time, and valid val</w:t>
      </w:r>
      <w:r>
        <w:t xml:space="preserve">ues include 0000 through 2359. </w:t>
      </w:r>
    </w:p>
    <w:p w:rsidR="002D6C46" w:rsidRPr="0027184C" w:rsidRDefault="002D6C46" w:rsidP="002D6C46">
      <w:pPr>
        <w:pStyle w:val="Heading3"/>
      </w:pPr>
      <w:bookmarkStart w:id="36" w:name="_Toc468271323"/>
      <w:r w:rsidRPr="0027184C">
        <w:t>ED Treatment Bed</w:t>
      </w:r>
      <w:bookmarkEnd w:id="36"/>
    </w:p>
    <w:p w:rsidR="002D6C46" w:rsidRDefault="00D97281" w:rsidP="002D6C46">
      <w:r>
        <w:t>T</w:t>
      </w:r>
      <w:r w:rsidR="002D6C46" w:rsidRPr="0027184C">
        <w:t>his data element measure</w:t>
      </w:r>
      <w:r>
        <w:t>s</w:t>
      </w:r>
      <w:r w:rsidR="002D6C46" w:rsidRPr="0027184C">
        <w:t xml:space="preserve"> the normal capacity of emergency departments. </w:t>
      </w:r>
      <w:r w:rsidR="002D6C46" w:rsidRPr="0027184C">
        <w:rPr>
          <w:i/>
        </w:rPr>
        <w:t>ED Treatment Bed</w:t>
      </w:r>
      <w:r w:rsidR="002D6C46" w:rsidRPr="0027184C">
        <w:t xml:space="preserve"> includes only those beds in the emergency department that are set up and equipped on a permanent basis to treat patients. It does not include the temporary use of gurneys, stretchers, etc. Including stretchers, etc. would overestimate </w:t>
      </w:r>
      <w:r w:rsidR="005D4A11">
        <w:t>facilitie</w:t>
      </w:r>
      <w:r w:rsidR="002D6C46" w:rsidRPr="0027184C">
        <w:t>s’ physical capacity to comfortably treat a certain volume of emergency department patients, although CHIA recognizes that in cases of overcrowding, emergency departments’ may need to employ temporary beds.</w:t>
      </w:r>
    </w:p>
    <w:p w:rsidR="002D6C46" w:rsidRPr="0027184C" w:rsidRDefault="002D6C46" w:rsidP="002D6C46">
      <w:pPr>
        <w:pStyle w:val="Heading3"/>
      </w:pPr>
      <w:bookmarkStart w:id="37" w:name="_Toc468271324"/>
      <w:r w:rsidRPr="0027184C">
        <w:t>ED-Based Observation Bed</w:t>
      </w:r>
      <w:bookmarkEnd w:id="37"/>
    </w:p>
    <w:p w:rsidR="002D6C46" w:rsidRPr="0027184C" w:rsidRDefault="002D6C46" w:rsidP="002D6C46">
      <w:r w:rsidRPr="0027184C">
        <w:rPr>
          <w:i/>
        </w:rPr>
        <w:t>ED-Based Observation Beds</w:t>
      </w:r>
      <w:r w:rsidRPr="0027184C">
        <w:t xml:space="preserve"> are beds located in a distinct area within or adjacent to the emergency department, which are intended for use by observation patients. </w:t>
      </w:r>
      <w:r w:rsidR="005D4A11">
        <w:t>Facilitie</w:t>
      </w:r>
      <w:r w:rsidRPr="0027184C">
        <w:t>s include only beds that are set up and equipped on a permanent basis to treat patients. They should not include temporary use of stretchers, gurneys, etc.</w:t>
      </w:r>
    </w:p>
    <w:p w:rsidR="002D6C46" w:rsidRPr="002D6C46" w:rsidRDefault="002D6C46" w:rsidP="002D6C46">
      <w:pPr>
        <w:pStyle w:val="Heading3"/>
        <w:rPr>
          <w:rStyle w:val="Heading3Char"/>
        </w:rPr>
      </w:pPr>
      <w:bookmarkStart w:id="38" w:name="_Toc468271325"/>
      <w:r w:rsidRPr="0027184C">
        <w:t>Emergency Severity Index (ESI)</w:t>
      </w:r>
      <w:bookmarkEnd w:id="38"/>
    </w:p>
    <w:p w:rsidR="002D6C46" w:rsidRPr="0027184C" w:rsidRDefault="002D6C46" w:rsidP="002D6C46">
      <w:r w:rsidRPr="0027184C">
        <w:t>The</w:t>
      </w:r>
      <w:r w:rsidRPr="0027184C">
        <w:rPr>
          <w:i/>
        </w:rPr>
        <w:t xml:space="preserve"> Emergency Severity Index (ESI)</w:t>
      </w:r>
      <w:r w:rsidRPr="0027184C">
        <w:t xml:space="preserve"> is a system for triaging patients using an algorithm developed by researchers at Brigham &amp; Women’s and Johns Hopkins Hospitals. It employs a five-level scale. It may be reported on Record Type 20 as an alternative to, or in addition to, the Type of Visit.</w:t>
      </w:r>
    </w:p>
    <w:p w:rsidR="002D6C46" w:rsidRPr="0027184C" w:rsidRDefault="002D6C46" w:rsidP="002D6C46">
      <w:r w:rsidRPr="0027184C">
        <w:t>Regardless of whether the ESI or the Type of Visit is reported, it should reflect the initial assessment of the patient, and not a subsequent revision of it due to information gathered during the course of the emergency department visit.</w:t>
      </w:r>
    </w:p>
    <w:p w:rsidR="00DA2487" w:rsidRPr="009C46BC" w:rsidRDefault="00DA2487" w:rsidP="00DA2487">
      <w:pPr>
        <w:pStyle w:val="Heading3"/>
      </w:pPr>
      <w:bookmarkStart w:id="39" w:name="_Toc468271326"/>
      <w:r w:rsidRPr="009C46BC">
        <w:t>E</w:t>
      </w:r>
      <w:r w:rsidRPr="009C46BC">
        <w:rPr>
          <w:spacing w:val="1"/>
        </w:rPr>
        <w:t>t</w:t>
      </w:r>
      <w:r w:rsidRPr="009C46BC">
        <w:rPr>
          <w:spacing w:val="-1"/>
        </w:rPr>
        <w:t>h</w:t>
      </w:r>
      <w:r w:rsidRPr="009C46BC">
        <w:t>n</w:t>
      </w:r>
      <w:r w:rsidRPr="009C46BC">
        <w:rPr>
          <w:spacing w:val="-1"/>
        </w:rPr>
        <w:t>i</w:t>
      </w:r>
      <w:r w:rsidRPr="009C46BC">
        <w:rPr>
          <w:spacing w:val="1"/>
        </w:rPr>
        <w:t>ci</w:t>
      </w:r>
      <w:r w:rsidRPr="009C46BC">
        <w:rPr>
          <w:spacing w:val="-4"/>
        </w:rPr>
        <w:t>t</w:t>
      </w:r>
      <w:r w:rsidRPr="009C46BC">
        <w:t>y</w:t>
      </w:r>
      <w:bookmarkEnd w:id="35"/>
      <w:bookmarkEnd w:id="39"/>
    </w:p>
    <w:p w:rsidR="00641310" w:rsidDel="00641310" w:rsidRDefault="00EB3299" w:rsidP="00DA2487">
      <w:r>
        <w:rPr>
          <w:spacing w:val="-1"/>
        </w:rPr>
        <w:t>EDD</w:t>
      </w:r>
      <w:r w:rsidR="00DA2487">
        <w:rPr>
          <w:spacing w:val="-1"/>
        </w:rPr>
        <w:t xml:space="preserve"> includes two main </w:t>
      </w:r>
      <w:r w:rsidR="00DA2487" w:rsidRPr="009C46BC">
        <w:t>f</w:t>
      </w:r>
      <w:r w:rsidR="00DA2487" w:rsidRPr="009C46BC">
        <w:rPr>
          <w:spacing w:val="-2"/>
        </w:rPr>
        <w:t>i</w:t>
      </w:r>
      <w:r w:rsidR="00DA2487" w:rsidRPr="009C46BC">
        <w:rPr>
          <w:spacing w:val="1"/>
        </w:rPr>
        <w:t>e</w:t>
      </w:r>
      <w:r w:rsidR="00DA2487" w:rsidRPr="009C46BC">
        <w:t>lds</w:t>
      </w:r>
      <w:r w:rsidR="00DA2487" w:rsidRPr="009C46BC">
        <w:rPr>
          <w:spacing w:val="1"/>
        </w:rPr>
        <w:t xml:space="preserve"> </w:t>
      </w:r>
      <w:r w:rsidR="00DA2487" w:rsidRPr="009C46BC">
        <w:rPr>
          <w:spacing w:val="-2"/>
        </w:rPr>
        <w:t>t</w:t>
      </w:r>
      <w:r w:rsidR="00DA2487" w:rsidRPr="009C46BC">
        <w:t>o</w:t>
      </w:r>
      <w:r w:rsidR="00DA2487" w:rsidRPr="009C46BC">
        <w:rPr>
          <w:spacing w:val="5"/>
        </w:rPr>
        <w:t xml:space="preserve"> </w:t>
      </w:r>
      <w:r w:rsidR="00DA2487" w:rsidRPr="009C46BC">
        <w:t>r</w:t>
      </w:r>
      <w:r w:rsidR="00DA2487" w:rsidRPr="009C46BC">
        <w:rPr>
          <w:spacing w:val="1"/>
        </w:rPr>
        <w:t>e</w:t>
      </w:r>
      <w:r w:rsidR="00DA2487" w:rsidRPr="009C46BC">
        <w:rPr>
          <w:spacing w:val="-5"/>
        </w:rPr>
        <w:t>p</w:t>
      </w:r>
      <w:r w:rsidR="00DA2487" w:rsidRPr="009C46BC">
        <w:rPr>
          <w:spacing w:val="1"/>
        </w:rPr>
        <w:t>o</w:t>
      </w:r>
      <w:r w:rsidR="00DA2487" w:rsidRPr="009C46BC">
        <w:t>rt</w:t>
      </w:r>
      <w:r w:rsidR="00DA2487" w:rsidRPr="009C46BC">
        <w:rPr>
          <w:spacing w:val="-1"/>
        </w:rPr>
        <w:t xml:space="preserve"> </w:t>
      </w:r>
      <w:r w:rsidR="00DA2487">
        <w:t>Ethnicity</w:t>
      </w:r>
      <w:r w:rsidR="00DA2487" w:rsidRPr="009C46BC">
        <w:t xml:space="preserve">: </w:t>
      </w:r>
      <w:r w:rsidR="00DA2487">
        <w:t>E</w:t>
      </w:r>
      <w:r w:rsidR="00DA2487">
        <w:rPr>
          <w:bCs/>
          <w:spacing w:val="1"/>
        </w:rPr>
        <w:t>thnicity 1and</w:t>
      </w:r>
      <w:r w:rsidR="00DA2487" w:rsidRPr="009C46BC">
        <w:rPr>
          <w:spacing w:val="1"/>
        </w:rPr>
        <w:t xml:space="preserve"> </w:t>
      </w:r>
      <w:r w:rsidR="00DA2487">
        <w:rPr>
          <w:bCs/>
          <w:spacing w:val="1"/>
        </w:rPr>
        <w:t>Ethnicity</w:t>
      </w:r>
      <w:r w:rsidR="00DA2487" w:rsidRPr="009C46BC">
        <w:rPr>
          <w:bCs/>
          <w:spacing w:val="-5"/>
        </w:rPr>
        <w:t xml:space="preserve"> </w:t>
      </w:r>
      <w:r w:rsidR="00DA2487" w:rsidRPr="009C46BC">
        <w:rPr>
          <w:bCs/>
          <w:spacing w:val="4"/>
        </w:rPr>
        <w:t>2</w:t>
      </w:r>
      <w:r w:rsidR="00DA2487">
        <w:t>.</w:t>
      </w:r>
      <w:r w:rsidR="00E3748C">
        <w:t xml:space="preserve"> The ethnicity codes are based on the CDC race/ethnicity code</w:t>
      </w:r>
      <w:r w:rsidR="007746D4">
        <w:t xml:space="preserve"> lists.</w:t>
      </w:r>
      <w:r w:rsidR="00E3748C">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4950"/>
      </w:tblGrid>
      <w:tr w:rsidR="00641310" w:rsidRPr="00C0376E" w:rsidTr="007746D4">
        <w:trPr>
          <w:trHeight w:val="501"/>
        </w:trPr>
        <w:tc>
          <w:tcPr>
            <w:tcW w:w="7668" w:type="dxa"/>
            <w:gridSpan w:val="2"/>
          </w:tcPr>
          <w:p w:rsidR="00641310" w:rsidRPr="009A5064" w:rsidRDefault="007746D4" w:rsidP="007746D4">
            <w:pPr>
              <w:spacing w:before="0" w:after="0"/>
              <w:rPr>
                <w:color w:val="000000"/>
                <w:sz w:val="20"/>
              </w:rPr>
            </w:pPr>
            <w:r>
              <w:rPr>
                <w:sz w:val="20"/>
              </w:rPr>
              <w:t>CHIA’s Provider community u</w:t>
            </w:r>
            <w:r w:rsidR="00641310" w:rsidRPr="009A5064">
              <w:rPr>
                <w:sz w:val="20"/>
              </w:rPr>
              <w:t>tilize</w:t>
            </w:r>
            <w:r>
              <w:rPr>
                <w:sz w:val="20"/>
              </w:rPr>
              <w:t>s the</w:t>
            </w:r>
            <w:r w:rsidR="00641310" w:rsidRPr="009A5064">
              <w:rPr>
                <w:sz w:val="20"/>
              </w:rPr>
              <w:t xml:space="preserve"> full list of standard codes, per Center for Disease Control,</w:t>
            </w:r>
            <w:r w:rsidR="009A5064">
              <w:rPr>
                <w:sz w:val="20"/>
              </w:rPr>
              <w:t xml:space="preserve"> and those listed below</w:t>
            </w:r>
            <w:r w:rsidR="00641310" w:rsidRPr="009A5064">
              <w:rPr>
                <w:sz w:val="20"/>
              </w:rPr>
              <w:t>:</w:t>
            </w:r>
            <w:r w:rsidR="009A5064">
              <w:rPr>
                <w:sz w:val="20"/>
              </w:rPr>
              <w:t xml:space="preserve"> </w:t>
            </w:r>
            <w:hyperlink r:id="rId20" w:history="1">
              <w:r w:rsidR="009A5064" w:rsidRPr="001546E3">
                <w:rPr>
                  <w:rStyle w:val="Hyperlink"/>
                  <w:sz w:val="20"/>
                </w:rPr>
                <w:t>http://www.cdc.gov/nchs/data/dvs/Race_Ethnicity_CodeSet.pdf</w:t>
              </w:r>
            </w:hyperlink>
            <w:r w:rsidR="009A5064">
              <w:rPr>
                <w:sz w:val="20"/>
              </w:rPr>
              <w:t xml:space="preserve"> </w:t>
            </w:r>
          </w:p>
        </w:tc>
      </w:tr>
      <w:tr w:rsidR="00641310" w:rsidRPr="00C0376E" w:rsidTr="007746D4">
        <w:trPr>
          <w:trHeight w:val="240"/>
        </w:trPr>
        <w:tc>
          <w:tcPr>
            <w:tcW w:w="2718" w:type="dxa"/>
          </w:tcPr>
          <w:p w:rsidR="00641310" w:rsidRPr="00641310" w:rsidRDefault="00641310" w:rsidP="009A5064">
            <w:pPr>
              <w:spacing w:before="0" w:after="0"/>
              <w:jc w:val="both"/>
              <w:rPr>
                <w:b/>
                <w:sz w:val="20"/>
              </w:rPr>
            </w:pPr>
            <w:r w:rsidRPr="00641310">
              <w:rPr>
                <w:b/>
                <w:sz w:val="20"/>
              </w:rPr>
              <w:t>Ethnicity Code</w:t>
            </w:r>
          </w:p>
        </w:tc>
        <w:tc>
          <w:tcPr>
            <w:tcW w:w="4950" w:type="dxa"/>
          </w:tcPr>
          <w:p w:rsidR="00641310" w:rsidRPr="00641310" w:rsidRDefault="00641310" w:rsidP="009A5064">
            <w:pPr>
              <w:spacing w:before="0" w:after="0"/>
              <w:jc w:val="both"/>
              <w:rPr>
                <w:b/>
                <w:sz w:val="20"/>
              </w:rPr>
            </w:pPr>
            <w:r w:rsidRPr="00641310">
              <w:rPr>
                <w:b/>
                <w:sz w:val="20"/>
              </w:rPr>
              <w:t>Ethnicity Definition</w:t>
            </w:r>
          </w:p>
        </w:tc>
      </w:tr>
      <w:tr w:rsidR="00641310" w:rsidTr="007746D4">
        <w:tc>
          <w:tcPr>
            <w:tcW w:w="2718" w:type="dxa"/>
          </w:tcPr>
          <w:p w:rsidR="00641310" w:rsidRPr="00641310" w:rsidRDefault="00641310" w:rsidP="009A5064">
            <w:pPr>
              <w:spacing w:before="0" w:after="0"/>
              <w:jc w:val="both"/>
              <w:rPr>
                <w:sz w:val="20"/>
              </w:rPr>
            </w:pPr>
            <w:r w:rsidRPr="00641310">
              <w:rPr>
                <w:sz w:val="20"/>
              </w:rPr>
              <w:t>AMERCN</w:t>
            </w:r>
          </w:p>
        </w:tc>
        <w:tc>
          <w:tcPr>
            <w:tcW w:w="4950" w:type="dxa"/>
          </w:tcPr>
          <w:p w:rsidR="00641310" w:rsidRPr="00641310" w:rsidRDefault="00641310" w:rsidP="009A5064">
            <w:pPr>
              <w:spacing w:before="0" w:after="0"/>
              <w:jc w:val="both"/>
              <w:rPr>
                <w:sz w:val="20"/>
              </w:rPr>
            </w:pPr>
            <w:r w:rsidRPr="00641310">
              <w:rPr>
                <w:sz w:val="20"/>
              </w:rPr>
              <w:t>American</w:t>
            </w:r>
          </w:p>
        </w:tc>
      </w:tr>
      <w:tr w:rsidR="00641310" w:rsidTr="007746D4">
        <w:tc>
          <w:tcPr>
            <w:tcW w:w="2718" w:type="dxa"/>
          </w:tcPr>
          <w:p w:rsidR="00641310" w:rsidRPr="00641310" w:rsidRDefault="00641310" w:rsidP="009A5064">
            <w:pPr>
              <w:spacing w:before="0" w:after="0"/>
              <w:jc w:val="both"/>
              <w:rPr>
                <w:sz w:val="20"/>
              </w:rPr>
            </w:pPr>
            <w:r w:rsidRPr="00641310">
              <w:rPr>
                <w:rFonts w:cs="Arial"/>
                <w:sz w:val="20"/>
              </w:rPr>
              <w:t>BRAZIL</w:t>
            </w:r>
          </w:p>
        </w:tc>
        <w:tc>
          <w:tcPr>
            <w:tcW w:w="4950" w:type="dxa"/>
          </w:tcPr>
          <w:p w:rsidR="00641310" w:rsidRPr="00641310" w:rsidRDefault="00641310" w:rsidP="009A5064">
            <w:pPr>
              <w:spacing w:before="0" w:after="0"/>
              <w:jc w:val="both"/>
              <w:rPr>
                <w:rFonts w:cs="Arial"/>
                <w:sz w:val="20"/>
              </w:rPr>
            </w:pPr>
            <w:r w:rsidRPr="00641310">
              <w:rPr>
                <w:sz w:val="20"/>
              </w:rPr>
              <w:t>Brazilian</w:t>
            </w:r>
          </w:p>
        </w:tc>
      </w:tr>
      <w:tr w:rsidR="00641310" w:rsidTr="007746D4">
        <w:tc>
          <w:tcPr>
            <w:tcW w:w="2718" w:type="dxa"/>
          </w:tcPr>
          <w:p w:rsidR="00641310" w:rsidRPr="00641310" w:rsidRDefault="00641310" w:rsidP="009A5064">
            <w:pPr>
              <w:spacing w:before="0" w:after="0"/>
              <w:jc w:val="both"/>
              <w:rPr>
                <w:sz w:val="20"/>
              </w:rPr>
            </w:pPr>
            <w:r w:rsidRPr="00641310">
              <w:rPr>
                <w:rFonts w:cs="Arial"/>
                <w:sz w:val="20"/>
              </w:rPr>
              <w:t>CVERDN</w:t>
            </w:r>
          </w:p>
        </w:tc>
        <w:tc>
          <w:tcPr>
            <w:tcW w:w="4950" w:type="dxa"/>
          </w:tcPr>
          <w:p w:rsidR="00641310" w:rsidRPr="00641310" w:rsidRDefault="00641310" w:rsidP="009A5064">
            <w:pPr>
              <w:spacing w:before="0" w:after="0"/>
              <w:jc w:val="both"/>
              <w:rPr>
                <w:rFonts w:cs="Arial"/>
                <w:sz w:val="20"/>
              </w:rPr>
            </w:pPr>
            <w:r w:rsidRPr="00641310">
              <w:rPr>
                <w:sz w:val="20"/>
              </w:rPr>
              <w:t>Cape Verdean</w:t>
            </w:r>
          </w:p>
        </w:tc>
      </w:tr>
      <w:tr w:rsidR="00641310" w:rsidTr="007746D4">
        <w:tc>
          <w:tcPr>
            <w:tcW w:w="2718" w:type="dxa"/>
          </w:tcPr>
          <w:p w:rsidR="00641310" w:rsidRPr="00641310" w:rsidRDefault="00641310" w:rsidP="009A5064">
            <w:pPr>
              <w:spacing w:before="0" w:after="0"/>
              <w:jc w:val="both"/>
              <w:rPr>
                <w:sz w:val="20"/>
              </w:rPr>
            </w:pPr>
            <w:r w:rsidRPr="00641310">
              <w:rPr>
                <w:rFonts w:cs="Arial"/>
                <w:sz w:val="20"/>
              </w:rPr>
              <w:t>CARIBI</w:t>
            </w:r>
          </w:p>
        </w:tc>
        <w:tc>
          <w:tcPr>
            <w:tcW w:w="4950" w:type="dxa"/>
          </w:tcPr>
          <w:p w:rsidR="00641310" w:rsidRPr="00641310" w:rsidRDefault="00641310" w:rsidP="009A5064">
            <w:pPr>
              <w:spacing w:before="0" w:after="0"/>
              <w:jc w:val="both"/>
              <w:rPr>
                <w:rFonts w:cs="Arial"/>
                <w:sz w:val="20"/>
              </w:rPr>
            </w:pPr>
            <w:r w:rsidRPr="00641310">
              <w:rPr>
                <w:sz w:val="20"/>
              </w:rPr>
              <w:t>Caribbean Island</w:t>
            </w:r>
          </w:p>
        </w:tc>
      </w:tr>
      <w:tr w:rsidR="00641310" w:rsidTr="007746D4">
        <w:tc>
          <w:tcPr>
            <w:tcW w:w="2718" w:type="dxa"/>
          </w:tcPr>
          <w:p w:rsidR="00641310" w:rsidRPr="00641310" w:rsidRDefault="00641310" w:rsidP="009A5064">
            <w:pPr>
              <w:spacing w:before="0" w:after="0"/>
              <w:jc w:val="both"/>
              <w:rPr>
                <w:sz w:val="20"/>
              </w:rPr>
            </w:pPr>
            <w:r w:rsidRPr="00641310">
              <w:rPr>
                <w:rFonts w:cs="Arial"/>
                <w:sz w:val="20"/>
              </w:rPr>
              <w:t>PORTUG</w:t>
            </w:r>
          </w:p>
        </w:tc>
        <w:tc>
          <w:tcPr>
            <w:tcW w:w="4950" w:type="dxa"/>
          </w:tcPr>
          <w:p w:rsidR="00641310" w:rsidRPr="00641310" w:rsidRDefault="00641310" w:rsidP="009A5064">
            <w:pPr>
              <w:spacing w:before="0" w:after="0"/>
              <w:jc w:val="both"/>
              <w:rPr>
                <w:rFonts w:cs="Arial"/>
                <w:sz w:val="20"/>
              </w:rPr>
            </w:pPr>
            <w:r w:rsidRPr="00641310">
              <w:rPr>
                <w:sz w:val="20"/>
              </w:rPr>
              <w:t>Portuguese</w:t>
            </w:r>
          </w:p>
        </w:tc>
      </w:tr>
      <w:tr w:rsidR="00641310" w:rsidTr="007746D4">
        <w:tc>
          <w:tcPr>
            <w:tcW w:w="2718" w:type="dxa"/>
          </w:tcPr>
          <w:p w:rsidR="00641310" w:rsidRPr="00641310" w:rsidRDefault="00641310" w:rsidP="009A5064">
            <w:pPr>
              <w:spacing w:before="0" w:after="0"/>
              <w:jc w:val="both"/>
              <w:rPr>
                <w:sz w:val="20"/>
              </w:rPr>
            </w:pPr>
            <w:r w:rsidRPr="00641310">
              <w:rPr>
                <w:rFonts w:cs="Arial"/>
                <w:sz w:val="20"/>
              </w:rPr>
              <w:t>RUSSIA</w:t>
            </w:r>
          </w:p>
        </w:tc>
        <w:tc>
          <w:tcPr>
            <w:tcW w:w="4950" w:type="dxa"/>
          </w:tcPr>
          <w:p w:rsidR="00641310" w:rsidRPr="00641310" w:rsidRDefault="00641310" w:rsidP="009A5064">
            <w:pPr>
              <w:spacing w:before="0" w:after="0"/>
              <w:jc w:val="both"/>
              <w:rPr>
                <w:rFonts w:cs="Arial"/>
                <w:sz w:val="20"/>
              </w:rPr>
            </w:pPr>
            <w:r w:rsidRPr="00641310">
              <w:rPr>
                <w:sz w:val="20"/>
              </w:rPr>
              <w:t>Russian</w:t>
            </w:r>
          </w:p>
        </w:tc>
      </w:tr>
      <w:tr w:rsidR="00641310" w:rsidTr="007746D4">
        <w:tc>
          <w:tcPr>
            <w:tcW w:w="2718" w:type="dxa"/>
          </w:tcPr>
          <w:p w:rsidR="00641310" w:rsidRPr="00641310" w:rsidRDefault="00641310" w:rsidP="009A5064">
            <w:pPr>
              <w:spacing w:before="0" w:after="0"/>
              <w:jc w:val="both"/>
              <w:rPr>
                <w:sz w:val="20"/>
              </w:rPr>
            </w:pPr>
            <w:r w:rsidRPr="00641310">
              <w:rPr>
                <w:rFonts w:cs="Arial"/>
                <w:sz w:val="20"/>
              </w:rPr>
              <w:t>EASTEU</w:t>
            </w:r>
          </w:p>
        </w:tc>
        <w:tc>
          <w:tcPr>
            <w:tcW w:w="4950" w:type="dxa"/>
          </w:tcPr>
          <w:p w:rsidR="00641310" w:rsidRPr="00641310" w:rsidRDefault="00641310" w:rsidP="009A5064">
            <w:pPr>
              <w:spacing w:before="0" w:after="0"/>
              <w:jc w:val="both"/>
              <w:rPr>
                <w:rFonts w:cs="Arial"/>
                <w:sz w:val="20"/>
              </w:rPr>
            </w:pPr>
            <w:r w:rsidRPr="00641310">
              <w:rPr>
                <w:sz w:val="20"/>
              </w:rPr>
              <w:t>Eastern European</w:t>
            </w:r>
          </w:p>
        </w:tc>
      </w:tr>
      <w:tr w:rsidR="00641310" w:rsidTr="007746D4">
        <w:trPr>
          <w:trHeight w:val="213"/>
        </w:trPr>
        <w:tc>
          <w:tcPr>
            <w:tcW w:w="2718" w:type="dxa"/>
          </w:tcPr>
          <w:p w:rsidR="00641310" w:rsidRPr="00641310" w:rsidRDefault="00641310" w:rsidP="009A5064">
            <w:pPr>
              <w:spacing w:before="0" w:after="0"/>
              <w:jc w:val="both"/>
              <w:rPr>
                <w:sz w:val="20"/>
              </w:rPr>
            </w:pPr>
            <w:r w:rsidRPr="00641310">
              <w:rPr>
                <w:rFonts w:cs="Arial"/>
                <w:color w:val="000080"/>
                <w:sz w:val="20"/>
              </w:rPr>
              <w:t>OTHER</w:t>
            </w:r>
          </w:p>
        </w:tc>
        <w:tc>
          <w:tcPr>
            <w:tcW w:w="4950" w:type="dxa"/>
          </w:tcPr>
          <w:p w:rsidR="00641310" w:rsidRPr="00641310" w:rsidRDefault="00641310" w:rsidP="009A5064">
            <w:pPr>
              <w:spacing w:before="0" w:after="0"/>
              <w:jc w:val="both"/>
              <w:rPr>
                <w:rFonts w:cs="Arial"/>
                <w:color w:val="000080"/>
                <w:sz w:val="20"/>
              </w:rPr>
            </w:pPr>
            <w:r w:rsidRPr="00641310">
              <w:rPr>
                <w:sz w:val="20"/>
              </w:rPr>
              <w:t>Other Ethnicity</w:t>
            </w:r>
          </w:p>
        </w:tc>
      </w:tr>
      <w:tr w:rsidR="00641310" w:rsidTr="007746D4">
        <w:tc>
          <w:tcPr>
            <w:tcW w:w="2718" w:type="dxa"/>
          </w:tcPr>
          <w:p w:rsidR="00641310" w:rsidRPr="00641310" w:rsidRDefault="00641310" w:rsidP="009A5064">
            <w:pPr>
              <w:spacing w:before="0" w:after="0"/>
              <w:rPr>
                <w:sz w:val="20"/>
              </w:rPr>
            </w:pPr>
            <w:r w:rsidRPr="00641310">
              <w:rPr>
                <w:rFonts w:cs="Arial"/>
                <w:color w:val="000080"/>
                <w:sz w:val="20"/>
              </w:rPr>
              <w:t>UNKNOW</w:t>
            </w:r>
          </w:p>
        </w:tc>
        <w:tc>
          <w:tcPr>
            <w:tcW w:w="4950" w:type="dxa"/>
          </w:tcPr>
          <w:p w:rsidR="00641310" w:rsidRPr="00641310" w:rsidRDefault="00641310" w:rsidP="009A5064">
            <w:pPr>
              <w:spacing w:before="0" w:after="0"/>
              <w:rPr>
                <w:rFonts w:cs="Arial"/>
                <w:color w:val="000080"/>
                <w:sz w:val="20"/>
              </w:rPr>
            </w:pPr>
            <w:r w:rsidRPr="00641310">
              <w:rPr>
                <w:sz w:val="20"/>
              </w:rPr>
              <w:t>Unknown/not specified</w:t>
            </w:r>
          </w:p>
        </w:tc>
      </w:tr>
    </w:tbl>
    <w:p w:rsidR="004653E5" w:rsidRPr="00131B49" w:rsidRDefault="004653E5" w:rsidP="007746D4">
      <w:pPr>
        <w:pStyle w:val="Heading3"/>
      </w:pPr>
      <w:r w:rsidRPr="00131B49">
        <w:t>E</w:t>
      </w:r>
      <w:r w:rsidRPr="00131B49">
        <w:rPr>
          <w:spacing w:val="-3"/>
        </w:rPr>
        <w:t>x</w:t>
      </w:r>
      <w:r w:rsidRPr="00131B49">
        <w:t>te</w:t>
      </w:r>
      <w:r w:rsidRPr="00131B49">
        <w:rPr>
          <w:spacing w:val="1"/>
        </w:rPr>
        <w:t>r</w:t>
      </w:r>
      <w:r w:rsidRPr="00131B49">
        <w:rPr>
          <w:spacing w:val="-1"/>
        </w:rPr>
        <w:t>na</w:t>
      </w:r>
      <w:r w:rsidRPr="00131B49">
        <w:t>l</w:t>
      </w:r>
      <w:r w:rsidRPr="00131B49">
        <w:rPr>
          <w:spacing w:val="-1"/>
        </w:rPr>
        <w:t xml:space="preserve"> </w:t>
      </w:r>
      <w:r w:rsidRPr="00131B49">
        <w:rPr>
          <w:spacing w:val="1"/>
        </w:rPr>
        <w:t>C</w:t>
      </w:r>
      <w:r w:rsidRPr="00131B49">
        <w:rPr>
          <w:spacing w:val="-1"/>
        </w:rPr>
        <w:t>au</w:t>
      </w:r>
      <w:r w:rsidRPr="00131B49">
        <w:rPr>
          <w:spacing w:val="1"/>
        </w:rPr>
        <w:t>s</w:t>
      </w:r>
      <w:r w:rsidRPr="00131B49">
        <w:t>e</w:t>
      </w:r>
      <w:r w:rsidRPr="00131B49">
        <w:rPr>
          <w:spacing w:val="-2"/>
        </w:rPr>
        <w:t xml:space="preserve"> </w:t>
      </w:r>
      <w:r w:rsidRPr="00131B49">
        <w:rPr>
          <w:spacing w:val="-1"/>
        </w:rPr>
        <w:t>o</w:t>
      </w:r>
      <w:r w:rsidRPr="00131B49">
        <w:t>f</w:t>
      </w:r>
      <w:r w:rsidRPr="00131B49">
        <w:rPr>
          <w:spacing w:val="-4"/>
        </w:rPr>
        <w:t xml:space="preserve"> </w:t>
      </w:r>
      <w:r w:rsidRPr="00131B49">
        <w:rPr>
          <w:spacing w:val="1"/>
        </w:rPr>
        <w:t>I</w:t>
      </w:r>
      <w:r w:rsidRPr="00131B49">
        <w:rPr>
          <w:spacing w:val="-1"/>
        </w:rPr>
        <w:t>n</w:t>
      </w:r>
      <w:r w:rsidRPr="00131B49">
        <w:rPr>
          <w:spacing w:val="1"/>
        </w:rPr>
        <w:t>j</w:t>
      </w:r>
      <w:r w:rsidRPr="00131B49">
        <w:rPr>
          <w:spacing w:val="-3"/>
        </w:rPr>
        <w:t>u</w:t>
      </w:r>
      <w:r w:rsidRPr="00131B49">
        <w:rPr>
          <w:spacing w:val="1"/>
        </w:rPr>
        <w:t>r</w:t>
      </w:r>
      <w:r w:rsidRPr="00131B49">
        <w:t xml:space="preserve">y </w:t>
      </w:r>
      <w:r w:rsidRPr="00131B49">
        <w:rPr>
          <w:spacing w:val="1"/>
        </w:rPr>
        <w:t>C</w:t>
      </w:r>
      <w:r w:rsidRPr="00131B49">
        <w:rPr>
          <w:spacing w:val="-1"/>
        </w:rPr>
        <w:t>od</w:t>
      </w:r>
      <w:r w:rsidRPr="00131B49">
        <w:t>e (E-Code)</w:t>
      </w:r>
    </w:p>
    <w:p w:rsidR="004653E5" w:rsidRPr="00131B49" w:rsidRDefault="004C0CAC" w:rsidP="004653E5">
      <w:r>
        <w:t>This data element</w:t>
      </w:r>
      <w:r w:rsidR="004653E5" w:rsidRPr="00131B49">
        <w:rPr>
          <w:spacing w:val="1"/>
        </w:rPr>
        <w:t xml:space="preserve"> </w:t>
      </w:r>
      <w:r>
        <w:rPr>
          <w:spacing w:val="-2"/>
        </w:rPr>
        <w:t>describes</w:t>
      </w:r>
      <w:r w:rsidR="004653E5" w:rsidRPr="00131B49">
        <w:t xml:space="preserve"> the</w:t>
      </w:r>
      <w:r w:rsidR="004653E5" w:rsidRPr="00131B49">
        <w:rPr>
          <w:spacing w:val="3"/>
        </w:rPr>
        <w:t xml:space="preserve"> </w:t>
      </w:r>
      <w:r w:rsidR="004653E5" w:rsidRPr="00131B49">
        <w:t>principal</w:t>
      </w:r>
      <w:r w:rsidR="004653E5" w:rsidRPr="00131B49">
        <w:rPr>
          <w:spacing w:val="-2"/>
        </w:rPr>
        <w:t xml:space="preserve"> </w:t>
      </w:r>
      <w:r w:rsidR="004653E5" w:rsidRPr="00131B49">
        <w:rPr>
          <w:spacing w:val="-4"/>
        </w:rPr>
        <w:t>e</w:t>
      </w:r>
      <w:r w:rsidR="004653E5" w:rsidRPr="00131B49">
        <w:t>x</w:t>
      </w:r>
      <w:r w:rsidR="004653E5" w:rsidRPr="00131B49">
        <w:rPr>
          <w:spacing w:val="1"/>
        </w:rPr>
        <w:t>te</w:t>
      </w:r>
      <w:r w:rsidR="004653E5" w:rsidRPr="00131B49">
        <w:t>rnal</w:t>
      </w:r>
      <w:r w:rsidR="004653E5" w:rsidRPr="00131B49">
        <w:rPr>
          <w:spacing w:val="1"/>
        </w:rPr>
        <w:t xml:space="preserve"> </w:t>
      </w:r>
      <w:r w:rsidR="004653E5" w:rsidRPr="00131B49">
        <w:t>cau</w:t>
      </w:r>
      <w:r w:rsidR="004653E5" w:rsidRPr="00131B49">
        <w:rPr>
          <w:spacing w:val="-2"/>
        </w:rPr>
        <w:t>s</w:t>
      </w:r>
      <w:r w:rsidR="004653E5" w:rsidRPr="00131B49">
        <w:t>e</w:t>
      </w:r>
      <w:r w:rsidR="004653E5" w:rsidRPr="00131B49">
        <w:rPr>
          <w:spacing w:val="-1"/>
        </w:rPr>
        <w:t xml:space="preserve"> </w:t>
      </w:r>
      <w:r w:rsidR="004653E5" w:rsidRPr="00131B49">
        <w:rPr>
          <w:spacing w:val="1"/>
        </w:rPr>
        <w:t>o</w:t>
      </w:r>
      <w:r w:rsidR="004653E5" w:rsidRPr="00131B49">
        <w:t>f</w:t>
      </w:r>
      <w:r w:rsidR="004653E5" w:rsidRPr="00131B49">
        <w:rPr>
          <w:spacing w:val="8"/>
        </w:rPr>
        <w:t xml:space="preserve"> </w:t>
      </w:r>
      <w:r w:rsidR="004653E5" w:rsidRPr="00131B49">
        <w:t>injuri</w:t>
      </w:r>
      <w:r w:rsidR="004653E5" w:rsidRPr="00131B49">
        <w:rPr>
          <w:spacing w:val="1"/>
        </w:rPr>
        <w:t>e</w:t>
      </w:r>
      <w:r w:rsidR="004653E5" w:rsidRPr="00131B49">
        <w:t xml:space="preserve">s, </w:t>
      </w:r>
      <w:r w:rsidR="004653E5" w:rsidRPr="00131B49">
        <w:rPr>
          <w:spacing w:val="-1"/>
        </w:rPr>
        <w:t>p</w:t>
      </w:r>
      <w:r w:rsidR="004653E5" w:rsidRPr="00131B49">
        <w:rPr>
          <w:spacing w:val="1"/>
        </w:rPr>
        <w:t>o</w:t>
      </w:r>
      <w:r w:rsidR="004653E5" w:rsidRPr="00131B49">
        <w:t>is</w:t>
      </w:r>
      <w:r w:rsidR="004653E5" w:rsidRPr="00131B49">
        <w:rPr>
          <w:spacing w:val="1"/>
        </w:rPr>
        <w:t>o</w:t>
      </w:r>
      <w:r w:rsidR="004653E5" w:rsidRPr="00131B49">
        <w:t>nings,</w:t>
      </w:r>
      <w:r w:rsidR="004653E5" w:rsidRPr="00131B49">
        <w:rPr>
          <w:spacing w:val="1"/>
        </w:rPr>
        <w:t xml:space="preserve"> </w:t>
      </w:r>
      <w:r w:rsidR="004653E5" w:rsidRPr="00131B49">
        <w:t>and a</w:t>
      </w:r>
      <w:r w:rsidR="004653E5" w:rsidRPr="00131B49">
        <w:rPr>
          <w:spacing w:val="-3"/>
        </w:rPr>
        <w:t>d</w:t>
      </w:r>
      <w:r w:rsidR="004653E5" w:rsidRPr="00131B49">
        <w:rPr>
          <w:spacing w:val="1"/>
        </w:rPr>
        <w:t>ve</w:t>
      </w:r>
      <w:r w:rsidR="004653E5" w:rsidRPr="00131B49">
        <w:t>r</w:t>
      </w:r>
      <w:r w:rsidR="004653E5" w:rsidRPr="00131B49">
        <w:rPr>
          <w:spacing w:val="-2"/>
        </w:rPr>
        <w:t>s</w:t>
      </w:r>
      <w:r w:rsidR="004653E5" w:rsidRPr="00131B49">
        <w:t>e</w:t>
      </w:r>
      <w:r w:rsidR="004653E5" w:rsidRPr="00131B49">
        <w:rPr>
          <w:spacing w:val="2"/>
        </w:rPr>
        <w:t xml:space="preserve"> </w:t>
      </w:r>
      <w:r w:rsidR="004653E5" w:rsidRPr="00131B49">
        <w:rPr>
          <w:spacing w:val="1"/>
        </w:rPr>
        <w:t>e</w:t>
      </w:r>
      <w:r w:rsidR="004653E5" w:rsidRPr="00131B49">
        <w:rPr>
          <w:spacing w:val="-2"/>
        </w:rPr>
        <w:t>ff</w:t>
      </w:r>
      <w:r w:rsidR="004653E5" w:rsidRPr="00131B49">
        <w:rPr>
          <w:spacing w:val="1"/>
        </w:rPr>
        <w:t>e</w:t>
      </w:r>
      <w:r w:rsidR="004653E5" w:rsidRPr="00131B49">
        <w:t>cts</w:t>
      </w:r>
      <w:r>
        <w:t xml:space="preserve"> using ICD-9 codes</w:t>
      </w:r>
      <w:r w:rsidR="004653E5" w:rsidRPr="00131B49">
        <w:t xml:space="preserve">. In addition to the dedicated E-Code field, </w:t>
      </w:r>
      <w:r w:rsidR="005D4A11">
        <w:t>facilitie</w:t>
      </w:r>
      <w:r w:rsidR="004653E5" w:rsidRPr="00131B49">
        <w:t>s record additional E-Codes in the associated diagnosis fields for conditions having multiple causes.</w:t>
      </w:r>
    </w:p>
    <w:p w:rsidR="00DA2487" w:rsidRPr="009C46BC" w:rsidRDefault="00DA2487" w:rsidP="00DA2487">
      <w:pPr>
        <w:pStyle w:val="Heading3"/>
      </w:pPr>
      <w:bookmarkStart w:id="40" w:name="_Toc454817529"/>
      <w:bookmarkStart w:id="41" w:name="_Toc468271327"/>
      <w:r w:rsidRPr="009C46BC">
        <w:t>His</w:t>
      </w:r>
      <w:r w:rsidRPr="009C46BC">
        <w:rPr>
          <w:spacing w:val="-1"/>
        </w:rPr>
        <w:t>pa</w:t>
      </w:r>
      <w:r w:rsidRPr="009C46BC">
        <w:rPr>
          <w:spacing w:val="-3"/>
        </w:rPr>
        <w:t>n</w:t>
      </w:r>
      <w:r w:rsidRPr="009C46BC">
        <w:t>ic</w:t>
      </w:r>
      <w:r w:rsidRPr="009C46BC">
        <w:rPr>
          <w:spacing w:val="2"/>
        </w:rPr>
        <w:t xml:space="preserve"> </w:t>
      </w:r>
      <w:r w:rsidRPr="009C46BC">
        <w:t>I</w:t>
      </w:r>
      <w:r w:rsidRPr="009C46BC">
        <w:rPr>
          <w:spacing w:val="-1"/>
        </w:rPr>
        <w:t>n</w:t>
      </w:r>
      <w:r w:rsidRPr="009C46BC">
        <w:rPr>
          <w:spacing w:val="-3"/>
        </w:rPr>
        <w:t>d</w:t>
      </w:r>
      <w:r w:rsidRPr="009C46BC">
        <w:rPr>
          <w:spacing w:val="-1"/>
        </w:rPr>
        <w:t>i</w:t>
      </w:r>
      <w:r w:rsidRPr="009C46BC">
        <w:t>c</w:t>
      </w:r>
      <w:r w:rsidRPr="009C46BC">
        <w:rPr>
          <w:spacing w:val="-1"/>
        </w:rPr>
        <w:t>a</w:t>
      </w:r>
      <w:r w:rsidRPr="009C46BC">
        <w:t>t</w:t>
      </w:r>
      <w:r w:rsidRPr="009C46BC">
        <w:rPr>
          <w:spacing w:val="-1"/>
        </w:rPr>
        <w:t>o</w:t>
      </w:r>
      <w:r w:rsidRPr="009C46BC">
        <w:t>r</w:t>
      </w:r>
      <w:bookmarkEnd w:id="40"/>
      <w:bookmarkEnd w:id="41"/>
    </w:p>
    <w:p w:rsidR="00DA2487" w:rsidRPr="009C46BC" w:rsidRDefault="00DA2487" w:rsidP="00DA2487">
      <w:r w:rsidRPr="009C46BC">
        <w:t>A flag for patients of Cuban, Mexican, Puerto Rican or Central American or other Spanish or other Spanish culture or origin regardless of race.</w:t>
      </w:r>
    </w:p>
    <w:p w:rsidR="00BF1804" w:rsidRPr="00131B49" w:rsidRDefault="00BF1804" w:rsidP="00DA2487">
      <w:pPr>
        <w:pStyle w:val="Heading3"/>
      </w:pPr>
      <w:bookmarkStart w:id="42" w:name="_Toc468271328"/>
      <w:r w:rsidRPr="00131B49">
        <w:t>H</w:t>
      </w:r>
      <w:r w:rsidRPr="00131B49">
        <w:rPr>
          <w:spacing w:val="-1"/>
        </w:rPr>
        <w:t>o</w:t>
      </w:r>
      <w:r w:rsidRPr="00131B49">
        <w:rPr>
          <w:spacing w:val="1"/>
        </w:rPr>
        <w:t>m</w:t>
      </w:r>
      <w:r w:rsidRPr="00131B49">
        <w:t>e</w:t>
      </w:r>
      <w:r w:rsidRPr="00131B49">
        <w:rPr>
          <w:spacing w:val="1"/>
        </w:rPr>
        <w:t>l</w:t>
      </w:r>
      <w:r w:rsidRPr="00131B49">
        <w:t>e</w:t>
      </w:r>
      <w:r w:rsidRPr="00131B49">
        <w:rPr>
          <w:spacing w:val="1"/>
        </w:rPr>
        <w:t>s</w:t>
      </w:r>
      <w:r w:rsidRPr="00131B49">
        <w:t>s</w:t>
      </w:r>
      <w:r w:rsidRPr="00131B49">
        <w:rPr>
          <w:spacing w:val="2"/>
        </w:rPr>
        <w:t xml:space="preserve"> </w:t>
      </w:r>
      <w:r w:rsidRPr="00131B49">
        <w:rPr>
          <w:spacing w:val="-1"/>
        </w:rPr>
        <w:t>In</w:t>
      </w:r>
      <w:r w:rsidRPr="00131B49">
        <w:rPr>
          <w:spacing w:val="-3"/>
        </w:rPr>
        <w:t>d</w:t>
      </w:r>
      <w:r w:rsidRPr="00131B49">
        <w:rPr>
          <w:spacing w:val="1"/>
        </w:rPr>
        <w:t>ic</w:t>
      </w:r>
      <w:r w:rsidRPr="00131B49">
        <w:rPr>
          <w:spacing w:val="-1"/>
        </w:rPr>
        <w:t>a</w:t>
      </w:r>
      <w:r w:rsidRPr="00131B49">
        <w:rPr>
          <w:spacing w:val="1"/>
        </w:rPr>
        <w:t>t</w:t>
      </w:r>
      <w:r w:rsidRPr="00131B49">
        <w:rPr>
          <w:spacing w:val="-3"/>
        </w:rPr>
        <w:t>o</w:t>
      </w:r>
      <w:r w:rsidRPr="00131B49">
        <w:t>r</w:t>
      </w:r>
      <w:bookmarkEnd w:id="42"/>
    </w:p>
    <w:p w:rsidR="00BF1804" w:rsidRPr="00131B49" w:rsidRDefault="00BF1804" w:rsidP="00BF1804">
      <w:r>
        <w:t>This</w:t>
      </w:r>
      <w:r w:rsidRPr="00131B49">
        <w:t xml:space="preserve"> flag indicat</w:t>
      </w:r>
      <w:r>
        <w:t>es</w:t>
      </w:r>
      <w:r w:rsidRPr="00131B49">
        <w:t xml:space="preserve"> </w:t>
      </w:r>
      <w:r w:rsidRPr="00131B49">
        <w:rPr>
          <w:spacing w:val="1"/>
        </w:rPr>
        <w:t xml:space="preserve">that </w:t>
      </w:r>
      <w:r w:rsidRPr="00131B49">
        <w:rPr>
          <w:spacing w:val="-4"/>
        </w:rPr>
        <w:t>t</w:t>
      </w:r>
      <w:r w:rsidRPr="00131B49">
        <w:t>he</w:t>
      </w:r>
      <w:r w:rsidRPr="00131B49">
        <w:rPr>
          <w:spacing w:val="1"/>
        </w:rPr>
        <w:t xml:space="preserve"> </w:t>
      </w:r>
      <w:r w:rsidRPr="00131B49">
        <w:t>pati</w:t>
      </w:r>
      <w:r w:rsidRPr="00131B49">
        <w:rPr>
          <w:spacing w:val="1"/>
        </w:rPr>
        <w:t>e</w:t>
      </w:r>
      <w:r w:rsidRPr="00131B49">
        <w:t xml:space="preserve">nt </w:t>
      </w:r>
      <w:r>
        <w:t>was</w:t>
      </w:r>
      <w:r w:rsidRPr="00131B49">
        <w:t xml:space="preserve"> </w:t>
      </w:r>
      <w:r w:rsidRPr="00131B49">
        <w:rPr>
          <w:spacing w:val="-3"/>
        </w:rPr>
        <w:t>h</w:t>
      </w:r>
      <w:r w:rsidRPr="00131B49">
        <w:rPr>
          <w:spacing w:val="-1"/>
        </w:rPr>
        <w:t>o</w:t>
      </w:r>
      <w:r w:rsidRPr="00131B49">
        <w:rPr>
          <w:spacing w:val="4"/>
        </w:rPr>
        <w:t>m</w:t>
      </w:r>
      <w:r w:rsidRPr="00131B49">
        <w:rPr>
          <w:spacing w:val="1"/>
        </w:rPr>
        <w:t>e</w:t>
      </w:r>
      <w:r w:rsidRPr="00131B49">
        <w:rPr>
          <w:spacing w:val="-2"/>
        </w:rPr>
        <w:t>l</w:t>
      </w:r>
      <w:r w:rsidRPr="00131B49">
        <w:rPr>
          <w:spacing w:val="1"/>
        </w:rPr>
        <w:t>e</w:t>
      </w:r>
      <w:r w:rsidRPr="00131B49">
        <w:t>ss</w:t>
      </w:r>
      <w:r>
        <w:t xml:space="preserve"> at the time of </w:t>
      </w:r>
      <w:r w:rsidR="00CB5C0F">
        <w:t>visit</w:t>
      </w:r>
      <w:r>
        <w:t>.</w:t>
      </w:r>
    </w:p>
    <w:p w:rsidR="00BF1804" w:rsidRPr="00F9208D" w:rsidRDefault="00BF1804" w:rsidP="004C0DD0">
      <w:pPr>
        <w:pStyle w:val="Heading3"/>
      </w:pPr>
      <w:bookmarkStart w:id="43" w:name="_Toc454291973"/>
      <w:bookmarkStart w:id="44" w:name="_Toc468271329"/>
      <w:bookmarkStart w:id="45" w:name="_Toc454291975"/>
      <w:bookmarkEnd w:id="27"/>
      <w:r>
        <w:t xml:space="preserve">Outpatient </w:t>
      </w:r>
      <w:r w:rsidRPr="00F9208D">
        <w:t>Ob</w:t>
      </w:r>
      <w:r w:rsidRPr="00F9208D">
        <w:rPr>
          <w:spacing w:val="1"/>
        </w:rPr>
        <w:t>s</w:t>
      </w:r>
      <w:r w:rsidRPr="00F9208D">
        <w:t>e</w:t>
      </w:r>
      <w:r w:rsidRPr="00F9208D">
        <w:rPr>
          <w:spacing w:val="1"/>
        </w:rPr>
        <w:t>r</w:t>
      </w:r>
      <w:r w:rsidRPr="00F9208D">
        <w:rPr>
          <w:spacing w:val="2"/>
        </w:rPr>
        <w:t>v</w:t>
      </w:r>
      <w:r w:rsidRPr="00F9208D">
        <w:t>a</w:t>
      </w:r>
      <w:r w:rsidRPr="00F9208D">
        <w:rPr>
          <w:spacing w:val="-2"/>
        </w:rPr>
        <w:t>t</w:t>
      </w:r>
      <w:r w:rsidRPr="00F9208D">
        <w:rPr>
          <w:spacing w:val="1"/>
        </w:rPr>
        <w:t>i</w:t>
      </w:r>
      <w:r w:rsidRPr="00F9208D">
        <w:t>on Stay Flag</w:t>
      </w:r>
      <w:bookmarkEnd w:id="43"/>
      <w:bookmarkEnd w:id="44"/>
    </w:p>
    <w:p w:rsidR="00BF1804" w:rsidRPr="00F9208D" w:rsidRDefault="00BF1804" w:rsidP="00BF1804">
      <w:r>
        <w:t xml:space="preserve">This </w:t>
      </w:r>
      <w:r w:rsidRPr="00F9208D">
        <w:t>flag</w:t>
      </w:r>
      <w:r>
        <w:t>s</w:t>
      </w:r>
      <w:r w:rsidRPr="00F9208D">
        <w:t xml:space="preserve"> indicat</w:t>
      </w:r>
      <w:r>
        <w:t>es</w:t>
      </w:r>
      <w:r w:rsidRPr="00F9208D">
        <w:t xml:space="preserve"> </w:t>
      </w:r>
      <w:r w:rsidRPr="00F9208D">
        <w:rPr>
          <w:spacing w:val="1"/>
        </w:rPr>
        <w:t xml:space="preserve">that </w:t>
      </w:r>
      <w:r w:rsidRPr="00F9208D">
        <w:rPr>
          <w:spacing w:val="-4"/>
        </w:rPr>
        <w:t>t</w:t>
      </w:r>
      <w:r w:rsidRPr="00F9208D">
        <w:t>he</w:t>
      </w:r>
      <w:r w:rsidRPr="00F9208D">
        <w:rPr>
          <w:spacing w:val="1"/>
        </w:rPr>
        <w:t xml:space="preserve"> </w:t>
      </w:r>
      <w:r w:rsidRPr="00F9208D">
        <w:t>pati</w:t>
      </w:r>
      <w:r w:rsidRPr="00F9208D">
        <w:rPr>
          <w:spacing w:val="1"/>
        </w:rPr>
        <w:t>e</w:t>
      </w:r>
      <w:r w:rsidRPr="00F9208D">
        <w:t>nt</w:t>
      </w:r>
      <w:r w:rsidRPr="00F9208D">
        <w:rPr>
          <w:spacing w:val="1"/>
        </w:rPr>
        <w:t xml:space="preserve"> w</w:t>
      </w:r>
      <w:r w:rsidRPr="00F9208D">
        <w:t>as</w:t>
      </w:r>
      <w:r w:rsidRPr="00F9208D">
        <w:rPr>
          <w:spacing w:val="-4"/>
        </w:rPr>
        <w:t xml:space="preserve"> </w:t>
      </w:r>
      <w:r w:rsidRPr="00F9208D">
        <w:t>ad</w:t>
      </w:r>
      <w:r w:rsidRPr="00F9208D">
        <w:rPr>
          <w:spacing w:val="4"/>
        </w:rPr>
        <w:t>m</w:t>
      </w:r>
      <w:r w:rsidRPr="00F9208D">
        <w:t>i</w:t>
      </w:r>
      <w:r w:rsidRPr="00F9208D">
        <w:rPr>
          <w:spacing w:val="-4"/>
        </w:rPr>
        <w:t>t</w:t>
      </w:r>
      <w:r w:rsidRPr="00F9208D">
        <w:rPr>
          <w:spacing w:val="1"/>
        </w:rPr>
        <w:t>te</w:t>
      </w:r>
      <w:r w:rsidRPr="00F9208D">
        <w:t>d f</w:t>
      </w:r>
      <w:r w:rsidRPr="00F9208D">
        <w:rPr>
          <w:spacing w:val="-5"/>
        </w:rPr>
        <w:t>r</w:t>
      </w:r>
      <w:r w:rsidRPr="00F9208D">
        <w:rPr>
          <w:spacing w:val="1"/>
        </w:rPr>
        <w:t>o</w:t>
      </w:r>
      <w:r w:rsidRPr="00F9208D">
        <w:t>m the</w:t>
      </w:r>
      <w:r w:rsidRPr="00F9208D">
        <w:rPr>
          <w:spacing w:val="2"/>
        </w:rPr>
        <w:t xml:space="preserve"> </w:t>
      </w:r>
      <w:r w:rsidR="005D4A11">
        <w:rPr>
          <w:spacing w:val="-3"/>
        </w:rPr>
        <w:t>facility</w:t>
      </w:r>
      <w:r w:rsidRPr="00F9208D">
        <w:rPr>
          <w:spacing w:val="-2"/>
        </w:rPr>
        <w:t>’</w:t>
      </w:r>
      <w:r w:rsidRPr="00F9208D">
        <w:t>s</w:t>
      </w:r>
      <w:r w:rsidRPr="00F9208D">
        <w:rPr>
          <w:spacing w:val="1"/>
        </w:rPr>
        <w:t xml:space="preserve"> </w:t>
      </w:r>
      <w:r w:rsidRPr="00F9208D">
        <w:rPr>
          <w:spacing w:val="-1"/>
        </w:rPr>
        <w:t>o</w:t>
      </w:r>
      <w:r w:rsidRPr="00F9208D">
        <w:rPr>
          <w:spacing w:val="-3"/>
        </w:rPr>
        <w:t>u</w:t>
      </w:r>
      <w:r w:rsidRPr="00F9208D">
        <w:t>tpat</w:t>
      </w:r>
      <w:r w:rsidRPr="00F9208D">
        <w:rPr>
          <w:spacing w:val="1"/>
        </w:rPr>
        <w:t>i</w:t>
      </w:r>
      <w:r w:rsidRPr="00F9208D">
        <w:rPr>
          <w:spacing w:val="-4"/>
        </w:rPr>
        <w:t>e</w:t>
      </w:r>
      <w:r w:rsidRPr="00F9208D">
        <w:t>nt</w:t>
      </w:r>
      <w:r w:rsidRPr="00F9208D">
        <w:rPr>
          <w:spacing w:val="1"/>
        </w:rPr>
        <w:t xml:space="preserve"> o</w:t>
      </w:r>
      <w:r w:rsidRPr="00F9208D">
        <w:t>bs</w:t>
      </w:r>
      <w:r w:rsidRPr="00F9208D">
        <w:rPr>
          <w:spacing w:val="1"/>
        </w:rPr>
        <w:t>e</w:t>
      </w:r>
      <w:r w:rsidRPr="00F9208D">
        <w:rPr>
          <w:spacing w:val="-2"/>
        </w:rPr>
        <w:t>r</w:t>
      </w:r>
      <w:r w:rsidRPr="00F9208D">
        <w:rPr>
          <w:spacing w:val="1"/>
        </w:rPr>
        <w:t>v</w:t>
      </w:r>
      <w:r w:rsidRPr="00F9208D">
        <w:t>a</w:t>
      </w:r>
      <w:r w:rsidRPr="00F9208D">
        <w:rPr>
          <w:spacing w:val="1"/>
        </w:rPr>
        <w:t>t</w:t>
      </w:r>
      <w:r w:rsidRPr="00F9208D">
        <w:rPr>
          <w:spacing w:val="-2"/>
        </w:rPr>
        <w:t>i</w:t>
      </w:r>
      <w:r w:rsidRPr="00F9208D">
        <w:rPr>
          <w:spacing w:val="1"/>
        </w:rPr>
        <w:t>o</w:t>
      </w:r>
      <w:r w:rsidRPr="00F9208D">
        <w:t>n d</w:t>
      </w:r>
      <w:r w:rsidRPr="00F9208D">
        <w:rPr>
          <w:spacing w:val="1"/>
        </w:rPr>
        <w:t>e</w:t>
      </w:r>
      <w:r w:rsidRPr="00F9208D">
        <w:t>pa</w:t>
      </w:r>
      <w:r w:rsidRPr="00F9208D">
        <w:rPr>
          <w:spacing w:val="-2"/>
        </w:rPr>
        <w:t>rt</w:t>
      </w:r>
      <w:r w:rsidRPr="00F9208D">
        <w:rPr>
          <w:spacing w:val="2"/>
        </w:rPr>
        <w:t>m</w:t>
      </w:r>
      <w:r w:rsidRPr="00F9208D">
        <w:rPr>
          <w:spacing w:val="1"/>
        </w:rPr>
        <w:t>e</w:t>
      </w:r>
      <w:r w:rsidRPr="00F9208D">
        <w:rPr>
          <w:spacing w:val="-1"/>
        </w:rPr>
        <w:t>n</w:t>
      </w:r>
      <w:r w:rsidRPr="00F9208D">
        <w:rPr>
          <w:spacing w:val="-4"/>
        </w:rPr>
        <w:t>t</w:t>
      </w:r>
      <w:r w:rsidR="001D4582">
        <w:rPr>
          <w:spacing w:val="-4"/>
        </w:rPr>
        <w:t xml:space="preserve"> or had prior outpatient utilization</w:t>
      </w:r>
      <w:r w:rsidRPr="00F9208D">
        <w:t>.</w:t>
      </w:r>
    </w:p>
    <w:p w:rsidR="00F9208D" w:rsidRPr="00F9208D" w:rsidRDefault="00F9208D" w:rsidP="004C0DD0">
      <w:pPr>
        <w:pStyle w:val="Heading3"/>
      </w:pPr>
      <w:bookmarkStart w:id="46" w:name="_Toc468271330"/>
      <w:r w:rsidRPr="00F9208D">
        <w:t>Organization Identifiers (ORG ID)</w:t>
      </w:r>
      <w:bookmarkEnd w:id="45"/>
      <w:bookmarkEnd w:id="46"/>
      <w:r w:rsidRPr="00F9208D">
        <w:t xml:space="preserve"> </w:t>
      </w:r>
    </w:p>
    <w:p w:rsidR="00F9208D" w:rsidRPr="00F9208D" w:rsidRDefault="00F9208D" w:rsidP="00F9208D">
      <w:pPr>
        <w:keepNext/>
      </w:pPr>
      <w:r w:rsidRPr="00F9208D">
        <w:t xml:space="preserve">CHIA FY2015 contains four organization identifier fields. These fields are a CHIA assigned unique code for each Massachusetts </w:t>
      </w:r>
      <w:r w:rsidR="005D4A11">
        <w:t>facility</w:t>
      </w:r>
      <w:r w:rsidRPr="00F9208D">
        <w:t>:</w:t>
      </w:r>
    </w:p>
    <w:p w:rsidR="00F9208D" w:rsidRPr="00F9208D" w:rsidRDefault="00F9208D" w:rsidP="00694999">
      <w:pPr>
        <w:numPr>
          <w:ilvl w:val="0"/>
          <w:numId w:val="9"/>
        </w:numPr>
        <w:spacing w:after="0"/>
        <w:ind w:right="1440"/>
        <w:contextualSpacing/>
      </w:pPr>
      <w:r w:rsidRPr="00F9208D">
        <w:t xml:space="preserve">Massachusetts Filer Organization ID </w:t>
      </w:r>
      <w:r w:rsidRPr="00F9208D">
        <w:rPr>
          <w:u w:val="single"/>
        </w:rPr>
        <w:t>(</w:t>
      </w:r>
      <w:proofErr w:type="spellStart"/>
      <w:r w:rsidRPr="00F9208D">
        <w:t>IdOrgFiler</w:t>
      </w:r>
      <w:proofErr w:type="spellEnd"/>
      <w:r w:rsidRPr="00F9208D">
        <w:t xml:space="preserve">) – The Organization ID for the </w:t>
      </w:r>
      <w:r w:rsidR="005D4A11">
        <w:t>facility</w:t>
      </w:r>
      <w:r w:rsidRPr="00F9208D">
        <w:t xml:space="preserve"> that submitted the </w:t>
      </w:r>
      <w:r w:rsidR="004E0397">
        <w:t>ED</w:t>
      </w:r>
      <w:r w:rsidR="00EB3299">
        <w:t xml:space="preserve"> </w:t>
      </w:r>
      <w:proofErr w:type="gramStart"/>
      <w:r w:rsidR="00EB3299">
        <w:t>visit</w:t>
      </w:r>
      <w:proofErr w:type="gramEnd"/>
      <w:r w:rsidR="00EB3299">
        <w:t xml:space="preserve"> </w:t>
      </w:r>
      <w:r w:rsidRPr="00F9208D">
        <w:t>data to CHIA.</w:t>
      </w:r>
    </w:p>
    <w:p w:rsidR="00F9208D" w:rsidRPr="00F9208D" w:rsidRDefault="00F9208D" w:rsidP="00694999">
      <w:pPr>
        <w:numPr>
          <w:ilvl w:val="0"/>
          <w:numId w:val="9"/>
        </w:numPr>
        <w:spacing w:after="0"/>
        <w:ind w:right="1440"/>
        <w:contextualSpacing/>
      </w:pPr>
      <w:r w:rsidRPr="00F9208D">
        <w:t>Massachusetts Site Organization ID (</w:t>
      </w:r>
      <w:proofErr w:type="spellStart"/>
      <w:r w:rsidRPr="00F9208D">
        <w:t>IdOrgSite</w:t>
      </w:r>
      <w:proofErr w:type="spellEnd"/>
      <w:r w:rsidRPr="00F9208D">
        <w:t xml:space="preserve">) - The Organization ID for the site where the patient received </w:t>
      </w:r>
      <w:r w:rsidR="004E0397">
        <w:t>ED</w:t>
      </w:r>
      <w:r w:rsidR="00EB3299">
        <w:t xml:space="preserve"> </w:t>
      </w:r>
      <w:r w:rsidRPr="00F9208D">
        <w:t>care.</w:t>
      </w:r>
    </w:p>
    <w:p w:rsidR="00F9208D" w:rsidRPr="00F9208D" w:rsidRDefault="00F9208D" w:rsidP="00694999">
      <w:pPr>
        <w:numPr>
          <w:ilvl w:val="0"/>
          <w:numId w:val="9"/>
        </w:numPr>
        <w:spacing w:after="0"/>
        <w:ind w:right="1440"/>
        <w:contextualSpacing/>
      </w:pPr>
      <w:r w:rsidRPr="00F9208D">
        <w:t>Massachusetts Hospital Organization ID (</w:t>
      </w:r>
      <w:proofErr w:type="spellStart"/>
      <w:r w:rsidRPr="00F9208D">
        <w:t>IdOrgHosp</w:t>
      </w:r>
      <w:proofErr w:type="spellEnd"/>
      <w:r w:rsidRPr="00F9208D">
        <w:t xml:space="preserve">) - The Organization ID for the main hospital affiliation. For example 3108 (Cambridge Health Alliance) is the </w:t>
      </w:r>
      <w:proofErr w:type="spellStart"/>
      <w:r w:rsidRPr="00F9208D">
        <w:t>IdOrgHosp</w:t>
      </w:r>
      <w:proofErr w:type="spellEnd"/>
      <w:r w:rsidRPr="00F9208D">
        <w:t xml:space="preserve"> for the </w:t>
      </w:r>
      <w:proofErr w:type="spellStart"/>
      <w:r w:rsidRPr="00F9208D">
        <w:t>IdOrgSite</w:t>
      </w:r>
      <w:proofErr w:type="spellEnd"/>
      <w:r w:rsidRPr="00F9208D">
        <w:t xml:space="preserve"> 142 (</w:t>
      </w:r>
      <w:proofErr w:type="spellStart"/>
      <w:r w:rsidRPr="00F9208D">
        <w:t>W</w:t>
      </w:r>
      <w:r w:rsidR="00EB3299">
        <w:t>hidd</w:t>
      </w:r>
      <w:r w:rsidRPr="00F9208D">
        <w:t>en</w:t>
      </w:r>
      <w:proofErr w:type="spellEnd"/>
      <w:r w:rsidRPr="00F9208D">
        <w:t xml:space="preserve"> Hospital).</w:t>
      </w:r>
    </w:p>
    <w:p w:rsidR="00F9208D" w:rsidRPr="00F9208D" w:rsidRDefault="00F9208D" w:rsidP="00694999">
      <w:pPr>
        <w:numPr>
          <w:ilvl w:val="0"/>
          <w:numId w:val="9"/>
        </w:numPr>
        <w:spacing w:after="0"/>
        <w:ind w:right="1440"/>
        <w:contextualSpacing/>
      </w:pPr>
      <w:r w:rsidRPr="00F9208D">
        <w:t>Massachusetts Transfer Hospital Organization ID (</w:t>
      </w:r>
      <w:proofErr w:type="spellStart"/>
      <w:r w:rsidRPr="00F9208D">
        <w:t>IdOrgTransfer</w:t>
      </w:r>
      <w:proofErr w:type="spellEnd"/>
      <w:r w:rsidRPr="00F9208D">
        <w:t xml:space="preserve">) – is the Organization ID for the </w:t>
      </w:r>
      <w:r w:rsidR="001D4582">
        <w:t xml:space="preserve">facility </w:t>
      </w:r>
      <w:r w:rsidRPr="00F9208D">
        <w:t xml:space="preserve">from which a patient is transferred. If the patient is transferred from outside of Massachusetts, the </w:t>
      </w:r>
      <w:proofErr w:type="spellStart"/>
      <w:r w:rsidRPr="00F9208D">
        <w:t>IdOrgTransfer</w:t>
      </w:r>
      <w:proofErr w:type="spellEnd"/>
      <w:r w:rsidRPr="00F9208D">
        <w:t xml:space="preserve"> will be 9999999.</w:t>
      </w:r>
    </w:p>
    <w:p w:rsidR="00D97281" w:rsidRPr="0027184C" w:rsidRDefault="00D97281" w:rsidP="00D97281">
      <w:bookmarkStart w:id="47" w:name="_Toc454291976"/>
      <w:r w:rsidRPr="0027184C">
        <w:t xml:space="preserve">Most </w:t>
      </w:r>
      <w:r>
        <w:t>facilitie</w:t>
      </w:r>
      <w:r w:rsidRPr="0027184C">
        <w:t xml:space="preserve">s submitting emergency department data provide emergency care at only one location. Therefore, they are considered to have a single campus or site, and need to summarize their data only once. However, </w:t>
      </w:r>
      <w:r>
        <w:t>facilities</w:t>
      </w:r>
      <w:r w:rsidRPr="0027184C">
        <w:t xml:space="preserve"> may submit data pertaining to care provided at multiple sites. CHIA requires the latter to summarize their data separately for each site covered by the data submitted.</w:t>
      </w:r>
    </w:p>
    <w:p w:rsidR="00F9208D" w:rsidRPr="00F9208D" w:rsidRDefault="00F9208D" w:rsidP="007275FE">
      <w:pPr>
        <w:pStyle w:val="Heading3"/>
      </w:pPr>
      <w:bookmarkStart w:id="48" w:name="_Toc468271331"/>
      <w:r w:rsidRPr="00F9208D">
        <w:t>O</w:t>
      </w:r>
      <w:r w:rsidRPr="00F9208D">
        <w:rPr>
          <w:spacing w:val="1"/>
        </w:rPr>
        <w:t>t</w:t>
      </w:r>
      <w:r w:rsidRPr="00F9208D">
        <w:rPr>
          <w:spacing w:val="-1"/>
        </w:rPr>
        <w:t>h</w:t>
      </w:r>
      <w:r w:rsidRPr="00F9208D">
        <w:t>er</w:t>
      </w:r>
      <w:r w:rsidRPr="00F9208D">
        <w:rPr>
          <w:spacing w:val="2"/>
        </w:rPr>
        <w:t xml:space="preserve"> </w:t>
      </w:r>
      <w:r w:rsidRPr="00F9208D">
        <w:rPr>
          <w:spacing w:val="1"/>
        </w:rPr>
        <w:t>C</w:t>
      </w:r>
      <w:r w:rsidRPr="00F9208D">
        <w:rPr>
          <w:spacing w:val="-1"/>
        </w:rPr>
        <w:t>a</w:t>
      </w:r>
      <w:r w:rsidRPr="00F9208D">
        <w:rPr>
          <w:spacing w:val="1"/>
        </w:rPr>
        <w:t>r</w:t>
      </w:r>
      <w:r w:rsidRPr="00F9208D">
        <w:rPr>
          <w:spacing w:val="-3"/>
        </w:rPr>
        <w:t>e</w:t>
      </w:r>
      <w:r w:rsidR="007275FE">
        <w:rPr>
          <w:spacing w:val="-3"/>
        </w:rPr>
        <w:t>g</w:t>
      </w:r>
      <w:r w:rsidRPr="00F9208D">
        <w:rPr>
          <w:spacing w:val="1"/>
        </w:rPr>
        <w:t>iv</w:t>
      </w:r>
      <w:r w:rsidRPr="00F9208D">
        <w:t>er</w:t>
      </w:r>
      <w:bookmarkEnd w:id="47"/>
      <w:bookmarkEnd w:id="48"/>
    </w:p>
    <w:p w:rsidR="00A128CC" w:rsidRPr="00A128CC" w:rsidRDefault="00A128CC" w:rsidP="00A128CC">
      <w:bookmarkStart w:id="49" w:name="_Toc454291977"/>
      <w:r w:rsidRPr="00A128CC">
        <w:t>This dat</w:t>
      </w:r>
      <w:r>
        <w:t xml:space="preserve">a element indicates the type of </w:t>
      </w:r>
      <w:r w:rsidRPr="00A128CC">
        <w:t>pri</w:t>
      </w:r>
      <w:r w:rsidRPr="00A128CC">
        <w:rPr>
          <w:spacing w:val="2"/>
        </w:rPr>
        <w:t>m</w:t>
      </w:r>
      <w:r w:rsidRPr="00A128CC">
        <w:t>a</w:t>
      </w:r>
      <w:r w:rsidRPr="00A128CC">
        <w:rPr>
          <w:spacing w:val="-2"/>
        </w:rPr>
        <w:t>r</w:t>
      </w:r>
      <w:r w:rsidRPr="00A128CC">
        <w:t>y</w:t>
      </w:r>
      <w:r w:rsidRPr="00A128CC">
        <w:rPr>
          <w:spacing w:val="2"/>
        </w:rPr>
        <w:t xml:space="preserve"> </w:t>
      </w:r>
      <w:r w:rsidRPr="00A128CC">
        <w:t>ca</w:t>
      </w:r>
      <w:r w:rsidRPr="00A128CC">
        <w:rPr>
          <w:spacing w:val="1"/>
        </w:rPr>
        <w:t>re</w:t>
      </w:r>
      <w:r w:rsidRPr="00A128CC">
        <w:t>g</w:t>
      </w:r>
      <w:r w:rsidRPr="00A128CC">
        <w:rPr>
          <w:spacing w:val="-2"/>
        </w:rPr>
        <w:t>i</w:t>
      </w:r>
      <w:r w:rsidRPr="00A128CC">
        <w:rPr>
          <w:spacing w:val="1"/>
        </w:rPr>
        <w:t>ve</w:t>
      </w:r>
      <w:r w:rsidRPr="00A128CC">
        <w:t>r</w:t>
      </w:r>
      <w:r w:rsidRPr="00A128CC">
        <w:rPr>
          <w:spacing w:val="3"/>
        </w:rPr>
        <w:t xml:space="preserve"> </w:t>
      </w:r>
      <w:r w:rsidRPr="00A128CC">
        <w:rPr>
          <w:spacing w:val="-2"/>
        </w:rPr>
        <w:t>r</w:t>
      </w:r>
      <w:r w:rsidRPr="00A128CC">
        <w:rPr>
          <w:spacing w:val="1"/>
        </w:rPr>
        <w:t>e</w:t>
      </w:r>
      <w:r w:rsidRPr="00A128CC">
        <w:t>s</w:t>
      </w:r>
      <w:r w:rsidRPr="00A128CC">
        <w:rPr>
          <w:spacing w:val="-3"/>
        </w:rPr>
        <w:t>p</w:t>
      </w:r>
      <w:r w:rsidRPr="00A128CC">
        <w:rPr>
          <w:spacing w:val="1"/>
        </w:rPr>
        <w:t>o</w:t>
      </w:r>
      <w:r w:rsidRPr="00A128CC">
        <w:t>nsible</w:t>
      </w:r>
      <w:r w:rsidRPr="00A128CC">
        <w:rPr>
          <w:spacing w:val="4"/>
        </w:rPr>
        <w:t xml:space="preserve"> </w:t>
      </w:r>
      <w:r w:rsidRPr="00A128CC">
        <w:rPr>
          <w:spacing w:val="-2"/>
        </w:rPr>
        <w:t>f</w:t>
      </w:r>
      <w:r w:rsidRPr="00A128CC">
        <w:rPr>
          <w:spacing w:val="1"/>
        </w:rPr>
        <w:t>o</w:t>
      </w:r>
      <w:r w:rsidRPr="00A128CC">
        <w:t>r</w:t>
      </w:r>
      <w:r w:rsidRPr="00A128CC">
        <w:rPr>
          <w:spacing w:val="3"/>
        </w:rPr>
        <w:t xml:space="preserve"> </w:t>
      </w:r>
      <w:r w:rsidRPr="00A128CC">
        <w:rPr>
          <w:spacing w:val="1"/>
        </w:rPr>
        <w:t>t</w:t>
      </w:r>
      <w:r w:rsidRPr="00A128CC">
        <w:rPr>
          <w:spacing w:val="-3"/>
        </w:rPr>
        <w:t>h</w:t>
      </w:r>
      <w:r w:rsidRPr="00A128CC">
        <w:t>e</w:t>
      </w:r>
      <w:r w:rsidRPr="00A128CC">
        <w:rPr>
          <w:spacing w:val="4"/>
        </w:rPr>
        <w:t xml:space="preserve"> </w:t>
      </w:r>
      <w:r w:rsidRPr="00A128CC">
        <w:t>pati</w:t>
      </w:r>
      <w:r w:rsidRPr="00A128CC">
        <w:rPr>
          <w:spacing w:val="1"/>
        </w:rPr>
        <w:t>e</w:t>
      </w:r>
      <w:r w:rsidRPr="00A128CC">
        <w:rPr>
          <w:spacing w:val="-3"/>
        </w:rPr>
        <w:t>n</w:t>
      </w:r>
      <w:r w:rsidRPr="00A128CC">
        <w:t>t’s</w:t>
      </w:r>
      <w:r w:rsidRPr="00A128CC">
        <w:rPr>
          <w:spacing w:val="4"/>
        </w:rPr>
        <w:t xml:space="preserve"> </w:t>
      </w:r>
      <w:r w:rsidRPr="00A128CC">
        <w:rPr>
          <w:spacing w:val="1"/>
        </w:rPr>
        <w:t>c</w:t>
      </w:r>
      <w:r w:rsidRPr="00A128CC">
        <w:rPr>
          <w:spacing w:val="-5"/>
        </w:rPr>
        <w:t>a</w:t>
      </w:r>
      <w:r w:rsidRPr="00A128CC">
        <w:t>re</w:t>
      </w:r>
      <w:r w:rsidRPr="00A128CC">
        <w:rPr>
          <w:spacing w:val="4"/>
        </w:rPr>
        <w:t xml:space="preserve"> </w:t>
      </w:r>
      <w:r w:rsidRPr="00A128CC">
        <w:rPr>
          <w:spacing w:val="1"/>
        </w:rPr>
        <w:t>o</w:t>
      </w:r>
      <w:r w:rsidRPr="00A128CC">
        <w:t>th</w:t>
      </w:r>
      <w:r w:rsidRPr="00A128CC">
        <w:rPr>
          <w:spacing w:val="1"/>
        </w:rPr>
        <w:t>e</w:t>
      </w:r>
      <w:r w:rsidRPr="00A128CC">
        <w:t>r</w:t>
      </w:r>
      <w:r w:rsidRPr="00A128CC">
        <w:rPr>
          <w:spacing w:val="3"/>
        </w:rPr>
        <w:t xml:space="preserve"> </w:t>
      </w:r>
      <w:r w:rsidRPr="00A128CC">
        <w:t>than</w:t>
      </w:r>
      <w:r w:rsidRPr="00A128CC">
        <w:rPr>
          <w:spacing w:val="1"/>
        </w:rPr>
        <w:t xml:space="preserve"> </w:t>
      </w:r>
      <w:r w:rsidRPr="00A128CC">
        <w:t>the</w:t>
      </w:r>
      <w:r w:rsidRPr="00A128CC">
        <w:rPr>
          <w:spacing w:val="4"/>
        </w:rPr>
        <w:t xml:space="preserve"> </w:t>
      </w:r>
      <w:r w:rsidRPr="00A128CC">
        <w:rPr>
          <w:spacing w:val="-2"/>
        </w:rPr>
        <w:t>at</w:t>
      </w:r>
      <w:r w:rsidRPr="00A128CC">
        <w:rPr>
          <w:spacing w:val="1"/>
        </w:rPr>
        <w:t>te</w:t>
      </w:r>
      <w:r w:rsidRPr="00A128CC">
        <w:t>nding p</w:t>
      </w:r>
      <w:r w:rsidRPr="00A128CC">
        <w:rPr>
          <w:spacing w:val="-1"/>
        </w:rPr>
        <w:t>h</w:t>
      </w:r>
      <w:r w:rsidRPr="00A128CC">
        <w:rPr>
          <w:spacing w:val="1"/>
        </w:rPr>
        <w:t>y</w:t>
      </w:r>
      <w:r w:rsidRPr="00A128CC">
        <w:t>sician,</w:t>
      </w:r>
      <w:r w:rsidRPr="00A128CC">
        <w:rPr>
          <w:spacing w:val="1"/>
        </w:rPr>
        <w:t xml:space="preserve"> o</w:t>
      </w:r>
      <w:r w:rsidRPr="00A128CC">
        <w:rPr>
          <w:spacing w:val="-1"/>
        </w:rPr>
        <w:t>p</w:t>
      </w:r>
      <w:r w:rsidRPr="00A128CC">
        <w:rPr>
          <w:spacing w:val="1"/>
        </w:rPr>
        <w:t>e</w:t>
      </w:r>
      <w:r w:rsidRPr="00A128CC">
        <w:t>rating</w:t>
      </w:r>
      <w:r w:rsidRPr="00A128CC">
        <w:rPr>
          <w:spacing w:val="13"/>
        </w:rPr>
        <w:t xml:space="preserve"> </w:t>
      </w:r>
      <w:r w:rsidRPr="00A128CC">
        <w:rPr>
          <w:spacing w:val="-2"/>
        </w:rPr>
        <w:t>r</w:t>
      </w:r>
      <w:r w:rsidRPr="00A128CC">
        <w:rPr>
          <w:spacing w:val="1"/>
        </w:rPr>
        <w:t>o</w:t>
      </w:r>
      <w:r w:rsidRPr="00A128CC">
        <w:rPr>
          <w:spacing w:val="-1"/>
        </w:rPr>
        <w:t>o</w:t>
      </w:r>
      <w:r w:rsidRPr="00A128CC">
        <w:t>m p</w:t>
      </w:r>
      <w:r w:rsidRPr="00A128CC">
        <w:rPr>
          <w:spacing w:val="-1"/>
        </w:rPr>
        <w:t>h</w:t>
      </w:r>
      <w:r w:rsidRPr="00A128CC">
        <w:rPr>
          <w:spacing w:val="1"/>
        </w:rPr>
        <w:t>y</w:t>
      </w:r>
      <w:r w:rsidRPr="00A128CC">
        <w:t>sician,</w:t>
      </w:r>
      <w:r w:rsidRPr="00A128CC">
        <w:rPr>
          <w:spacing w:val="4"/>
        </w:rPr>
        <w:t xml:space="preserve"> </w:t>
      </w:r>
      <w:r w:rsidRPr="00A128CC">
        <w:rPr>
          <w:spacing w:val="1"/>
        </w:rPr>
        <w:t>o</w:t>
      </w:r>
      <w:r w:rsidRPr="00A128CC">
        <w:t>r</w:t>
      </w:r>
      <w:r w:rsidRPr="00A128CC">
        <w:rPr>
          <w:spacing w:val="6"/>
        </w:rPr>
        <w:t xml:space="preserve"> </w:t>
      </w:r>
      <w:r w:rsidRPr="00A128CC">
        <w:t>nurse</w:t>
      </w:r>
      <w:r w:rsidRPr="00A128CC">
        <w:rPr>
          <w:spacing w:val="2"/>
        </w:rPr>
        <w:t xml:space="preserve"> </w:t>
      </w:r>
      <w:r w:rsidRPr="00A128CC">
        <w:rPr>
          <w:spacing w:val="4"/>
        </w:rPr>
        <w:t>m</w:t>
      </w:r>
      <w:r w:rsidRPr="00A128CC">
        <w:t>i</w:t>
      </w:r>
      <w:r w:rsidRPr="00A128CC">
        <w:rPr>
          <w:spacing w:val="-1"/>
        </w:rPr>
        <w:t>d</w:t>
      </w:r>
      <w:r w:rsidRPr="00A128CC">
        <w:rPr>
          <w:spacing w:val="1"/>
        </w:rPr>
        <w:t>w</w:t>
      </w:r>
      <w:r w:rsidRPr="00A128CC">
        <w:t>i</w:t>
      </w:r>
      <w:r w:rsidRPr="00A128CC">
        <w:rPr>
          <w:spacing w:val="-5"/>
        </w:rPr>
        <w:t>f</w:t>
      </w:r>
      <w:r w:rsidRPr="00A128CC">
        <w:t>e</w:t>
      </w:r>
      <w:r w:rsidRPr="00A128CC">
        <w:rPr>
          <w:spacing w:val="6"/>
        </w:rPr>
        <w:t xml:space="preserve"> </w:t>
      </w:r>
      <w:r w:rsidRPr="00A128CC">
        <w:t>as</w:t>
      </w:r>
      <w:r w:rsidRPr="00A128CC">
        <w:rPr>
          <w:spacing w:val="6"/>
        </w:rPr>
        <w:t xml:space="preserve"> </w:t>
      </w:r>
      <w:r w:rsidRPr="00A128CC">
        <w:rPr>
          <w:spacing w:val="3"/>
        </w:rPr>
        <w:t>s</w:t>
      </w:r>
      <w:r w:rsidRPr="00A128CC">
        <w:rPr>
          <w:spacing w:val="-3"/>
        </w:rPr>
        <w:t>p</w:t>
      </w:r>
      <w:r w:rsidRPr="00A128CC">
        <w:rPr>
          <w:spacing w:val="-2"/>
        </w:rPr>
        <w:t>e</w:t>
      </w:r>
      <w:r w:rsidRPr="00A128CC">
        <w:t>cifi</w:t>
      </w:r>
      <w:r w:rsidRPr="00A128CC">
        <w:rPr>
          <w:spacing w:val="1"/>
        </w:rPr>
        <w:t>e</w:t>
      </w:r>
      <w:r w:rsidRPr="00A128CC">
        <w:t>d</w:t>
      </w:r>
      <w:r w:rsidRPr="00A128CC">
        <w:rPr>
          <w:spacing w:val="3"/>
        </w:rPr>
        <w:t xml:space="preserve"> </w:t>
      </w:r>
      <w:r w:rsidRPr="00A128CC">
        <w:t>in the</w:t>
      </w:r>
      <w:r w:rsidRPr="00A128CC">
        <w:rPr>
          <w:spacing w:val="7"/>
        </w:rPr>
        <w:t xml:space="preserve"> </w:t>
      </w:r>
      <w:r w:rsidRPr="00A128CC">
        <w:rPr>
          <w:spacing w:val="-2"/>
        </w:rPr>
        <w:t>R</w:t>
      </w:r>
      <w:r w:rsidRPr="00A128CC">
        <w:rPr>
          <w:spacing w:val="1"/>
        </w:rPr>
        <w:t>e</w:t>
      </w:r>
      <w:r w:rsidRPr="00A128CC">
        <w:t>gulati</w:t>
      </w:r>
      <w:r w:rsidRPr="00A128CC">
        <w:rPr>
          <w:spacing w:val="1"/>
        </w:rPr>
        <w:t>o</w:t>
      </w:r>
      <w:r w:rsidRPr="00A128CC">
        <w:t>n.</w:t>
      </w:r>
      <w:r w:rsidRPr="00A128CC">
        <w:rPr>
          <w:spacing w:val="3"/>
        </w:rPr>
        <w:t xml:space="preserve"> </w:t>
      </w:r>
      <w:r w:rsidRPr="00A128CC">
        <w:t>O</w:t>
      </w:r>
      <w:r w:rsidRPr="00A128CC">
        <w:rPr>
          <w:spacing w:val="1"/>
        </w:rPr>
        <w:t>t</w:t>
      </w:r>
      <w:r w:rsidRPr="00A128CC">
        <w:rPr>
          <w:spacing w:val="-3"/>
        </w:rPr>
        <w:t>h</w:t>
      </w:r>
      <w:r w:rsidRPr="00A128CC">
        <w:rPr>
          <w:spacing w:val="1"/>
        </w:rPr>
        <w:t>e</w:t>
      </w:r>
      <w:r w:rsidRPr="00A128CC">
        <w:t>r</w:t>
      </w:r>
      <w:r w:rsidRPr="00A128CC">
        <w:rPr>
          <w:spacing w:val="6"/>
        </w:rPr>
        <w:t xml:space="preserve"> </w:t>
      </w:r>
      <w:r w:rsidRPr="00A128CC">
        <w:t>ca</w:t>
      </w:r>
      <w:r w:rsidRPr="00A128CC">
        <w:rPr>
          <w:spacing w:val="-2"/>
        </w:rPr>
        <w:t>r</w:t>
      </w:r>
      <w:r w:rsidRPr="00A128CC">
        <w:rPr>
          <w:spacing w:val="1"/>
        </w:rPr>
        <w:t>e</w:t>
      </w:r>
      <w:r w:rsidRPr="00A128CC">
        <w:t>g</w:t>
      </w:r>
      <w:r w:rsidRPr="00A128CC">
        <w:rPr>
          <w:spacing w:val="-2"/>
        </w:rPr>
        <w:t>i</w:t>
      </w:r>
      <w:r w:rsidRPr="00A128CC">
        <w:rPr>
          <w:spacing w:val="1"/>
        </w:rPr>
        <w:t>ve</w:t>
      </w:r>
      <w:r w:rsidRPr="00A128CC">
        <w:t>r</w:t>
      </w:r>
      <w:r w:rsidRPr="00A128CC">
        <w:rPr>
          <w:spacing w:val="6"/>
        </w:rPr>
        <w:t xml:space="preserve"> codes </w:t>
      </w:r>
      <w:r w:rsidRPr="00A128CC">
        <w:t>inclu</w:t>
      </w:r>
      <w:r w:rsidRPr="00A128CC">
        <w:rPr>
          <w:spacing w:val="-5"/>
        </w:rPr>
        <w:t>d</w:t>
      </w:r>
      <w:r w:rsidRPr="00A128CC">
        <w:rPr>
          <w:spacing w:val="1"/>
        </w:rPr>
        <w:t>e</w:t>
      </w:r>
      <w:r w:rsidRPr="00A128CC">
        <w:t xml:space="preserve"> </w:t>
      </w:r>
      <w:r w:rsidRPr="00A128CC">
        <w:rPr>
          <w:bCs/>
          <w:spacing w:val="1"/>
        </w:rPr>
        <w:t>r</w:t>
      </w:r>
      <w:r w:rsidRPr="00A128CC">
        <w:rPr>
          <w:bCs/>
        </w:rPr>
        <w:t>e</w:t>
      </w:r>
      <w:r w:rsidRPr="00A128CC">
        <w:rPr>
          <w:bCs/>
          <w:spacing w:val="1"/>
        </w:rPr>
        <w:t>si</w:t>
      </w:r>
      <w:r w:rsidRPr="00A128CC">
        <w:rPr>
          <w:bCs/>
          <w:spacing w:val="-1"/>
        </w:rPr>
        <w:t>d</w:t>
      </w:r>
      <w:r w:rsidRPr="00A128CC">
        <w:rPr>
          <w:bCs/>
        </w:rPr>
        <w:t>e</w:t>
      </w:r>
      <w:r w:rsidRPr="00A128CC">
        <w:rPr>
          <w:bCs/>
          <w:spacing w:val="-1"/>
        </w:rPr>
        <w:t>n</w:t>
      </w:r>
      <w:r w:rsidRPr="00A128CC">
        <w:rPr>
          <w:bCs/>
          <w:spacing w:val="1"/>
        </w:rPr>
        <w:t>t</w:t>
      </w:r>
      <w:r w:rsidRPr="00A128CC">
        <w:t>,</w:t>
      </w:r>
      <w:r w:rsidRPr="00A128CC">
        <w:rPr>
          <w:spacing w:val="3"/>
        </w:rPr>
        <w:t xml:space="preserve"> </w:t>
      </w:r>
      <w:r w:rsidRPr="00A128CC">
        <w:rPr>
          <w:bCs/>
          <w:spacing w:val="1"/>
        </w:rPr>
        <w:t>i</w:t>
      </w:r>
      <w:r w:rsidRPr="00A128CC">
        <w:rPr>
          <w:bCs/>
          <w:spacing w:val="-1"/>
        </w:rPr>
        <w:t>n</w:t>
      </w:r>
      <w:r w:rsidRPr="00A128CC">
        <w:rPr>
          <w:bCs/>
          <w:spacing w:val="1"/>
        </w:rPr>
        <w:t>t</w:t>
      </w:r>
      <w:r w:rsidRPr="00A128CC">
        <w:rPr>
          <w:bCs/>
          <w:spacing w:val="-3"/>
        </w:rPr>
        <w:t>e</w:t>
      </w:r>
      <w:r w:rsidRPr="00A128CC">
        <w:rPr>
          <w:bCs/>
          <w:spacing w:val="1"/>
        </w:rPr>
        <w:t>r</w:t>
      </w:r>
      <w:r w:rsidRPr="00A128CC">
        <w:rPr>
          <w:bCs/>
        </w:rPr>
        <w:t>n</w:t>
      </w:r>
      <w:r w:rsidRPr="00A128CC">
        <w:t>,</w:t>
      </w:r>
      <w:r w:rsidRPr="00A128CC">
        <w:rPr>
          <w:spacing w:val="6"/>
        </w:rPr>
        <w:t xml:space="preserve"> </w:t>
      </w:r>
      <w:r w:rsidRPr="00A128CC">
        <w:rPr>
          <w:bCs/>
          <w:spacing w:val="-3"/>
        </w:rPr>
        <w:t>n</w:t>
      </w:r>
      <w:r w:rsidRPr="00A128CC">
        <w:rPr>
          <w:bCs/>
          <w:spacing w:val="-1"/>
        </w:rPr>
        <w:t>u</w:t>
      </w:r>
      <w:r w:rsidRPr="00A128CC">
        <w:rPr>
          <w:bCs/>
          <w:spacing w:val="1"/>
        </w:rPr>
        <w:t>rs</w:t>
      </w:r>
      <w:r w:rsidRPr="00A128CC">
        <w:rPr>
          <w:bCs/>
        </w:rPr>
        <w:t xml:space="preserve">e </w:t>
      </w:r>
      <w:r w:rsidRPr="00A128CC">
        <w:rPr>
          <w:bCs/>
          <w:spacing w:val="-1"/>
        </w:rPr>
        <w:t>p</w:t>
      </w:r>
      <w:r w:rsidRPr="00A128CC">
        <w:rPr>
          <w:bCs/>
          <w:spacing w:val="1"/>
        </w:rPr>
        <w:t>r</w:t>
      </w:r>
      <w:r w:rsidRPr="00A128CC">
        <w:rPr>
          <w:bCs/>
          <w:spacing w:val="-1"/>
        </w:rPr>
        <w:t>a</w:t>
      </w:r>
      <w:r w:rsidRPr="00A128CC">
        <w:rPr>
          <w:bCs/>
          <w:spacing w:val="1"/>
        </w:rPr>
        <w:t>c</w:t>
      </w:r>
      <w:r w:rsidRPr="00A128CC">
        <w:rPr>
          <w:bCs/>
          <w:spacing w:val="-2"/>
        </w:rPr>
        <w:t>t</w:t>
      </w:r>
      <w:r w:rsidRPr="00A128CC">
        <w:rPr>
          <w:bCs/>
          <w:spacing w:val="1"/>
        </w:rPr>
        <w:t>iti</w:t>
      </w:r>
      <w:r w:rsidRPr="00A128CC">
        <w:rPr>
          <w:bCs/>
          <w:spacing w:val="-1"/>
        </w:rPr>
        <w:t>on</w:t>
      </w:r>
      <w:r w:rsidRPr="00A128CC">
        <w:rPr>
          <w:bCs/>
        </w:rPr>
        <w:t>e</w:t>
      </w:r>
      <w:r w:rsidRPr="00A128CC">
        <w:rPr>
          <w:bCs/>
          <w:spacing w:val="1"/>
        </w:rPr>
        <w:t>r</w:t>
      </w:r>
      <w:r w:rsidRPr="00A128CC">
        <w:t>,</w:t>
      </w:r>
      <w:r w:rsidRPr="00A128CC">
        <w:rPr>
          <w:spacing w:val="1"/>
        </w:rPr>
        <w:t xml:space="preserve"> </w:t>
      </w:r>
      <w:r w:rsidRPr="00A128CC">
        <w:t xml:space="preserve">and </w:t>
      </w:r>
      <w:r w:rsidRPr="00A128CC">
        <w:rPr>
          <w:bCs/>
          <w:spacing w:val="-1"/>
        </w:rPr>
        <w:t>ph</w:t>
      </w:r>
      <w:r w:rsidRPr="00A128CC">
        <w:rPr>
          <w:bCs/>
          <w:spacing w:val="2"/>
        </w:rPr>
        <w:t>y</w:t>
      </w:r>
      <w:r w:rsidRPr="00A128CC">
        <w:rPr>
          <w:bCs/>
          <w:spacing w:val="-1"/>
        </w:rPr>
        <w:t>si</w:t>
      </w:r>
      <w:r w:rsidRPr="00A128CC">
        <w:rPr>
          <w:bCs/>
          <w:spacing w:val="1"/>
        </w:rPr>
        <w:t>ci</w:t>
      </w:r>
      <w:r w:rsidRPr="00A128CC">
        <w:rPr>
          <w:bCs/>
          <w:spacing w:val="-1"/>
        </w:rPr>
        <w:t>a</w:t>
      </w:r>
      <w:r w:rsidRPr="00A128CC">
        <w:rPr>
          <w:bCs/>
          <w:spacing w:val="-5"/>
        </w:rPr>
        <w:t>n</w:t>
      </w:r>
      <w:r w:rsidRPr="00A128CC">
        <w:rPr>
          <w:bCs/>
          <w:spacing w:val="1"/>
        </w:rPr>
        <w:t>’</w:t>
      </w:r>
      <w:r w:rsidRPr="00A128CC">
        <w:rPr>
          <w:bCs/>
        </w:rPr>
        <w:t>s</w:t>
      </w:r>
      <w:r w:rsidRPr="00A128CC">
        <w:rPr>
          <w:bCs/>
          <w:spacing w:val="2"/>
        </w:rPr>
        <w:t xml:space="preserve"> </w:t>
      </w:r>
      <w:r w:rsidRPr="00A128CC">
        <w:rPr>
          <w:bCs/>
          <w:spacing w:val="-1"/>
        </w:rPr>
        <w:t>a</w:t>
      </w:r>
      <w:r w:rsidRPr="00A128CC">
        <w:rPr>
          <w:bCs/>
          <w:spacing w:val="1"/>
        </w:rPr>
        <w:t>s</w:t>
      </w:r>
      <w:r w:rsidRPr="00A128CC">
        <w:rPr>
          <w:bCs/>
          <w:spacing w:val="-1"/>
        </w:rPr>
        <w:t>s</w:t>
      </w:r>
      <w:r w:rsidRPr="00A128CC">
        <w:rPr>
          <w:bCs/>
          <w:spacing w:val="1"/>
        </w:rPr>
        <w:t>is</w:t>
      </w:r>
      <w:r w:rsidRPr="00A128CC">
        <w:rPr>
          <w:bCs/>
          <w:spacing w:val="-2"/>
        </w:rPr>
        <w:t>t</w:t>
      </w:r>
      <w:r w:rsidRPr="00A128CC">
        <w:rPr>
          <w:bCs/>
          <w:spacing w:val="-1"/>
        </w:rPr>
        <w:t>an</w:t>
      </w:r>
      <w:r w:rsidRPr="00A128CC">
        <w:rPr>
          <w:bCs/>
          <w:spacing w:val="3"/>
        </w:rPr>
        <w:t>t</w:t>
      </w:r>
      <w:r w:rsidRPr="00A128CC">
        <w:t>.</w:t>
      </w:r>
    </w:p>
    <w:p w:rsidR="00F9208D" w:rsidRPr="00F9208D" w:rsidRDefault="00F9208D" w:rsidP="007275FE">
      <w:pPr>
        <w:pStyle w:val="Heading3"/>
      </w:pPr>
      <w:bookmarkStart w:id="50" w:name="_Toc468271332"/>
      <w:r w:rsidRPr="00F9208D">
        <w:t xml:space="preserve">Patient </w:t>
      </w:r>
      <w:bookmarkEnd w:id="49"/>
      <w:r w:rsidR="002328AB">
        <w:t>Status</w:t>
      </w:r>
      <w:bookmarkEnd w:id="50"/>
    </w:p>
    <w:p w:rsidR="00153D1C" w:rsidRPr="00F9208D" w:rsidRDefault="00F9208D" w:rsidP="00153D1C">
      <w:pPr>
        <w:keepNext/>
      </w:pPr>
      <w:r w:rsidRPr="00F9208D">
        <w:t xml:space="preserve">This </w:t>
      </w:r>
      <w:r w:rsidR="002328AB">
        <w:t>field</w:t>
      </w:r>
      <w:r w:rsidRPr="00F9208D">
        <w:t xml:space="preserve"> identifies the disposition and destination of the patient </w:t>
      </w:r>
      <w:r w:rsidR="00EB3299">
        <w:t xml:space="preserve">after discharge from the </w:t>
      </w:r>
      <w:r w:rsidR="004E0397">
        <w:t>ED</w:t>
      </w:r>
      <w:r w:rsidRPr="00F9208D">
        <w:t>.</w:t>
      </w:r>
      <w:r w:rsidR="00ED442D">
        <w:t xml:space="preserve"> </w:t>
      </w:r>
      <w:r w:rsidR="00153D1C" w:rsidRPr="00F9208D">
        <w:t>A small percentage of records are missing the zero used to pad codes 10 thru 18. For example, the entire code might consist of the digit 7</w:t>
      </w:r>
      <w:r w:rsidR="00153D1C">
        <w:t>,</w:t>
      </w:r>
      <w:r w:rsidR="00153D1C" w:rsidRPr="00F9208D">
        <w:t xml:space="preserve"> rather than 07.</w:t>
      </w:r>
      <w:r w:rsidR="002A36BB">
        <w:t xml:space="preserve"> A full list of codes is available in the ED Codebook.</w:t>
      </w:r>
    </w:p>
    <w:p w:rsidR="002D6C46" w:rsidRPr="0027184C" w:rsidRDefault="002D6C46" w:rsidP="002D6C46">
      <w:pPr>
        <w:pStyle w:val="Heading3"/>
      </w:pPr>
      <w:bookmarkStart w:id="51" w:name="_Toc468271333"/>
      <w:bookmarkStart w:id="52" w:name="_Toc454291978"/>
      <w:r w:rsidRPr="0027184C">
        <w:t>Patient’s Mode of Transport Code</w:t>
      </w:r>
      <w:bookmarkEnd w:id="51"/>
    </w:p>
    <w:p w:rsidR="002D6C46" w:rsidRPr="0027184C" w:rsidRDefault="002D6C46" w:rsidP="00CB5C0F">
      <w:r w:rsidRPr="0027184C">
        <w:t xml:space="preserve">This is the patient’s mode of transport to the emergency department. </w:t>
      </w:r>
    </w:p>
    <w:p w:rsidR="001E7434" w:rsidRDefault="001E7434" w:rsidP="001E7434">
      <w:pPr>
        <w:pStyle w:val="Heading3"/>
      </w:pPr>
      <w:bookmarkStart w:id="53" w:name="_Toc454817540"/>
      <w:bookmarkStart w:id="54" w:name="_Toc468271334"/>
      <w:bookmarkEnd w:id="52"/>
      <w:r w:rsidRPr="007E3450">
        <w:t>R</w:t>
      </w:r>
      <w:r w:rsidRPr="007E3450">
        <w:rPr>
          <w:spacing w:val="-1"/>
        </w:rPr>
        <w:t>a</w:t>
      </w:r>
      <w:r w:rsidRPr="007E3450">
        <w:t>ce</w:t>
      </w:r>
      <w:bookmarkEnd w:id="53"/>
      <w:bookmarkEnd w:id="54"/>
    </w:p>
    <w:p w:rsidR="00C95DE7" w:rsidRPr="00F841B4" w:rsidRDefault="00A6206B" w:rsidP="00C95DE7">
      <w:pPr>
        <w:rPr>
          <w:bCs/>
        </w:rPr>
      </w:pPr>
      <w:r>
        <w:t>CHIA, in concert with the Provider community, has</w:t>
      </w:r>
      <w:r w:rsidR="00C95DE7">
        <w:t xml:space="preserve"> </w:t>
      </w:r>
      <w:r>
        <w:t>defined a set of valid values.</w:t>
      </w:r>
      <w:r w:rsidR="00C95DE7">
        <w:t xml:space="preserve"> </w:t>
      </w:r>
      <w:r>
        <w:t>The</w:t>
      </w:r>
      <w:r w:rsidR="00C95DE7">
        <w:t xml:space="preserve"> list of codes </w:t>
      </w:r>
      <w:r>
        <w:t xml:space="preserve">below will also be </w:t>
      </w:r>
      <w:r w:rsidR="00C95DE7">
        <w:t xml:space="preserve">available in the ED Codebook.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4279"/>
      </w:tblGrid>
      <w:tr w:rsidR="00A11DC8" w:rsidRPr="00C0376E" w:rsidTr="00C95DE7">
        <w:trPr>
          <w:trHeight w:val="231"/>
        </w:trPr>
        <w:tc>
          <w:tcPr>
            <w:tcW w:w="0" w:type="auto"/>
          </w:tcPr>
          <w:p w:rsidR="00A11DC8" w:rsidRPr="00C95DE7" w:rsidRDefault="00C95DE7" w:rsidP="00C95DE7">
            <w:pPr>
              <w:tabs>
                <w:tab w:val="left" w:pos="360"/>
              </w:tabs>
              <w:suppressAutoHyphens/>
              <w:spacing w:before="0" w:after="0"/>
              <w:ind w:left="54"/>
              <w:rPr>
                <w:color w:val="000000"/>
                <w:sz w:val="20"/>
              </w:rPr>
            </w:pPr>
            <w:r w:rsidRPr="00C95DE7">
              <w:rPr>
                <w:sz w:val="20"/>
              </w:rPr>
              <w:t>R</w:t>
            </w:r>
            <w:r w:rsidR="00A11DC8" w:rsidRPr="00C95DE7">
              <w:rPr>
                <w:sz w:val="20"/>
              </w:rPr>
              <w:t>ace Code</w:t>
            </w:r>
          </w:p>
        </w:tc>
        <w:tc>
          <w:tcPr>
            <w:tcW w:w="0" w:type="auto"/>
          </w:tcPr>
          <w:p w:rsidR="00A11DC8" w:rsidRPr="00C95DE7" w:rsidRDefault="00A11DC8" w:rsidP="00C95DE7">
            <w:pPr>
              <w:tabs>
                <w:tab w:val="left" w:pos="360"/>
              </w:tabs>
              <w:suppressAutoHyphens/>
              <w:spacing w:before="0" w:after="0"/>
              <w:ind w:left="54"/>
              <w:rPr>
                <w:color w:val="000000"/>
                <w:sz w:val="20"/>
              </w:rPr>
            </w:pPr>
            <w:r w:rsidRPr="00C95DE7">
              <w:rPr>
                <w:sz w:val="20"/>
              </w:rPr>
              <w:t>Patient Race Definition</w:t>
            </w:r>
          </w:p>
        </w:tc>
      </w:tr>
      <w:tr w:rsidR="00A11DC8" w:rsidRPr="00C0376E" w:rsidTr="00C95DE7">
        <w:trPr>
          <w:trHeight w:val="186"/>
        </w:trPr>
        <w:tc>
          <w:tcPr>
            <w:tcW w:w="0" w:type="auto"/>
          </w:tcPr>
          <w:p w:rsidR="00A11DC8" w:rsidRPr="00C95DE7" w:rsidRDefault="00A11DC8" w:rsidP="00C95DE7">
            <w:pPr>
              <w:tabs>
                <w:tab w:val="left" w:pos="270"/>
                <w:tab w:val="left" w:pos="360"/>
              </w:tabs>
              <w:suppressAutoHyphens/>
              <w:spacing w:before="0" w:after="0"/>
              <w:ind w:left="54"/>
              <w:rPr>
                <w:color w:val="000000"/>
                <w:sz w:val="20"/>
              </w:rPr>
            </w:pPr>
            <w:r w:rsidRPr="00C95DE7">
              <w:rPr>
                <w:sz w:val="20"/>
              </w:rPr>
              <w:t>R1</w:t>
            </w:r>
          </w:p>
        </w:tc>
        <w:tc>
          <w:tcPr>
            <w:tcW w:w="0" w:type="auto"/>
          </w:tcPr>
          <w:p w:rsidR="00A11DC8" w:rsidRPr="00C95DE7" w:rsidRDefault="00A11DC8" w:rsidP="00C95DE7">
            <w:pPr>
              <w:tabs>
                <w:tab w:val="left" w:pos="360"/>
              </w:tabs>
              <w:suppressAutoHyphens/>
              <w:spacing w:before="0" w:after="0"/>
              <w:ind w:left="54"/>
              <w:rPr>
                <w:color w:val="000000"/>
                <w:sz w:val="20"/>
              </w:rPr>
            </w:pPr>
            <w:r w:rsidRPr="00C95DE7">
              <w:rPr>
                <w:sz w:val="20"/>
              </w:rPr>
              <w:t>American Indian/Alaska Native</w:t>
            </w:r>
          </w:p>
        </w:tc>
      </w:tr>
      <w:tr w:rsidR="00A11DC8" w:rsidRPr="00C0376E" w:rsidTr="00C95DE7">
        <w:trPr>
          <w:trHeight w:val="195"/>
        </w:trPr>
        <w:tc>
          <w:tcPr>
            <w:tcW w:w="0" w:type="auto"/>
          </w:tcPr>
          <w:p w:rsidR="00A11DC8" w:rsidRPr="00C95DE7" w:rsidRDefault="00A11DC8" w:rsidP="00C95DE7">
            <w:pPr>
              <w:tabs>
                <w:tab w:val="left" w:pos="360"/>
              </w:tabs>
              <w:suppressAutoHyphens/>
              <w:spacing w:before="0" w:after="0"/>
              <w:ind w:left="54"/>
              <w:rPr>
                <w:color w:val="000000"/>
                <w:sz w:val="20"/>
              </w:rPr>
            </w:pPr>
            <w:r w:rsidRPr="00C95DE7">
              <w:rPr>
                <w:sz w:val="20"/>
              </w:rPr>
              <w:t>R2</w:t>
            </w:r>
          </w:p>
        </w:tc>
        <w:tc>
          <w:tcPr>
            <w:tcW w:w="0" w:type="auto"/>
          </w:tcPr>
          <w:p w:rsidR="00A11DC8" w:rsidRPr="00C95DE7" w:rsidRDefault="00A11DC8" w:rsidP="00C95DE7">
            <w:pPr>
              <w:tabs>
                <w:tab w:val="left" w:pos="360"/>
              </w:tabs>
              <w:suppressAutoHyphens/>
              <w:spacing w:before="0" w:after="0"/>
              <w:ind w:left="54"/>
              <w:rPr>
                <w:color w:val="000000"/>
                <w:sz w:val="20"/>
              </w:rPr>
            </w:pPr>
            <w:r w:rsidRPr="00C95DE7">
              <w:rPr>
                <w:sz w:val="20"/>
              </w:rPr>
              <w:t>Asian</w:t>
            </w:r>
          </w:p>
        </w:tc>
      </w:tr>
      <w:tr w:rsidR="00A11DC8" w:rsidRPr="00C0376E" w:rsidTr="00C95DE7">
        <w:trPr>
          <w:trHeight w:val="87"/>
        </w:trPr>
        <w:tc>
          <w:tcPr>
            <w:tcW w:w="0" w:type="auto"/>
          </w:tcPr>
          <w:p w:rsidR="00A11DC8" w:rsidRPr="00C95DE7" w:rsidRDefault="00A11DC8" w:rsidP="00C95DE7">
            <w:pPr>
              <w:tabs>
                <w:tab w:val="left" w:pos="360"/>
              </w:tabs>
              <w:suppressAutoHyphens/>
              <w:spacing w:before="0" w:after="0"/>
              <w:ind w:left="54"/>
              <w:rPr>
                <w:color w:val="000000"/>
                <w:sz w:val="20"/>
              </w:rPr>
            </w:pPr>
            <w:r w:rsidRPr="00C95DE7">
              <w:rPr>
                <w:sz w:val="20"/>
              </w:rPr>
              <w:t>R3</w:t>
            </w:r>
          </w:p>
        </w:tc>
        <w:tc>
          <w:tcPr>
            <w:tcW w:w="0" w:type="auto"/>
          </w:tcPr>
          <w:p w:rsidR="00A11DC8" w:rsidRPr="00C95DE7" w:rsidRDefault="00A11DC8" w:rsidP="00C95DE7">
            <w:pPr>
              <w:tabs>
                <w:tab w:val="left" w:pos="360"/>
              </w:tabs>
              <w:suppressAutoHyphens/>
              <w:spacing w:before="0" w:after="0"/>
              <w:ind w:left="54"/>
              <w:rPr>
                <w:color w:val="000000"/>
                <w:sz w:val="20"/>
              </w:rPr>
            </w:pPr>
            <w:r w:rsidRPr="00C95DE7">
              <w:rPr>
                <w:sz w:val="20"/>
              </w:rPr>
              <w:t>Black/African American</w:t>
            </w:r>
          </w:p>
        </w:tc>
      </w:tr>
      <w:tr w:rsidR="00A11DC8" w:rsidRPr="00C0376E" w:rsidTr="00C95DE7">
        <w:trPr>
          <w:trHeight w:val="159"/>
        </w:trPr>
        <w:tc>
          <w:tcPr>
            <w:tcW w:w="0" w:type="auto"/>
          </w:tcPr>
          <w:p w:rsidR="00A11DC8" w:rsidRPr="00C95DE7" w:rsidRDefault="00A11DC8" w:rsidP="00C95DE7">
            <w:pPr>
              <w:tabs>
                <w:tab w:val="left" w:pos="360"/>
              </w:tabs>
              <w:suppressAutoHyphens/>
              <w:spacing w:before="0" w:after="0"/>
              <w:ind w:left="54"/>
              <w:rPr>
                <w:color w:val="000000"/>
                <w:sz w:val="20"/>
              </w:rPr>
            </w:pPr>
            <w:r w:rsidRPr="00C95DE7">
              <w:rPr>
                <w:sz w:val="20"/>
              </w:rPr>
              <w:t>R4</w:t>
            </w:r>
          </w:p>
        </w:tc>
        <w:tc>
          <w:tcPr>
            <w:tcW w:w="0" w:type="auto"/>
          </w:tcPr>
          <w:p w:rsidR="00A11DC8" w:rsidRPr="00C95DE7" w:rsidRDefault="00A11DC8" w:rsidP="00C95DE7">
            <w:pPr>
              <w:tabs>
                <w:tab w:val="left" w:pos="360"/>
              </w:tabs>
              <w:suppressAutoHyphens/>
              <w:spacing w:before="0" w:after="0"/>
              <w:ind w:left="54"/>
              <w:rPr>
                <w:color w:val="000000"/>
                <w:sz w:val="20"/>
              </w:rPr>
            </w:pPr>
            <w:r w:rsidRPr="00C95DE7">
              <w:rPr>
                <w:sz w:val="20"/>
              </w:rPr>
              <w:t>Native Hawaiian or other Pacific Islander</w:t>
            </w:r>
          </w:p>
        </w:tc>
      </w:tr>
      <w:tr w:rsidR="00A11DC8" w:rsidRPr="00C0376E" w:rsidTr="00C95DE7">
        <w:trPr>
          <w:trHeight w:val="141"/>
        </w:trPr>
        <w:tc>
          <w:tcPr>
            <w:tcW w:w="0" w:type="auto"/>
          </w:tcPr>
          <w:p w:rsidR="00A11DC8" w:rsidRPr="00C95DE7" w:rsidRDefault="00A11DC8" w:rsidP="00C95DE7">
            <w:pPr>
              <w:tabs>
                <w:tab w:val="left" w:pos="360"/>
              </w:tabs>
              <w:suppressAutoHyphens/>
              <w:spacing w:before="0" w:after="0"/>
              <w:ind w:left="54"/>
              <w:rPr>
                <w:color w:val="000000"/>
                <w:sz w:val="20"/>
              </w:rPr>
            </w:pPr>
            <w:r w:rsidRPr="00C95DE7">
              <w:rPr>
                <w:sz w:val="20"/>
              </w:rPr>
              <w:t>R5</w:t>
            </w:r>
          </w:p>
        </w:tc>
        <w:tc>
          <w:tcPr>
            <w:tcW w:w="0" w:type="auto"/>
          </w:tcPr>
          <w:p w:rsidR="00A11DC8" w:rsidRPr="00C95DE7" w:rsidRDefault="00C95DE7" w:rsidP="00C95DE7">
            <w:pPr>
              <w:tabs>
                <w:tab w:val="left" w:pos="360"/>
                <w:tab w:val="left" w:pos="1025"/>
              </w:tabs>
              <w:suppressAutoHyphens/>
              <w:spacing w:before="0" w:after="0"/>
              <w:ind w:left="54"/>
              <w:rPr>
                <w:color w:val="000000"/>
                <w:sz w:val="20"/>
              </w:rPr>
            </w:pPr>
            <w:r>
              <w:rPr>
                <w:sz w:val="20"/>
              </w:rPr>
              <w:t>White</w:t>
            </w:r>
          </w:p>
        </w:tc>
      </w:tr>
      <w:tr w:rsidR="00A11DC8" w:rsidTr="00C95DE7">
        <w:trPr>
          <w:trHeight w:val="213"/>
        </w:trPr>
        <w:tc>
          <w:tcPr>
            <w:tcW w:w="0" w:type="auto"/>
          </w:tcPr>
          <w:p w:rsidR="00A11DC8" w:rsidRPr="00C95DE7" w:rsidRDefault="00A11DC8" w:rsidP="00C95DE7">
            <w:pPr>
              <w:tabs>
                <w:tab w:val="left" w:pos="360"/>
              </w:tabs>
              <w:suppressAutoHyphens/>
              <w:spacing w:before="0" w:after="0"/>
              <w:ind w:left="54"/>
              <w:rPr>
                <w:sz w:val="20"/>
              </w:rPr>
            </w:pPr>
            <w:r w:rsidRPr="00C95DE7">
              <w:rPr>
                <w:sz w:val="20"/>
              </w:rPr>
              <w:t>R9</w:t>
            </w:r>
          </w:p>
        </w:tc>
        <w:tc>
          <w:tcPr>
            <w:tcW w:w="0" w:type="auto"/>
          </w:tcPr>
          <w:p w:rsidR="00A11DC8" w:rsidRPr="00C95DE7" w:rsidRDefault="00A11DC8" w:rsidP="00C95DE7">
            <w:pPr>
              <w:tabs>
                <w:tab w:val="left" w:pos="360"/>
              </w:tabs>
              <w:suppressAutoHyphens/>
              <w:spacing w:before="0" w:after="0"/>
              <w:ind w:left="54"/>
              <w:rPr>
                <w:sz w:val="20"/>
              </w:rPr>
            </w:pPr>
            <w:r w:rsidRPr="00C95DE7">
              <w:rPr>
                <w:sz w:val="20"/>
              </w:rPr>
              <w:t>Other Race</w:t>
            </w:r>
          </w:p>
        </w:tc>
      </w:tr>
      <w:tr w:rsidR="00A11DC8" w:rsidRPr="00C0376E" w:rsidTr="00C95DE7">
        <w:trPr>
          <w:trHeight w:val="195"/>
        </w:trPr>
        <w:tc>
          <w:tcPr>
            <w:tcW w:w="0" w:type="auto"/>
          </w:tcPr>
          <w:p w:rsidR="00A11DC8" w:rsidRPr="00C95DE7" w:rsidRDefault="00A11DC8" w:rsidP="00C95DE7">
            <w:pPr>
              <w:tabs>
                <w:tab w:val="left" w:pos="360"/>
              </w:tabs>
              <w:suppressAutoHyphens/>
              <w:spacing w:before="0" w:after="0"/>
              <w:ind w:left="54"/>
              <w:rPr>
                <w:color w:val="000000"/>
                <w:sz w:val="20"/>
              </w:rPr>
            </w:pPr>
            <w:proofErr w:type="spellStart"/>
            <w:r w:rsidRPr="00C95DE7">
              <w:rPr>
                <w:sz w:val="20"/>
              </w:rPr>
              <w:t>Unknow</w:t>
            </w:r>
            <w:proofErr w:type="spellEnd"/>
          </w:p>
        </w:tc>
        <w:tc>
          <w:tcPr>
            <w:tcW w:w="0" w:type="auto"/>
          </w:tcPr>
          <w:p w:rsidR="00A11DC8" w:rsidRPr="00C95DE7" w:rsidRDefault="00A11DC8" w:rsidP="00C95DE7">
            <w:pPr>
              <w:tabs>
                <w:tab w:val="left" w:pos="360"/>
              </w:tabs>
              <w:suppressAutoHyphens/>
              <w:spacing w:before="0" w:after="0"/>
              <w:ind w:left="54"/>
              <w:rPr>
                <w:color w:val="000000"/>
                <w:sz w:val="20"/>
              </w:rPr>
            </w:pPr>
            <w:r w:rsidRPr="00C95DE7">
              <w:rPr>
                <w:sz w:val="20"/>
              </w:rPr>
              <w:t>Unknown/not specified</w:t>
            </w:r>
          </w:p>
        </w:tc>
      </w:tr>
    </w:tbl>
    <w:p w:rsidR="002D6C46" w:rsidRPr="0027184C" w:rsidRDefault="002D6C46" w:rsidP="002D6C46">
      <w:pPr>
        <w:pStyle w:val="Heading3"/>
      </w:pPr>
      <w:bookmarkStart w:id="55" w:name="_Toc468271335"/>
      <w:bookmarkStart w:id="56" w:name="_Toc454817541"/>
      <w:bookmarkStart w:id="57" w:name="_Toc454291980"/>
      <w:bookmarkStart w:id="58" w:name="_Toc449087022"/>
      <w:bookmarkStart w:id="59" w:name="_Ref449942753"/>
      <w:bookmarkStart w:id="60" w:name="_Toc454291983"/>
      <w:r w:rsidRPr="0027184C">
        <w:t>Service Line Items</w:t>
      </w:r>
      <w:bookmarkEnd w:id="55"/>
    </w:p>
    <w:p w:rsidR="002D6C46" w:rsidRPr="0027184C" w:rsidRDefault="002D6C46" w:rsidP="002D6C46">
      <w:r w:rsidRPr="0027184C">
        <w:t xml:space="preserve">Service Line Items are the </w:t>
      </w:r>
      <w:r w:rsidRPr="0027184C">
        <w:rPr>
          <w:rStyle w:val="st"/>
        </w:rPr>
        <w:t>Current Procedural Terminology</w:t>
      </w:r>
      <w:r w:rsidRPr="0027184C">
        <w:t xml:space="preserve"> (CPT) or </w:t>
      </w:r>
      <w:r w:rsidRPr="0027184C">
        <w:rPr>
          <w:rStyle w:val="tgc"/>
        </w:rPr>
        <w:t>Healthcare Common Procedure Coding System</w:t>
      </w:r>
      <w:r w:rsidRPr="0027184C">
        <w:t xml:space="preserve"> (HCPCS) Level II codes used to bill for specific items and services provided by the emergency department during the visit. In addition, the code DRUGS is used to report provision of any drugs for which there are no specific HCPCS codes available. Likewise, SPPLY is used to report any supplies for which there are no specific HCPCS codes available. Since units of service are </w:t>
      </w:r>
      <w:r w:rsidRPr="0027184C">
        <w:rPr>
          <w:i/>
        </w:rPr>
        <w:t>not</w:t>
      </w:r>
      <w:r w:rsidRPr="0027184C">
        <w:t xml:space="preserve"> collected in the database, it is possible that the item or service which a reported service line item code represents was actually provided to the patient more than once during the visit.</w:t>
      </w:r>
    </w:p>
    <w:p w:rsidR="001E7434" w:rsidRPr="003A3B01" w:rsidRDefault="001E7434" w:rsidP="001E7434">
      <w:pPr>
        <w:pStyle w:val="Heading3"/>
      </w:pPr>
      <w:bookmarkStart w:id="61" w:name="_Toc468271336"/>
      <w:r w:rsidRPr="003A3B01">
        <w:t xml:space="preserve">Source of </w:t>
      </w:r>
      <w:bookmarkEnd w:id="56"/>
      <w:r w:rsidR="002D6C46">
        <w:t>Visit</w:t>
      </w:r>
      <w:bookmarkEnd w:id="61"/>
    </w:p>
    <w:p w:rsidR="002D6C46" w:rsidRPr="0027184C" w:rsidRDefault="001E7434" w:rsidP="002D6C46">
      <w:r>
        <w:t xml:space="preserve">The </w:t>
      </w:r>
      <w:r w:rsidR="002A36BB">
        <w:t xml:space="preserve">two </w:t>
      </w:r>
      <w:r>
        <w:t xml:space="preserve">sources of </w:t>
      </w:r>
      <w:r w:rsidR="002D6C46">
        <w:t>visit codes (Source of Visit</w:t>
      </w:r>
      <w:r w:rsidR="002A36BB">
        <w:t xml:space="preserve"> and</w:t>
      </w:r>
      <w:r w:rsidR="002D6C46">
        <w:t xml:space="preserve"> Secondary Source of Visit)</w:t>
      </w:r>
      <w:r>
        <w:t xml:space="preserve"> codes indicate the </w:t>
      </w:r>
      <w:r w:rsidRPr="003A3B01">
        <w:t xml:space="preserve">source of </w:t>
      </w:r>
      <w:r w:rsidR="002D6C46">
        <w:t xml:space="preserve">originating, </w:t>
      </w:r>
      <w:r w:rsidRPr="003A3B01">
        <w:t xml:space="preserve">referring or transferring the patient to </w:t>
      </w:r>
      <w:r w:rsidR="002D6C46">
        <w:t xml:space="preserve">the ED. </w:t>
      </w:r>
      <w:r w:rsidRPr="003A3B01">
        <w:t xml:space="preserve"> </w:t>
      </w:r>
      <w:r w:rsidR="002D6C46" w:rsidRPr="0027184C">
        <w:t xml:space="preserve">Reporting patterns for the </w:t>
      </w:r>
      <w:r w:rsidR="002D6C46" w:rsidRPr="0027184C">
        <w:rPr>
          <w:i/>
        </w:rPr>
        <w:t>Source of Visit</w:t>
      </w:r>
      <w:r w:rsidR="002D6C46" w:rsidRPr="0027184C">
        <w:t xml:space="preserve"> da</w:t>
      </w:r>
      <w:r w:rsidR="005D4A11">
        <w:t>ta element may vary widely</w:t>
      </w:r>
      <w:r w:rsidR="002D6C46" w:rsidRPr="0027184C">
        <w:t>.</w:t>
      </w:r>
    </w:p>
    <w:p w:rsidR="001E7434" w:rsidRDefault="001E7434" w:rsidP="001E7434">
      <w:r w:rsidRPr="00533E74">
        <w:t>It</w:t>
      </w:r>
      <w:r w:rsidRPr="00533E74">
        <w:rPr>
          <w:spacing w:val="2"/>
        </w:rPr>
        <w:t xml:space="preserve"> </w:t>
      </w:r>
      <w:r w:rsidRPr="00533E74">
        <w:t>is</w:t>
      </w:r>
      <w:r w:rsidRPr="00533E74">
        <w:rPr>
          <w:spacing w:val="1"/>
        </w:rPr>
        <w:t xml:space="preserve"> </w:t>
      </w:r>
      <w:r w:rsidRPr="00533E74">
        <w:rPr>
          <w:spacing w:val="-2"/>
        </w:rPr>
        <w:t>i</w:t>
      </w:r>
      <w:r w:rsidRPr="00533E74">
        <w:rPr>
          <w:spacing w:val="4"/>
        </w:rPr>
        <w:t>m</w:t>
      </w:r>
      <w:r w:rsidRPr="00533E74">
        <w:rPr>
          <w:spacing w:val="-3"/>
        </w:rPr>
        <w:t>p</w:t>
      </w:r>
      <w:r w:rsidRPr="00533E74">
        <w:rPr>
          <w:spacing w:val="1"/>
        </w:rPr>
        <w:t>o</w:t>
      </w:r>
      <w:r w:rsidRPr="00533E74">
        <w:rPr>
          <w:spacing w:val="-2"/>
        </w:rPr>
        <w:t>r</w:t>
      </w:r>
      <w:r w:rsidRPr="00533E74">
        <w:t>tant to n</w:t>
      </w:r>
      <w:r w:rsidRPr="00533E74">
        <w:rPr>
          <w:spacing w:val="1"/>
        </w:rPr>
        <w:t>o</w:t>
      </w:r>
      <w:r w:rsidRPr="00533E74">
        <w:rPr>
          <w:spacing w:val="-2"/>
        </w:rPr>
        <w:t>t</w:t>
      </w:r>
      <w:r w:rsidRPr="00533E74">
        <w:t>e</w:t>
      </w:r>
      <w:r w:rsidRPr="00533E74">
        <w:rPr>
          <w:spacing w:val="-3"/>
        </w:rPr>
        <w:t xml:space="preserve"> </w:t>
      </w:r>
      <w:r w:rsidRPr="00533E74">
        <w:t>that</w:t>
      </w:r>
      <w:r w:rsidRPr="00533E74">
        <w:rPr>
          <w:spacing w:val="2"/>
        </w:rPr>
        <w:t xml:space="preserve"> </w:t>
      </w:r>
      <w:r w:rsidRPr="00533E74">
        <w:t>the</w:t>
      </w:r>
      <w:r w:rsidRPr="00533E74">
        <w:rPr>
          <w:spacing w:val="-1"/>
        </w:rPr>
        <w:t xml:space="preserve"> </w:t>
      </w:r>
      <w:r w:rsidRPr="00533E74">
        <w:rPr>
          <w:spacing w:val="1"/>
        </w:rPr>
        <w:t>co</w:t>
      </w:r>
      <w:r w:rsidRPr="00533E74">
        <w:rPr>
          <w:spacing w:val="-5"/>
        </w:rPr>
        <w:t>d</w:t>
      </w:r>
      <w:r w:rsidRPr="00533E74">
        <w:t>e</w:t>
      </w:r>
      <w:r w:rsidRPr="00533E74">
        <w:rPr>
          <w:spacing w:val="2"/>
        </w:rPr>
        <w:t xml:space="preserve"> </w:t>
      </w:r>
      <w:r w:rsidRPr="00533E74">
        <w:rPr>
          <w:spacing w:val="-1"/>
        </w:rPr>
        <w:t>“</w:t>
      </w:r>
      <w:r w:rsidRPr="00533E74">
        <w:rPr>
          <w:i/>
        </w:rPr>
        <w:t>Tran</w:t>
      </w:r>
      <w:r w:rsidRPr="00533E74">
        <w:rPr>
          <w:i/>
          <w:spacing w:val="1"/>
        </w:rPr>
        <w:t>s</w:t>
      </w:r>
      <w:r w:rsidRPr="00533E74">
        <w:rPr>
          <w:i/>
          <w:spacing w:val="-2"/>
        </w:rPr>
        <w:t>f</w:t>
      </w:r>
      <w:r w:rsidRPr="00533E74">
        <w:rPr>
          <w:i/>
          <w:spacing w:val="1"/>
        </w:rPr>
        <w:t>e</w:t>
      </w:r>
      <w:r w:rsidRPr="00533E74">
        <w:rPr>
          <w:i/>
        </w:rPr>
        <w:t>r</w:t>
      </w:r>
      <w:r w:rsidRPr="00533E74">
        <w:rPr>
          <w:i/>
          <w:spacing w:val="1"/>
        </w:rPr>
        <w:t xml:space="preserve"> </w:t>
      </w:r>
      <w:r w:rsidRPr="00533E74">
        <w:rPr>
          <w:i/>
        </w:rPr>
        <w:t>f</w:t>
      </w:r>
      <w:r w:rsidRPr="00533E74">
        <w:rPr>
          <w:i/>
          <w:spacing w:val="-5"/>
        </w:rPr>
        <w:t>r</w:t>
      </w:r>
      <w:r w:rsidRPr="00533E74">
        <w:rPr>
          <w:i/>
          <w:spacing w:val="1"/>
        </w:rPr>
        <w:t>o</w:t>
      </w:r>
      <w:r w:rsidRPr="00533E74">
        <w:rPr>
          <w:i/>
        </w:rPr>
        <w:t>m</w:t>
      </w:r>
      <w:r w:rsidRPr="00533E74">
        <w:rPr>
          <w:i/>
          <w:spacing w:val="7"/>
        </w:rPr>
        <w:t xml:space="preserve"> </w:t>
      </w:r>
      <w:r w:rsidRPr="00533E74">
        <w:rPr>
          <w:i/>
          <w:spacing w:val="1"/>
        </w:rPr>
        <w:t>W</w:t>
      </w:r>
      <w:r w:rsidRPr="00533E74">
        <w:rPr>
          <w:i/>
          <w:spacing w:val="-2"/>
        </w:rPr>
        <w:t>i</w:t>
      </w:r>
      <w:r w:rsidRPr="00533E74">
        <w:rPr>
          <w:i/>
        </w:rPr>
        <w:t>thin</w:t>
      </w:r>
      <w:r w:rsidRPr="00533E74">
        <w:rPr>
          <w:i/>
          <w:spacing w:val="-2"/>
        </w:rPr>
        <w:t xml:space="preserve"> </w:t>
      </w:r>
      <w:r w:rsidRPr="00533E74">
        <w:rPr>
          <w:i/>
        </w:rPr>
        <w:t>H</w:t>
      </w:r>
      <w:r w:rsidRPr="00533E74">
        <w:rPr>
          <w:i/>
          <w:spacing w:val="1"/>
        </w:rPr>
        <w:t>o</w:t>
      </w:r>
      <w:r w:rsidRPr="00533E74">
        <w:rPr>
          <w:i/>
        </w:rPr>
        <w:t>spital</w:t>
      </w:r>
      <w:r w:rsidRPr="00533E74">
        <w:rPr>
          <w:i/>
          <w:spacing w:val="-1"/>
        </w:rPr>
        <w:t xml:space="preserve"> </w:t>
      </w:r>
      <w:r w:rsidRPr="00533E74">
        <w:rPr>
          <w:i/>
          <w:spacing w:val="-2"/>
        </w:rPr>
        <w:t>E</w:t>
      </w:r>
      <w:r w:rsidRPr="00533E74">
        <w:rPr>
          <w:i/>
          <w:spacing w:val="2"/>
        </w:rPr>
        <w:t>m</w:t>
      </w:r>
      <w:r w:rsidRPr="00533E74">
        <w:rPr>
          <w:i/>
          <w:spacing w:val="1"/>
        </w:rPr>
        <w:t>e</w:t>
      </w:r>
      <w:r w:rsidRPr="00533E74">
        <w:rPr>
          <w:i/>
        </w:rPr>
        <w:t>rg</w:t>
      </w:r>
      <w:r w:rsidRPr="00533E74">
        <w:rPr>
          <w:i/>
          <w:spacing w:val="1"/>
        </w:rPr>
        <w:t>e</w:t>
      </w:r>
      <w:r w:rsidRPr="00533E74">
        <w:rPr>
          <w:i/>
          <w:spacing w:val="-1"/>
        </w:rPr>
        <w:t>n</w:t>
      </w:r>
      <w:r w:rsidRPr="00533E74">
        <w:rPr>
          <w:i/>
          <w:spacing w:val="-2"/>
        </w:rPr>
        <w:t>c</w:t>
      </w:r>
      <w:r w:rsidRPr="00533E74">
        <w:rPr>
          <w:i/>
        </w:rPr>
        <w:t>y</w:t>
      </w:r>
      <w:r w:rsidRPr="00533E74">
        <w:rPr>
          <w:i/>
          <w:spacing w:val="2"/>
        </w:rPr>
        <w:t xml:space="preserve"> </w:t>
      </w:r>
      <w:r w:rsidRPr="00533E74">
        <w:rPr>
          <w:i/>
          <w:spacing w:val="-4"/>
        </w:rPr>
        <w:t>R</w:t>
      </w:r>
      <w:r w:rsidRPr="00533E74">
        <w:rPr>
          <w:i/>
          <w:spacing w:val="-1"/>
        </w:rPr>
        <w:t>oom</w:t>
      </w:r>
      <w:r w:rsidRPr="00533E74">
        <w:t>”</w:t>
      </w:r>
      <w:r w:rsidRPr="00533E74">
        <w:rPr>
          <w:spacing w:val="5"/>
        </w:rPr>
        <w:t xml:space="preserve"> </w:t>
      </w:r>
      <w:r w:rsidRPr="00533E74">
        <w:t>is</w:t>
      </w:r>
      <w:r w:rsidRPr="00533E74">
        <w:rPr>
          <w:spacing w:val="-2"/>
        </w:rPr>
        <w:t xml:space="preserve"> </w:t>
      </w:r>
      <w:r w:rsidRPr="00533E74">
        <w:t>in</w:t>
      </w:r>
      <w:r w:rsidRPr="00533E74">
        <w:rPr>
          <w:spacing w:val="1"/>
        </w:rPr>
        <w:t>te</w:t>
      </w:r>
      <w:r w:rsidRPr="00533E74">
        <w:t>n</w:t>
      </w:r>
      <w:r w:rsidRPr="00533E74">
        <w:rPr>
          <w:spacing w:val="-1"/>
        </w:rPr>
        <w:t>d</w:t>
      </w:r>
      <w:r w:rsidRPr="00533E74">
        <w:rPr>
          <w:spacing w:val="1"/>
        </w:rPr>
        <w:t>e</w:t>
      </w:r>
      <w:r w:rsidRPr="00533E74">
        <w:t>d</w:t>
      </w:r>
      <w:r w:rsidRPr="00533E74">
        <w:rPr>
          <w:spacing w:val="-2"/>
        </w:rPr>
        <w:t xml:space="preserve"> </w:t>
      </w:r>
      <w:r w:rsidRPr="00533E74">
        <w:t>to be us</w:t>
      </w:r>
      <w:r w:rsidRPr="00533E74">
        <w:rPr>
          <w:spacing w:val="1"/>
        </w:rPr>
        <w:t>e</w:t>
      </w:r>
      <w:r w:rsidRPr="00533E74">
        <w:t>d as</w:t>
      </w:r>
      <w:r w:rsidRPr="00533E74">
        <w:rPr>
          <w:spacing w:val="1"/>
        </w:rPr>
        <w:t xml:space="preserve"> </w:t>
      </w:r>
      <w:r w:rsidRPr="00533E74">
        <w:t>a</w:t>
      </w:r>
      <w:r w:rsidRPr="00533E74">
        <w:rPr>
          <w:spacing w:val="1"/>
        </w:rPr>
        <w:t xml:space="preserve"> </w:t>
      </w:r>
      <w:r w:rsidRPr="00533E74">
        <w:rPr>
          <w:spacing w:val="-3"/>
        </w:rPr>
        <w:t>S</w:t>
      </w:r>
      <w:r w:rsidRPr="00533E74">
        <w:rPr>
          <w:spacing w:val="1"/>
        </w:rPr>
        <w:t>e</w:t>
      </w:r>
      <w:r w:rsidRPr="00533E74">
        <w:rPr>
          <w:spacing w:val="-2"/>
        </w:rPr>
        <w:t>c</w:t>
      </w:r>
      <w:r w:rsidRPr="00533E74">
        <w:rPr>
          <w:spacing w:val="1"/>
        </w:rPr>
        <w:t>o</w:t>
      </w:r>
      <w:r w:rsidRPr="00533E74">
        <w:t>nda</w:t>
      </w:r>
      <w:r w:rsidRPr="00533E74">
        <w:rPr>
          <w:spacing w:val="3"/>
        </w:rPr>
        <w:t>r</w:t>
      </w:r>
      <w:r w:rsidRPr="00533E74">
        <w:t>y</w:t>
      </w:r>
      <w:r w:rsidRPr="00533E74">
        <w:rPr>
          <w:spacing w:val="2"/>
        </w:rPr>
        <w:t xml:space="preserve"> </w:t>
      </w:r>
      <w:r w:rsidRPr="00533E74">
        <w:rPr>
          <w:spacing w:val="-3"/>
        </w:rPr>
        <w:t>S</w:t>
      </w:r>
      <w:r w:rsidRPr="00533E74">
        <w:rPr>
          <w:spacing w:val="1"/>
        </w:rPr>
        <w:t>o</w:t>
      </w:r>
      <w:r w:rsidRPr="00533E74">
        <w:t>ur</w:t>
      </w:r>
      <w:r w:rsidRPr="00533E74">
        <w:rPr>
          <w:spacing w:val="-4"/>
        </w:rPr>
        <w:t>c</w:t>
      </w:r>
      <w:r w:rsidRPr="00533E74">
        <w:t>e</w:t>
      </w:r>
      <w:r w:rsidRPr="00533E74">
        <w:rPr>
          <w:spacing w:val="2"/>
        </w:rPr>
        <w:t xml:space="preserve"> </w:t>
      </w:r>
      <w:r w:rsidRPr="00533E74">
        <w:rPr>
          <w:spacing w:val="1"/>
        </w:rPr>
        <w:t>o</w:t>
      </w:r>
      <w:r w:rsidRPr="00533E74">
        <w:t>f</w:t>
      </w:r>
      <w:r w:rsidRPr="00533E74">
        <w:rPr>
          <w:spacing w:val="-2"/>
        </w:rPr>
        <w:t xml:space="preserve"> </w:t>
      </w:r>
      <w:r w:rsidRPr="00533E74">
        <w:t>Ad</w:t>
      </w:r>
      <w:r w:rsidRPr="00533E74">
        <w:rPr>
          <w:spacing w:val="4"/>
        </w:rPr>
        <w:t>m</w:t>
      </w:r>
      <w:r w:rsidRPr="00533E74">
        <w:t>i</w:t>
      </w:r>
      <w:r w:rsidRPr="00533E74">
        <w:rPr>
          <w:spacing w:val="-2"/>
        </w:rPr>
        <w:t>s</w:t>
      </w:r>
      <w:r w:rsidRPr="00533E74">
        <w:t>s</w:t>
      </w:r>
      <w:r w:rsidRPr="00533E74">
        <w:rPr>
          <w:spacing w:val="-2"/>
        </w:rPr>
        <w:t>i</w:t>
      </w:r>
      <w:r w:rsidRPr="00533E74">
        <w:rPr>
          <w:spacing w:val="1"/>
        </w:rPr>
        <w:t>o</w:t>
      </w:r>
      <w:r w:rsidRPr="00533E74">
        <w:t>n</w:t>
      </w:r>
      <w:r w:rsidRPr="00533E74">
        <w:rPr>
          <w:spacing w:val="-2"/>
        </w:rPr>
        <w:t xml:space="preserve"> </w:t>
      </w:r>
      <w:r w:rsidRPr="00533E74">
        <w:rPr>
          <w:spacing w:val="1"/>
        </w:rPr>
        <w:t>o</w:t>
      </w:r>
      <w:r w:rsidRPr="00533E74">
        <w:t>nl</w:t>
      </w:r>
      <w:r w:rsidRPr="00533E74">
        <w:rPr>
          <w:spacing w:val="1"/>
        </w:rPr>
        <w:t>y</w:t>
      </w:r>
      <w:r w:rsidRPr="00533E74">
        <w:t>,</w:t>
      </w:r>
      <w:r w:rsidRPr="00533E74">
        <w:rPr>
          <w:spacing w:val="-1"/>
        </w:rPr>
        <w:t xml:space="preserve"> </w:t>
      </w:r>
      <w:r w:rsidRPr="00533E74">
        <w:rPr>
          <w:spacing w:val="1"/>
        </w:rPr>
        <w:t>ex</w:t>
      </w:r>
      <w:r w:rsidRPr="00533E74">
        <w:rPr>
          <w:spacing w:val="-2"/>
        </w:rPr>
        <w:t>c</w:t>
      </w:r>
      <w:r w:rsidRPr="00533E74">
        <w:rPr>
          <w:spacing w:val="1"/>
        </w:rPr>
        <w:t>e</w:t>
      </w:r>
      <w:r w:rsidRPr="00533E74">
        <w:t>pt</w:t>
      </w:r>
      <w:r w:rsidRPr="00533E74">
        <w:rPr>
          <w:spacing w:val="-1"/>
        </w:rPr>
        <w:t xml:space="preserve"> </w:t>
      </w:r>
      <w:r w:rsidRPr="00533E74">
        <w:t>in ca</w:t>
      </w:r>
      <w:r w:rsidRPr="00533E74">
        <w:rPr>
          <w:spacing w:val="1"/>
        </w:rPr>
        <w:t>se</w:t>
      </w:r>
      <w:r w:rsidRPr="00533E74">
        <w:t>s</w:t>
      </w:r>
      <w:r w:rsidRPr="00533E74">
        <w:rPr>
          <w:spacing w:val="-1"/>
        </w:rPr>
        <w:t xml:space="preserve"> </w:t>
      </w:r>
      <w:r w:rsidRPr="00533E74">
        <w:rPr>
          <w:spacing w:val="1"/>
        </w:rPr>
        <w:t>w</w:t>
      </w:r>
      <w:r w:rsidRPr="00533E74">
        <w:rPr>
          <w:spacing w:val="-1"/>
        </w:rPr>
        <w:t>h</w:t>
      </w:r>
      <w:r w:rsidRPr="00533E74">
        <w:rPr>
          <w:spacing w:val="1"/>
        </w:rPr>
        <w:t>e</w:t>
      </w:r>
      <w:r w:rsidRPr="00533E74">
        <w:rPr>
          <w:spacing w:val="-2"/>
        </w:rPr>
        <w:t>r</w:t>
      </w:r>
      <w:r w:rsidRPr="00533E74">
        <w:t>e</w:t>
      </w:r>
      <w:r w:rsidRPr="00533E74">
        <w:rPr>
          <w:spacing w:val="2"/>
        </w:rPr>
        <w:t xml:space="preserve"> </w:t>
      </w:r>
      <w:r w:rsidRPr="00533E74">
        <w:rPr>
          <w:spacing w:val="1"/>
        </w:rPr>
        <w:t>t</w:t>
      </w:r>
      <w:r w:rsidRPr="00533E74">
        <w:rPr>
          <w:spacing w:val="-5"/>
        </w:rPr>
        <w:t>h</w:t>
      </w:r>
      <w:r w:rsidRPr="00533E74">
        <w:t>e</w:t>
      </w:r>
      <w:r w:rsidRPr="00533E74">
        <w:rPr>
          <w:spacing w:val="2"/>
        </w:rPr>
        <w:t xml:space="preserve"> </w:t>
      </w:r>
      <w:r w:rsidR="005D4A11">
        <w:rPr>
          <w:spacing w:val="-1"/>
        </w:rPr>
        <w:t>facility</w:t>
      </w:r>
      <w:r w:rsidRPr="00533E74">
        <w:rPr>
          <w:spacing w:val="1"/>
        </w:rPr>
        <w:t xml:space="preserve"> </w:t>
      </w:r>
      <w:r w:rsidRPr="00533E74">
        <w:t>is</w:t>
      </w:r>
      <w:r w:rsidRPr="00533E74">
        <w:rPr>
          <w:spacing w:val="1"/>
        </w:rPr>
        <w:t xml:space="preserve"> </w:t>
      </w:r>
      <w:r w:rsidRPr="00533E74">
        <w:t>unable</w:t>
      </w:r>
      <w:r w:rsidRPr="00533E74">
        <w:rPr>
          <w:spacing w:val="1"/>
        </w:rPr>
        <w:t xml:space="preserve"> </w:t>
      </w:r>
      <w:r w:rsidRPr="00533E74">
        <w:rPr>
          <w:spacing w:val="-2"/>
        </w:rPr>
        <w:t>t</w:t>
      </w:r>
      <w:r w:rsidRPr="00533E74">
        <w:t>o</w:t>
      </w:r>
      <w:r w:rsidRPr="00533E74">
        <w:rPr>
          <w:spacing w:val="5"/>
        </w:rPr>
        <w:t xml:space="preserve"> </w:t>
      </w:r>
      <w:r w:rsidRPr="00533E74">
        <w:rPr>
          <w:spacing w:val="-1"/>
        </w:rPr>
        <w:t>d</w:t>
      </w:r>
      <w:r w:rsidRPr="00533E74">
        <w:rPr>
          <w:spacing w:val="-2"/>
        </w:rPr>
        <w:t>e</w:t>
      </w:r>
      <w:r w:rsidRPr="00533E74">
        <w:rPr>
          <w:spacing w:val="1"/>
        </w:rPr>
        <w:t>te</w:t>
      </w:r>
      <w:r w:rsidRPr="00533E74">
        <w:rPr>
          <w:spacing w:val="-5"/>
        </w:rPr>
        <w:t>r</w:t>
      </w:r>
      <w:r w:rsidRPr="00533E74">
        <w:rPr>
          <w:spacing w:val="4"/>
        </w:rPr>
        <w:t>m</w:t>
      </w:r>
      <w:r w:rsidRPr="00533E74">
        <w:t>ine</w:t>
      </w:r>
      <w:r w:rsidRPr="00533E74">
        <w:rPr>
          <w:spacing w:val="-1"/>
        </w:rPr>
        <w:t xml:space="preserve"> </w:t>
      </w:r>
      <w:r w:rsidRPr="00533E74">
        <w:t>t</w:t>
      </w:r>
      <w:r w:rsidRPr="00533E74">
        <w:rPr>
          <w:spacing w:val="-3"/>
        </w:rPr>
        <w:t>h</w:t>
      </w:r>
      <w:r w:rsidRPr="00533E74">
        <w:t xml:space="preserve">e </w:t>
      </w:r>
      <w:r w:rsidRPr="00533E74">
        <w:rPr>
          <w:spacing w:val="1"/>
        </w:rPr>
        <w:t>o</w:t>
      </w:r>
      <w:r w:rsidRPr="00533E74">
        <w:t>riginating</w:t>
      </w:r>
      <w:r w:rsidRPr="00533E74">
        <w:rPr>
          <w:spacing w:val="1"/>
        </w:rPr>
        <w:t xml:space="preserve"> o</w:t>
      </w:r>
      <w:r w:rsidRPr="00533E74">
        <w:t>r</w:t>
      </w:r>
      <w:r w:rsidRPr="00533E74">
        <w:rPr>
          <w:spacing w:val="-2"/>
        </w:rPr>
        <w:t xml:space="preserve"> </w:t>
      </w:r>
      <w:r w:rsidRPr="00533E74">
        <w:t>pri</w:t>
      </w:r>
      <w:r w:rsidRPr="00533E74">
        <w:rPr>
          <w:spacing w:val="4"/>
        </w:rPr>
        <w:t>m</w:t>
      </w:r>
      <w:r w:rsidRPr="00533E74">
        <w:t>a</w:t>
      </w:r>
      <w:r w:rsidRPr="00533E74">
        <w:rPr>
          <w:spacing w:val="-5"/>
        </w:rPr>
        <w:t>r</w:t>
      </w:r>
      <w:r w:rsidRPr="00533E74">
        <w:t>y</w:t>
      </w:r>
      <w:r w:rsidRPr="00533E74">
        <w:rPr>
          <w:spacing w:val="2"/>
        </w:rPr>
        <w:t xml:space="preserve"> </w:t>
      </w:r>
      <w:r w:rsidRPr="00533E74">
        <w:rPr>
          <w:spacing w:val="-2"/>
        </w:rPr>
        <w:t>s</w:t>
      </w:r>
      <w:r w:rsidRPr="00533E74">
        <w:rPr>
          <w:spacing w:val="1"/>
        </w:rPr>
        <w:t>o</w:t>
      </w:r>
      <w:r w:rsidRPr="00533E74">
        <w:rPr>
          <w:spacing w:val="-1"/>
        </w:rPr>
        <w:t>u</w:t>
      </w:r>
      <w:r w:rsidRPr="00533E74">
        <w:rPr>
          <w:spacing w:val="-5"/>
        </w:rPr>
        <w:t>r</w:t>
      </w:r>
      <w:r w:rsidRPr="00533E74">
        <w:t xml:space="preserve">ce </w:t>
      </w:r>
      <w:r w:rsidRPr="00533E74">
        <w:rPr>
          <w:spacing w:val="1"/>
        </w:rPr>
        <w:t>o</w:t>
      </w:r>
      <w:r w:rsidRPr="00533E74">
        <w:t>f</w:t>
      </w:r>
      <w:r w:rsidRPr="00533E74">
        <w:rPr>
          <w:spacing w:val="1"/>
        </w:rPr>
        <w:t xml:space="preserve"> </w:t>
      </w:r>
      <w:r w:rsidRPr="00533E74">
        <w:t>a</w:t>
      </w:r>
      <w:r w:rsidRPr="00533E74">
        <w:rPr>
          <w:spacing w:val="-5"/>
        </w:rPr>
        <w:t>d</w:t>
      </w:r>
      <w:r w:rsidRPr="00533E74">
        <w:rPr>
          <w:spacing w:val="4"/>
        </w:rPr>
        <w:t>m</w:t>
      </w:r>
      <w:r w:rsidRPr="00533E74">
        <w:t>issi</w:t>
      </w:r>
      <w:r w:rsidRPr="00533E74">
        <w:rPr>
          <w:spacing w:val="1"/>
        </w:rPr>
        <w:t>o</w:t>
      </w:r>
      <w:r w:rsidRPr="00533E74">
        <w:t>n.</w:t>
      </w:r>
    </w:p>
    <w:p w:rsidR="002A26AB" w:rsidRPr="0027184C" w:rsidRDefault="002A26AB" w:rsidP="002A26AB">
      <w:pPr>
        <w:pStyle w:val="Heading3"/>
      </w:pPr>
      <w:bookmarkStart w:id="62" w:name="_Toc468271337"/>
      <w:r w:rsidRPr="0027184C">
        <w:t>Type of Visit</w:t>
      </w:r>
      <w:bookmarkEnd w:id="62"/>
    </w:p>
    <w:p w:rsidR="002A26AB" w:rsidRPr="0027184C" w:rsidRDefault="005D4A11" w:rsidP="002A26AB">
      <w:r>
        <w:t xml:space="preserve">Facilities </w:t>
      </w:r>
      <w:r w:rsidR="002A26AB">
        <w:t xml:space="preserve">indicate whether the visit was </w:t>
      </w:r>
      <w:r w:rsidR="002A26AB" w:rsidRPr="0027184C">
        <w:rPr>
          <w:i/>
        </w:rPr>
        <w:t>Emergency, Urgent, Non-Urgent, Newborn, or Unavailable</w:t>
      </w:r>
      <w:r w:rsidR="002A26AB" w:rsidRPr="0027184C">
        <w:t xml:space="preserve">. </w:t>
      </w:r>
    </w:p>
    <w:p w:rsidR="002D6C46" w:rsidRPr="009C46BC" w:rsidRDefault="002D6C46" w:rsidP="002D6C46">
      <w:pPr>
        <w:pStyle w:val="Heading3"/>
      </w:pPr>
      <w:bookmarkStart w:id="63" w:name="_Toc454817542"/>
      <w:bookmarkStart w:id="64" w:name="_Toc468271338"/>
      <w:r>
        <w:rPr>
          <w:spacing w:val="1"/>
        </w:rPr>
        <w:t>Zip Code</w:t>
      </w:r>
      <w:bookmarkEnd w:id="63"/>
      <w:bookmarkEnd w:id="64"/>
    </w:p>
    <w:p w:rsidR="002A36BB" w:rsidRDefault="002D6C46" w:rsidP="002D6C46">
      <w:pPr>
        <w:rPr>
          <w:color w:val="000000" w:themeColor="text1"/>
        </w:rPr>
      </w:pPr>
      <w:r w:rsidRPr="003D6273">
        <w:rPr>
          <w:color w:val="000000" w:themeColor="text1"/>
        </w:rPr>
        <w:t xml:space="preserve">The Limited Data Set supports selection of 3-character Zip Code or 5-character Zip Code for approval by CHIA. </w:t>
      </w:r>
      <w:r w:rsidR="0078177B">
        <w:rPr>
          <w:color w:val="000000" w:themeColor="text1"/>
        </w:rPr>
        <w:t>Government users may be abl</w:t>
      </w:r>
      <w:r w:rsidR="002A36BB">
        <w:rPr>
          <w:color w:val="000000" w:themeColor="text1"/>
        </w:rPr>
        <w:t xml:space="preserve">e to request a </w:t>
      </w:r>
      <w:r w:rsidR="0078177B">
        <w:rPr>
          <w:color w:val="000000" w:themeColor="text1"/>
        </w:rPr>
        <w:t xml:space="preserve">9-character Zip Code. </w:t>
      </w:r>
    </w:p>
    <w:p w:rsidR="002D6C46" w:rsidRPr="003D6273" w:rsidRDefault="002A36BB" w:rsidP="002D6C46">
      <w:pPr>
        <w:rPr>
          <w:color w:val="000000" w:themeColor="text1"/>
          <w:sz w:val="22"/>
          <w:szCs w:val="22"/>
        </w:rPr>
      </w:pPr>
      <w:r>
        <w:t xml:space="preserve">For LDS users only, </w:t>
      </w:r>
      <w:r w:rsidRPr="009C46BC">
        <w:t>if</w:t>
      </w:r>
      <w:r w:rsidRPr="009C46BC">
        <w:rPr>
          <w:spacing w:val="-2"/>
        </w:rPr>
        <w:t xml:space="preserve"> </w:t>
      </w:r>
      <w:r w:rsidRPr="009C46BC">
        <w:t>the</w:t>
      </w:r>
      <w:r w:rsidRPr="009C46BC">
        <w:rPr>
          <w:spacing w:val="2"/>
        </w:rPr>
        <w:t xml:space="preserve"> </w:t>
      </w:r>
      <w:r w:rsidRPr="009C46BC">
        <w:rPr>
          <w:spacing w:val="-1"/>
        </w:rPr>
        <w:t>p</w:t>
      </w:r>
      <w:r w:rsidRPr="009C46BC">
        <w:rPr>
          <w:spacing w:val="-2"/>
        </w:rPr>
        <w:t>a</w:t>
      </w:r>
      <w:r w:rsidRPr="009C46BC">
        <w:t>ti</w:t>
      </w:r>
      <w:r w:rsidRPr="009C46BC">
        <w:rPr>
          <w:spacing w:val="1"/>
        </w:rPr>
        <w:t>e</w:t>
      </w:r>
      <w:r w:rsidRPr="009C46BC">
        <w:t>nt</w:t>
      </w:r>
      <w:r w:rsidRPr="009C46BC">
        <w:rPr>
          <w:spacing w:val="-1"/>
        </w:rPr>
        <w:t xml:space="preserve"> </w:t>
      </w:r>
      <w:r w:rsidR="003B2B7C">
        <w:rPr>
          <w:spacing w:val="1"/>
        </w:rPr>
        <w:t>state</w:t>
      </w:r>
      <w:r w:rsidR="003B2B7C" w:rsidRPr="009C46BC">
        <w:rPr>
          <w:spacing w:val="2"/>
        </w:rPr>
        <w:t xml:space="preserve"> </w:t>
      </w:r>
      <w:r w:rsidRPr="009C46BC">
        <w:t>is</w:t>
      </w:r>
      <w:r w:rsidRPr="009C46BC">
        <w:rPr>
          <w:spacing w:val="1"/>
        </w:rPr>
        <w:t xml:space="preserve"> </w:t>
      </w:r>
      <w:r w:rsidRPr="009C46BC">
        <w:rPr>
          <w:spacing w:val="-3"/>
        </w:rPr>
        <w:t>n</w:t>
      </w:r>
      <w:r w:rsidRPr="009C46BC">
        <w:rPr>
          <w:spacing w:val="1"/>
        </w:rPr>
        <w:t>o</w:t>
      </w:r>
      <w:r w:rsidRPr="009C46BC">
        <w:t>t</w:t>
      </w:r>
      <w:r w:rsidRPr="009C46BC">
        <w:rPr>
          <w:spacing w:val="-1"/>
        </w:rPr>
        <w:t xml:space="preserve"> </w:t>
      </w:r>
      <w:r>
        <w:rPr>
          <w:spacing w:val="-1"/>
        </w:rPr>
        <w:t xml:space="preserve">in Massachusetts or </w:t>
      </w:r>
      <w:r>
        <w:t>a state bordering Massachusetts (Connecticut, Maine, New Hampshire, New York,</w:t>
      </w:r>
      <w:r w:rsidR="0019627D">
        <w:t xml:space="preserve"> Vermont</w:t>
      </w:r>
      <w:r>
        <w:t xml:space="preserve"> or Rhode Island) </w:t>
      </w:r>
      <w:r w:rsidRPr="009C46BC">
        <w:t xml:space="preserve">zip </w:t>
      </w:r>
      <w:r w:rsidRPr="009C46BC">
        <w:rPr>
          <w:spacing w:val="1"/>
        </w:rPr>
        <w:t>co</w:t>
      </w:r>
      <w:r w:rsidRPr="009C46BC">
        <w:rPr>
          <w:spacing w:val="-1"/>
        </w:rPr>
        <w:t>d</w:t>
      </w:r>
      <w:r w:rsidRPr="009C46BC">
        <w:rPr>
          <w:spacing w:val="1"/>
        </w:rPr>
        <w:t>e</w:t>
      </w:r>
      <w:r w:rsidRPr="009C46BC">
        <w:t>s</w:t>
      </w:r>
      <w:r w:rsidRPr="009C46BC">
        <w:rPr>
          <w:spacing w:val="-1"/>
        </w:rPr>
        <w:t xml:space="preserve"> </w:t>
      </w:r>
      <w:r>
        <w:rPr>
          <w:spacing w:val="4"/>
        </w:rPr>
        <w:t>are</w:t>
      </w:r>
      <w:r w:rsidRPr="009C46BC">
        <w:t xml:space="preserve"> set to</w:t>
      </w:r>
      <w:r w:rsidRPr="009C46BC">
        <w:rPr>
          <w:spacing w:val="-1"/>
        </w:rPr>
        <w:t xml:space="preserve"> zeros (</w:t>
      </w:r>
      <w:r w:rsidRPr="009C46BC">
        <w:rPr>
          <w:spacing w:val="1"/>
        </w:rPr>
        <w:t>0s)</w:t>
      </w:r>
      <w:r w:rsidR="003B2B7C">
        <w:rPr>
          <w:spacing w:val="1"/>
        </w:rPr>
        <w:t xml:space="preserve"> and the state is removed</w:t>
      </w:r>
      <w:r w:rsidRPr="009C46BC">
        <w:t xml:space="preserve">. </w:t>
      </w:r>
      <w:r w:rsidR="002D6C46">
        <w:rPr>
          <w:color w:val="000000" w:themeColor="text1"/>
        </w:rPr>
        <w:t xml:space="preserve">Any additional questions can be addressed by contacting CHIA at </w:t>
      </w:r>
      <w:hyperlink r:id="rId21" w:history="1">
        <w:r w:rsidR="002D6C46">
          <w:rPr>
            <w:rStyle w:val="Hyperlink"/>
          </w:rPr>
          <w:t>CaseMix.data@state.ma.us</w:t>
        </w:r>
      </w:hyperlink>
      <w:r w:rsidR="002D6C46">
        <w:t>.</w:t>
      </w:r>
    </w:p>
    <w:p w:rsidR="001E7434" w:rsidRDefault="001E7434" w:rsidP="001E7434">
      <w:pPr>
        <w:pStyle w:val="Heading2"/>
      </w:pPr>
      <w:bookmarkStart w:id="65" w:name="_Toc454817543"/>
      <w:bookmarkStart w:id="66" w:name="_Toc468271339"/>
      <w:bookmarkEnd w:id="57"/>
      <w:r>
        <w:t>Data Available for Government Users Only</w:t>
      </w:r>
      <w:bookmarkEnd w:id="65"/>
      <w:bookmarkEnd w:id="66"/>
    </w:p>
    <w:p w:rsidR="0051507A" w:rsidRDefault="0051507A" w:rsidP="0051507A">
      <w:pPr>
        <w:pStyle w:val="Heading3"/>
      </w:pPr>
      <w:bookmarkStart w:id="67" w:name="_Toc454817546"/>
      <w:bookmarkStart w:id="68" w:name="_Toc468271340"/>
      <w:r>
        <w:t>Other Ethnicity</w:t>
      </w:r>
      <w:bookmarkEnd w:id="67"/>
      <w:bookmarkEnd w:id="68"/>
    </w:p>
    <w:p w:rsidR="0051507A" w:rsidRPr="009C46BC" w:rsidRDefault="0051507A" w:rsidP="0051507A">
      <w:r w:rsidRPr="009C46BC">
        <w:rPr>
          <w:bCs/>
        </w:rPr>
        <w:t>O</w:t>
      </w:r>
      <w:r w:rsidRPr="009C46BC">
        <w:rPr>
          <w:bCs/>
          <w:spacing w:val="1"/>
        </w:rPr>
        <w:t>t</w:t>
      </w:r>
      <w:r w:rsidRPr="009C46BC">
        <w:rPr>
          <w:bCs/>
          <w:spacing w:val="-1"/>
        </w:rPr>
        <w:t>h</w:t>
      </w:r>
      <w:r w:rsidRPr="009C46BC">
        <w:rPr>
          <w:bCs/>
        </w:rPr>
        <w:t>er</w:t>
      </w:r>
      <w:r w:rsidRPr="009C46BC">
        <w:rPr>
          <w:bCs/>
          <w:spacing w:val="-6"/>
        </w:rPr>
        <w:t xml:space="preserve"> </w:t>
      </w:r>
      <w:r>
        <w:rPr>
          <w:bCs/>
          <w:spacing w:val="1"/>
        </w:rPr>
        <w:t>Ethnicity</w:t>
      </w:r>
      <w:r w:rsidRPr="009C46BC">
        <w:rPr>
          <w:b/>
          <w:bCs/>
        </w:rPr>
        <w:t xml:space="preserve"> </w:t>
      </w:r>
      <w:r w:rsidR="00F4567A">
        <w:t xml:space="preserve">is </w:t>
      </w:r>
      <w:r w:rsidRPr="009C46BC">
        <w:t>a</w:t>
      </w:r>
      <w:r w:rsidRPr="009C46BC">
        <w:rPr>
          <w:spacing w:val="1"/>
        </w:rPr>
        <w:t xml:space="preserve"> </w:t>
      </w:r>
      <w:r w:rsidRPr="009C46BC">
        <w:rPr>
          <w:spacing w:val="-2"/>
        </w:rPr>
        <w:t>f</w:t>
      </w:r>
      <w:r w:rsidRPr="009C46BC">
        <w:t>r</w:t>
      </w:r>
      <w:r w:rsidRPr="009C46BC">
        <w:rPr>
          <w:spacing w:val="1"/>
        </w:rPr>
        <w:t>e</w:t>
      </w:r>
      <w:r w:rsidRPr="009C46BC">
        <w:t>e</w:t>
      </w:r>
      <w:r w:rsidRPr="009C46BC">
        <w:rPr>
          <w:spacing w:val="2"/>
        </w:rPr>
        <w:t xml:space="preserve"> </w:t>
      </w:r>
      <w:r w:rsidRPr="009C46BC">
        <w:rPr>
          <w:spacing w:val="-2"/>
        </w:rPr>
        <w:t>te</w:t>
      </w:r>
      <w:r w:rsidRPr="009C46BC">
        <w:t>xt</w:t>
      </w:r>
      <w:r w:rsidRPr="009C46BC">
        <w:rPr>
          <w:spacing w:val="2"/>
        </w:rPr>
        <w:t xml:space="preserve"> </w:t>
      </w:r>
      <w:r w:rsidRPr="009C46BC">
        <w:t>fi</w:t>
      </w:r>
      <w:r w:rsidRPr="009C46BC">
        <w:rPr>
          <w:spacing w:val="1"/>
        </w:rPr>
        <w:t>e</w:t>
      </w:r>
      <w:r w:rsidRPr="009C46BC">
        <w:t>ld</w:t>
      </w:r>
      <w:r w:rsidRPr="009C46BC">
        <w:rPr>
          <w:spacing w:val="-2"/>
        </w:rPr>
        <w:t xml:space="preserve"> </w:t>
      </w:r>
      <w:r w:rsidRPr="009C46BC">
        <w:t>f</w:t>
      </w:r>
      <w:r w:rsidRPr="009C46BC">
        <w:rPr>
          <w:spacing w:val="1"/>
        </w:rPr>
        <w:t>o</w:t>
      </w:r>
      <w:r w:rsidRPr="009C46BC">
        <w:t>r</w:t>
      </w:r>
      <w:r w:rsidRPr="009C46BC">
        <w:rPr>
          <w:spacing w:val="-2"/>
        </w:rPr>
        <w:t xml:space="preserve"> </w:t>
      </w:r>
      <w:r w:rsidRPr="009C46BC">
        <w:rPr>
          <w:spacing w:val="-5"/>
        </w:rPr>
        <w:t>r</w:t>
      </w:r>
      <w:r w:rsidRPr="009C46BC">
        <w:rPr>
          <w:spacing w:val="1"/>
        </w:rPr>
        <w:t>e</w:t>
      </w:r>
      <w:r w:rsidRPr="009C46BC">
        <w:rPr>
          <w:spacing w:val="-1"/>
        </w:rPr>
        <w:t>p</w:t>
      </w:r>
      <w:r w:rsidRPr="009C46BC">
        <w:rPr>
          <w:spacing w:val="1"/>
        </w:rPr>
        <w:t>o</w:t>
      </w:r>
      <w:r w:rsidRPr="009C46BC">
        <w:t xml:space="preserve">rting </w:t>
      </w:r>
      <w:r w:rsidRPr="009C46BC">
        <w:rPr>
          <w:spacing w:val="1"/>
        </w:rPr>
        <w:t>a</w:t>
      </w:r>
      <w:r w:rsidRPr="009C46BC">
        <w:rPr>
          <w:spacing w:val="-3"/>
        </w:rPr>
        <w:t>n</w:t>
      </w:r>
      <w:r w:rsidRPr="009C46BC">
        <w:t>y</w:t>
      </w:r>
      <w:r w:rsidRPr="009C46BC">
        <w:rPr>
          <w:spacing w:val="2"/>
        </w:rPr>
        <w:t xml:space="preserve"> </w:t>
      </w:r>
      <w:r w:rsidRPr="009C46BC">
        <w:t>additi</w:t>
      </w:r>
      <w:r w:rsidRPr="009C46BC">
        <w:rPr>
          <w:spacing w:val="1"/>
        </w:rPr>
        <w:t>o</w:t>
      </w:r>
      <w:r w:rsidRPr="009C46BC">
        <w:t>nal</w:t>
      </w:r>
      <w:r w:rsidRPr="009C46BC">
        <w:rPr>
          <w:spacing w:val="-2"/>
        </w:rPr>
        <w:t xml:space="preserve"> </w:t>
      </w:r>
      <w:r>
        <w:t>ethnicities available only to Government Users</w:t>
      </w:r>
      <w:r w:rsidRPr="009C46BC">
        <w:t>.</w:t>
      </w:r>
    </w:p>
    <w:p w:rsidR="0051507A" w:rsidRDefault="0051507A" w:rsidP="0051507A">
      <w:pPr>
        <w:pStyle w:val="Heading3"/>
      </w:pPr>
      <w:bookmarkStart w:id="69" w:name="_Toc454817547"/>
      <w:bookmarkStart w:id="70" w:name="_Toc468271341"/>
      <w:r>
        <w:t>Other Race</w:t>
      </w:r>
      <w:bookmarkEnd w:id="69"/>
      <w:bookmarkEnd w:id="70"/>
    </w:p>
    <w:p w:rsidR="0051507A" w:rsidRDefault="0051507A" w:rsidP="0051507A">
      <w:r w:rsidRPr="00A11E3B">
        <w:t>O</w:t>
      </w:r>
      <w:r w:rsidRPr="00A11E3B">
        <w:rPr>
          <w:bCs/>
        </w:rPr>
        <w:t xml:space="preserve">ther Race </w:t>
      </w:r>
      <w:r w:rsidRPr="00A11E3B">
        <w:t xml:space="preserve">is </w:t>
      </w:r>
      <w:r>
        <w:t>an open</w:t>
      </w:r>
      <w:r w:rsidRPr="00A11E3B">
        <w:t xml:space="preserve"> text field for reporting additional races when</w:t>
      </w:r>
      <w:r w:rsidRPr="00A11E3B">
        <w:rPr>
          <w:bCs/>
        </w:rPr>
        <w:t xml:space="preserve"> </w:t>
      </w:r>
      <w:r>
        <w:rPr>
          <w:bCs/>
        </w:rPr>
        <w:t>Race 1 or Race 2 equals “R9”, or “</w:t>
      </w:r>
      <w:r w:rsidRPr="00A11E3B">
        <w:rPr>
          <w:bCs/>
        </w:rPr>
        <w:t>Other Race</w:t>
      </w:r>
      <w:r>
        <w:rPr>
          <w:bCs/>
        </w:rPr>
        <w:t>”</w:t>
      </w:r>
      <w:r w:rsidRPr="00A11E3B">
        <w:t>.</w:t>
      </w:r>
      <w:r>
        <w:t xml:space="preserve"> </w:t>
      </w:r>
      <w:r w:rsidR="0019627D">
        <w:t xml:space="preserve"> It is available only to Government Users</w:t>
      </w:r>
      <w:r w:rsidR="0019627D" w:rsidRPr="009C46BC">
        <w:t>.</w:t>
      </w:r>
    </w:p>
    <w:p w:rsidR="00193AF4" w:rsidRPr="00193AF4" w:rsidRDefault="00193AF4" w:rsidP="00193AF4">
      <w:pPr>
        <w:keepNext/>
        <w:pageBreakBefore/>
        <w:spacing w:before="480" w:after="80"/>
        <w:outlineLvl w:val="0"/>
        <w:rPr>
          <w:rFonts w:asciiTheme="majorHAnsi" w:hAnsiTheme="majorHAnsi"/>
          <w:caps/>
          <w:color w:val="242852" w:themeColor="text2"/>
          <w:sz w:val="36"/>
          <w:szCs w:val="32"/>
        </w:rPr>
      </w:pPr>
      <w:bookmarkStart w:id="71" w:name="_Toc454291986"/>
      <w:bookmarkStart w:id="72" w:name="_Toc468271342"/>
      <w:bookmarkEnd w:id="28"/>
      <w:bookmarkEnd w:id="58"/>
      <w:bookmarkEnd w:id="59"/>
      <w:bookmarkEnd w:id="60"/>
      <w:r w:rsidRPr="00193AF4">
        <w:rPr>
          <w:rFonts w:asciiTheme="majorHAnsi" w:hAnsiTheme="majorHAnsi"/>
          <w:caps/>
          <w:color w:val="242852" w:themeColor="text2"/>
          <w:sz w:val="36"/>
          <w:szCs w:val="32"/>
        </w:rPr>
        <w:t>Part C: Der</w:t>
      </w:r>
      <w:r w:rsidR="002332FC">
        <w:rPr>
          <w:rFonts w:asciiTheme="majorHAnsi" w:hAnsiTheme="majorHAnsi"/>
          <w:caps/>
          <w:color w:val="242852" w:themeColor="text2"/>
          <w:sz w:val="36"/>
          <w:szCs w:val="32"/>
        </w:rPr>
        <w:t>i</w:t>
      </w:r>
      <w:r w:rsidRPr="00193AF4">
        <w:rPr>
          <w:rFonts w:asciiTheme="majorHAnsi" w:hAnsiTheme="majorHAnsi"/>
          <w:caps/>
          <w:color w:val="242852" w:themeColor="text2"/>
          <w:sz w:val="36"/>
          <w:szCs w:val="32"/>
        </w:rPr>
        <w:t>ved Data</w:t>
      </w:r>
      <w:bookmarkEnd w:id="71"/>
      <w:bookmarkEnd w:id="72"/>
    </w:p>
    <w:p w:rsidR="00193AF4" w:rsidRDefault="00193AF4" w:rsidP="00193AF4">
      <w:r w:rsidRPr="00193AF4">
        <w:t xml:space="preserve">CHIA produces from the </w:t>
      </w:r>
      <w:r w:rsidR="00EB3299">
        <w:t xml:space="preserve">visit </w:t>
      </w:r>
      <w:r w:rsidRPr="00193AF4">
        <w:t>data a number of derived elements and enhancements. These include Calculated Fields.</w:t>
      </w:r>
    </w:p>
    <w:p w:rsidR="00490192" w:rsidRPr="003E3ADD" w:rsidRDefault="00490192" w:rsidP="00490192">
      <w:pPr>
        <w:pStyle w:val="Heading3"/>
      </w:pPr>
      <w:bookmarkStart w:id="73" w:name="_Toc454817555"/>
      <w:bookmarkStart w:id="74" w:name="_Toc454291995"/>
      <w:bookmarkStart w:id="75" w:name="_Toc468271343"/>
      <w:bookmarkStart w:id="76" w:name="_Toc454291996"/>
      <w:r w:rsidRPr="003E3ADD">
        <w:t>A</w:t>
      </w:r>
      <w:r w:rsidRPr="003E3ADD">
        <w:rPr>
          <w:spacing w:val="2"/>
        </w:rPr>
        <w:t>g</w:t>
      </w:r>
      <w:r w:rsidRPr="003E3ADD">
        <w:t>e</w:t>
      </w:r>
      <w:bookmarkEnd w:id="73"/>
      <w:bookmarkEnd w:id="74"/>
      <w:r w:rsidR="00872ADA" w:rsidRPr="003E3ADD">
        <w:t xml:space="preserve"> LDS </w:t>
      </w:r>
      <w:r w:rsidR="00872ADA" w:rsidRPr="003E3ADD">
        <w:rPr>
          <w:sz w:val="22"/>
          <w:szCs w:val="22"/>
        </w:rPr>
        <w:t>(formerly Patient Age</w:t>
      </w:r>
      <w:r w:rsidR="006B0942" w:rsidRPr="003E3ADD">
        <w:rPr>
          <w:b w:val="0"/>
          <w:sz w:val="22"/>
          <w:szCs w:val="22"/>
        </w:rPr>
        <w:t>)</w:t>
      </w:r>
      <w:bookmarkEnd w:id="75"/>
    </w:p>
    <w:p w:rsidR="003E3ADD" w:rsidRPr="003E3ADD" w:rsidRDefault="00402F8E" w:rsidP="00490192">
      <w:pPr>
        <w:rPr>
          <w:color w:val="000000" w:themeColor="text1"/>
          <w:spacing w:val="48"/>
        </w:rPr>
      </w:pPr>
      <w:r w:rsidRPr="003E3ADD">
        <w:rPr>
          <w:color w:val="000000" w:themeColor="text1"/>
        </w:rPr>
        <w:t>If</w:t>
      </w:r>
      <w:r w:rsidR="00490192" w:rsidRPr="003E3ADD">
        <w:rPr>
          <w:color w:val="000000" w:themeColor="text1"/>
          <w:spacing w:val="-2"/>
        </w:rPr>
        <w:t xml:space="preserve"> </w:t>
      </w:r>
      <w:r w:rsidR="00490192" w:rsidRPr="003E3ADD">
        <w:rPr>
          <w:color w:val="000000" w:themeColor="text1"/>
        </w:rPr>
        <w:t>the</w:t>
      </w:r>
      <w:r w:rsidR="00490192" w:rsidRPr="003E3ADD">
        <w:rPr>
          <w:color w:val="000000" w:themeColor="text1"/>
          <w:spacing w:val="2"/>
        </w:rPr>
        <w:t xml:space="preserve"> </w:t>
      </w:r>
      <w:r w:rsidR="00490192" w:rsidRPr="003E3ADD">
        <w:rPr>
          <w:color w:val="000000" w:themeColor="text1"/>
        </w:rPr>
        <w:t>da</w:t>
      </w:r>
      <w:r w:rsidR="00490192" w:rsidRPr="003E3ADD">
        <w:rPr>
          <w:color w:val="000000" w:themeColor="text1"/>
          <w:spacing w:val="-4"/>
        </w:rPr>
        <w:t>t</w:t>
      </w:r>
      <w:r w:rsidR="00490192" w:rsidRPr="003E3ADD">
        <w:rPr>
          <w:color w:val="000000" w:themeColor="text1"/>
        </w:rPr>
        <w:t>e</w:t>
      </w:r>
      <w:r w:rsidR="00490192" w:rsidRPr="003E3ADD">
        <w:rPr>
          <w:color w:val="000000" w:themeColor="text1"/>
          <w:spacing w:val="-1"/>
        </w:rPr>
        <w:t xml:space="preserve"> </w:t>
      </w:r>
      <w:r w:rsidR="00490192" w:rsidRPr="003E3ADD">
        <w:rPr>
          <w:color w:val="000000" w:themeColor="text1"/>
          <w:spacing w:val="1"/>
        </w:rPr>
        <w:t>o</w:t>
      </w:r>
      <w:r w:rsidR="00490192" w:rsidRPr="003E3ADD">
        <w:rPr>
          <w:color w:val="000000" w:themeColor="text1"/>
        </w:rPr>
        <w:t>f</w:t>
      </w:r>
      <w:r w:rsidR="00490192" w:rsidRPr="003E3ADD">
        <w:rPr>
          <w:color w:val="000000" w:themeColor="text1"/>
          <w:spacing w:val="-2"/>
        </w:rPr>
        <w:t xml:space="preserve"> </w:t>
      </w:r>
      <w:r w:rsidR="00490192" w:rsidRPr="003E3ADD">
        <w:rPr>
          <w:color w:val="000000" w:themeColor="text1"/>
        </w:rPr>
        <w:t xml:space="preserve">birth and </w:t>
      </w:r>
      <w:r w:rsidR="00490192" w:rsidRPr="003E3ADD">
        <w:rPr>
          <w:color w:val="000000" w:themeColor="text1"/>
          <w:spacing w:val="1"/>
        </w:rPr>
        <w:t>a</w:t>
      </w:r>
      <w:r w:rsidR="00490192" w:rsidRPr="003E3ADD">
        <w:rPr>
          <w:color w:val="000000" w:themeColor="text1"/>
          <w:spacing w:val="-5"/>
        </w:rPr>
        <w:t>d</w:t>
      </w:r>
      <w:r w:rsidR="00490192" w:rsidRPr="003E3ADD">
        <w:rPr>
          <w:color w:val="000000" w:themeColor="text1"/>
          <w:spacing w:val="4"/>
        </w:rPr>
        <w:t>m</w:t>
      </w:r>
      <w:r w:rsidR="00490192" w:rsidRPr="003E3ADD">
        <w:rPr>
          <w:color w:val="000000" w:themeColor="text1"/>
        </w:rPr>
        <w:t>issi</w:t>
      </w:r>
      <w:r w:rsidR="00490192" w:rsidRPr="003E3ADD">
        <w:rPr>
          <w:color w:val="000000" w:themeColor="text1"/>
          <w:spacing w:val="1"/>
        </w:rPr>
        <w:t>o</w:t>
      </w:r>
      <w:r w:rsidR="00490192" w:rsidRPr="003E3ADD">
        <w:rPr>
          <w:color w:val="000000" w:themeColor="text1"/>
        </w:rPr>
        <w:t>n</w:t>
      </w:r>
      <w:r w:rsidR="00490192" w:rsidRPr="003E3ADD">
        <w:rPr>
          <w:color w:val="000000" w:themeColor="text1"/>
          <w:spacing w:val="-2"/>
        </w:rPr>
        <w:t xml:space="preserve"> </w:t>
      </w:r>
      <w:r w:rsidR="00490192" w:rsidRPr="003E3ADD">
        <w:rPr>
          <w:color w:val="000000" w:themeColor="text1"/>
        </w:rPr>
        <w:t>da</w:t>
      </w:r>
      <w:r w:rsidR="00490192" w:rsidRPr="003E3ADD">
        <w:rPr>
          <w:color w:val="000000" w:themeColor="text1"/>
          <w:spacing w:val="-2"/>
        </w:rPr>
        <w:t>t</w:t>
      </w:r>
      <w:r w:rsidR="00490192" w:rsidRPr="003E3ADD">
        <w:rPr>
          <w:color w:val="000000" w:themeColor="text1"/>
        </w:rPr>
        <w:t>e</w:t>
      </w:r>
      <w:r w:rsidR="00490192" w:rsidRPr="003E3ADD">
        <w:rPr>
          <w:color w:val="000000" w:themeColor="text1"/>
          <w:spacing w:val="2"/>
        </w:rPr>
        <w:t xml:space="preserve"> </w:t>
      </w:r>
      <w:r w:rsidR="00490192" w:rsidRPr="003E3ADD">
        <w:rPr>
          <w:color w:val="000000" w:themeColor="text1"/>
        </w:rPr>
        <w:t>are</w:t>
      </w:r>
      <w:r w:rsidR="00490192" w:rsidRPr="003E3ADD">
        <w:rPr>
          <w:color w:val="000000" w:themeColor="text1"/>
          <w:spacing w:val="-1"/>
        </w:rPr>
        <w:t xml:space="preserve"> </w:t>
      </w:r>
      <w:r w:rsidR="00490192" w:rsidRPr="003E3ADD">
        <w:rPr>
          <w:color w:val="000000" w:themeColor="text1"/>
          <w:spacing w:val="1"/>
        </w:rPr>
        <w:t>v</w:t>
      </w:r>
      <w:r w:rsidR="00490192" w:rsidRPr="003E3ADD">
        <w:rPr>
          <w:color w:val="000000" w:themeColor="text1"/>
        </w:rPr>
        <w:t>alid, then CHIA calculates Age</w:t>
      </w:r>
      <w:r w:rsidR="00872ADA" w:rsidRPr="003E3ADD">
        <w:rPr>
          <w:color w:val="000000" w:themeColor="text1"/>
        </w:rPr>
        <w:t xml:space="preserve"> LDS</w:t>
      </w:r>
      <w:r w:rsidR="00490192" w:rsidRPr="003E3ADD">
        <w:rPr>
          <w:color w:val="000000" w:themeColor="text1"/>
        </w:rPr>
        <w:t xml:space="preserve"> in years.</w:t>
      </w:r>
      <w:r w:rsidR="00490192" w:rsidRPr="003E3ADD">
        <w:rPr>
          <w:color w:val="000000" w:themeColor="text1"/>
          <w:spacing w:val="48"/>
        </w:rPr>
        <w:t xml:space="preserve"> </w:t>
      </w:r>
    </w:p>
    <w:p w:rsidR="00490192" w:rsidRPr="003E3ADD" w:rsidRDefault="00490192" w:rsidP="00490192">
      <w:pPr>
        <w:rPr>
          <w:color w:val="000000" w:themeColor="text1"/>
        </w:rPr>
      </w:pPr>
      <w:r w:rsidRPr="003E3ADD">
        <w:rPr>
          <w:color w:val="000000" w:themeColor="text1"/>
        </w:rPr>
        <w:t>The calculation is as follows:</w:t>
      </w:r>
    </w:p>
    <w:tbl>
      <w:tblPr>
        <w:tblStyle w:val="TableGrid"/>
        <w:tblW w:w="0" w:type="auto"/>
        <w:tblInd w:w="198" w:type="dxa"/>
        <w:tblLook w:val="04A0" w:firstRow="1" w:lastRow="0" w:firstColumn="1" w:lastColumn="0" w:noHBand="0" w:noVBand="1"/>
      </w:tblPr>
      <w:tblGrid>
        <w:gridCol w:w="9378"/>
      </w:tblGrid>
      <w:tr w:rsidR="0078177B" w:rsidRPr="0078177B" w:rsidTr="002A36BB">
        <w:tc>
          <w:tcPr>
            <w:tcW w:w="9378" w:type="dxa"/>
            <w:tcBorders>
              <w:top w:val="single" w:sz="4" w:space="0" w:color="auto"/>
              <w:left w:val="single" w:sz="4" w:space="0" w:color="auto"/>
              <w:bottom w:val="nil"/>
              <w:right w:val="single" w:sz="4" w:space="0" w:color="auto"/>
            </w:tcBorders>
          </w:tcPr>
          <w:p w:rsidR="0078177B" w:rsidRPr="002A36BB" w:rsidRDefault="0078177B" w:rsidP="002A36BB">
            <w:pPr>
              <w:spacing w:before="0" w:after="0"/>
              <w:ind w:left="720" w:right="0" w:hanging="360"/>
              <w:jc w:val="both"/>
              <w:rPr>
                <w:color w:val="000000" w:themeColor="text1"/>
              </w:rPr>
            </w:pPr>
            <w:r w:rsidRPr="002A36BB">
              <w:rPr>
                <w:color w:val="000000" w:themeColor="text1"/>
              </w:rPr>
              <w:t>If Admission before Birth Day, then Ag</w:t>
            </w:r>
            <w:r w:rsidR="002A36BB">
              <w:rPr>
                <w:color w:val="000000" w:themeColor="text1"/>
              </w:rPr>
              <w:t>e = Admission Year –Birth Year–</w:t>
            </w:r>
            <w:r w:rsidRPr="002A36BB">
              <w:rPr>
                <w:color w:val="000000" w:themeColor="text1"/>
              </w:rPr>
              <w:t>1</w:t>
            </w:r>
          </w:p>
        </w:tc>
      </w:tr>
      <w:tr w:rsidR="0078177B" w:rsidRPr="0078177B" w:rsidTr="002A36BB">
        <w:tc>
          <w:tcPr>
            <w:tcW w:w="9378" w:type="dxa"/>
            <w:tcBorders>
              <w:top w:val="nil"/>
              <w:left w:val="single" w:sz="4" w:space="0" w:color="auto"/>
              <w:bottom w:val="nil"/>
              <w:right w:val="single" w:sz="4" w:space="0" w:color="auto"/>
            </w:tcBorders>
          </w:tcPr>
          <w:p w:rsidR="0078177B" w:rsidRPr="002A36BB" w:rsidRDefault="0078177B" w:rsidP="002A36BB">
            <w:pPr>
              <w:spacing w:before="0" w:after="0"/>
              <w:ind w:left="720" w:right="0" w:hanging="360"/>
              <w:jc w:val="both"/>
              <w:rPr>
                <w:color w:val="000000" w:themeColor="text1"/>
              </w:rPr>
            </w:pPr>
            <w:r w:rsidRPr="002A36BB">
              <w:rPr>
                <w:color w:val="000000" w:themeColor="text1"/>
              </w:rPr>
              <w:t>If Admission on/after Birth Day, then Age = Admission Year – Birth Year</w:t>
            </w:r>
          </w:p>
        </w:tc>
      </w:tr>
      <w:tr w:rsidR="0078177B" w:rsidRPr="0078177B" w:rsidTr="002A36BB">
        <w:tc>
          <w:tcPr>
            <w:tcW w:w="9378" w:type="dxa"/>
            <w:tcBorders>
              <w:top w:val="nil"/>
              <w:left w:val="single" w:sz="4" w:space="0" w:color="auto"/>
              <w:bottom w:val="nil"/>
              <w:right w:val="single" w:sz="4" w:space="0" w:color="auto"/>
            </w:tcBorders>
          </w:tcPr>
          <w:p w:rsidR="0078177B" w:rsidRPr="002A36BB" w:rsidRDefault="0078177B" w:rsidP="002A36BB">
            <w:pPr>
              <w:spacing w:before="0" w:after="0"/>
              <w:ind w:left="720" w:right="0" w:hanging="360"/>
              <w:jc w:val="both"/>
              <w:rPr>
                <w:color w:val="000000" w:themeColor="text1"/>
              </w:rPr>
            </w:pPr>
            <w:r w:rsidRPr="002A36BB">
              <w:rPr>
                <w:color w:val="000000" w:themeColor="text1"/>
              </w:rPr>
              <w:t>If Admission Year&lt;=Birth Year and MDC=15, then Age=0</w:t>
            </w:r>
          </w:p>
        </w:tc>
      </w:tr>
      <w:tr w:rsidR="0078177B" w:rsidRPr="0078177B" w:rsidTr="002A36BB">
        <w:tc>
          <w:tcPr>
            <w:tcW w:w="9378" w:type="dxa"/>
            <w:tcBorders>
              <w:top w:val="nil"/>
              <w:left w:val="single" w:sz="4" w:space="0" w:color="auto"/>
              <w:bottom w:val="nil"/>
              <w:right w:val="single" w:sz="4" w:space="0" w:color="auto"/>
            </w:tcBorders>
          </w:tcPr>
          <w:p w:rsidR="0078177B" w:rsidRPr="002A36BB" w:rsidRDefault="0078177B" w:rsidP="0019627D">
            <w:pPr>
              <w:spacing w:before="0" w:after="0"/>
              <w:ind w:left="720" w:right="0" w:hanging="360"/>
              <w:jc w:val="both"/>
              <w:rPr>
                <w:color w:val="000000" w:themeColor="text1"/>
              </w:rPr>
            </w:pPr>
            <w:r w:rsidRPr="002A36BB">
              <w:rPr>
                <w:color w:val="000000" w:themeColor="text1"/>
              </w:rPr>
              <w:t xml:space="preserve">Where Age is valid and &lt; 90, set </w:t>
            </w:r>
            <w:proofErr w:type="spellStart"/>
            <w:r w:rsidRPr="002A36BB">
              <w:rPr>
                <w:color w:val="000000" w:themeColor="text1"/>
              </w:rPr>
              <w:t>AgeLDS</w:t>
            </w:r>
            <w:proofErr w:type="spellEnd"/>
            <w:r w:rsidRPr="002A36BB">
              <w:rPr>
                <w:color w:val="000000" w:themeColor="text1"/>
              </w:rPr>
              <w:t xml:space="preserve"> = Age;</w:t>
            </w:r>
          </w:p>
        </w:tc>
      </w:tr>
      <w:tr w:rsidR="0078177B" w:rsidRPr="0078177B" w:rsidTr="00B67518">
        <w:tc>
          <w:tcPr>
            <w:tcW w:w="9378" w:type="dxa"/>
            <w:tcBorders>
              <w:top w:val="nil"/>
              <w:left w:val="single" w:sz="4" w:space="0" w:color="auto"/>
              <w:bottom w:val="single" w:sz="4" w:space="0" w:color="auto"/>
              <w:right w:val="single" w:sz="4" w:space="0" w:color="auto"/>
            </w:tcBorders>
          </w:tcPr>
          <w:p w:rsidR="0078177B" w:rsidRPr="0078177B" w:rsidRDefault="0078177B" w:rsidP="0078177B">
            <w:pPr>
              <w:spacing w:before="0" w:after="0"/>
              <w:ind w:right="0"/>
              <w:jc w:val="both"/>
              <w:rPr>
                <w:color w:val="000000" w:themeColor="text1"/>
              </w:rPr>
            </w:pPr>
          </w:p>
        </w:tc>
      </w:tr>
      <w:tr w:rsidR="0078177B" w:rsidRPr="0078177B" w:rsidTr="002A36BB">
        <w:tc>
          <w:tcPr>
            <w:tcW w:w="9378" w:type="dxa"/>
            <w:tcBorders>
              <w:top w:val="single" w:sz="4" w:space="0" w:color="auto"/>
              <w:left w:val="single" w:sz="4" w:space="0" w:color="auto"/>
              <w:bottom w:val="nil"/>
              <w:right w:val="single" w:sz="4" w:space="0" w:color="auto"/>
            </w:tcBorders>
          </w:tcPr>
          <w:p w:rsidR="0078177B" w:rsidRPr="002A36BB" w:rsidRDefault="0078177B" w:rsidP="0019627D">
            <w:pPr>
              <w:spacing w:before="0" w:after="0"/>
              <w:ind w:left="360" w:right="0"/>
              <w:jc w:val="both"/>
              <w:rPr>
                <w:color w:val="000000" w:themeColor="text1"/>
              </w:rPr>
            </w:pPr>
            <w:r w:rsidRPr="002A36BB">
              <w:rPr>
                <w:color w:val="000000" w:themeColor="text1"/>
              </w:rPr>
              <w:t xml:space="preserve">Where Age is valid and &gt; 89 and &lt;= 115, set </w:t>
            </w:r>
            <w:proofErr w:type="spellStart"/>
            <w:r w:rsidRPr="002A36BB">
              <w:rPr>
                <w:color w:val="000000" w:themeColor="text1"/>
              </w:rPr>
              <w:t>AgeLDS</w:t>
            </w:r>
            <w:proofErr w:type="spellEnd"/>
            <w:r w:rsidRPr="002A36BB">
              <w:rPr>
                <w:color w:val="000000" w:themeColor="text1"/>
              </w:rPr>
              <w:t xml:space="preserve"> = 999             </w:t>
            </w:r>
          </w:p>
        </w:tc>
      </w:tr>
      <w:tr w:rsidR="0078177B" w:rsidRPr="0078177B" w:rsidTr="00B67518">
        <w:tc>
          <w:tcPr>
            <w:tcW w:w="9378" w:type="dxa"/>
            <w:tcBorders>
              <w:top w:val="nil"/>
              <w:left w:val="single" w:sz="4" w:space="0" w:color="auto"/>
              <w:bottom w:val="single" w:sz="4" w:space="0" w:color="auto"/>
              <w:right w:val="single" w:sz="4" w:space="0" w:color="auto"/>
            </w:tcBorders>
          </w:tcPr>
          <w:p w:rsidR="0078177B" w:rsidRPr="002A36BB" w:rsidRDefault="0078177B" w:rsidP="002A36BB">
            <w:pPr>
              <w:spacing w:before="0" w:after="0"/>
              <w:ind w:left="360" w:right="0"/>
              <w:jc w:val="both"/>
              <w:rPr>
                <w:color w:val="000000" w:themeColor="text1"/>
              </w:rPr>
            </w:pPr>
            <w:r w:rsidRPr="002A36BB">
              <w:rPr>
                <w:color w:val="000000" w:themeColor="text1"/>
              </w:rPr>
              <w:t xml:space="preserve">Else, where Age is missing, negative value or value &gt; 115, set </w:t>
            </w:r>
            <w:proofErr w:type="spellStart"/>
            <w:r w:rsidRPr="002A36BB">
              <w:rPr>
                <w:color w:val="000000" w:themeColor="text1"/>
              </w:rPr>
              <w:t>AgeLDS</w:t>
            </w:r>
            <w:proofErr w:type="spellEnd"/>
            <w:r w:rsidRPr="002A36BB">
              <w:rPr>
                <w:color w:val="000000" w:themeColor="text1"/>
              </w:rPr>
              <w:t xml:space="preserve"> = null</w:t>
            </w:r>
          </w:p>
        </w:tc>
      </w:tr>
    </w:tbl>
    <w:p w:rsidR="00632140" w:rsidRPr="003E3ADD" w:rsidRDefault="00632140" w:rsidP="00872ADA">
      <w:pPr>
        <w:spacing w:before="0" w:after="0"/>
        <w:ind w:right="0"/>
        <w:jc w:val="both"/>
        <w:rPr>
          <w:color w:val="000000" w:themeColor="text1"/>
        </w:rPr>
      </w:pPr>
    </w:p>
    <w:p w:rsidR="00632140" w:rsidRPr="003E3ADD" w:rsidRDefault="00490192" w:rsidP="003E3ADD">
      <w:pPr>
        <w:spacing w:before="0" w:after="0"/>
        <w:ind w:right="0"/>
        <w:jc w:val="both"/>
        <w:rPr>
          <w:color w:val="000000" w:themeColor="text1"/>
        </w:rPr>
      </w:pPr>
      <w:r w:rsidRPr="003E3ADD">
        <w:rPr>
          <w:color w:val="000000" w:themeColor="text1"/>
          <w:spacing w:val="1"/>
        </w:rPr>
        <w:t>D</w:t>
      </w:r>
      <w:r w:rsidRPr="003E3ADD">
        <w:rPr>
          <w:color w:val="000000" w:themeColor="text1"/>
        </w:rPr>
        <w:t>isc</w:t>
      </w:r>
      <w:r w:rsidRPr="003E3ADD">
        <w:rPr>
          <w:color w:val="000000" w:themeColor="text1"/>
          <w:spacing w:val="1"/>
        </w:rPr>
        <w:t>r</w:t>
      </w:r>
      <w:r w:rsidRPr="003E3ADD">
        <w:rPr>
          <w:color w:val="000000" w:themeColor="text1"/>
          <w:spacing w:val="-2"/>
        </w:rPr>
        <w:t>e</w:t>
      </w:r>
      <w:r w:rsidRPr="003E3ADD">
        <w:rPr>
          <w:color w:val="000000" w:themeColor="text1"/>
        </w:rPr>
        <w:t>ti</w:t>
      </w:r>
      <w:r w:rsidRPr="003E3ADD">
        <w:rPr>
          <w:color w:val="000000" w:themeColor="text1"/>
          <w:spacing w:val="1"/>
        </w:rPr>
        <w:t>o</w:t>
      </w:r>
      <w:r w:rsidRPr="003E3ADD">
        <w:rPr>
          <w:color w:val="000000" w:themeColor="text1"/>
        </w:rPr>
        <w:t>n</w:t>
      </w:r>
      <w:r w:rsidRPr="003E3ADD">
        <w:rPr>
          <w:color w:val="000000" w:themeColor="text1"/>
          <w:spacing w:val="-2"/>
        </w:rPr>
        <w:t xml:space="preserve"> </w:t>
      </w:r>
      <w:r w:rsidRPr="003E3ADD">
        <w:rPr>
          <w:color w:val="000000" w:themeColor="text1"/>
        </w:rPr>
        <w:t>sh</w:t>
      </w:r>
      <w:r w:rsidRPr="003E3ADD">
        <w:rPr>
          <w:color w:val="000000" w:themeColor="text1"/>
          <w:spacing w:val="1"/>
        </w:rPr>
        <w:t>o</w:t>
      </w:r>
      <w:r w:rsidRPr="003E3ADD">
        <w:rPr>
          <w:color w:val="000000" w:themeColor="text1"/>
        </w:rPr>
        <w:t xml:space="preserve">uld </w:t>
      </w:r>
      <w:r w:rsidRPr="003E3ADD">
        <w:rPr>
          <w:color w:val="000000" w:themeColor="text1"/>
          <w:spacing w:val="-3"/>
        </w:rPr>
        <w:t>b</w:t>
      </w:r>
      <w:r w:rsidRPr="003E3ADD">
        <w:rPr>
          <w:color w:val="000000" w:themeColor="text1"/>
        </w:rPr>
        <w:t>e</w:t>
      </w:r>
      <w:r w:rsidRPr="003E3ADD">
        <w:rPr>
          <w:color w:val="000000" w:themeColor="text1"/>
          <w:spacing w:val="1"/>
        </w:rPr>
        <w:t xml:space="preserve"> </w:t>
      </w:r>
      <w:r w:rsidRPr="003E3ADD">
        <w:rPr>
          <w:color w:val="000000" w:themeColor="text1"/>
          <w:spacing w:val="-1"/>
        </w:rPr>
        <w:t>u</w:t>
      </w:r>
      <w:r w:rsidRPr="003E3ADD">
        <w:rPr>
          <w:color w:val="000000" w:themeColor="text1"/>
          <w:spacing w:val="-2"/>
        </w:rPr>
        <w:t>s</w:t>
      </w:r>
      <w:r w:rsidRPr="003E3ADD">
        <w:rPr>
          <w:color w:val="000000" w:themeColor="text1"/>
          <w:spacing w:val="1"/>
        </w:rPr>
        <w:t>e</w:t>
      </w:r>
      <w:r w:rsidRPr="003E3ADD">
        <w:rPr>
          <w:color w:val="000000" w:themeColor="text1"/>
        </w:rPr>
        <w:t>d</w:t>
      </w:r>
      <w:r w:rsidRPr="003E3ADD">
        <w:rPr>
          <w:color w:val="000000" w:themeColor="text1"/>
          <w:spacing w:val="-2"/>
        </w:rPr>
        <w:t xml:space="preserve"> </w:t>
      </w:r>
      <w:r w:rsidRPr="003E3ADD">
        <w:rPr>
          <w:color w:val="000000" w:themeColor="text1"/>
          <w:spacing w:val="1"/>
        </w:rPr>
        <w:t>w</w:t>
      </w:r>
      <w:r w:rsidRPr="003E3ADD">
        <w:rPr>
          <w:color w:val="000000" w:themeColor="text1"/>
          <w:spacing w:val="-1"/>
        </w:rPr>
        <w:t>h</w:t>
      </w:r>
      <w:r w:rsidRPr="003E3ADD">
        <w:rPr>
          <w:color w:val="000000" w:themeColor="text1"/>
          <w:spacing w:val="1"/>
        </w:rPr>
        <w:t>e</w:t>
      </w:r>
      <w:r w:rsidRPr="003E3ADD">
        <w:rPr>
          <w:color w:val="000000" w:themeColor="text1"/>
          <w:spacing w:val="-1"/>
        </w:rPr>
        <w:t>n</w:t>
      </w:r>
      <w:r w:rsidRPr="003E3ADD">
        <w:rPr>
          <w:color w:val="000000" w:themeColor="text1"/>
          <w:spacing w:val="-2"/>
        </w:rPr>
        <w:t>e</w:t>
      </w:r>
      <w:r w:rsidRPr="003E3ADD">
        <w:rPr>
          <w:color w:val="000000" w:themeColor="text1"/>
          <w:spacing w:val="1"/>
        </w:rPr>
        <w:t>ve</w:t>
      </w:r>
      <w:r w:rsidRPr="003E3ADD">
        <w:rPr>
          <w:color w:val="000000" w:themeColor="text1"/>
        </w:rPr>
        <w:t>r</w:t>
      </w:r>
      <w:r w:rsidRPr="003E3ADD">
        <w:rPr>
          <w:color w:val="000000" w:themeColor="text1"/>
          <w:spacing w:val="1"/>
        </w:rPr>
        <w:t xml:space="preserve"> </w:t>
      </w:r>
      <w:r w:rsidRPr="003E3ADD">
        <w:rPr>
          <w:color w:val="000000" w:themeColor="text1"/>
        </w:rPr>
        <w:t>a</w:t>
      </w:r>
      <w:r w:rsidRPr="003E3ADD">
        <w:rPr>
          <w:color w:val="000000" w:themeColor="text1"/>
          <w:spacing w:val="-2"/>
        </w:rPr>
        <w:t xml:space="preserve"> </w:t>
      </w:r>
      <w:r w:rsidRPr="003E3ADD">
        <w:rPr>
          <w:color w:val="000000" w:themeColor="text1"/>
        </w:rPr>
        <w:t>q</w:t>
      </w:r>
      <w:r w:rsidRPr="003E3ADD">
        <w:rPr>
          <w:color w:val="000000" w:themeColor="text1"/>
          <w:spacing w:val="-1"/>
        </w:rPr>
        <w:t>u</w:t>
      </w:r>
      <w:r w:rsidRPr="003E3ADD">
        <w:rPr>
          <w:color w:val="000000" w:themeColor="text1"/>
          <w:spacing w:val="1"/>
        </w:rPr>
        <w:t>e</w:t>
      </w:r>
      <w:r w:rsidRPr="003E3ADD">
        <w:rPr>
          <w:color w:val="000000" w:themeColor="text1"/>
        </w:rPr>
        <w:t>s</w:t>
      </w:r>
      <w:r w:rsidRPr="003E3ADD">
        <w:rPr>
          <w:color w:val="000000" w:themeColor="text1"/>
          <w:spacing w:val="1"/>
        </w:rPr>
        <w:t>t</w:t>
      </w:r>
      <w:r w:rsidRPr="003E3ADD">
        <w:rPr>
          <w:color w:val="000000" w:themeColor="text1"/>
          <w:spacing w:val="-2"/>
        </w:rPr>
        <w:t>i</w:t>
      </w:r>
      <w:r w:rsidRPr="003E3ADD">
        <w:rPr>
          <w:color w:val="000000" w:themeColor="text1"/>
          <w:spacing w:val="1"/>
        </w:rPr>
        <w:t>o</w:t>
      </w:r>
      <w:r w:rsidRPr="003E3ADD">
        <w:rPr>
          <w:color w:val="000000" w:themeColor="text1"/>
        </w:rPr>
        <w:t>nable</w:t>
      </w:r>
      <w:r w:rsidRPr="003E3ADD">
        <w:rPr>
          <w:color w:val="000000" w:themeColor="text1"/>
          <w:spacing w:val="1"/>
        </w:rPr>
        <w:t xml:space="preserve"> </w:t>
      </w:r>
      <w:r w:rsidRPr="003E3ADD">
        <w:rPr>
          <w:color w:val="000000" w:themeColor="text1"/>
          <w:spacing w:val="-2"/>
        </w:rPr>
        <w:t>a</w:t>
      </w:r>
      <w:r w:rsidRPr="003E3ADD">
        <w:rPr>
          <w:color w:val="000000" w:themeColor="text1"/>
        </w:rPr>
        <w:t>ge</w:t>
      </w:r>
      <w:r w:rsidRPr="003E3ADD">
        <w:rPr>
          <w:color w:val="000000" w:themeColor="text1"/>
          <w:spacing w:val="2"/>
        </w:rPr>
        <w:t xml:space="preserve"> </w:t>
      </w:r>
      <w:r w:rsidRPr="003E3ADD">
        <w:rPr>
          <w:color w:val="000000" w:themeColor="text1"/>
        </w:rPr>
        <w:t>assign</w:t>
      </w:r>
      <w:r w:rsidRPr="003E3ADD">
        <w:rPr>
          <w:color w:val="000000" w:themeColor="text1"/>
          <w:spacing w:val="2"/>
        </w:rPr>
        <w:t>m</w:t>
      </w:r>
      <w:r w:rsidRPr="003E3ADD">
        <w:rPr>
          <w:color w:val="000000" w:themeColor="text1"/>
          <w:spacing w:val="1"/>
        </w:rPr>
        <w:t>e</w:t>
      </w:r>
      <w:r w:rsidRPr="003E3ADD">
        <w:rPr>
          <w:color w:val="000000" w:themeColor="text1"/>
        </w:rPr>
        <w:t>nt</w:t>
      </w:r>
      <w:r w:rsidRPr="003E3ADD">
        <w:rPr>
          <w:color w:val="000000" w:themeColor="text1"/>
          <w:spacing w:val="1"/>
        </w:rPr>
        <w:t xml:space="preserve"> </w:t>
      </w:r>
      <w:r w:rsidRPr="003E3ADD">
        <w:rPr>
          <w:color w:val="000000" w:themeColor="text1"/>
        </w:rPr>
        <w:t>is</w:t>
      </w:r>
      <w:r w:rsidRPr="003E3ADD">
        <w:rPr>
          <w:color w:val="000000" w:themeColor="text1"/>
          <w:spacing w:val="1"/>
        </w:rPr>
        <w:t xml:space="preserve"> </w:t>
      </w:r>
      <w:r w:rsidRPr="003E3ADD">
        <w:rPr>
          <w:color w:val="000000" w:themeColor="text1"/>
          <w:spacing w:val="-5"/>
        </w:rPr>
        <w:t>n</w:t>
      </w:r>
      <w:r w:rsidRPr="003E3ADD">
        <w:rPr>
          <w:color w:val="000000" w:themeColor="text1"/>
          <w:spacing w:val="1"/>
        </w:rPr>
        <w:t>o</w:t>
      </w:r>
      <w:r w:rsidRPr="003E3ADD">
        <w:rPr>
          <w:color w:val="000000" w:themeColor="text1"/>
          <w:spacing w:val="-2"/>
        </w:rPr>
        <w:t>t</w:t>
      </w:r>
      <w:r w:rsidRPr="003E3ADD">
        <w:rPr>
          <w:color w:val="000000" w:themeColor="text1"/>
          <w:spacing w:val="1"/>
        </w:rPr>
        <w:t>e</w:t>
      </w:r>
      <w:r w:rsidRPr="003E3ADD">
        <w:rPr>
          <w:color w:val="000000" w:themeColor="text1"/>
        </w:rPr>
        <w:t xml:space="preserve">d. </w:t>
      </w:r>
      <w:r w:rsidRPr="003E3ADD">
        <w:rPr>
          <w:color w:val="000000" w:themeColor="text1"/>
          <w:spacing w:val="1"/>
        </w:rPr>
        <w:t>R</w:t>
      </w:r>
      <w:r w:rsidRPr="003E3ADD">
        <w:rPr>
          <w:color w:val="000000" w:themeColor="text1"/>
          <w:spacing w:val="-4"/>
        </w:rPr>
        <w:t>e</w:t>
      </w:r>
      <w:r w:rsidRPr="003E3ADD">
        <w:rPr>
          <w:color w:val="000000" w:themeColor="text1"/>
        </w:rPr>
        <w:t>s</w:t>
      </w:r>
      <w:r w:rsidRPr="003E3ADD">
        <w:rPr>
          <w:color w:val="000000" w:themeColor="text1"/>
          <w:spacing w:val="1"/>
        </w:rPr>
        <w:t>e</w:t>
      </w:r>
      <w:r w:rsidRPr="003E3ADD">
        <w:rPr>
          <w:color w:val="000000" w:themeColor="text1"/>
          <w:spacing w:val="7"/>
        </w:rPr>
        <w:t>a</w:t>
      </w:r>
      <w:r w:rsidRPr="003E3ADD">
        <w:rPr>
          <w:color w:val="000000" w:themeColor="text1"/>
        </w:rPr>
        <w:t>rch</w:t>
      </w:r>
      <w:r w:rsidRPr="003E3ADD">
        <w:rPr>
          <w:color w:val="000000" w:themeColor="text1"/>
          <w:spacing w:val="1"/>
        </w:rPr>
        <w:t>e</w:t>
      </w:r>
      <w:r w:rsidRPr="003E3ADD">
        <w:rPr>
          <w:color w:val="000000" w:themeColor="text1"/>
        </w:rPr>
        <w:t>rs</w:t>
      </w:r>
      <w:r w:rsidRPr="003E3ADD">
        <w:rPr>
          <w:color w:val="000000" w:themeColor="text1"/>
          <w:spacing w:val="1"/>
        </w:rPr>
        <w:t xml:space="preserve"> </w:t>
      </w:r>
      <w:r w:rsidRPr="003E3ADD">
        <w:rPr>
          <w:color w:val="000000" w:themeColor="text1"/>
        </w:rPr>
        <w:t>a</w:t>
      </w:r>
      <w:r w:rsidRPr="003E3ADD">
        <w:rPr>
          <w:color w:val="000000" w:themeColor="text1"/>
          <w:spacing w:val="-2"/>
        </w:rPr>
        <w:t>r</w:t>
      </w:r>
      <w:r w:rsidRPr="003E3ADD">
        <w:rPr>
          <w:color w:val="000000" w:themeColor="text1"/>
        </w:rPr>
        <w:t>e</w:t>
      </w:r>
      <w:r w:rsidRPr="003E3ADD">
        <w:rPr>
          <w:color w:val="000000" w:themeColor="text1"/>
          <w:spacing w:val="2"/>
        </w:rPr>
        <w:t xml:space="preserve"> </w:t>
      </w:r>
      <w:r w:rsidRPr="003E3ADD">
        <w:rPr>
          <w:color w:val="000000" w:themeColor="text1"/>
        </w:rPr>
        <w:t>a</w:t>
      </w:r>
      <w:r w:rsidRPr="003E3ADD">
        <w:rPr>
          <w:color w:val="000000" w:themeColor="text1"/>
          <w:spacing w:val="-3"/>
        </w:rPr>
        <w:t>d</w:t>
      </w:r>
      <w:r w:rsidRPr="003E3ADD">
        <w:rPr>
          <w:color w:val="000000" w:themeColor="text1"/>
          <w:spacing w:val="1"/>
        </w:rPr>
        <w:t>v</w:t>
      </w:r>
      <w:r w:rsidRPr="003E3ADD">
        <w:rPr>
          <w:color w:val="000000" w:themeColor="text1"/>
        </w:rPr>
        <w:t>is</w:t>
      </w:r>
      <w:r w:rsidRPr="003E3ADD">
        <w:rPr>
          <w:color w:val="000000" w:themeColor="text1"/>
          <w:spacing w:val="1"/>
        </w:rPr>
        <w:t>e</w:t>
      </w:r>
      <w:r w:rsidRPr="003E3ADD">
        <w:rPr>
          <w:color w:val="000000" w:themeColor="text1"/>
        </w:rPr>
        <w:t>d</w:t>
      </w:r>
      <w:r w:rsidRPr="003E3ADD">
        <w:rPr>
          <w:color w:val="000000" w:themeColor="text1"/>
          <w:spacing w:val="-2"/>
        </w:rPr>
        <w:t xml:space="preserve"> t</w:t>
      </w:r>
      <w:r w:rsidRPr="003E3ADD">
        <w:rPr>
          <w:color w:val="000000" w:themeColor="text1"/>
        </w:rPr>
        <w:t xml:space="preserve">o </w:t>
      </w:r>
      <w:r w:rsidRPr="003E3ADD">
        <w:rPr>
          <w:color w:val="000000" w:themeColor="text1"/>
          <w:spacing w:val="1"/>
        </w:rPr>
        <w:t>co</w:t>
      </w:r>
      <w:r w:rsidRPr="003E3ADD">
        <w:rPr>
          <w:color w:val="000000" w:themeColor="text1"/>
        </w:rPr>
        <w:t>nsid</w:t>
      </w:r>
      <w:r w:rsidRPr="003E3ADD">
        <w:rPr>
          <w:color w:val="000000" w:themeColor="text1"/>
          <w:spacing w:val="1"/>
        </w:rPr>
        <w:t>e</w:t>
      </w:r>
      <w:r w:rsidRPr="003E3ADD">
        <w:rPr>
          <w:color w:val="000000" w:themeColor="text1"/>
        </w:rPr>
        <w:t>r</w:t>
      </w:r>
      <w:r w:rsidRPr="003E3ADD">
        <w:rPr>
          <w:color w:val="000000" w:themeColor="text1"/>
          <w:spacing w:val="-2"/>
        </w:rPr>
        <w:t xml:space="preserve"> </w:t>
      </w:r>
      <w:r w:rsidRPr="003E3ADD">
        <w:rPr>
          <w:color w:val="000000" w:themeColor="text1"/>
          <w:spacing w:val="1"/>
        </w:rPr>
        <w:t>ot</w:t>
      </w:r>
      <w:r w:rsidRPr="003E3ADD">
        <w:rPr>
          <w:color w:val="000000" w:themeColor="text1"/>
          <w:spacing w:val="-3"/>
        </w:rPr>
        <w:t>h</w:t>
      </w:r>
      <w:r w:rsidRPr="003E3ADD">
        <w:rPr>
          <w:color w:val="000000" w:themeColor="text1"/>
          <w:spacing w:val="1"/>
        </w:rPr>
        <w:t>e</w:t>
      </w:r>
      <w:r w:rsidRPr="003E3ADD">
        <w:rPr>
          <w:color w:val="000000" w:themeColor="text1"/>
        </w:rPr>
        <w:t>r</w:t>
      </w:r>
      <w:r w:rsidRPr="003E3ADD">
        <w:rPr>
          <w:color w:val="000000" w:themeColor="text1"/>
          <w:spacing w:val="1"/>
        </w:rPr>
        <w:t xml:space="preserve"> </w:t>
      </w:r>
      <w:r w:rsidRPr="003E3ADD">
        <w:rPr>
          <w:color w:val="000000" w:themeColor="text1"/>
        </w:rPr>
        <w:t>data</w:t>
      </w:r>
      <w:r w:rsidRPr="003E3ADD">
        <w:rPr>
          <w:color w:val="000000" w:themeColor="text1"/>
          <w:spacing w:val="-1"/>
        </w:rPr>
        <w:t xml:space="preserve"> </w:t>
      </w:r>
      <w:r w:rsidRPr="003E3ADD">
        <w:rPr>
          <w:color w:val="000000" w:themeColor="text1"/>
          <w:spacing w:val="1"/>
        </w:rPr>
        <w:t>e</w:t>
      </w:r>
      <w:r w:rsidRPr="003E3ADD">
        <w:rPr>
          <w:color w:val="000000" w:themeColor="text1"/>
        </w:rPr>
        <w:t>l</w:t>
      </w:r>
      <w:r w:rsidRPr="003E3ADD">
        <w:rPr>
          <w:color w:val="000000" w:themeColor="text1"/>
          <w:spacing w:val="-4"/>
        </w:rPr>
        <w:t>e</w:t>
      </w:r>
      <w:r w:rsidRPr="003E3ADD">
        <w:rPr>
          <w:color w:val="000000" w:themeColor="text1"/>
          <w:spacing w:val="2"/>
        </w:rPr>
        <w:t>m</w:t>
      </w:r>
      <w:r w:rsidRPr="003E3ADD">
        <w:rPr>
          <w:color w:val="000000" w:themeColor="text1"/>
          <w:spacing w:val="-4"/>
        </w:rPr>
        <w:t>e</w:t>
      </w:r>
      <w:r w:rsidRPr="003E3ADD">
        <w:rPr>
          <w:color w:val="000000" w:themeColor="text1"/>
        </w:rPr>
        <w:t>nts</w:t>
      </w:r>
      <w:r w:rsidRPr="003E3ADD">
        <w:rPr>
          <w:color w:val="000000" w:themeColor="text1"/>
          <w:spacing w:val="1"/>
        </w:rPr>
        <w:t xml:space="preserve"> </w:t>
      </w:r>
      <w:r w:rsidRPr="003E3ADD">
        <w:rPr>
          <w:color w:val="000000" w:themeColor="text1"/>
        </w:rPr>
        <w:t>in</w:t>
      </w:r>
      <w:r w:rsidRPr="003E3ADD">
        <w:rPr>
          <w:color w:val="000000" w:themeColor="text1"/>
          <w:spacing w:val="-2"/>
        </w:rPr>
        <w:t xml:space="preserve"> </w:t>
      </w:r>
      <w:r w:rsidRPr="003E3ADD">
        <w:rPr>
          <w:color w:val="000000" w:themeColor="text1"/>
        </w:rPr>
        <w:t>th</w:t>
      </w:r>
      <w:r w:rsidRPr="003E3ADD">
        <w:rPr>
          <w:color w:val="000000" w:themeColor="text1"/>
          <w:spacing w:val="1"/>
        </w:rPr>
        <w:t>e</w:t>
      </w:r>
      <w:r w:rsidRPr="003E3ADD">
        <w:rPr>
          <w:color w:val="000000" w:themeColor="text1"/>
        </w:rPr>
        <w:t>ir</w:t>
      </w:r>
      <w:r w:rsidRPr="003E3ADD">
        <w:rPr>
          <w:color w:val="000000" w:themeColor="text1"/>
          <w:spacing w:val="1"/>
        </w:rPr>
        <w:t xml:space="preserve"> </w:t>
      </w:r>
      <w:r w:rsidRPr="003E3ADD">
        <w:rPr>
          <w:color w:val="000000" w:themeColor="text1"/>
        </w:rPr>
        <w:t>ana</w:t>
      </w:r>
      <w:r w:rsidRPr="003E3ADD">
        <w:rPr>
          <w:color w:val="000000" w:themeColor="text1"/>
          <w:spacing w:val="-2"/>
        </w:rPr>
        <w:t>l</w:t>
      </w:r>
      <w:r w:rsidRPr="003E3ADD">
        <w:rPr>
          <w:color w:val="000000" w:themeColor="text1"/>
          <w:spacing w:val="1"/>
        </w:rPr>
        <w:t>y</w:t>
      </w:r>
      <w:r w:rsidRPr="003E3ADD">
        <w:rPr>
          <w:color w:val="000000" w:themeColor="text1"/>
        </w:rPr>
        <w:t>sis</w:t>
      </w:r>
      <w:r w:rsidRPr="003E3ADD">
        <w:rPr>
          <w:color w:val="000000" w:themeColor="text1"/>
          <w:spacing w:val="-1"/>
        </w:rPr>
        <w:t xml:space="preserve"> </w:t>
      </w:r>
      <w:r w:rsidRPr="003E3ADD">
        <w:rPr>
          <w:color w:val="000000" w:themeColor="text1"/>
          <w:spacing w:val="1"/>
        </w:rPr>
        <w:t>o</w:t>
      </w:r>
      <w:r w:rsidRPr="003E3ADD">
        <w:rPr>
          <w:color w:val="000000" w:themeColor="text1"/>
        </w:rPr>
        <w:t>f</w:t>
      </w:r>
      <w:r w:rsidRPr="003E3ADD">
        <w:rPr>
          <w:color w:val="000000" w:themeColor="text1"/>
          <w:spacing w:val="1"/>
        </w:rPr>
        <w:t xml:space="preserve"> </w:t>
      </w:r>
      <w:r w:rsidRPr="003E3ADD">
        <w:rPr>
          <w:color w:val="000000" w:themeColor="text1"/>
        </w:rPr>
        <w:t>this</w:t>
      </w:r>
      <w:r w:rsidRPr="003E3ADD">
        <w:rPr>
          <w:color w:val="000000" w:themeColor="text1"/>
          <w:spacing w:val="-1"/>
        </w:rPr>
        <w:t xml:space="preserve"> </w:t>
      </w:r>
      <w:r w:rsidRPr="003E3ADD">
        <w:rPr>
          <w:color w:val="000000" w:themeColor="text1"/>
        </w:rPr>
        <w:t>fi</w:t>
      </w:r>
      <w:r w:rsidRPr="003E3ADD">
        <w:rPr>
          <w:color w:val="000000" w:themeColor="text1"/>
          <w:spacing w:val="1"/>
        </w:rPr>
        <w:t>e</w:t>
      </w:r>
      <w:r w:rsidRPr="003E3ADD">
        <w:rPr>
          <w:color w:val="000000" w:themeColor="text1"/>
        </w:rPr>
        <w:t>ld.</w:t>
      </w:r>
      <w:r w:rsidR="00632140" w:rsidRPr="003E3ADD">
        <w:rPr>
          <w:color w:val="000000" w:themeColor="text1"/>
        </w:rPr>
        <w:t xml:space="preserve"> </w:t>
      </w:r>
    </w:p>
    <w:p w:rsidR="00E70629" w:rsidRPr="001F7DD5" w:rsidRDefault="00E70629" w:rsidP="00E70629">
      <w:pPr>
        <w:pStyle w:val="Heading3"/>
      </w:pPr>
      <w:bookmarkStart w:id="77" w:name="_Toc454817556"/>
      <w:bookmarkStart w:id="78" w:name="_Toc468271344"/>
      <w:bookmarkStart w:id="79" w:name="_Toc454291997"/>
      <w:bookmarkStart w:id="80" w:name="_Ref454353944"/>
      <w:bookmarkStart w:id="81" w:name="_Ref454353957"/>
      <w:bookmarkEnd w:id="76"/>
      <w:r w:rsidRPr="001F7DD5">
        <w:t>D</w:t>
      </w:r>
      <w:r w:rsidRPr="001F7DD5">
        <w:rPr>
          <w:spacing w:val="-1"/>
        </w:rPr>
        <w:t>a</w:t>
      </w:r>
      <w:r w:rsidRPr="001F7DD5">
        <w:rPr>
          <w:spacing w:val="1"/>
        </w:rPr>
        <w:t>y</w:t>
      </w:r>
      <w:r w:rsidRPr="001F7DD5">
        <w:t>s</w:t>
      </w:r>
      <w:r w:rsidRPr="001F7DD5">
        <w:rPr>
          <w:spacing w:val="-1"/>
        </w:rPr>
        <w:t xml:space="preserve"> </w:t>
      </w:r>
      <w:r w:rsidR="002A2B3A">
        <w:rPr>
          <w:spacing w:val="1"/>
        </w:rPr>
        <w:t>b</w:t>
      </w:r>
      <w:r w:rsidRPr="001F7DD5">
        <w:t>e</w:t>
      </w:r>
      <w:r w:rsidRPr="001F7DD5">
        <w:rPr>
          <w:spacing w:val="-2"/>
        </w:rPr>
        <w:t>t</w:t>
      </w:r>
      <w:r w:rsidRPr="001F7DD5">
        <w:rPr>
          <w:spacing w:val="1"/>
        </w:rPr>
        <w:t>w</w:t>
      </w:r>
      <w:r w:rsidRPr="001F7DD5">
        <w:t xml:space="preserve">een </w:t>
      </w:r>
      <w:bookmarkEnd w:id="77"/>
      <w:r w:rsidR="00CB5C0F">
        <w:rPr>
          <w:spacing w:val="-1"/>
        </w:rPr>
        <w:t>Visits</w:t>
      </w:r>
      <w:bookmarkEnd w:id="78"/>
    </w:p>
    <w:p w:rsidR="00E70629" w:rsidRDefault="00E70629" w:rsidP="00E70629">
      <w:r w:rsidRPr="001F7DD5">
        <w:t>This</w:t>
      </w:r>
      <w:r w:rsidRPr="001F7DD5">
        <w:rPr>
          <w:spacing w:val="1"/>
        </w:rPr>
        <w:t xml:space="preserve"> </w:t>
      </w:r>
      <w:r w:rsidRPr="001F7DD5">
        <w:t>calcul</w:t>
      </w:r>
      <w:r w:rsidRPr="001F7DD5">
        <w:rPr>
          <w:spacing w:val="1"/>
        </w:rPr>
        <w:t>a</w:t>
      </w:r>
      <w:r w:rsidRPr="001F7DD5">
        <w:rPr>
          <w:spacing w:val="-2"/>
        </w:rPr>
        <w:t>t</w:t>
      </w:r>
      <w:r w:rsidRPr="001F7DD5">
        <w:rPr>
          <w:spacing w:val="1"/>
        </w:rPr>
        <w:t>e</w:t>
      </w:r>
      <w:r w:rsidRPr="001F7DD5">
        <w:t>d fi</w:t>
      </w:r>
      <w:r w:rsidRPr="001F7DD5">
        <w:rPr>
          <w:spacing w:val="1"/>
        </w:rPr>
        <w:t>e</w:t>
      </w:r>
      <w:r w:rsidRPr="001F7DD5">
        <w:t>ld indica</w:t>
      </w:r>
      <w:r w:rsidRPr="001F7DD5">
        <w:rPr>
          <w:spacing w:val="-4"/>
        </w:rPr>
        <w:t>t</w:t>
      </w:r>
      <w:r w:rsidRPr="001F7DD5">
        <w:rPr>
          <w:spacing w:val="1"/>
        </w:rPr>
        <w:t>e</w:t>
      </w:r>
      <w:r w:rsidRPr="001F7DD5">
        <w:t>s</w:t>
      </w:r>
      <w:r w:rsidRPr="001F7DD5">
        <w:rPr>
          <w:spacing w:val="1"/>
        </w:rPr>
        <w:t xml:space="preserve"> </w:t>
      </w:r>
      <w:r w:rsidRPr="001F7DD5">
        <w:t>the</w:t>
      </w:r>
      <w:r w:rsidRPr="001F7DD5">
        <w:rPr>
          <w:spacing w:val="2"/>
        </w:rPr>
        <w:t xml:space="preserve"> </w:t>
      </w:r>
      <w:r w:rsidRPr="001F7DD5">
        <w:t>n</w:t>
      </w:r>
      <w:r w:rsidRPr="001F7DD5">
        <w:rPr>
          <w:spacing w:val="-3"/>
        </w:rPr>
        <w:t>u</w:t>
      </w:r>
      <w:r w:rsidRPr="001F7DD5">
        <w:rPr>
          <w:spacing w:val="4"/>
        </w:rPr>
        <w:t>m</w:t>
      </w:r>
      <w:r w:rsidRPr="001F7DD5">
        <w:rPr>
          <w:spacing w:val="-1"/>
        </w:rPr>
        <w:t>b</w:t>
      </w:r>
      <w:r w:rsidRPr="001F7DD5">
        <w:rPr>
          <w:spacing w:val="1"/>
        </w:rPr>
        <w:t>e</w:t>
      </w:r>
      <w:r w:rsidRPr="001F7DD5">
        <w:t>r</w:t>
      </w:r>
      <w:r w:rsidRPr="001F7DD5">
        <w:rPr>
          <w:spacing w:val="-2"/>
        </w:rPr>
        <w:t xml:space="preserve"> </w:t>
      </w:r>
      <w:r w:rsidRPr="001F7DD5">
        <w:rPr>
          <w:spacing w:val="1"/>
        </w:rPr>
        <w:t>o</w:t>
      </w:r>
      <w:r w:rsidRPr="001F7DD5">
        <w:t>f</w:t>
      </w:r>
      <w:r w:rsidRPr="001F7DD5">
        <w:rPr>
          <w:spacing w:val="-2"/>
        </w:rPr>
        <w:t xml:space="preserve"> </w:t>
      </w:r>
      <w:r w:rsidRPr="001F7DD5">
        <w:t>da</w:t>
      </w:r>
      <w:r w:rsidRPr="001F7DD5">
        <w:rPr>
          <w:spacing w:val="1"/>
        </w:rPr>
        <w:t>y</w:t>
      </w:r>
      <w:r w:rsidRPr="001F7DD5">
        <w:t>s</w:t>
      </w:r>
      <w:r w:rsidRPr="001F7DD5">
        <w:rPr>
          <w:spacing w:val="1"/>
        </w:rPr>
        <w:t xml:space="preserve"> </w:t>
      </w:r>
      <w:r w:rsidRPr="001F7DD5">
        <w:rPr>
          <w:spacing w:val="-3"/>
        </w:rPr>
        <w:t>b</w:t>
      </w:r>
      <w:r w:rsidRPr="001F7DD5">
        <w:rPr>
          <w:spacing w:val="1"/>
        </w:rPr>
        <w:t>e</w:t>
      </w:r>
      <w:r w:rsidRPr="001F7DD5">
        <w:rPr>
          <w:spacing w:val="-4"/>
        </w:rPr>
        <w:t>t</w:t>
      </w:r>
      <w:r w:rsidRPr="001F7DD5">
        <w:rPr>
          <w:spacing w:val="1"/>
        </w:rPr>
        <w:t>wee</w:t>
      </w:r>
      <w:r w:rsidRPr="001F7DD5">
        <w:t>n</w:t>
      </w:r>
      <w:r w:rsidRPr="001F7DD5">
        <w:rPr>
          <w:spacing w:val="-2"/>
        </w:rPr>
        <w:t xml:space="preserve"> </w:t>
      </w:r>
      <w:r w:rsidRPr="001F7DD5">
        <w:rPr>
          <w:spacing w:val="1"/>
        </w:rPr>
        <w:t>e</w:t>
      </w:r>
      <w:r w:rsidRPr="001F7DD5">
        <w:t xml:space="preserve">ach </w:t>
      </w:r>
      <w:r w:rsidR="002A36BB">
        <w:t>vi</w:t>
      </w:r>
      <w:r w:rsidR="00EB3299">
        <w:t xml:space="preserve">sit </w:t>
      </w:r>
      <w:r w:rsidRPr="001F7DD5">
        <w:t>and</w:t>
      </w:r>
      <w:r w:rsidRPr="001F7DD5">
        <w:rPr>
          <w:spacing w:val="7"/>
        </w:rPr>
        <w:t xml:space="preserve"> </w:t>
      </w:r>
      <w:r w:rsidRPr="001F7DD5">
        <w:rPr>
          <w:spacing w:val="-4"/>
        </w:rPr>
        <w:t>e</w:t>
      </w:r>
      <w:r w:rsidRPr="001F7DD5">
        <w:t xml:space="preserve">ach </w:t>
      </w:r>
      <w:r w:rsidRPr="001F7DD5">
        <w:rPr>
          <w:spacing w:val="1"/>
        </w:rPr>
        <w:t>co</w:t>
      </w:r>
      <w:r w:rsidRPr="001F7DD5">
        <w:rPr>
          <w:spacing w:val="-1"/>
        </w:rPr>
        <w:t>n</w:t>
      </w:r>
      <w:r w:rsidRPr="001F7DD5">
        <w:rPr>
          <w:spacing w:val="-2"/>
        </w:rPr>
        <w:t>s</w:t>
      </w:r>
      <w:r w:rsidRPr="001F7DD5">
        <w:rPr>
          <w:spacing w:val="1"/>
        </w:rPr>
        <w:t>e</w:t>
      </w:r>
      <w:r w:rsidRPr="001F7DD5">
        <w:t>cu</w:t>
      </w:r>
      <w:r w:rsidRPr="001F7DD5">
        <w:rPr>
          <w:spacing w:val="1"/>
        </w:rPr>
        <w:t>t</w:t>
      </w:r>
      <w:r w:rsidRPr="001F7DD5">
        <w:rPr>
          <w:spacing w:val="-2"/>
        </w:rPr>
        <w:t>i</w:t>
      </w:r>
      <w:r w:rsidRPr="001F7DD5">
        <w:rPr>
          <w:spacing w:val="1"/>
        </w:rPr>
        <w:t>v</w:t>
      </w:r>
      <w:r w:rsidRPr="001F7DD5">
        <w:t>e</w:t>
      </w:r>
      <w:r w:rsidRPr="001F7DD5">
        <w:rPr>
          <w:spacing w:val="2"/>
        </w:rPr>
        <w:t xml:space="preserve"> </w:t>
      </w:r>
      <w:r w:rsidR="002A36BB">
        <w:t>visit</w:t>
      </w:r>
      <w:r w:rsidRPr="001F7DD5">
        <w:rPr>
          <w:spacing w:val="-5"/>
        </w:rPr>
        <w:t xml:space="preserve"> </w:t>
      </w:r>
      <w:r w:rsidRPr="001F7DD5">
        <w:t>f</w:t>
      </w:r>
      <w:r w:rsidRPr="001F7DD5">
        <w:rPr>
          <w:spacing w:val="1"/>
        </w:rPr>
        <w:t>o</w:t>
      </w:r>
      <w:r w:rsidRPr="001F7DD5">
        <w:t>r applicable</w:t>
      </w:r>
      <w:r w:rsidRPr="001F7DD5">
        <w:rPr>
          <w:spacing w:val="2"/>
        </w:rPr>
        <w:t xml:space="preserve"> </w:t>
      </w:r>
      <w:r w:rsidRPr="001F7DD5">
        <w:t>pati</w:t>
      </w:r>
      <w:r w:rsidRPr="001F7DD5">
        <w:rPr>
          <w:spacing w:val="1"/>
        </w:rPr>
        <w:t>e</w:t>
      </w:r>
      <w:r w:rsidRPr="001F7DD5">
        <w:t>nts. That is,</w:t>
      </w:r>
      <w:r w:rsidRPr="001F7DD5">
        <w:rPr>
          <w:spacing w:val="-3"/>
        </w:rPr>
        <w:t xml:space="preserve"> </w:t>
      </w:r>
      <w:r w:rsidRPr="001F7DD5">
        <w:t>a</w:t>
      </w:r>
      <w:r w:rsidRPr="001F7DD5">
        <w:rPr>
          <w:spacing w:val="1"/>
        </w:rPr>
        <w:t xml:space="preserve"> </w:t>
      </w:r>
      <w:r w:rsidRPr="001F7DD5">
        <w:rPr>
          <w:spacing w:val="4"/>
        </w:rPr>
        <w:t>m</w:t>
      </w:r>
      <w:r w:rsidRPr="001F7DD5">
        <w:rPr>
          <w:spacing w:val="-2"/>
        </w:rPr>
        <w:t>a</w:t>
      </w:r>
      <w:r w:rsidRPr="001F7DD5">
        <w:t>tch</w:t>
      </w:r>
      <w:r w:rsidRPr="001F7DD5">
        <w:rPr>
          <w:spacing w:val="1"/>
        </w:rPr>
        <w:t xml:space="preserve"> w</w:t>
      </w:r>
      <w:r w:rsidRPr="001F7DD5">
        <w:rPr>
          <w:spacing w:val="-2"/>
        </w:rPr>
        <w:t>i</w:t>
      </w:r>
      <w:r w:rsidRPr="001F7DD5">
        <w:t>th the UHIN</w:t>
      </w:r>
      <w:r w:rsidRPr="001F7DD5">
        <w:rPr>
          <w:spacing w:val="1"/>
        </w:rPr>
        <w:t xml:space="preserve"> o</w:t>
      </w:r>
      <w:r w:rsidRPr="001F7DD5">
        <w:rPr>
          <w:spacing w:val="-1"/>
        </w:rPr>
        <w:t>n</w:t>
      </w:r>
      <w:r w:rsidRPr="001F7DD5">
        <w:rPr>
          <w:spacing w:val="-5"/>
        </w:rPr>
        <w:t>l</w:t>
      </w:r>
      <w:r w:rsidRPr="001F7DD5">
        <w:rPr>
          <w:spacing w:val="1"/>
        </w:rPr>
        <w:t xml:space="preserve">y </w:t>
      </w:r>
      <w:r w:rsidRPr="001F7DD5">
        <w:t>is</w:t>
      </w:r>
      <w:r w:rsidRPr="001F7DD5">
        <w:rPr>
          <w:spacing w:val="1"/>
        </w:rPr>
        <w:t xml:space="preserve"> </w:t>
      </w:r>
      <w:r w:rsidRPr="001F7DD5">
        <w:rPr>
          <w:spacing w:val="-1"/>
        </w:rPr>
        <w:t>u</w:t>
      </w:r>
      <w:r w:rsidRPr="001F7DD5">
        <w:rPr>
          <w:spacing w:val="-2"/>
        </w:rPr>
        <w:t>s</w:t>
      </w:r>
      <w:r w:rsidRPr="001F7DD5">
        <w:rPr>
          <w:spacing w:val="1"/>
        </w:rPr>
        <w:t>e</w:t>
      </w:r>
      <w:r w:rsidRPr="001F7DD5">
        <w:t xml:space="preserve">d </w:t>
      </w:r>
      <w:r w:rsidRPr="001F7DD5">
        <w:rPr>
          <w:spacing w:val="-2"/>
        </w:rPr>
        <w:t>t</w:t>
      </w:r>
      <w:r w:rsidRPr="001F7DD5">
        <w:t xml:space="preserve">o </w:t>
      </w:r>
      <w:r w:rsidRPr="001F7DD5">
        <w:rPr>
          <w:spacing w:val="4"/>
        </w:rPr>
        <w:t>m</w:t>
      </w:r>
      <w:r w:rsidRPr="001F7DD5">
        <w:t>a</w:t>
      </w:r>
      <w:r w:rsidRPr="001F7DD5">
        <w:rPr>
          <w:spacing w:val="-4"/>
        </w:rPr>
        <w:t>k</w:t>
      </w:r>
      <w:r w:rsidRPr="001F7DD5">
        <w:t>e</w:t>
      </w:r>
      <w:r w:rsidRPr="001F7DD5">
        <w:rPr>
          <w:spacing w:val="2"/>
        </w:rPr>
        <w:t xml:space="preserve"> </w:t>
      </w:r>
      <w:r w:rsidRPr="001F7DD5">
        <w:t>a</w:t>
      </w:r>
      <w:r w:rsidRPr="001F7DD5">
        <w:rPr>
          <w:spacing w:val="1"/>
        </w:rPr>
        <w:t xml:space="preserve"> </w:t>
      </w:r>
      <w:r w:rsidRPr="001F7DD5">
        <w:rPr>
          <w:spacing w:val="-1"/>
        </w:rPr>
        <w:t>d</w:t>
      </w:r>
      <w:r w:rsidRPr="001F7DD5">
        <w:rPr>
          <w:spacing w:val="-2"/>
        </w:rPr>
        <w:t>e</w:t>
      </w:r>
      <w:r w:rsidRPr="001F7DD5">
        <w:rPr>
          <w:spacing w:val="1"/>
        </w:rPr>
        <w:t>te</w:t>
      </w:r>
      <w:r w:rsidRPr="001F7DD5">
        <w:rPr>
          <w:spacing w:val="-5"/>
        </w:rPr>
        <w:t>r</w:t>
      </w:r>
      <w:r w:rsidRPr="001F7DD5">
        <w:rPr>
          <w:spacing w:val="4"/>
        </w:rPr>
        <w:t>m</w:t>
      </w:r>
      <w:r w:rsidRPr="001F7DD5">
        <w:t>ina</w:t>
      </w:r>
      <w:r w:rsidRPr="001F7DD5">
        <w:rPr>
          <w:spacing w:val="1"/>
        </w:rPr>
        <w:t>t</w:t>
      </w:r>
      <w:r w:rsidRPr="001F7DD5">
        <w:rPr>
          <w:spacing w:val="-2"/>
        </w:rPr>
        <w:t>i</w:t>
      </w:r>
      <w:r w:rsidRPr="001F7DD5">
        <w:rPr>
          <w:spacing w:val="1"/>
        </w:rPr>
        <w:t>o</w:t>
      </w:r>
      <w:r w:rsidRPr="001F7DD5">
        <w:t>n</w:t>
      </w:r>
      <w:r w:rsidRPr="001F7DD5">
        <w:rPr>
          <w:spacing w:val="-2"/>
        </w:rPr>
        <w:t xml:space="preserve"> </w:t>
      </w:r>
      <w:r w:rsidRPr="001F7DD5">
        <w:t>that</w:t>
      </w:r>
      <w:r w:rsidRPr="001F7DD5">
        <w:rPr>
          <w:spacing w:val="-1"/>
        </w:rPr>
        <w:t xml:space="preserve"> </w:t>
      </w:r>
      <w:r w:rsidRPr="001F7DD5">
        <w:t>a</w:t>
      </w:r>
      <w:r w:rsidRPr="001F7DD5">
        <w:rPr>
          <w:spacing w:val="1"/>
        </w:rPr>
        <w:t xml:space="preserve"> </w:t>
      </w:r>
      <w:r w:rsidRPr="001F7DD5">
        <w:t>pati</w:t>
      </w:r>
      <w:r w:rsidRPr="001F7DD5">
        <w:rPr>
          <w:spacing w:val="1"/>
        </w:rPr>
        <w:t>e</w:t>
      </w:r>
      <w:r w:rsidRPr="001F7DD5">
        <w:rPr>
          <w:spacing w:val="-3"/>
        </w:rPr>
        <w:t>n</w:t>
      </w:r>
      <w:r w:rsidRPr="001F7DD5">
        <w:t>t</w:t>
      </w:r>
      <w:r w:rsidRPr="001F7DD5">
        <w:rPr>
          <w:spacing w:val="1"/>
        </w:rPr>
        <w:t xml:space="preserve"> </w:t>
      </w:r>
      <w:r w:rsidRPr="001F7DD5">
        <w:t>has</w:t>
      </w:r>
      <w:r w:rsidRPr="001F7DD5">
        <w:rPr>
          <w:spacing w:val="-2"/>
        </w:rPr>
        <w:t xml:space="preserve"> </w:t>
      </w:r>
      <w:r w:rsidRPr="001F7DD5">
        <w:rPr>
          <w:spacing w:val="-1"/>
        </w:rPr>
        <w:t>b</w:t>
      </w:r>
      <w:r w:rsidRPr="001F7DD5">
        <w:rPr>
          <w:spacing w:val="1"/>
        </w:rPr>
        <w:t>ee</w:t>
      </w:r>
      <w:r w:rsidRPr="001F7DD5">
        <w:t>n r</w:t>
      </w:r>
      <w:r w:rsidRPr="001F7DD5">
        <w:rPr>
          <w:spacing w:val="1"/>
        </w:rPr>
        <w:t>e</w:t>
      </w:r>
      <w:r w:rsidRPr="001F7DD5">
        <w:t>ad</w:t>
      </w:r>
      <w:r w:rsidRPr="001F7DD5">
        <w:rPr>
          <w:spacing w:val="4"/>
        </w:rPr>
        <w:t>m</w:t>
      </w:r>
      <w:r w:rsidRPr="001F7DD5">
        <w:t>i</w:t>
      </w:r>
      <w:r w:rsidRPr="001F7DD5">
        <w:rPr>
          <w:spacing w:val="-2"/>
        </w:rPr>
        <w:t>t</w:t>
      </w:r>
      <w:r w:rsidRPr="001F7DD5">
        <w:rPr>
          <w:spacing w:val="1"/>
        </w:rPr>
        <w:t>te</w:t>
      </w:r>
      <w:r w:rsidRPr="001F7DD5">
        <w:t xml:space="preserve">d. </w:t>
      </w:r>
    </w:p>
    <w:p w:rsidR="00DA0557" w:rsidRPr="001F7DD5" w:rsidRDefault="00DA0557" w:rsidP="00DA0557">
      <w:pPr>
        <w:pStyle w:val="Heading3"/>
      </w:pPr>
      <w:bookmarkStart w:id="82" w:name="_Toc454817561"/>
      <w:bookmarkStart w:id="83" w:name="_Toc468271345"/>
      <w:bookmarkEnd w:id="79"/>
      <w:bookmarkEnd w:id="80"/>
      <w:bookmarkEnd w:id="81"/>
      <w:r>
        <w:t>Unique Health Information Number (UHIN)</w:t>
      </w:r>
      <w:bookmarkEnd w:id="82"/>
      <w:bookmarkEnd w:id="83"/>
    </w:p>
    <w:p w:rsidR="00DA0557" w:rsidRDefault="00DA0557" w:rsidP="00DA0557">
      <w:r>
        <w:t xml:space="preserve">Each patient is given by CHIA </w:t>
      </w:r>
      <w:r w:rsidRPr="00533E74">
        <w:t>a</w:t>
      </w:r>
      <w:r w:rsidRPr="00533E74">
        <w:rPr>
          <w:spacing w:val="-2"/>
        </w:rPr>
        <w:t xml:space="preserve"> </w:t>
      </w:r>
      <w:r w:rsidRPr="00533E74">
        <w:rPr>
          <w:bCs/>
        </w:rPr>
        <w:t>U</w:t>
      </w:r>
      <w:r w:rsidRPr="00533E74">
        <w:rPr>
          <w:bCs/>
          <w:spacing w:val="-1"/>
        </w:rPr>
        <w:t>niq</w:t>
      </w:r>
      <w:r w:rsidRPr="00533E74">
        <w:rPr>
          <w:bCs/>
        </w:rPr>
        <w:t>ue He</w:t>
      </w:r>
      <w:r w:rsidRPr="00533E74">
        <w:rPr>
          <w:bCs/>
          <w:spacing w:val="-1"/>
        </w:rPr>
        <w:t>a</w:t>
      </w:r>
      <w:r w:rsidRPr="00533E74">
        <w:rPr>
          <w:bCs/>
          <w:spacing w:val="1"/>
        </w:rPr>
        <w:t>l</w:t>
      </w:r>
      <w:r w:rsidRPr="00533E74">
        <w:rPr>
          <w:bCs/>
        </w:rPr>
        <w:t>th</w:t>
      </w:r>
      <w:r w:rsidRPr="00533E74">
        <w:rPr>
          <w:bCs/>
          <w:spacing w:val="-4"/>
        </w:rPr>
        <w:t xml:space="preserve"> </w:t>
      </w:r>
      <w:r w:rsidRPr="00533E74">
        <w:rPr>
          <w:bCs/>
          <w:spacing w:val="1"/>
        </w:rPr>
        <w:t>I</w:t>
      </w:r>
      <w:r w:rsidRPr="00533E74">
        <w:rPr>
          <w:bCs/>
          <w:spacing w:val="-1"/>
        </w:rPr>
        <w:t>n</w:t>
      </w:r>
      <w:r w:rsidRPr="00533E74">
        <w:rPr>
          <w:bCs/>
        </w:rPr>
        <w:t>f</w:t>
      </w:r>
      <w:r w:rsidRPr="00533E74">
        <w:rPr>
          <w:bCs/>
          <w:spacing w:val="-3"/>
        </w:rPr>
        <w:t>o</w:t>
      </w:r>
      <w:r w:rsidRPr="00533E74">
        <w:rPr>
          <w:bCs/>
          <w:spacing w:val="-1"/>
        </w:rPr>
        <w:t>r</w:t>
      </w:r>
      <w:r w:rsidRPr="00533E74">
        <w:rPr>
          <w:bCs/>
          <w:spacing w:val="1"/>
        </w:rPr>
        <w:t>m</w:t>
      </w:r>
      <w:r w:rsidRPr="00533E74">
        <w:rPr>
          <w:bCs/>
          <w:spacing w:val="-1"/>
        </w:rPr>
        <w:t>a</w:t>
      </w:r>
      <w:r w:rsidRPr="00533E74">
        <w:rPr>
          <w:bCs/>
          <w:spacing w:val="1"/>
        </w:rPr>
        <w:t>ti</w:t>
      </w:r>
      <w:r w:rsidRPr="00533E74">
        <w:rPr>
          <w:bCs/>
          <w:spacing w:val="-1"/>
        </w:rPr>
        <w:t>o</w:t>
      </w:r>
      <w:r w:rsidRPr="00533E74">
        <w:rPr>
          <w:bCs/>
        </w:rPr>
        <w:t xml:space="preserve">n </w:t>
      </w:r>
      <w:r w:rsidRPr="00533E74">
        <w:rPr>
          <w:bCs/>
          <w:spacing w:val="1"/>
        </w:rPr>
        <w:t>N</w:t>
      </w:r>
      <w:r w:rsidRPr="00533E74">
        <w:rPr>
          <w:bCs/>
          <w:spacing w:val="-3"/>
        </w:rPr>
        <w:t>u</w:t>
      </w:r>
      <w:r w:rsidRPr="00533E74">
        <w:rPr>
          <w:bCs/>
          <w:spacing w:val="1"/>
        </w:rPr>
        <w:t>m</w:t>
      </w:r>
      <w:r w:rsidRPr="00533E74">
        <w:rPr>
          <w:bCs/>
          <w:spacing w:val="-1"/>
        </w:rPr>
        <w:t>b</w:t>
      </w:r>
      <w:r w:rsidRPr="00533E74">
        <w:rPr>
          <w:bCs/>
        </w:rPr>
        <w:t>er</w:t>
      </w:r>
      <w:r w:rsidRPr="00533E74">
        <w:rPr>
          <w:bCs/>
          <w:spacing w:val="-1"/>
        </w:rPr>
        <w:t xml:space="preserve"> </w:t>
      </w:r>
      <w:r w:rsidRPr="00533E74">
        <w:rPr>
          <w:bCs/>
          <w:spacing w:val="1"/>
        </w:rPr>
        <w:t>(</w:t>
      </w:r>
      <w:r w:rsidRPr="00533E74">
        <w:rPr>
          <w:bCs/>
          <w:spacing w:val="-2"/>
        </w:rPr>
        <w:t>UH</w:t>
      </w:r>
      <w:r w:rsidRPr="00533E74">
        <w:rPr>
          <w:bCs/>
          <w:spacing w:val="1"/>
        </w:rPr>
        <w:t>IN</w:t>
      </w:r>
      <w:r w:rsidRPr="00533E74">
        <w:rPr>
          <w:bCs/>
        </w:rPr>
        <w:t>)</w:t>
      </w:r>
      <w:r>
        <w:rPr>
          <w:bCs/>
        </w:rPr>
        <w:t xml:space="preserve">, which is </w:t>
      </w:r>
      <w:r w:rsidR="00AE37E0">
        <w:rPr>
          <w:spacing w:val="-2"/>
        </w:rPr>
        <w:t xml:space="preserve">a surrogate key </w:t>
      </w:r>
      <w:r>
        <w:rPr>
          <w:spacing w:val="-2"/>
        </w:rPr>
        <w:t xml:space="preserve">that can link patients over time and across </w:t>
      </w:r>
      <w:r w:rsidR="005D4A11">
        <w:rPr>
          <w:spacing w:val="-2"/>
        </w:rPr>
        <w:t>facilities</w:t>
      </w:r>
      <w:r>
        <w:rPr>
          <w:spacing w:val="-2"/>
        </w:rPr>
        <w:t>.  T</w:t>
      </w:r>
      <w:r w:rsidRPr="00533E74">
        <w:rPr>
          <w:spacing w:val="-2"/>
        </w:rPr>
        <w:t xml:space="preserve">he data element is blank, a single dash </w:t>
      </w:r>
      <w:r>
        <w:rPr>
          <w:spacing w:val="-2"/>
        </w:rPr>
        <w:t xml:space="preserve">(-) appears in the UHIN field. </w:t>
      </w:r>
      <w:r w:rsidRPr="001F7DD5">
        <w:t>It</w:t>
      </w:r>
      <w:r w:rsidRPr="001F7DD5">
        <w:rPr>
          <w:spacing w:val="2"/>
        </w:rPr>
        <w:t xml:space="preserve"> </w:t>
      </w:r>
      <w:r w:rsidRPr="001F7DD5">
        <w:t>is</w:t>
      </w:r>
      <w:r w:rsidRPr="001F7DD5">
        <w:rPr>
          <w:spacing w:val="-2"/>
        </w:rPr>
        <w:t xml:space="preserve"> </w:t>
      </w:r>
      <w:r w:rsidRPr="001F7DD5">
        <w:rPr>
          <w:spacing w:val="1"/>
        </w:rPr>
        <w:t>v</w:t>
      </w:r>
      <w:r w:rsidRPr="001F7DD5">
        <w:t xml:space="preserve">alid </w:t>
      </w:r>
      <w:r w:rsidRPr="001F7DD5">
        <w:rPr>
          <w:spacing w:val="-5"/>
        </w:rPr>
        <w:t>f</w:t>
      </w:r>
      <w:r w:rsidRPr="001F7DD5">
        <w:rPr>
          <w:spacing w:val="-1"/>
        </w:rPr>
        <w:t>o</w:t>
      </w:r>
      <w:r w:rsidRPr="001F7DD5">
        <w:t>r</w:t>
      </w:r>
      <w:r w:rsidRPr="001F7DD5">
        <w:rPr>
          <w:spacing w:val="1"/>
        </w:rPr>
        <w:t xml:space="preserve"> </w:t>
      </w:r>
      <w:r w:rsidR="005D4A11">
        <w:rPr>
          <w:spacing w:val="-1"/>
        </w:rPr>
        <w:t>facilities</w:t>
      </w:r>
      <w:r w:rsidRPr="001F7DD5">
        <w:rPr>
          <w:spacing w:val="1"/>
        </w:rPr>
        <w:t xml:space="preserve"> </w:t>
      </w:r>
      <w:r w:rsidRPr="001F7DD5">
        <w:rPr>
          <w:spacing w:val="-2"/>
        </w:rPr>
        <w:t>t</w:t>
      </w:r>
      <w:r w:rsidRPr="001F7DD5">
        <w:t>o</w:t>
      </w:r>
      <w:r w:rsidRPr="001F7DD5">
        <w:rPr>
          <w:spacing w:val="2"/>
        </w:rPr>
        <w:t xml:space="preserve"> </w:t>
      </w:r>
      <w:r w:rsidRPr="001F7DD5">
        <w:rPr>
          <w:spacing w:val="1"/>
        </w:rPr>
        <w:t>re</w:t>
      </w:r>
      <w:r w:rsidRPr="001F7DD5">
        <w:rPr>
          <w:spacing w:val="-5"/>
        </w:rPr>
        <w:t>p</w:t>
      </w:r>
      <w:r w:rsidRPr="001F7DD5">
        <w:rPr>
          <w:spacing w:val="1"/>
        </w:rPr>
        <w:t>o</w:t>
      </w:r>
      <w:r w:rsidRPr="001F7DD5">
        <w:t>rt</w:t>
      </w:r>
      <w:r w:rsidRPr="001F7DD5">
        <w:rPr>
          <w:spacing w:val="-1"/>
        </w:rPr>
        <w:t xml:space="preserve"> </w:t>
      </w:r>
      <w:r w:rsidRPr="001F7DD5">
        <w:t>that</w:t>
      </w:r>
      <w:r w:rsidRPr="001F7DD5">
        <w:rPr>
          <w:spacing w:val="2"/>
        </w:rPr>
        <w:t xml:space="preserve"> </w:t>
      </w:r>
      <w:r w:rsidRPr="001F7DD5">
        <w:rPr>
          <w:spacing w:val="1"/>
        </w:rPr>
        <w:t>t</w:t>
      </w:r>
      <w:r w:rsidRPr="001F7DD5">
        <w:rPr>
          <w:spacing w:val="-5"/>
        </w:rPr>
        <w:t>h</w:t>
      </w:r>
      <w:r w:rsidRPr="001F7DD5">
        <w:t>e unique patient identifier is</w:t>
      </w:r>
      <w:r w:rsidRPr="001F7DD5">
        <w:rPr>
          <w:spacing w:val="1"/>
        </w:rPr>
        <w:t xml:space="preserve"> </w:t>
      </w:r>
      <w:r w:rsidRPr="001F7DD5">
        <w:t>un</w:t>
      </w:r>
      <w:r w:rsidRPr="001F7DD5">
        <w:rPr>
          <w:spacing w:val="1"/>
        </w:rPr>
        <w:t>k</w:t>
      </w:r>
      <w:r w:rsidRPr="001F7DD5">
        <w:rPr>
          <w:spacing w:val="-1"/>
        </w:rPr>
        <w:t>n</w:t>
      </w:r>
      <w:r w:rsidRPr="001F7DD5">
        <w:rPr>
          <w:spacing w:val="1"/>
        </w:rPr>
        <w:t>ow</w:t>
      </w:r>
      <w:r w:rsidRPr="001F7DD5">
        <w:t xml:space="preserve">n. In </w:t>
      </w:r>
      <w:r w:rsidRPr="001F7DD5">
        <w:rPr>
          <w:spacing w:val="1"/>
        </w:rPr>
        <w:t>t</w:t>
      </w:r>
      <w:r w:rsidRPr="001F7DD5">
        <w:rPr>
          <w:spacing w:val="-3"/>
        </w:rPr>
        <w:t>h</w:t>
      </w:r>
      <w:r w:rsidRPr="001F7DD5">
        <w:rPr>
          <w:spacing w:val="1"/>
        </w:rPr>
        <w:t>e</w:t>
      </w:r>
      <w:r w:rsidRPr="001F7DD5">
        <w:t>se</w:t>
      </w:r>
      <w:r w:rsidRPr="001F7DD5">
        <w:rPr>
          <w:spacing w:val="-1"/>
        </w:rPr>
        <w:t xml:space="preserve"> </w:t>
      </w:r>
      <w:r w:rsidRPr="001F7DD5">
        <w:rPr>
          <w:spacing w:val="-4"/>
        </w:rPr>
        <w:t>c</w:t>
      </w:r>
      <w:r w:rsidRPr="001F7DD5">
        <w:t>as</w:t>
      </w:r>
      <w:r w:rsidRPr="001F7DD5">
        <w:rPr>
          <w:spacing w:val="1"/>
        </w:rPr>
        <w:t>e</w:t>
      </w:r>
      <w:r w:rsidRPr="001F7DD5">
        <w:t>s,</w:t>
      </w:r>
      <w:r w:rsidRPr="001F7DD5">
        <w:rPr>
          <w:spacing w:val="1"/>
        </w:rPr>
        <w:t xml:space="preserve"> t</w:t>
      </w:r>
      <w:r w:rsidRPr="001F7DD5">
        <w:rPr>
          <w:spacing w:val="-3"/>
        </w:rPr>
        <w:t>h</w:t>
      </w:r>
      <w:r w:rsidRPr="001F7DD5">
        <w:t>e</w:t>
      </w:r>
      <w:r w:rsidRPr="001F7DD5">
        <w:rPr>
          <w:spacing w:val="2"/>
        </w:rPr>
        <w:t xml:space="preserve"> </w:t>
      </w:r>
      <w:r w:rsidRPr="001F7DD5">
        <w:t>UHIN app</w:t>
      </w:r>
      <w:r w:rsidRPr="001F7DD5">
        <w:rPr>
          <w:spacing w:val="1"/>
        </w:rPr>
        <w:t>e</w:t>
      </w:r>
      <w:r w:rsidRPr="001F7DD5">
        <w:t>ars</w:t>
      </w:r>
      <w:r w:rsidRPr="001F7DD5">
        <w:rPr>
          <w:spacing w:val="-1"/>
        </w:rPr>
        <w:t xml:space="preserve"> </w:t>
      </w:r>
      <w:r w:rsidRPr="001F7DD5">
        <w:t>as</w:t>
      </w:r>
      <w:r w:rsidRPr="001F7DD5">
        <w:rPr>
          <w:spacing w:val="1"/>
        </w:rPr>
        <w:t xml:space="preserve"> </w:t>
      </w:r>
      <w:r w:rsidRPr="001F7DD5">
        <w:rPr>
          <w:spacing w:val="-4"/>
        </w:rPr>
        <w:t>‘</w:t>
      </w:r>
      <w:r w:rsidRPr="001F7DD5">
        <w:rPr>
          <w:spacing w:val="1"/>
        </w:rPr>
        <w:t>00</w:t>
      </w:r>
      <w:r w:rsidRPr="001F7DD5">
        <w:rPr>
          <w:spacing w:val="-1"/>
        </w:rPr>
        <w:t>0</w:t>
      </w:r>
      <w:r w:rsidRPr="001F7DD5">
        <w:rPr>
          <w:spacing w:val="1"/>
        </w:rPr>
        <w:t>0</w:t>
      </w:r>
      <w:r w:rsidRPr="001F7DD5">
        <w:rPr>
          <w:spacing w:val="-1"/>
        </w:rPr>
        <w:t>0</w:t>
      </w:r>
      <w:r w:rsidRPr="001F7DD5">
        <w:rPr>
          <w:spacing w:val="1"/>
        </w:rPr>
        <w:t>0</w:t>
      </w:r>
      <w:r w:rsidRPr="001F7DD5">
        <w:rPr>
          <w:spacing w:val="-1"/>
        </w:rPr>
        <w:t>0</w:t>
      </w:r>
      <w:r w:rsidRPr="001F7DD5">
        <w:rPr>
          <w:spacing w:val="1"/>
        </w:rPr>
        <w:t>0</w:t>
      </w:r>
      <w:r w:rsidRPr="001F7DD5">
        <w:rPr>
          <w:spacing w:val="-1"/>
        </w:rPr>
        <w:t>1</w:t>
      </w:r>
      <w:r w:rsidRPr="001F7DD5">
        <w:rPr>
          <w:spacing w:val="8"/>
        </w:rPr>
        <w:t>’</w:t>
      </w:r>
      <w:r w:rsidRPr="001F7DD5">
        <w:t>.</w:t>
      </w:r>
      <w:r w:rsidRPr="001F7DD5" w:rsidDel="004A69EE">
        <w:t xml:space="preserve"> </w:t>
      </w:r>
    </w:p>
    <w:p w:rsidR="00DA0557" w:rsidRPr="00CB5C0F" w:rsidRDefault="00DA0557" w:rsidP="00DA0557">
      <w:r>
        <w:t>The utility of the UHIN field is dependent on the reporting data</w:t>
      </w:r>
      <w:r w:rsidRPr="001F7DD5">
        <w:t xml:space="preserve">. </w:t>
      </w:r>
    </w:p>
    <w:p w:rsidR="00DA0557" w:rsidRPr="00BF1804" w:rsidRDefault="00DA0557" w:rsidP="00DA0557">
      <w:pPr>
        <w:pStyle w:val="Heading3"/>
      </w:pPr>
      <w:bookmarkStart w:id="84" w:name="_Toc454817562"/>
      <w:bookmarkStart w:id="85" w:name="_Toc468271346"/>
      <w:r>
        <w:t>Mother’s UHIN</w:t>
      </w:r>
      <w:bookmarkEnd w:id="84"/>
      <w:bookmarkEnd w:id="85"/>
    </w:p>
    <w:p w:rsidR="00DA0557" w:rsidRDefault="00DA0557" w:rsidP="00DA0557">
      <w:r>
        <w:rPr>
          <w:spacing w:val="1"/>
        </w:rPr>
        <w:t>F</w:t>
      </w:r>
      <w:r w:rsidRPr="00131B49">
        <w:rPr>
          <w:spacing w:val="1"/>
        </w:rPr>
        <w:t>o</w:t>
      </w:r>
      <w:r w:rsidRPr="00131B49">
        <w:t>r</w:t>
      </w:r>
      <w:r w:rsidRPr="00131B49">
        <w:rPr>
          <w:spacing w:val="-2"/>
        </w:rPr>
        <w:t xml:space="preserve"> </w:t>
      </w:r>
      <w:r w:rsidRPr="00131B49">
        <w:rPr>
          <w:spacing w:val="-1"/>
        </w:rPr>
        <w:t>n</w:t>
      </w:r>
      <w:r w:rsidRPr="00131B49">
        <w:rPr>
          <w:spacing w:val="1"/>
        </w:rPr>
        <w:t>ew</w:t>
      </w:r>
      <w:r w:rsidRPr="00131B49">
        <w:rPr>
          <w:spacing w:val="-3"/>
        </w:rPr>
        <w:t>b</w:t>
      </w:r>
      <w:r w:rsidRPr="00131B49">
        <w:rPr>
          <w:spacing w:val="1"/>
        </w:rPr>
        <w:t>o</w:t>
      </w:r>
      <w:r w:rsidRPr="00131B49">
        <w:t>rns</w:t>
      </w:r>
      <w:r w:rsidRPr="00131B49">
        <w:rPr>
          <w:spacing w:val="-1"/>
        </w:rPr>
        <w:t xml:space="preserve"> </w:t>
      </w:r>
      <w:r w:rsidRPr="00131B49">
        <w:rPr>
          <w:spacing w:val="1"/>
        </w:rPr>
        <w:t>o</w:t>
      </w:r>
      <w:r w:rsidRPr="00131B49">
        <w:t>r</w:t>
      </w:r>
      <w:r w:rsidRPr="00131B49">
        <w:rPr>
          <w:spacing w:val="1"/>
        </w:rPr>
        <w:t xml:space="preserve"> </w:t>
      </w:r>
      <w:r w:rsidRPr="00131B49">
        <w:rPr>
          <w:spacing w:val="-2"/>
        </w:rPr>
        <w:t>f</w:t>
      </w:r>
      <w:r w:rsidRPr="00131B49">
        <w:rPr>
          <w:spacing w:val="1"/>
        </w:rPr>
        <w:t>o</w:t>
      </w:r>
      <w:r w:rsidRPr="00131B49">
        <w:t>r</w:t>
      </w:r>
      <w:r w:rsidRPr="00131B49">
        <w:rPr>
          <w:spacing w:val="1"/>
        </w:rPr>
        <w:t xml:space="preserve"> </w:t>
      </w:r>
      <w:r w:rsidRPr="00131B49">
        <w:t>inf</w:t>
      </w:r>
      <w:r w:rsidRPr="00131B49">
        <w:rPr>
          <w:spacing w:val="-2"/>
        </w:rPr>
        <w:t>a</w:t>
      </w:r>
      <w:r w:rsidRPr="00131B49">
        <w:t>nts l</w:t>
      </w:r>
      <w:r w:rsidRPr="00131B49">
        <w:rPr>
          <w:spacing w:val="1"/>
        </w:rPr>
        <w:t>e</w:t>
      </w:r>
      <w:r w:rsidRPr="00131B49">
        <w:t>ss</w:t>
      </w:r>
      <w:r w:rsidRPr="00131B49">
        <w:rPr>
          <w:spacing w:val="1"/>
        </w:rPr>
        <w:t xml:space="preserve"> </w:t>
      </w:r>
      <w:r w:rsidRPr="00131B49">
        <w:t>than</w:t>
      </w:r>
      <w:r w:rsidRPr="00131B49">
        <w:rPr>
          <w:spacing w:val="-2"/>
        </w:rPr>
        <w:t xml:space="preserve"> </w:t>
      </w:r>
      <w:r w:rsidRPr="00131B49">
        <w:t xml:space="preserve">1 </w:t>
      </w:r>
      <w:r w:rsidRPr="00131B49">
        <w:rPr>
          <w:spacing w:val="1"/>
        </w:rPr>
        <w:t>ye</w:t>
      </w:r>
      <w:r w:rsidRPr="00131B49">
        <w:t>ar</w:t>
      </w:r>
      <w:r w:rsidRPr="00131B49">
        <w:rPr>
          <w:spacing w:val="-2"/>
        </w:rPr>
        <w:t xml:space="preserve"> </w:t>
      </w:r>
      <w:r w:rsidRPr="00131B49">
        <w:rPr>
          <w:spacing w:val="1"/>
        </w:rPr>
        <w:t>o</w:t>
      </w:r>
      <w:r w:rsidRPr="00131B49">
        <w:t>ld</w:t>
      </w:r>
      <w:r>
        <w:t>, CHIA derives a unique ID for</w:t>
      </w:r>
      <w:r w:rsidRPr="00131B49">
        <w:rPr>
          <w:spacing w:val="1"/>
        </w:rPr>
        <w:t xml:space="preserve"> </w:t>
      </w:r>
      <w:r w:rsidRPr="00131B49">
        <w:t>the</w:t>
      </w:r>
      <w:r w:rsidRPr="00131B49">
        <w:rPr>
          <w:spacing w:val="2"/>
        </w:rPr>
        <w:t xml:space="preserve"> </w:t>
      </w:r>
      <w:r w:rsidRPr="00131B49">
        <w:t>p</w:t>
      </w:r>
      <w:r w:rsidRPr="00131B49">
        <w:rPr>
          <w:spacing w:val="-2"/>
        </w:rPr>
        <w:t>a</w:t>
      </w:r>
      <w:r w:rsidRPr="00131B49">
        <w:t>ti</w:t>
      </w:r>
      <w:r w:rsidRPr="00131B49">
        <w:rPr>
          <w:spacing w:val="1"/>
        </w:rPr>
        <w:t>e</w:t>
      </w:r>
      <w:r w:rsidRPr="00131B49">
        <w:rPr>
          <w:spacing w:val="-1"/>
        </w:rPr>
        <w:t>n</w:t>
      </w:r>
      <w:r w:rsidRPr="00131B49">
        <w:rPr>
          <w:spacing w:val="-2"/>
        </w:rPr>
        <w:t>t</w:t>
      </w:r>
      <w:r w:rsidRPr="00131B49">
        <w:t>’s</w:t>
      </w:r>
      <w:r w:rsidRPr="00131B49">
        <w:rPr>
          <w:spacing w:val="-4"/>
        </w:rPr>
        <w:t xml:space="preserve"> </w:t>
      </w:r>
      <w:r w:rsidRPr="00131B49">
        <w:rPr>
          <w:spacing w:val="2"/>
        </w:rPr>
        <w:t>m</w:t>
      </w:r>
      <w:r w:rsidRPr="00131B49">
        <w:rPr>
          <w:spacing w:val="1"/>
        </w:rPr>
        <w:t>o</w:t>
      </w:r>
      <w:r w:rsidRPr="00131B49">
        <w:t>th</w:t>
      </w:r>
      <w:r w:rsidRPr="00131B49">
        <w:rPr>
          <w:spacing w:val="1"/>
        </w:rPr>
        <w:t>e</w:t>
      </w:r>
      <w:r w:rsidRPr="00131B49">
        <w:t>r</w:t>
      </w:r>
      <w:r>
        <w:t xml:space="preserve">. This unique ID allows a newborn </w:t>
      </w:r>
      <w:r w:rsidR="00CB5C0F">
        <w:t xml:space="preserve">visit </w:t>
      </w:r>
      <w:r>
        <w:t xml:space="preserve">to be associated with a Mother’s </w:t>
      </w:r>
      <w:r w:rsidR="002A2B3A">
        <w:t>visit</w:t>
      </w:r>
      <w:r w:rsidR="00CB5C0F">
        <w:t>.</w:t>
      </w:r>
    </w:p>
    <w:p w:rsidR="00F112C1" w:rsidRPr="005D4A11" w:rsidRDefault="00625B3F" w:rsidP="00BF14C7">
      <w:pPr>
        <w:pStyle w:val="Heading3"/>
        <w:rPr>
          <w:sz w:val="24"/>
        </w:rPr>
      </w:pPr>
      <w:bookmarkStart w:id="86" w:name="_Toc454817563"/>
      <w:bookmarkStart w:id="87" w:name="_Toc468271347"/>
      <w:bookmarkStart w:id="88" w:name="_Toc454817560"/>
      <w:bookmarkStart w:id="89" w:name="_Toc454292001"/>
      <w:bookmarkStart w:id="90" w:name="_Toc413749550"/>
      <w:bookmarkStart w:id="91" w:name="_Ref414348189"/>
      <w:bookmarkStart w:id="92" w:name="_Ref424108306"/>
      <w:bookmarkStart w:id="93" w:name="_Ref424108312"/>
      <w:bookmarkStart w:id="94" w:name="_Ref424108385"/>
      <w:r>
        <w:t xml:space="preserve">Visit </w:t>
      </w:r>
      <w:r w:rsidR="00F112C1" w:rsidRPr="005D4A11">
        <w:t>S</w:t>
      </w:r>
      <w:r w:rsidR="00F112C1" w:rsidRPr="005D4A11">
        <w:rPr>
          <w:spacing w:val="1"/>
        </w:rPr>
        <w:t>e</w:t>
      </w:r>
      <w:r w:rsidR="00F112C1" w:rsidRPr="005D4A11">
        <w:rPr>
          <w:spacing w:val="-1"/>
        </w:rPr>
        <w:t>qu</w:t>
      </w:r>
      <w:r w:rsidR="00F112C1" w:rsidRPr="005D4A11">
        <w:rPr>
          <w:spacing w:val="-2"/>
        </w:rPr>
        <w:t>e</w:t>
      </w:r>
      <w:r w:rsidR="00F112C1" w:rsidRPr="005D4A11">
        <w:rPr>
          <w:spacing w:val="1"/>
        </w:rPr>
        <w:t>n</w:t>
      </w:r>
      <w:r w:rsidR="00F112C1" w:rsidRPr="005D4A11">
        <w:t>ce</w:t>
      </w:r>
      <w:bookmarkEnd w:id="86"/>
      <w:bookmarkEnd w:id="87"/>
    </w:p>
    <w:p w:rsidR="00F112C1" w:rsidRPr="00F112C1" w:rsidRDefault="00F112C1" w:rsidP="00F112C1">
      <w:r w:rsidRPr="00F112C1">
        <w:t>This</w:t>
      </w:r>
      <w:r w:rsidRPr="00F112C1">
        <w:rPr>
          <w:spacing w:val="1"/>
        </w:rPr>
        <w:t xml:space="preserve"> </w:t>
      </w:r>
      <w:r w:rsidRPr="00F112C1">
        <w:t>cal</w:t>
      </w:r>
      <w:r w:rsidRPr="00F112C1">
        <w:rPr>
          <w:spacing w:val="1"/>
        </w:rPr>
        <w:t>c</w:t>
      </w:r>
      <w:r w:rsidRPr="00F112C1">
        <w:rPr>
          <w:spacing w:val="-1"/>
        </w:rPr>
        <w:t>u</w:t>
      </w:r>
      <w:r w:rsidRPr="00F112C1">
        <w:t>la</w:t>
      </w:r>
      <w:r w:rsidRPr="00F112C1">
        <w:rPr>
          <w:spacing w:val="-2"/>
        </w:rPr>
        <w:t>t</w:t>
      </w:r>
      <w:r w:rsidRPr="00F112C1">
        <w:rPr>
          <w:spacing w:val="1"/>
        </w:rPr>
        <w:t>e</w:t>
      </w:r>
      <w:r w:rsidRPr="00F112C1">
        <w:t>d fi</w:t>
      </w:r>
      <w:r w:rsidRPr="00F112C1">
        <w:rPr>
          <w:spacing w:val="1"/>
        </w:rPr>
        <w:t>e</w:t>
      </w:r>
      <w:r w:rsidRPr="00F112C1">
        <w:t>ld indica</w:t>
      </w:r>
      <w:r w:rsidRPr="00F112C1">
        <w:rPr>
          <w:spacing w:val="-2"/>
        </w:rPr>
        <w:t>t</w:t>
      </w:r>
      <w:r w:rsidRPr="00F112C1">
        <w:rPr>
          <w:spacing w:val="1"/>
        </w:rPr>
        <w:t>e</w:t>
      </w:r>
      <w:r w:rsidRPr="00F112C1">
        <w:t>s</w:t>
      </w:r>
      <w:r w:rsidRPr="00F112C1">
        <w:rPr>
          <w:spacing w:val="1"/>
        </w:rPr>
        <w:t xml:space="preserve"> </w:t>
      </w:r>
      <w:r w:rsidRPr="00F112C1">
        <w:t>the</w:t>
      </w:r>
      <w:r w:rsidRPr="00F112C1">
        <w:rPr>
          <w:spacing w:val="2"/>
        </w:rPr>
        <w:t xml:space="preserve"> </w:t>
      </w:r>
      <w:r w:rsidRPr="00F112C1">
        <w:t>ch</w:t>
      </w:r>
      <w:r w:rsidRPr="00F112C1">
        <w:rPr>
          <w:spacing w:val="-2"/>
        </w:rPr>
        <w:t>r</w:t>
      </w:r>
      <w:r w:rsidRPr="00F112C1">
        <w:rPr>
          <w:spacing w:val="1"/>
        </w:rPr>
        <w:t>o</w:t>
      </w:r>
      <w:r w:rsidRPr="00F112C1">
        <w:rPr>
          <w:spacing w:val="-3"/>
        </w:rPr>
        <w:t>n</w:t>
      </w:r>
      <w:r w:rsidRPr="00F112C1">
        <w:rPr>
          <w:spacing w:val="1"/>
        </w:rPr>
        <w:t>o</w:t>
      </w:r>
      <w:r w:rsidRPr="00F112C1">
        <w:t>l</w:t>
      </w:r>
      <w:r w:rsidRPr="00F112C1">
        <w:rPr>
          <w:spacing w:val="1"/>
        </w:rPr>
        <w:t>o</w:t>
      </w:r>
      <w:r w:rsidRPr="00F112C1">
        <w:t>g</w:t>
      </w:r>
      <w:r w:rsidRPr="00F112C1">
        <w:rPr>
          <w:spacing w:val="-2"/>
        </w:rPr>
        <w:t>i</w:t>
      </w:r>
      <w:r w:rsidRPr="00F112C1">
        <w:t>cal</w:t>
      </w:r>
      <w:r w:rsidRPr="00F112C1">
        <w:rPr>
          <w:spacing w:val="-1"/>
        </w:rPr>
        <w:t xml:space="preserve"> </w:t>
      </w:r>
      <w:r w:rsidRPr="00F112C1">
        <w:rPr>
          <w:spacing w:val="1"/>
        </w:rPr>
        <w:t>o</w:t>
      </w:r>
      <w:r w:rsidRPr="00F112C1">
        <w:t>rd</w:t>
      </w:r>
      <w:r w:rsidRPr="00F112C1">
        <w:rPr>
          <w:spacing w:val="1"/>
        </w:rPr>
        <w:t>e</w:t>
      </w:r>
      <w:r w:rsidRPr="00F112C1">
        <w:t>r</w:t>
      </w:r>
      <w:r w:rsidRPr="00F112C1">
        <w:rPr>
          <w:spacing w:val="-4"/>
        </w:rPr>
        <w:t xml:space="preserve"> </w:t>
      </w:r>
      <w:r w:rsidRPr="00F112C1">
        <w:rPr>
          <w:spacing w:val="1"/>
        </w:rPr>
        <w:t>o</w:t>
      </w:r>
      <w:r w:rsidRPr="00F112C1">
        <w:t>f</w:t>
      </w:r>
      <w:r w:rsidRPr="00F112C1">
        <w:rPr>
          <w:spacing w:val="1"/>
        </w:rPr>
        <w:t xml:space="preserve"> </w:t>
      </w:r>
      <w:r w:rsidR="00625B3F">
        <w:t>ED visits</w:t>
      </w:r>
      <w:r w:rsidRPr="00F112C1">
        <w:rPr>
          <w:spacing w:val="1"/>
        </w:rPr>
        <w:t xml:space="preserve"> </w:t>
      </w:r>
      <w:r w:rsidRPr="00F112C1">
        <w:t>f</w:t>
      </w:r>
      <w:r w:rsidRPr="00F112C1">
        <w:rPr>
          <w:spacing w:val="1"/>
        </w:rPr>
        <w:t>o</w:t>
      </w:r>
      <w:r w:rsidRPr="00F112C1">
        <w:t>r</w:t>
      </w:r>
      <w:r w:rsidRPr="00F112C1">
        <w:rPr>
          <w:spacing w:val="-2"/>
        </w:rPr>
        <w:t xml:space="preserve"> </w:t>
      </w:r>
      <w:r w:rsidRPr="00F112C1">
        <w:t>pati</w:t>
      </w:r>
      <w:r w:rsidRPr="00F112C1">
        <w:rPr>
          <w:spacing w:val="1"/>
        </w:rPr>
        <w:t>e</w:t>
      </w:r>
      <w:r w:rsidRPr="00F112C1">
        <w:rPr>
          <w:spacing w:val="-1"/>
        </w:rPr>
        <w:t>n</w:t>
      </w:r>
      <w:r w:rsidRPr="00F112C1">
        <w:rPr>
          <w:spacing w:val="-2"/>
        </w:rPr>
        <w:t>t</w:t>
      </w:r>
      <w:r w:rsidRPr="00F112C1">
        <w:t>s</w:t>
      </w:r>
      <w:r w:rsidRPr="00F112C1">
        <w:rPr>
          <w:spacing w:val="-4"/>
        </w:rPr>
        <w:t xml:space="preserve"> </w:t>
      </w:r>
      <w:r w:rsidRPr="00F112C1">
        <w:rPr>
          <w:spacing w:val="1"/>
        </w:rPr>
        <w:t>w</w:t>
      </w:r>
      <w:r w:rsidRPr="00F112C1">
        <w:t>ith</w:t>
      </w:r>
      <w:r w:rsidRPr="00F112C1">
        <w:rPr>
          <w:spacing w:val="-2"/>
        </w:rPr>
        <w:t xml:space="preserve"> </w:t>
      </w:r>
      <w:r w:rsidRPr="00F112C1">
        <w:rPr>
          <w:spacing w:val="4"/>
        </w:rPr>
        <w:t>m</w:t>
      </w:r>
      <w:r w:rsidRPr="00F112C1">
        <w:t>ultiple</w:t>
      </w:r>
      <w:r w:rsidRPr="00F112C1">
        <w:rPr>
          <w:spacing w:val="2"/>
        </w:rPr>
        <w:t xml:space="preserve"> </w:t>
      </w:r>
      <w:r w:rsidR="004E0397">
        <w:t>ED vis</w:t>
      </w:r>
      <w:r w:rsidR="00625B3F">
        <w:t>i</w:t>
      </w:r>
      <w:r w:rsidR="004E0397">
        <w:t>ts</w:t>
      </w:r>
      <w:r w:rsidR="00625B3F">
        <w:t xml:space="preserve"> in a calendar</w:t>
      </w:r>
      <w:r w:rsidRPr="00F112C1">
        <w:t>. A</w:t>
      </w:r>
      <w:r w:rsidRPr="00F112C1">
        <w:rPr>
          <w:spacing w:val="-2"/>
        </w:rPr>
        <w:t xml:space="preserve"> </w:t>
      </w:r>
      <w:r w:rsidRPr="00F112C1">
        <w:rPr>
          <w:spacing w:val="4"/>
        </w:rPr>
        <w:t>m</w:t>
      </w:r>
      <w:r w:rsidRPr="00F112C1">
        <w:rPr>
          <w:spacing w:val="-2"/>
        </w:rPr>
        <w:t>a</w:t>
      </w:r>
      <w:r w:rsidRPr="00F112C1">
        <w:t xml:space="preserve">tch </w:t>
      </w:r>
      <w:r w:rsidRPr="00F112C1">
        <w:rPr>
          <w:spacing w:val="1"/>
        </w:rPr>
        <w:t>w</w:t>
      </w:r>
      <w:r w:rsidRPr="00F112C1">
        <w:t>ith the UHIN</w:t>
      </w:r>
      <w:r w:rsidRPr="00F112C1">
        <w:rPr>
          <w:spacing w:val="1"/>
        </w:rPr>
        <w:t xml:space="preserve"> o</w:t>
      </w:r>
      <w:r w:rsidRPr="00F112C1">
        <w:rPr>
          <w:spacing w:val="-1"/>
        </w:rPr>
        <w:t>n</w:t>
      </w:r>
      <w:r w:rsidRPr="00F112C1">
        <w:rPr>
          <w:spacing w:val="-2"/>
        </w:rPr>
        <w:t>l</w:t>
      </w:r>
      <w:r w:rsidRPr="00F112C1">
        <w:rPr>
          <w:spacing w:val="1"/>
        </w:rPr>
        <w:t>y</w:t>
      </w:r>
      <w:r w:rsidRPr="00F112C1">
        <w:t>,</w:t>
      </w:r>
      <w:r w:rsidRPr="00F112C1">
        <w:rPr>
          <w:spacing w:val="1"/>
        </w:rPr>
        <w:t xml:space="preserve"> </w:t>
      </w:r>
      <w:r w:rsidRPr="00F112C1">
        <w:t>is</w:t>
      </w:r>
      <w:r w:rsidRPr="00F112C1">
        <w:rPr>
          <w:spacing w:val="1"/>
        </w:rPr>
        <w:t xml:space="preserve"> </w:t>
      </w:r>
      <w:r w:rsidRPr="00F112C1">
        <w:rPr>
          <w:spacing w:val="-1"/>
        </w:rPr>
        <w:t>u</w:t>
      </w:r>
      <w:r w:rsidRPr="00F112C1">
        <w:rPr>
          <w:spacing w:val="-2"/>
        </w:rPr>
        <w:t>s</w:t>
      </w:r>
      <w:r w:rsidRPr="00F112C1">
        <w:rPr>
          <w:spacing w:val="1"/>
        </w:rPr>
        <w:t>e</w:t>
      </w:r>
      <w:r w:rsidRPr="00F112C1">
        <w:t>d</w:t>
      </w:r>
      <w:r w:rsidRPr="00F112C1">
        <w:rPr>
          <w:spacing w:val="-2"/>
        </w:rPr>
        <w:t xml:space="preserve"> </w:t>
      </w:r>
      <w:r w:rsidRPr="00F112C1">
        <w:t xml:space="preserve">to </w:t>
      </w:r>
      <w:r w:rsidRPr="00F112C1">
        <w:rPr>
          <w:spacing w:val="4"/>
        </w:rPr>
        <w:t>m</w:t>
      </w:r>
      <w:r w:rsidRPr="00F112C1">
        <w:rPr>
          <w:spacing w:val="-5"/>
        </w:rPr>
        <w:t>a</w:t>
      </w:r>
      <w:r w:rsidRPr="00F112C1">
        <w:t>ke</w:t>
      </w:r>
      <w:r w:rsidRPr="00F112C1">
        <w:rPr>
          <w:spacing w:val="-1"/>
        </w:rPr>
        <w:t xml:space="preserve"> </w:t>
      </w:r>
      <w:r w:rsidRPr="00F112C1">
        <w:t>the</w:t>
      </w:r>
      <w:r w:rsidRPr="00F112C1">
        <w:rPr>
          <w:spacing w:val="2"/>
        </w:rPr>
        <w:t xml:space="preserve"> </w:t>
      </w:r>
      <w:r w:rsidRPr="00F112C1">
        <w:rPr>
          <w:spacing w:val="-1"/>
        </w:rPr>
        <w:t>d</w:t>
      </w:r>
      <w:r w:rsidRPr="00F112C1">
        <w:rPr>
          <w:spacing w:val="-2"/>
        </w:rPr>
        <w:t>e</w:t>
      </w:r>
      <w:r w:rsidRPr="00F112C1">
        <w:rPr>
          <w:spacing w:val="1"/>
        </w:rPr>
        <w:t>te</w:t>
      </w:r>
      <w:r w:rsidRPr="00F112C1">
        <w:rPr>
          <w:spacing w:val="-5"/>
        </w:rPr>
        <w:t>r</w:t>
      </w:r>
      <w:r w:rsidRPr="00F112C1">
        <w:rPr>
          <w:spacing w:val="4"/>
        </w:rPr>
        <w:t>m</w:t>
      </w:r>
      <w:r w:rsidRPr="00F112C1">
        <w:t>ina</w:t>
      </w:r>
      <w:r w:rsidRPr="00F112C1">
        <w:rPr>
          <w:spacing w:val="1"/>
        </w:rPr>
        <w:t>t</w:t>
      </w:r>
      <w:r w:rsidRPr="00F112C1">
        <w:rPr>
          <w:spacing w:val="-5"/>
        </w:rPr>
        <w:t>i</w:t>
      </w:r>
      <w:r w:rsidRPr="00F112C1">
        <w:rPr>
          <w:spacing w:val="-1"/>
        </w:rPr>
        <w:t>o</w:t>
      </w:r>
      <w:r w:rsidRPr="00F112C1">
        <w:t>n that</w:t>
      </w:r>
      <w:r w:rsidRPr="00F112C1">
        <w:rPr>
          <w:spacing w:val="2"/>
        </w:rPr>
        <w:t xml:space="preserve"> </w:t>
      </w:r>
      <w:r w:rsidRPr="00F112C1">
        <w:t>a</w:t>
      </w:r>
      <w:r w:rsidRPr="00F112C1">
        <w:rPr>
          <w:spacing w:val="1"/>
        </w:rPr>
        <w:t xml:space="preserve"> </w:t>
      </w:r>
      <w:r w:rsidRPr="00F112C1">
        <w:t>pa</w:t>
      </w:r>
      <w:r w:rsidRPr="00F112C1">
        <w:rPr>
          <w:spacing w:val="1"/>
        </w:rPr>
        <w:t>t</w:t>
      </w:r>
      <w:r w:rsidRPr="00F112C1">
        <w:rPr>
          <w:spacing w:val="-2"/>
        </w:rPr>
        <w:t>i</w:t>
      </w:r>
      <w:r w:rsidRPr="00F112C1">
        <w:rPr>
          <w:spacing w:val="1"/>
        </w:rPr>
        <w:t>e</w:t>
      </w:r>
      <w:r w:rsidRPr="00F112C1">
        <w:t>nt</w:t>
      </w:r>
      <w:r w:rsidRPr="00F112C1">
        <w:rPr>
          <w:spacing w:val="1"/>
        </w:rPr>
        <w:t xml:space="preserve"> </w:t>
      </w:r>
      <w:r w:rsidRPr="00F112C1">
        <w:t>has</w:t>
      </w:r>
      <w:r w:rsidRPr="00F112C1">
        <w:rPr>
          <w:spacing w:val="1"/>
        </w:rPr>
        <w:t xml:space="preserve"> </w:t>
      </w:r>
      <w:r w:rsidRPr="00F112C1">
        <w:t>had</w:t>
      </w:r>
      <w:r w:rsidRPr="00F112C1">
        <w:rPr>
          <w:spacing w:val="-2"/>
        </w:rPr>
        <w:t xml:space="preserve"> </w:t>
      </w:r>
      <w:r w:rsidRPr="00F112C1">
        <w:rPr>
          <w:spacing w:val="-1"/>
        </w:rPr>
        <w:t>m</w:t>
      </w:r>
      <w:r w:rsidRPr="00F112C1">
        <w:t>ultiple</w:t>
      </w:r>
      <w:r w:rsidRPr="00F112C1">
        <w:rPr>
          <w:spacing w:val="2"/>
        </w:rPr>
        <w:t xml:space="preserve"> </w:t>
      </w:r>
      <w:r w:rsidRPr="00F112C1">
        <w:t>s</w:t>
      </w:r>
      <w:r w:rsidRPr="00F112C1">
        <w:rPr>
          <w:spacing w:val="1"/>
        </w:rPr>
        <w:t>t</w:t>
      </w:r>
      <w:r w:rsidRPr="00F112C1">
        <w:rPr>
          <w:spacing w:val="-2"/>
        </w:rPr>
        <w:t>a</w:t>
      </w:r>
      <w:r w:rsidRPr="00F112C1">
        <w:rPr>
          <w:spacing w:val="1"/>
        </w:rPr>
        <w:t>y</w:t>
      </w:r>
      <w:r w:rsidRPr="00F112C1">
        <w:t>s</w:t>
      </w:r>
      <w:r w:rsidRPr="00F112C1">
        <w:rPr>
          <w:color w:val="0000FF"/>
        </w:rPr>
        <w:t xml:space="preserve">. </w:t>
      </w:r>
      <w:r w:rsidRPr="00F112C1">
        <w:t xml:space="preserve">The </w:t>
      </w:r>
      <w:r w:rsidRPr="00F112C1">
        <w:rPr>
          <w:iCs/>
        </w:rPr>
        <w:t>S</w:t>
      </w:r>
      <w:r w:rsidRPr="00F112C1">
        <w:rPr>
          <w:iCs/>
          <w:spacing w:val="1"/>
        </w:rPr>
        <w:t>e</w:t>
      </w:r>
      <w:r w:rsidRPr="00F112C1">
        <w:rPr>
          <w:iCs/>
          <w:spacing w:val="-1"/>
        </w:rPr>
        <w:t>qu</w:t>
      </w:r>
      <w:r w:rsidRPr="00F112C1">
        <w:rPr>
          <w:iCs/>
          <w:spacing w:val="-2"/>
        </w:rPr>
        <w:t>e</w:t>
      </w:r>
      <w:r w:rsidRPr="00F112C1">
        <w:rPr>
          <w:iCs/>
          <w:spacing w:val="1"/>
        </w:rPr>
        <w:t>n</w:t>
      </w:r>
      <w:r w:rsidRPr="00F112C1">
        <w:rPr>
          <w:iCs/>
        </w:rPr>
        <w:t>ce</w:t>
      </w:r>
      <w:r w:rsidRPr="00F112C1">
        <w:rPr>
          <w:iCs/>
          <w:spacing w:val="-19"/>
        </w:rPr>
        <w:t xml:space="preserve"> </w:t>
      </w:r>
      <w:r w:rsidRPr="00F112C1">
        <w:rPr>
          <w:iCs/>
        </w:rPr>
        <w:t>N</w:t>
      </w:r>
      <w:r w:rsidRPr="00F112C1">
        <w:rPr>
          <w:iCs/>
          <w:spacing w:val="-1"/>
        </w:rPr>
        <w:t>u</w:t>
      </w:r>
      <w:r w:rsidRPr="00F112C1">
        <w:rPr>
          <w:iCs/>
          <w:spacing w:val="1"/>
        </w:rPr>
        <w:t>mb</w:t>
      </w:r>
      <w:r w:rsidRPr="00F112C1">
        <w:rPr>
          <w:iCs/>
        </w:rPr>
        <w:t xml:space="preserve">er </w:t>
      </w:r>
      <w:r w:rsidRPr="00F112C1">
        <w:t>uses the following data conventions:</w:t>
      </w:r>
    </w:p>
    <w:p w:rsidR="00F112C1" w:rsidRPr="00F112C1" w:rsidRDefault="00F112C1" w:rsidP="00F112C1">
      <w:pPr>
        <w:numPr>
          <w:ilvl w:val="0"/>
          <w:numId w:val="24"/>
        </w:numPr>
        <w:spacing w:after="0"/>
        <w:ind w:right="1440"/>
        <w:contextualSpacing/>
      </w:pPr>
      <w:r w:rsidRPr="00F112C1">
        <w:t>The</w:t>
      </w:r>
      <w:r w:rsidRPr="00F112C1">
        <w:rPr>
          <w:spacing w:val="4"/>
        </w:rPr>
        <w:t xml:space="preserve"> </w:t>
      </w:r>
      <w:r w:rsidRPr="00F112C1">
        <w:t>s</w:t>
      </w:r>
      <w:r w:rsidRPr="00F112C1">
        <w:rPr>
          <w:spacing w:val="1"/>
        </w:rPr>
        <w:t>e</w:t>
      </w:r>
      <w:r w:rsidRPr="00F112C1">
        <w:t>q</w:t>
      </w:r>
      <w:r w:rsidRPr="00F112C1">
        <w:rPr>
          <w:spacing w:val="-1"/>
        </w:rPr>
        <w:t>u</w:t>
      </w:r>
      <w:r w:rsidRPr="00F112C1">
        <w:rPr>
          <w:spacing w:val="1"/>
        </w:rPr>
        <w:t>e</w:t>
      </w:r>
      <w:r w:rsidRPr="00F112C1">
        <w:rPr>
          <w:spacing w:val="-1"/>
        </w:rPr>
        <w:t>n</w:t>
      </w:r>
      <w:r w:rsidRPr="00F112C1">
        <w:rPr>
          <w:spacing w:val="-2"/>
        </w:rPr>
        <w:t>c</w:t>
      </w:r>
      <w:r w:rsidRPr="00F112C1">
        <w:t>e</w:t>
      </w:r>
      <w:r w:rsidRPr="00F112C1">
        <w:rPr>
          <w:spacing w:val="4"/>
        </w:rPr>
        <w:t xml:space="preserve"> </w:t>
      </w:r>
      <w:r w:rsidRPr="00F112C1">
        <w:t>n</w:t>
      </w:r>
      <w:r w:rsidRPr="00F112C1">
        <w:rPr>
          <w:spacing w:val="-1"/>
        </w:rPr>
        <w:t>u</w:t>
      </w:r>
      <w:r w:rsidRPr="00F112C1">
        <w:rPr>
          <w:spacing w:val="4"/>
        </w:rPr>
        <w:t>m</w:t>
      </w:r>
      <w:r w:rsidRPr="00F112C1">
        <w:rPr>
          <w:spacing w:val="-3"/>
        </w:rPr>
        <w:t>b</w:t>
      </w:r>
      <w:r w:rsidRPr="00F112C1">
        <w:rPr>
          <w:spacing w:val="1"/>
        </w:rPr>
        <w:t>e</w:t>
      </w:r>
      <w:r w:rsidRPr="00F112C1">
        <w:t>r</w:t>
      </w:r>
      <w:r w:rsidRPr="00F112C1">
        <w:rPr>
          <w:spacing w:val="3"/>
        </w:rPr>
        <w:t xml:space="preserve"> </w:t>
      </w:r>
      <w:r w:rsidRPr="00F112C1">
        <w:t>is</w:t>
      </w:r>
      <w:r w:rsidRPr="00F112C1">
        <w:rPr>
          <w:spacing w:val="3"/>
        </w:rPr>
        <w:t xml:space="preserve"> </w:t>
      </w:r>
      <w:r w:rsidRPr="00F112C1">
        <w:rPr>
          <w:spacing w:val="-2"/>
        </w:rPr>
        <w:t>c</w:t>
      </w:r>
      <w:r w:rsidRPr="00F112C1">
        <w:t>alcula</w:t>
      </w:r>
      <w:r w:rsidRPr="00F112C1">
        <w:rPr>
          <w:spacing w:val="1"/>
        </w:rPr>
        <w:t>te</w:t>
      </w:r>
      <w:r w:rsidRPr="00F112C1">
        <w:t>d</w:t>
      </w:r>
      <w:r w:rsidRPr="00F112C1">
        <w:rPr>
          <w:spacing w:val="3"/>
        </w:rPr>
        <w:t xml:space="preserve"> </w:t>
      </w:r>
      <w:r w:rsidRPr="00F112C1">
        <w:t>by</w:t>
      </w:r>
      <w:r w:rsidRPr="00F112C1">
        <w:rPr>
          <w:spacing w:val="2"/>
        </w:rPr>
        <w:t xml:space="preserve"> </w:t>
      </w:r>
      <w:r w:rsidRPr="00F112C1">
        <w:t>s</w:t>
      </w:r>
      <w:r w:rsidRPr="00F112C1">
        <w:rPr>
          <w:spacing w:val="1"/>
        </w:rPr>
        <w:t>o</w:t>
      </w:r>
      <w:r w:rsidRPr="00F112C1">
        <w:rPr>
          <w:spacing w:val="-2"/>
        </w:rPr>
        <w:t>r</w:t>
      </w:r>
      <w:r w:rsidRPr="00F112C1">
        <w:t>ting</w:t>
      </w:r>
      <w:r w:rsidRPr="00F112C1">
        <w:rPr>
          <w:spacing w:val="3"/>
        </w:rPr>
        <w:t xml:space="preserve"> </w:t>
      </w:r>
      <w:r w:rsidRPr="00F112C1">
        <w:t>the</w:t>
      </w:r>
      <w:r w:rsidRPr="00F112C1">
        <w:rPr>
          <w:spacing w:val="5"/>
        </w:rPr>
        <w:t xml:space="preserve"> </w:t>
      </w:r>
      <w:r w:rsidRPr="00F112C1">
        <w:t>fi</w:t>
      </w:r>
      <w:r w:rsidRPr="00F112C1">
        <w:rPr>
          <w:spacing w:val="-2"/>
        </w:rPr>
        <w:t>l</w:t>
      </w:r>
      <w:r w:rsidRPr="00F112C1">
        <w:t>e</w:t>
      </w:r>
      <w:r w:rsidRPr="00F112C1">
        <w:rPr>
          <w:spacing w:val="-1"/>
        </w:rPr>
        <w:t xml:space="preserve"> </w:t>
      </w:r>
      <w:r w:rsidRPr="00F112C1">
        <w:t>by</w:t>
      </w:r>
      <w:r w:rsidRPr="00F112C1">
        <w:rPr>
          <w:spacing w:val="4"/>
        </w:rPr>
        <w:t xml:space="preserve"> </w:t>
      </w:r>
      <w:r w:rsidRPr="00F112C1">
        <w:t>UHIN</w:t>
      </w:r>
      <w:r w:rsidRPr="00F112C1">
        <w:rPr>
          <w:spacing w:val="3"/>
        </w:rPr>
        <w:t xml:space="preserve"> </w:t>
      </w:r>
      <w:r w:rsidR="00625B3F">
        <w:t>and</w:t>
      </w:r>
      <w:r w:rsidRPr="00F112C1">
        <w:rPr>
          <w:spacing w:val="3"/>
        </w:rPr>
        <w:t xml:space="preserve"> </w:t>
      </w:r>
      <w:r w:rsidR="00EB3299">
        <w:t xml:space="preserve">visit </w:t>
      </w:r>
      <w:r w:rsidRPr="00F112C1">
        <w:t>da</w:t>
      </w:r>
      <w:r w:rsidRPr="00F112C1">
        <w:rPr>
          <w:spacing w:val="1"/>
        </w:rPr>
        <w:t xml:space="preserve">te </w:t>
      </w:r>
      <w:r w:rsidRPr="00F112C1">
        <w:t>(in as</w:t>
      </w:r>
      <w:r w:rsidRPr="00F112C1">
        <w:rPr>
          <w:spacing w:val="1"/>
        </w:rPr>
        <w:t>ce</w:t>
      </w:r>
      <w:r w:rsidRPr="00F112C1">
        <w:t xml:space="preserve">nding </w:t>
      </w:r>
      <w:r w:rsidRPr="00F112C1">
        <w:rPr>
          <w:spacing w:val="1"/>
        </w:rPr>
        <w:t>o</w:t>
      </w:r>
      <w:r w:rsidRPr="00F112C1">
        <w:t>r</w:t>
      </w:r>
      <w:r w:rsidRPr="00F112C1">
        <w:rPr>
          <w:spacing w:val="-3"/>
        </w:rPr>
        <w:t>d</w:t>
      </w:r>
      <w:r w:rsidRPr="00F112C1">
        <w:rPr>
          <w:spacing w:val="1"/>
        </w:rPr>
        <w:t>e</w:t>
      </w:r>
      <w:r w:rsidRPr="00F112C1">
        <w:t>r).</w:t>
      </w:r>
    </w:p>
    <w:p w:rsidR="00F112C1" w:rsidRPr="00F112C1" w:rsidRDefault="00F112C1" w:rsidP="00F112C1">
      <w:pPr>
        <w:numPr>
          <w:ilvl w:val="0"/>
          <w:numId w:val="24"/>
        </w:numPr>
        <w:spacing w:after="0"/>
        <w:ind w:right="1440"/>
        <w:contextualSpacing/>
      </w:pPr>
      <w:r w:rsidRPr="00F112C1">
        <w:t>The</w:t>
      </w:r>
      <w:r w:rsidRPr="00F112C1">
        <w:rPr>
          <w:spacing w:val="4"/>
        </w:rPr>
        <w:t xml:space="preserve"> </w:t>
      </w:r>
      <w:r w:rsidRPr="00F112C1">
        <w:rPr>
          <w:spacing w:val="-2"/>
        </w:rPr>
        <w:t>s</w:t>
      </w:r>
      <w:r w:rsidRPr="00F112C1">
        <w:rPr>
          <w:spacing w:val="-4"/>
        </w:rPr>
        <w:t>e</w:t>
      </w:r>
      <w:r w:rsidRPr="00F112C1">
        <w:t>q</w:t>
      </w:r>
      <w:r w:rsidRPr="00F112C1">
        <w:rPr>
          <w:spacing w:val="-1"/>
        </w:rPr>
        <w:t>u</w:t>
      </w:r>
      <w:r w:rsidRPr="00F112C1">
        <w:rPr>
          <w:spacing w:val="1"/>
        </w:rPr>
        <w:t>e</w:t>
      </w:r>
      <w:r w:rsidRPr="00F112C1">
        <w:t>nce</w:t>
      </w:r>
      <w:r w:rsidRPr="00F112C1">
        <w:rPr>
          <w:spacing w:val="4"/>
        </w:rPr>
        <w:t xml:space="preserve"> </w:t>
      </w:r>
      <w:r w:rsidRPr="00F112C1">
        <w:t>n</w:t>
      </w:r>
      <w:r w:rsidRPr="00F112C1">
        <w:rPr>
          <w:spacing w:val="-1"/>
        </w:rPr>
        <w:t>u</w:t>
      </w:r>
      <w:r w:rsidRPr="00F112C1">
        <w:rPr>
          <w:spacing w:val="4"/>
        </w:rPr>
        <w:t>m</w:t>
      </w:r>
      <w:r w:rsidRPr="00F112C1">
        <w:rPr>
          <w:spacing w:val="-1"/>
        </w:rPr>
        <w:t>b</w:t>
      </w:r>
      <w:r w:rsidRPr="00F112C1">
        <w:rPr>
          <w:spacing w:val="3"/>
        </w:rPr>
        <w:t>e</w:t>
      </w:r>
      <w:r w:rsidRPr="00F112C1">
        <w:t>r</w:t>
      </w:r>
      <w:r w:rsidRPr="00F112C1">
        <w:rPr>
          <w:spacing w:val="1"/>
        </w:rPr>
        <w:t xml:space="preserve"> </w:t>
      </w:r>
      <w:r w:rsidRPr="00F112C1">
        <w:t>is</w:t>
      </w:r>
      <w:r w:rsidRPr="00F112C1">
        <w:rPr>
          <w:spacing w:val="3"/>
        </w:rPr>
        <w:t xml:space="preserve"> </w:t>
      </w:r>
      <w:r w:rsidRPr="00F112C1">
        <w:rPr>
          <w:spacing w:val="1"/>
        </w:rPr>
        <w:t>t</w:t>
      </w:r>
      <w:r w:rsidRPr="00F112C1">
        <w:rPr>
          <w:spacing w:val="-3"/>
        </w:rPr>
        <w:t>h</w:t>
      </w:r>
      <w:r w:rsidRPr="00F112C1">
        <w:rPr>
          <w:spacing w:val="1"/>
        </w:rPr>
        <w:t>e</w:t>
      </w:r>
      <w:r w:rsidRPr="00F112C1">
        <w:t>n</w:t>
      </w:r>
      <w:r w:rsidRPr="00F112C1">
        <w:rPr>
          <w:spacing w:val="3"/>
        </w:rPr>
        <w:t xml:space="preserve"> </w:t>
      </w:r>
      <w:r w:rsidRPr="00F112C1">
        <w:t>ca</w:t>
      </w:r>
      <w:r w:rsidRPr="00F112C1">
        <w:rPr>
          <w:spacing w:val="-5"/>
        </w:rPr>
        <w:t>l</w:t>
      </w:r>
      <w:r w:rsidRPr="00F112C1">
        <w:t>cula</w:t>
      </w:r>
      <w:r w:rsidRPr="00F112C1">
        <w:rPr>
          <w:spacing w:val="1"/>
        </w:rPr>
        <w:t>te</w:t>
      </w:r>
      <w:r w:rsidRPr="00F112C1">
        <w:t>d</w:t>
      </w:r>
      <w:r w:rsidRPr="00F112C1">
        <w:rPr>
          <w:spacing w:val="3"/>
        </w:rPr>
        <w:t xml:space="preserve"> </w:t>
      </w:r>
      <w:r w:rsidRPr="00F112C1">
        <w:t>by</w:t>
      </w:r>
      <w:r w:rsidRPr="00F112C1">
        <w:rPr>
          <w:spacing w:val="2"/>
        </w:rPr>
        <w:t xml:space="preserve"> </w:t>
      </w:r>
      <w:r w:rsidRPr="00F112C1">
        <w:t>incr</w:t>
      </w:r>
      <w:r w:rsidRPr="00F112C1">
        <w:rPr>
          <w:spacing w:val="-4"/>
        </w:rPr>
        <w:t>e</w:t>
      </w:r>
      <w:r w:rsidRPr="00F112C1">
        <w:rPr>
          <w:spacing w:val="4"/>
        </w:rPr>
        <w:t>m</w:t>
      </w:r>
      <w:r w:rsidRPr="00F112C1">
        <w:rPr>
          <w:spacing w:val="1"/>
        </w:rPr>
        <w:t>e</w:t>
      </w:r>
      <w:r w:rsidRPr="00F112C1">
        <w:t>nting</w:t>
      </w:r>
      <w:r w:rsidRPr="00F112C1">
        <w:rPr>
          <w:spacing w:val="3"/>
        </w:rPr>
        <w:t xml:space="preserve"> </w:t>
      </w:r>
      <w:r w:rsidRPr="00F112C1">
        <w:t>a</w:t>
      </w:r>
      <w:r w:rsidRPr="00F112C1">
        <w:rPr>
          <w:spacing w:val="-4"/>
        </w:rPr>
        <w:t xml:space="preserve"> </w:t>
      </w:r>
      <w:r w:rsidRPr="00F112C1">
        <w:rPr>
          <w:spacing w:val="1"/>
        </w:rPr>
        <w:t>co</w:t>
      </w:r>
      <w:r w:rsidRPr="00F112C1">
        <w:t>un</w:t>
      </w:r>
      <w:r w:rsidRPr="00F112C1">
        <w:rPr>
          <w:spacing w:val="1"/>
        </w:rPr>
        <w:t>te</w:t>
      </w:r>
      <w:r w:rsidRPr="00F112C1">
        <w:t>r</w:t>
      </w:r>
      <w:r w:rsidRPr="00F112C1">
        <w:rPr>
          <w:spacing w:val="1"/>
        </w:rPr>
        <w:t xml:space="preserve"> </w:t>
      </w:r>
      <w:r w:rsidRPr="00F112C1">
        <w:t>f</w:t>
      </w:r>
      <w:r w:rsidRPr="00F112C1">
        <w:rPr>
          <w:spacing w:val="1"/>
        </w:rPr>
        <w:t>o</w:t>
      </w:r>
      <w:r w:rsidRPr="00F112C1">
        <w:t>r</w:t>
      </w:r>
      <w:r w:rsidRPr="00F112C1">
        <w:rPr>
          <w:spacing w:val="1"/>
        </w:rPr>
        <w:t xml:space="preserve"> e</w:t>
      </w:r>
      <w:r w:rsidRPr="00F112C1">
        <w:t>ach</w:t>
      </w:r>
      <w:r w:rsidRPr="00F112C1">
        <w:rPr>
          <w:spacing w:val="1"/>
        </w:rPr>
        <w:t xml:space="preserve"> </w:t>
      </w:r>
      <w:r w:rsidRPr="00F112C1">
        <w:t>UHIN’s</w:t>
      </w:r>
      <w:r w:rsidRPr="00F112C1">
        <w:rPr>
          <w:spacing w:val="4"/>
        </w:rPr>
        <w:t xml:space="preserve"> </w:t>
      </w:r>
      <w:r w:rsidRPr="00F112C1">
        <w:rPr>
          <w:spacing w:val="-2"/>
        </w:rPr>
        <w:t>s</w:t>
      </w:r>
      <w:r w:rsidRPr="00F112C1">
        <w:rPr>
          <w:spacing w:val="-4"/>
        </w:rPr>
        <w:t>e</w:t>
      </w:r>
      <w:r w:rsidRPr="00F112C1">
        <w:t>t</w:t>
      </w:r>
      <w:r w:rsidRPr="00F112C1">
        <w:rPr>
          <w:spacing w:val="4"/>
        </w:rPr>
        <w:t xml:space="preserve"> </w:t>
      </w:r>
      <w:r w:rsidRPr="00F112C1">
        <w:rPr>
          <w:spacing w:val="1"/>
        </w:rPr>
        <w:t>o</w:t>
      </w:r>
      <w:r w:rsidRPr="00F112C1">
        <w:t xml:space="preserve">f </w:t>
      </w:r>
      <w:r w:rsidR="00625B3F">
        <w:t>visits.</w:t>
      </w:r>
      <w:r w:rsidRPr="00F112C1">
        <w:t xml:space="preserve"> A sequence number of “1”</w:t>
      </w:r>
      <w:r w:rsidRPr="00F112C1">
        <w:rPr>
          <w:spacing w:val="4"/>
        </w:rPr>
        <w:t xml:space="preserve"> </w:t>
      </w:r>
      <w:r w:rsidRPr="00F112C1">
        <w:t>in</w:t>
      </w:r>
      <w:r w:rsidRPr="00F112C1">
        <w:rPr>
          <w:spacing w:val="-1"/>
        </w:rPr>
        <w:t>d</w:t>
      </w:r>
      <w:r w:rsidRPr="00F112C1">
        <w:rPr>
          <w:spacing w:val="-5"/>
        </w:rPr>
        <w:t>i</w:t>
      </w:r>
      <w:r w:rsidRPr="00F112C1">
        <w:t>ca</w:t>
      </w:r>
      <w:r w:rsidRPr="00F112C1">
        <w:rPr>
          <w:spacing w:val="1"/>
        </w:rPr>
        <w:t>te</w:t>
      </w:r>
      <w:r w:rsidRPr="00F112C1">
        <w:t>s</w:t>
      </w:r>
      <w:r w:rsidRPr="00F112C1">
        <w:rPr>
          <w:spacing w:val="-1"/>
        </w:rPr>
        <w:t xml:space="preserve"> </w:t>
      </w:r>
      <w:r w:rsidRPr="00F112C1">
        <w:t>the</w:t>
      </w:r>
      <w:r w:rsidRPr="00F112C1">
        <w:rPr>
          <w:spacing w:val="2"/>
        </w:rPr>
        <w:t xml:space="preserve"> </w:t>
      </w:r>
      <w:r w:rsidRPr="00F112C1">
        <w:t>fir</w:t>
      </w:r>
      <w:r w:rsidRPr="00F112C1">
        <w:rPr>
          <w:spacing w:val="-5"/>
        </w:rPr>
        <w:t>s</w:t>
      </w:r>
      <w:r w:rsidRPr="00F112C1">
        <w:t>t</w:t>
      </w:r>
      <w:r w:rsidRPr="00F112C1">
        <w:rPr>
          <w:spacing w:val="1"/>
        </w:rPr>
        <w:t xml:space="preserve"> </w:t>
      </w:r>
      <w:r w:rsidRPr="00F112C1">
        <w:t>a</w:t>
      </w:r>
      <w:r w:rsidRPr="00F112C1">
        <w:rPr>
          <w:spacing w:val="-3"/>
        </w:rPr>
        <w:t>d</w:t>
      </w:r>
      <w:r w:rsidRPr="00F112C1">
        <w:rPr>
          <w:spacing w:val="4"/>
        </w:rPr>
        <w:t>m</w:t>
      </w:r>
      <w:r w:rsidRPr="00F112C1">
        <w:rPr>
          <w:spacing w:val="-2"/>
        </w:rPr>
        <w:t>i</w:t>
      </w:r>
      <w:r w:rsidRPr="00F112C1">
        <w:t>ss</w:t>
      </w:r>
      <w:r w:rsidRPr="00F112C1">
        <w:rPr>
          <w:spacing w:val="-2"/>
        </w:rPr>
        <w:t>i</w:t>
      </w:r>
      <w:r w:rsidRPr="00F112C1">
        <w:rPr>
          <w:spacing w:val="1"/>
        </w:rPr>
        <w:t>o</w:t>
      </w:r>
      <w:r w:rsidRPr="00F112C1">
        <w:t xml:space="preserve">n </w:t>
      </w:r>
      <w:r w:rsidRPr="00F112C1">
        <w:rPr>
          <w:spacing w:val="-2"/>
        </w:rPr>
        <w:t>f</w:t>
      </w:r>
      <w:r w:rsidRPr="00F112C1">
        <w:rPr>
          <w:spacing w:val="-1"/>
        </w:rPr>
        <w:t>o</w:t>
      </w:r>
      <w:r w:rsidRPr="00F112C1">
        <w:t>r</w:t>
      </w:r>
      <w:r w:rsidRPr="00F112C1">
        <w:rPr>
          <w:spacing w:val="1"/>
        </w:rPr>
        <w:t xml:space="preserve"> </w:t>
      </w:r>
      <w:r w:rsidRPr="00F112C1">
        <w:t>the</w:t>
      </w:r>
      <w:r w:rsidRPr="00F112C1">
        <w:rPr>
          <w:spacing w:val="2"/>
        </w:rPr>
        <w:t xml:space="preserve"> </w:t>
      </w:r>
      <w:r w:rsidRPr="00F112C1">
        <w:t>UHIN in that fiscal year.</w:t>
      </w:r>
    </w:p>
    <w:p w:rsidR="00F112C1" w:rsidRPr="00F112C1" w:rsidRDefault="00F112C1" w:rsidP="00F112C1">
      <w:pPr>
        <w:numPr>
          <w:ilvl w:val="0"/>
          <w:numId w:val="24"/>
        </w:numPr>
        <w:spacing w:after="0"/>
        <w:ind w:right="1440"/>
        <w:contextualSpacing/>
      </w:pPr>
      <w:r w:rsidRPr="00F112C1">
        <w:t>If</w:t>
      </w:r>
      <w:r w:rsidRPr="00F112C1">
        <w:rPr>
          <w:spacing w:val="1"/>
        </w:rPr>
        <w:t xml:space="preserve"> </w:t>
      </w:r>
      <w:r w:rsidRPr="00F112C1">
        <w:t>a</w:t>
      </w:r>
      <w:r w:rsidRPr="00F112C1">
        <w:rPr>
          <w:spacing w:val="1"/>
        </w:rPr>
        <w:t xml:space="preserve"> </w:t>
      </w:r>
      <w:r w:rsidRPr="00F112C1">
        <w:t>UHIN has</w:t>
      </w:r>
      <w:r w:rsidRPr="00F112C1">
        <w:rPr>
          <w:spacing w:val="-1"/>
        </w:rPr>
        <w:t xml:space="preserve"> </w:t>
      </w:r>
      <w:r w:rsidRPr="00F112C1">
        <w:t>two</w:t>
      </w:r>
      <w:r w:rsidRPr="00F112C1">
        <w:rPr>
          <w:spacing w:val="4"/>
        </w:rPr>
        <w:t xml:space="preserve"> </w:t>
      </w:r>
      <w:r w:rsidR="00625B3F">
        <w:t>visits</w:t>
      </w:r>
      <w:r w:rsidRPr="00F112C1">
        <w:rPr>
          <w:spacing w:val="-4"/>
        </w:rPr>
        <w:t xml:space="preserve"> </w:t>
      </w:r>
      <w:r w:rsidRPr="00F112C1">
        <w:rPr>
          <w:spacing w:val="1"/>
        </w:rPr>
        <w:t>o</w:t>
      </w:r>
      <w:r w:rsidRPr="00F112C1">
        <w:t>n the s</w:t>
      </w:r>
      <w:r w:rsidRPr="00F112C1">
        <w:rPr>
          <w:spacing w:val="-5"/>
        </w:rPr>
        <w:t>a</w:t>
      </w:r>
      <w:r w:rsidRPr="00F112C1">
        <w:rPr>
          <w:spacing w:val="4"/>
        </w:rPr>
        <w:t>m</w:t>
      </w:r>
      <w:r w:rsidRPr="00F112C1">
        <w:t>e</w:t>
      </w:r>
      <w:r w:rsidRPr="00F112C1">
        <w:rPr>
          <w:spacing w:val="2"/>
        </w:rPr>
        <w:t xml:space="preserve"> </w:t>
      </w:r>
      <w:r w:rsidRPr="00F112C1">
        <w:rPr>
          <w:spacing w:val="-1"/>
        </w:rPr>
        <w:t>d</w:t>
      </w:r>
      <w:r w:rsidRPr="00F112C1">
        <w:rPr>
          <w:spacing w:val="-2"/>
        </w:rPr>
        <w:t>a</w:t>
      </w:r>
      <w:r w:rsidRPr="00F112C1">
        <w:rPr>
          <w:spacing w:val="1"/>
        </w:rPr>
        <w:t>y</w:t>
      </w:r>
      <w:r w:rsidRPr="00F112C1">
        <w:t>,</w:t>
      </w:r>
      <w:r w:rsidRPr="00F112C1">
        <w:rPr>
          <w:spacing w:val="1"/>
        </w:rPr>
        <w:t xml:space="preserve"> t</w:t>
      </w:r>
      <w:r w:rsidRPr="00F112C1">
        <w:rPr>
          <w:spacing w:val="-5"/>
        </w:rPr>
        <w:t>h</w:t>
      </w:r>
      <w:r w:rsidRPr="00F112C1">
        <w:t>e</w:t>
      </w:r>
      <w:r w:rsidRPr="00F112C1">
        <w:rPr>
          <w:spacing w:val="2"/>
        </w:rPr>
        <w:t xml:space="preserve"> </w:t>
      </w:r>
      <w:r w:rsidR="00EB3299">
        <w:t xml:space="preserve">visit </w:t>
      </w:r>
      <w:r w:rsidRPr="00F112C1">
        <w:t>date</w:t>
      </w:r>
      <w:r w:rsidRPr="00F112C1">
        <w:rPr>
          <w:spacing w:val="-1"/>
        </w:rPr>
        <w:t xml:space="preserve"> </w:t>
      </w:r>
      <w:r w:rsidRPr="00F112C1">
        <w:t>is</w:t>
      </w:r>
      <w:r w:rsidRPr="00F112C1">
        <w:rPr>
          <w:spacing w:val="1"/>
        </w:rPr>
        <w:t xml:space="preserve"> </w:t>
      </w:r>
      <w:r w:rsidRPr="00F112C1">
        <w:t>us</w:t>
      </w:r>
      <w:r w:rsidRPr="00F112C1">
        <w:rPr>
          <w:spacing w:val="1"/>
        </w:rPr>
        <w:t>e</w:t>
      </w:r>
      <w:r w:rsidRPr="00F112C1">
        <w:t xml:space="preserve">d </w:t>
      </w:r>
      <w:r w:rsidRPr="00F112C1">
        <w:rPr>
          <w:spacing w:val="-2"/>
        </w:rPr>
        <w:t>a</w:t>
      </w:r>
      <w:r w:rsidRPr="00F112C1">
        <w:t>s</w:t>
      </w:r>
      <w:r w:rsidRPr="00F112C1">
        <w:rPr>
          <w:spacing w:val="1"/>
        </w:rPr>
        <w:t xml:space="preserve"> </w:t>
      </w:r>
      <w:r w:rsidRPr="00F112C1">
        <w:t>the</w:t>
      </w:r>
      <w:r w:rsidRPr="00F112C1">
        <w:rPr>
          <w:spacing w:val="-1"/>
        </w:rPr>
        <w:t xml:space="preserve"> </w:t>
      </w:r>
      <w:r w:rsidRPr="00F112C1">
        <w:t>s</w:t>
      </w:r>
      <w:r w:rsidRPr="00F112C1">
        <w:rPr>
          <w:spacing w:val="1"/>
        </w:rPr>
        <w:t>e</w:t>
      </w:r>
      <w:r w:rsidRPr="00F112C1">
        <w:rPr>
          <w:spacing w:val="-2"/>
        </w:rPr>
        <w:t>c</w:t>
      </w:r>
      <w:r w:rsidRPr="00F112C1">
        <w:rPr>
          <w:spacing w:val="1"/>
        </w:rPr>
        <w:t>o</w:t>
      </w:r>
      <w:r w:rsidRPr="00F112C1">
        <w:t>ndary</w:t>
      </w:r>
      <w:r w:rsidRPr="00F112C1">
        <w:rPr>
          <w:spacing w:val="2"/>
        </w:rPr>
        <w:t xml:space="preserve"> </w:t>
      </w:r>
      <w:r w:rsidRPr="00F112C1">
        <w:rPr>
          <w:spacing w:val="-2"/>
        </w:rPr>
        <w:t>s</w:t>
      </w:r>
      <w:r w:rsidRPr="00F112C1">
        <w:rPr>
          <w:spacing w:val="-1"/>
        </w:rPr>
        <w:t>o</w:t>
      </w:r>
      <w:r w:rsidRPr="00F112C1">
        <w:t>rt</w:t>
      </w:r>
      <w:r w:rsidRPr="00F112C1">
        <w:rPr>
          <w:spacing w:val="-1"/>
        </w:rPr>
        <w:t xml:space="preserve"> </w:t>
      </w:r>
      <w:r w:rsidRPr="00F112C1">
        <w:rPr>
          <w:spacing w:val="1"/>
        </w:rPr>
        <w:t>k</w:t>
      </w:r>
      <w:r w:rsidRPr="00F112C1">
        <w:rPr>
          <w:spacing w:val="-2"/>
        </w:rPr>
        <w:t>e</w:t>
      </w:r>
      <w:r w:rsidRPr="00F112C1">
        <w:rPr>
          <w:spacing w:val="1"/>
        </w:rPr>
        <w:t>y</w:t>
      </w:r>
      <w:r w:rsidRPr="00F112C1">
        <w:t>.</w:t>
      </w:r>
    </w:p>
    <w:p w:rsidR="00F112C1" w:rsidRPr="00F112C1" w:rsidRDefault="00F112C1" w:rsidP="00F112C1">
      <w:pPr>
        <w:numPr>
          <w:ilvl w:val="0"/>
          <w:numId w:val="24"/>
        </w:numPr>
        <w:spacing w:after="0"/>
        <w:ind w:right="1440"/>
        <w:contextualSpacing/>
      </w:pPr>
      <w:r w:rsidRPr="00F112C1">
        <w:t>If</w:t>
      </w:r>
      <w:r w:rsidRPr="00F112C1">
        <w:rPr>
          <w:spacing w:val="1"/>
        </w:rPr>
        <w:t xml:space="preserve"> </w:t>
      </w:r>
      <w:r w:rsidRPr="00F112C1">
        <w:t>the</w:t>
      </w:r>
      <w:r w:rsidRPr="00F112C1">
        <w:rPr>
          <w:spacing w:val="2"/>
        </w:rPr>
        <w:t xml:space="preserve"> </w:t>
      </w:r>
      <w:r w:rsidRPr="00F112C1">
        <w:t>UHIN is</w:t>
      </w:r>
      <w:r w:rsidRPr="00F112C1">
        <w:rPr>
          <w:spacing w:val="1"/>
        </w:rPr>
        <w:t xml:space="preserve"> </w:t>
      </w:r>
      <w:r w:rsidRPr="00F112C1">
        <w:t>un</w:t>
      </w:r>
      <w:r w:rsidRPr="00F112C1">
        <w:rPr>
          <w:spacing w:val="-1"/>
        </w:rPr>
        <w:t>d</w:t>
      </w:r>
      <w:r w:rsidRPr="00F112C1">
        <w:rPr>
          <w:spacing w:val="3"/>
        </w:rPr>
        <w:t>e</w:t>
      </w:r>
      <w:r w:rsidRPr="00F112C1">
        <w:t>fi</w:t>
      </w:r>
      <w:r w:rsidRPr="00F112C1">
        <w:rPr>
          <w:spacing w:val="-3"/>
        </w:rPr>
        <w:t>n</w:t>
      </w:r>
      <w:r w:rsidRPr="00F112C1">
        <w:rPr>
          <w:spacing w:val="1"/>
        </w:rPr>
        <w:t>e</w:t>
      </w:r>
      <w:r w:rsidRPr="00F112C1">
        <w:t xml:space="preserve">d </w:t>
      </w:r>
      <w:r w:rsidRPr="00F112C1">
        <w:rPr>
          <w:spacing w:val="1"/>
        </w:rPr>
        <w:t>(</w:t>
      </w:r>
      <w:r w:rsidRPr="00F112C1">
        <w:rPr>
          <w:spacing w:val="-3"/>
        </w:rPr>
        <w:t>n</w:t>
      </w:r>
      <w:r w:rsidRPr="00F112C1">
        <w:rPr>
          <w:spacing w:val="1"/>
        </w:rPr>
        <w:t>o</w:t>
      </w:r>
      <w:r w:rsidRPr="00F112C1">
        <w:t>t</w:t>
      </w:r>
      <w:r w:rsidRPr="00F112C1">
        <w:rPr>
          <w:spacing w:val="1"/>
        </w:rPr>
        <w:t xml:space="preserve"> </w:t>
      </w:r>
      <w:r w:rsidRPr="00F112C1">
        <w:rPr>
          <w:spacing w:val="-2"/>
        </w:rPr>
        <w:t>r</w:t>
      </w:r>
      <w:r w:rsidRPr="00F112C1">
        <w:rPr>
          <w:spacing w:val="1"/>
        </w:rPr>
        <w:t>e</w:t>
      </w:r>
      <w:r w:rsidRPr="00F112C1">
        <w:rPr>
          <w:spacing w:val="-1"/>
        </w:rPr>
        <w:t>p</w:t>
      </w:r>
      <w:r w:rsidRPr="00F112C1">
        <w:rPr>
          <w:spacing w:val="1"/>
        </w:rPr>
        <w:t>o</w:t>
      </w:r>
      <w:r w:rsidRPr="00F112C1">
        <w:t>r</w:t>
      </w:r>
      <w:r w:rsidRPr="00F112C1">
        <w:rPr>
          <w:spacing w:val="-2"/>
        </w:rPr>
        <w:t>t</w:t>
      </w:r>
      <w:r w:rsidRPr="00F112C1">
        <w:rPr>
          <w:spacing w:val="1"/>
        </w:rPr>
        <w:t>e</w:t>
      </w:r>
      <w:r w:rsidRPr="00F112C1">
        <w:t>d,</w:t>
      </w:r>
      <w:r w:rsidRPr="00F112C1">
        <w:rPr>
          <w:spacing w:val="1"/>
        </w:rPr>
        <w:t xml:space="preserve"> </w:t>
      </w:r>
      <w:r w:rsidRPr="00F112C1">
        <w:t>un</w:t>
      </w:r>
      <w:r w:rsidRPr="00F112C1">
        <w:rPr>
          <w:spacing w:val="1"/>
        </w:rPr>
        <w:t>k</w:t>
      </w:r>
      <w:r w:rsidRPr="00F112C1">
        <w:rPr>
          <w:spacing w:val="-3"/>
        </w:rPr>
        <w:t>n</w:t>
      </w:r>
      <w:r w:rsidRPr="00F112C1">
        <w:rPr>
          <w:spacing w:val="1"/>
        </w:rPr>
        <w:t>ow</w:t>
      </w:r>
      <w:r w:rsidRPr="00F112C1">
        <w:t>n</w:t>
      </w:r>
      <w:r w:rsidRPr="00F112C1">
        <w:rPr>
          <w:spacing w:val="-5"/>
        </w:rPr>
        <w:t xml:space="preserve"> </w:t>
      </w:r>
      <w:r w:rsidRPr="00F112C1">
        <w:rPr>
          <w:spacing w:val="1"/>
        </w:rPr>
        <w:t>o</w:t>
      </w:r>
      <w:r w:rsidRPr="00F112C1">
        <w:t>r</w:t>
      </w:r>
      <w:r w:rsidRPr="00F112C1">
        <w:rPr>
          <w:spacing w:val="1"/>
        </w:rPr>
        <w:t xml:space="preserve"> </w:t>
      </w:r>
      <w:r w:rsidRPr="00F112C1">
        <w:t>i</w:t>
      </w:r>
      <w:r w:rsidRPr="00F112C1">
        <w:rPr>
          <w:spacing w:val="-3"/>
        </w:rPr>
        <w:t>n</w:t>
      </w:r>
      <w:r w:rsidRPr="00F112C1">
        <w:rPr>
          <w:spacing w:val="1"/>
        </w:rPr>
        <w:t>v</w:t>
      </w:r>
      <w:r w:rsidRPr="00F112C1">
        <w:t>alid),</w:t>
      </w:r>
      <w:r w:rsidRPr="00F112C1">
        <w:rPr>
          <w:spacing w:val="1"/>
        </w:rPr>
        <w:t xml:space="preserve"> t</w:t>
      </w:r>
      <w:r w:rsidRPr="00F112C1">
        <w:rPr>
          <w:spacing w:val="-3"/>
        </w:rPr>
        <w:t>h</w:t>
      </w:r>
      <w:r w:rsidRPr="00F112C1">
        <w:t>e</w:t>
      </w:r>
      <w:r w:rsidRPr="00F112C1">
        <w:rPr>
          <w:spacing w:val="2"/>
        </w:rPr>
        <w:t xml:space="preserve"> </w:t>
      </w:r>
      <w:r w:rsidRPr="00F112C1">
        <w:t>s</w:t>
      </w:r>
      <w:r w:rsidRPr="00F112C1">
        <w:rPr>
          <w:spacing w:val="1"/>
        </w:rPr>
        <w:t>e</w:t>
      </w:r>
      <w:r w:rsidRPr="00F112C1">
        <w:t>q</w:t>
      </w:r>
      <w:r w:rsidRPr="00F112C1">
        <w:rPr>
          <w:spacing w:val="-1"/>
        </w:rPr>
        <w:t>u</w:t>
      </w:r>
      <w:r w:rsidRPr="00F112C1">
        <w:rPr>
          <w:spacing w:val="1"/>
        </w:rPr>
        <w:t>e</w:t>
      </w:r>
      <w:r w:rsidRPr="00F112C1">
        <w:rPr>
          <w:spacing w:val="-1"/>
        </w:rPr>
        <w:t>n</w:t>
      </w:r>
      <w:r w:rsidRPr="00F112C1">
        <w:rPr>
          <w:spacing w:val="-2"/>
        </w:rPr>
        <w:t>c</w:t>
      </w:r>
      <w:r w:rsidRPr="00F112C1">
        <w:t>e</w:t>
      </w:r>
      <w:r w:rsidRPr="00F112C1">
        <w:rPr>
          <w:spacing w:val="2"/>
        </w:rPr>
        <w:t xml:space="preserve"> </w:t>
      </w:r>
      <w:r w:rsidRPr="00F112C1">
        <w:rPr>
          <w:spacing w:val="-3"/>
        </w:rPr>
        <w:t>nu</w:t>
      </w:r>
      <w:r w:rsidRPr="00F112C1">
        <w:rPr>
          <w:spacing w:val="4"/>
        </w:rPr>
        <w:t>m</w:t>
      </w:r>
      <w:r w:rsidRPr="00F112C1">
        <w:rPr>
          <w:spacing w:val="-1"/>
        </w:rPr>
        <w:t>b</w:t>
      </w:r>
      <w:r w:rsidRPr="00F112C1">
        <w:rPr>
          <w:spacing w:val="1"/>
        </w:rPr>
        <w:t>e</w:t>
      </w:r>
      <w:r w:rsidRPr="00F112C1">
        <w:t>r</w:t>
      </w:r>
      <w:r w:rsidRPr="00F112C1">
        <w:rPr>
          <w:spacing w:val="1"/>
        </w:rPr>
        <w:t xml:space="preserve"> </w:t>
      </w:r>
      <w:r w:rsidRPr="00F112C1">
        <w:t>is</w:t>
      </w:r>
      <w:r w:rsidRPr="00F112C1">
        <w:rPr>
          <w:spacing w:val="1"/>
        </w:rPr>
        <w:t xml:space="preserve"> </w:t>
      </w:r>
      <w:r w:rsidRPr="00F112C1">
        <w:rPr>
          <w:spacing w:val="-2"/>
        </w:rPr>
        <w:t>s</w:t>
      </w:r>
      <w:r w:rsidRPr="00F112C1">
        <w:rPr>
          <w:spacing w:val="1"/>
        </w:rPr>
        <w:t>e</w:t>
      </w:r>
      <w:r w:rsidRPr="00F112C1">
        <w:t>t</w:t>
      </w:r>
      <w:r w:rsidRPr="00F112C1">
        <w:rPr>
          <w:spacing w:val="1"/>
        </w:rPr>
        <w:t xml:space="preserve"> </w:t>
      </w:r>
      <w:r w:rsidRPr="00F112C1">
        <w:rPr>
          <w:spacing w:val="-4"/>
        </w:rPr>
        <w:t>t</w:t>
      </w:r>
      <w:r w:rsidRPr="00F112C1">
        <w:t>o</w:t>
      </w:r>
      <w:r w:rsidRPr="00F112C1">
        <w:rPr>
          <w:spacing w:val="5"/>
        </w:rPr>
        <w:t xml:space="preserve"> </w:t>
      </w:r>
      <w:r w:rsidRPr="00F112C1">
        <w:rPr>
          <w:spacing w:val="-3"/>
        </w:rPr>
        <w:t>z</w:t>
      </w:r>
      <w:r w:rsidRPr="00F112C1">
        <w:rPr>
          <w:spacing w:val="1"/>
        </w:rPr>
        <w:t>e</w:t>
      </w:r>
      <w:r w:rsidRPr="00F112C1">
        <w:t>r</w:t>
      </w:r>
      <w:r w:rsidRPr="00F112C1">
        <w:rPr>
          <w:spacing w:val="1"/>
        </w:rPr>
        <w:t>o</w:t>
      </w:r>
      <w:r w:rsidRPr="00F112C1">
        <w:t>.</w:t>
      </w:r>
    </w:p>
    <w:p w:rsidR="009466D8" w:rsidRPr="009C46BC" w:rsidRDefault="009466D8" w:rsidP="009466D8">
      <w:pPr>
        <w:pStyle w:val="Heading1"/>
      </w:pPr>
      <w:bookmarkStart w:id="95" w:name="_Toc468271348"/>
      <w:bookmarkEnd w:id="88"/>
      <w:r>
        <w:t xml:space="preserve">Part D: </w:t>
      </w:r>
      <w:r w:rsidRPr="009C46BC">
        <w:t>Da</w:t>
      </w:r>
      <w:r w:rsidRPr="009C46BC">
        <w:rPr>
          <w:spacing w:val="-1"/>
        </w:rPr>
        <w:t>t</w:t>
      </w:r>
      <w:r w:rsidRPr="009C46BC">
        <w:t>a</w:t>
      </w:r>
      <w:r w:rsidRPr="009C46BC">
        <w:rPr>
          <w:spacing w:val="-10"/>
        </w:rPr>
        <w:t xml:space="preserve"> </w:t>
      </w:r>
      <w:r w:rsidRPr="009C46BC">
        <w:t>Limitations</w:t>
      </w:r>
      <w:bookmarkEnd w:id="89"/>
      <w:bookmarkEnd w:id="95"/>
    </w:p>
    <w:p w:rsidR="00615EAD" w:rsidRPr="009C46BC" w:rsidRDefault="00F34853" w:rsidP="00615EAD">
      <w:r>
        <w:t>T</w:t>
      </w:r>
      <w:r w:rsidR="00615EAD" w:rsidRPr="009C46BC">
        <w:t>he</w:t>
      </w:r>
      <w:r w:rsidR="00615EAD" w:rsidRPr="009C46BC">
        <w:rPr>
          <w:spacing w:val="-1"/>
        </w:rPr>
        <w:t xml:space="preserve"> </w:t>
      </w:r>
      <w:r w:rsidR="00EB3299">
        <w:t>EDD</w:t>
      </w:r>
      <w:r w:rsidR="00615EAD" w:rsidRPr="009C46BC">
        <w:rPr>
          <w:spacing w:val="1"/>
        </w:rPr>
        <w:t xml:space="preserve"> </w:t>
      </w:r>
      <w:r w:rsidR="00615EAD" w:rsidRPr="009C46BC">
        <w:t>is</w:t>
      </w:r>
      <w:r w:rsidR="00615EAD" w:rsidRPr="009C46BC">
        <w:rPr>
          <w:spacing w:val="1"/>
        </w:rPr>
        <w:t xml:space="preserve"> </w:t>
      </w:r>
      <w:r w:rsidR="00615EAD" w:rsidRPr="009C46BC">
        <w:rPr>
          <w:spacing w:val="-1"/>
        </w:rPr>
        <w:t>d</w:t>
      </w:r>
      <w:r w:rsidR="00615EAD" w:rsidRPr="009C46BC">
        <w:rPr>
          <w:spacing w:val="-2"/>
        </w:rPr>
        <w:t>e</w:t>
      </w:r>
      <w:r w:rsidR="00615EAD" w:rsidRPr="009C46BC">
        <w:t>ri</w:t>
      </w:r>
      <w:r w:rsidR="00615EAD" w:rsidRPr="009C46BC">
        <w:rPr>
          <w:spacing w:val="1"/>
        </w:rPr>
        <w:t>ve</w:t>
      </w:r>
      <w:r w:rsidR="00615EAD" w:rsidRPr="009C46BC">
        <w:t>d</w:t>
      </w:r>
      <w:r w:rsidR="00615EAD" w:rsidRPr="009C46BC">
        <w:rPr>
          <w:spacing w:val="-2"/>
        </w:rPr>
        <w:t xml:space="preserve"> </w:t>
      </w:r>
      <w:r w:rsidR="00615EAD" w:rsidRPr="009C46BC">
        <w:t>f</w:t>
      </w:r>
      <w:r w:rsidR="00615EAD" w:rsidRPr="009C46BC">
        <w:rPr>
          <w:spacing w:val="-2"/>
        </w:rPr>
        <w:t>r</w:t>
      </w:r>
      <w:r w:rsidR="00615EAD" w:rsidRPr="009C46BC">
        <w:rPr>
          <w:spacing w:val="-1"/>
        </w:rPr>
        <w:t>o</w:t>
      </w:r>
      <w:r w:rsidR="00615EAD" w:rsidRPr="009C46BC">
        <w:t>m</w:t>
      </w:r>
      <w:r w:rsidR="00615EAD" w:rsidRPr="009C46BC">
        <w:rPr>
          <w:spacing w:val="2"/>
        </w:rPr>
        <w:t xml:space="preserve"> </w:t>
      </w:r>
      <w:r w:rsidR="00615EAD" w:rsidRPr="009C46BC">
        <w:rPr>
          <w:spacing w:val="-1"/>
        </w:rPr>
        <w:t>p</w:t>
      </w:r>
      <w:r w:rsidR="00615EAD" w:rsidRPr="009C46BC">
        <w:rPr>
          <w:spacing w:val="-2"/>
        </w:rPr>
        <w:t>a</w:t>
      </w:r>
      <w:r w:rsidR="00615EAD" w:rsidRPr="009C46BC">
        <w:t>ti</w:t>
      </w:r>
      <w:r w:rsidR="00615EAD" w:rsidRPr="009C46BC">
        <w:rPr>
          <w:spacing w:val="1"/>
        </w:rPr>
        <w:t>e</w:t>
      </w:r>
      <w:r w:rsidR="00615EAD" w:rsidRPr="009C46BC">
        <w:t>nt</w:t>
      </w:r>
      <w:r w:rsidR="00615EAD" w:rsidRPr="009C46BC">
        <w:rPr>
          <w:spacing w:val="1"/>
        </w:rPr>
        <w:t xml:space="preserve"> </w:t>
      </w:r>
      <w:r w:rsidR="00EB3299">
        <w:t xml:space="preserve">visit </w:t>
      </w:r>
      <w:r w:rsidR="00615EAD" w:rsidRPr="009C46BC">
        <w:t>s</w:t>
      </w:r>
      <w:r w:rsidR="00615EAD" w:rsidRPr="009C46BC">
        <w:rPr>
          <w:spacing w:val="-3"/>
        </w:rPr>
        <w:t>u</w:t>
      </w:r>
      <w:r w:rsidR="00615EAD" w:rsidRPr="009C46BC">
        <w:rPr>
          <w:spacing w:val="-1"/>
        </w:rPr>
        <w:t>m</w:t>
      </w:r>
      <w:r w:rsidR="00615EAD" w:rsidRPr="009C46BC">
        <w:rPr>
          <w:spacing w:val="4"/>
        </w:rPr>
        <w:t>m</w:t>
      </w:r>
      <w:r w:rsidR="00615EAD" w:rsidRPr="009C46BC">
        <w:rPr>
          <w:spacing w:val="-2"/>
        </w:rPr>
        <w:t>a</w:t>
      </w:r>
      <w:r w:rsidR="00615EAD" w:rsidRPr="009C46BC">
        <w:t>r</w:t>
      </w:r>
      <w:r w:rsidR="00615EAD" w:rsidRPr="009C46BC">
        <w:rPr>
          <w:spacing w:val="-2"/>
        </w:rPr>
        <w:t>i</w:t>
      </w:r>
      <w:r w:rsidR="00615EAD" w:rsidRPr="009C46BC">
        <w:rPr>
          <w:spacing w:val="1"/>
        </w:rPr>
        <w:t>e</w:t>
      </w:r>
      <w:r w:rsidR="00615EAD" w:rsidRPr="009C46BC">
        <w:t>s,</w:t>
      </w:r>
      <w:r w:rsidR="00615EAD" w:rsidRPr="009C46BC">
        <w:rPr>
          <w:spacing w:val="-1"/>
        </w:rPr>
        <w:t xml:space="preserve"> </w:t>
      </w:r>
      <w:r w:rsidR="00615EAD" w:rsidRPr="009C46BC">
        <w:rPr>
          <w:spacing w:val="1"/>
        </w:rPr>
        <w:t>w</w:t>
      </w:r>
      <w:r w:rsidR="00615EAD" w:rsidRPr="009C46BC">
        <w:t>hich can</w:t>
      </w:r>
      <w:r w:rsidR="00615EAD" w:rsidRPr="009C46BC">
        <w:rPr>
          <w:spacing w:val="1"/>
        </w:rPr>
        <w:t xml:space="preserve"> </w:t>
      </w:r>
      <w:r w:rsidR="00615EAD" w:rsidRPr="009C46BC">
        <w:rPr>
          <w:spacing w:val="-5"/>
        </w:rPr>
        <w:t>b</w:t>
      </w:r>
      <w:r w:rsidR="00615EAD" w:rsidRPr="009C46BC">
        <w:t>e</w:t>
      </w:r>
      <w:r w:rsidR="00615EAD" w:rsidRPr="009C46BC">
        <w:rPr>
          <w:spacing w:val="2"/>
        </w:rPr>
        <w:t xml:space="preserve"> </w:t>
      </w:r>
      <w:r w:rsidR="00615EAD" w:rsidRPr="009C46BC">
        <w:t>tra</w:t>
      </w:r>
      <w:r w:rsidR="00615EAD" w:rsidRPr="009C46BC">
        <w:rPr>
          <w:spacing w:val="-2"/>
        </w:rPr>
        <w:t>c</w:t>
      </w:r>
      <w:r w:rsidR="00615EAD" w:rsidRPr="009C46BC">
        <w:rPr>
          <w:spacing w:val="1"/>
        </w:rPr>
        <w:t>e</w:t>
      </w:r>
      <w:r w:rsidR="00615EAD" w:rsidRPr="009C46BC">
        <w:t xml:space="preserve">d </w:t>
      </w:r>
      <w:r w:rsidR="00615EAD" w:rsidRPr="009C46BC">
        <w:rPr>
          <w:spacing w:val="-4"/>
        </w:rPr>
        <w:t>t</w:t>
      </w:r>
      <w:r w:rsidR="00615EAD" w:rsidRPr="009C46BC">
        <w:t>o</w:t>
      </w:r>
      <w:r w:rsidR="00615EAD" w:rsidRPr="009C46BC">
        <w:rPr>
          <w:spacing w:val="5"/>
        </w:rPr>
        <w:t xml:space="preserve"> </w:t>
      </w:r>
      <w:r w:rsidR="00615EAD" w:rsidRPr="009C46BC">
        <w:t>i</w:t>
      </w:r>
      <w:r w:rsidR="00615EAD" w:rsidRPr="009C46BC">
        <w:rPr>
          <w:spacing w:val="-1"/>
        </w:rPr>
        <w:t>n</w:t>
      </w:r>
      <w:r w:rsidR="00615EAD" w:rsidRPr="009C46BC">
        <w:rPr>
          <w:spacing w:val="-5"/>
        </w:rPr>
        <w:t>f</w:t>
      </w:r>
      <w:r w:rsidR="00615EAD" w:rsidRPr="009C46BC">
        <w:rPr>
          <w:spacing w:val="1"/>
        </w:rPr>
        <w:t>o</w:t>
      </w:r>
      <w:r w:rsidR="00615EAD" w:rsidRPr="009C46BC">
        <w:t>r</w:t>
      </w:r>
      <w:r w:rsidR="00615EAD" w:rsidRPr="009C46BC">
        <w:rPr>
          <w:spacing w:val="-1"/>
        </w:rPr>
        <w:t>m</w:t>
      </w:r>
      <w:r w:rsidR="00615EAD" w:rsidRPr="009C46BC">
        <w:t>ati</w:t>
      </w:r>
      <w:r w:rsidR="00615EAD" w:rsidRPr="009C46BC">
        <w:rPr>
          <w:spacing w:val="1"/>
        </w:rPr>
        <w:t>o</w:t>
      </w:r>
      <w:r w:rsidR="00615EAD" w:rsidRPr="009C46BC">
        <w:t>n gath</w:t>
      </w:r>
      <w:r w:rsidR="00615EAD" w:rsidRPr="009C46BC">
        <w:rPr>
          <w:spacing w:val="1"/>
        </w:rPr>
        <w:t>e</w:t>
      </w:r>
      <w:r w:rsidR="00615EAD" w:rsidRPr="009C46BC">
        <w:t>r</w:t>
      </w:r>
      <w:r w:rsidR="00615EAD" w:rsidRPr="009C46BC">
        <w:rPr>
          <w:spacing w:val="1"/>
        </w:rPr>
        <w:t>e</w:t>
      </w:r>
      <w:r w:rsidR="00615EAD" w:rsidRPr="009C46BC">
        <w:t>d up</w:t>
      </w:r>
      <w:r w:rsidR="00615EAD" w:rsidRPr="009C46BC">
        <w:rPr>
          <w:spacing w:val="1"/>
        </w:rPr>
        <w:t>o</w:t>
      </w:r>
      <w:r w:rsidR="00615EAD" w:rsidRPr="009C46BC">
        <w:t>n</w:t>
      </w:r>
      <w:r w:rsidR="00615EAD" w:rsidRPr="009C46BC">
        <w:rPr>
          <w:spacing w:val="-2"/>
        </w:rPr>
        <w:t xml:space="preserve"> </w:t>
      </w:r>
      <w:r w:rsidR="00615EAD" w:rsidRPr="009C46BC">
        <w:t>ad</w:t>
      </w:r>
      <w:r w:rsidR="00615EAD" w:rsidRPr="009C46BC">
        <w:rPr>
          <w:spacing w:val="4"/>
        </w:rPr>
        <w:t>m</w:t>
      </w:r>
      <w:r w:rsidR="00615EAD" w:rsidRPr="009C46BC">
        <w:t>iss</w:t>
      </w:r>
      <w:r w:rsidR="00615EAD" w:rsidRPr="009C46BC">
        <w:rPr>
          <w:spacing w:val="-2"/>
        </w:rPr>
        <w:t>i</w:t>
      </w:r>
      <w:r w:rsidR="00615EAD" w:rsidRPr="009C46BC">
        <w:rPr>
          <w:spacing w:val="1"/>
        </w:rPr>
        <w:t>o</w:t>
      </w:r>
      <w:r w:rsidR="00615EAD" w:rsidRPr="009C46BC">
        <w:t>n</w:t>
      </w:r>
      <w:r w:rsidR="00615EAD" w:rsidRPr="009C46BC">
        <w:rPr>
          <w:spacing w:val="-1"/>
        </w:rPr>
        <w:t xml:space="preserve"> </w:t>
      </w:r>
      <w:r w:rsidR="00615EAD" w:rsidRPr="009C46BC">
        <w:rPr>
          <w:spacing w:val="1"/>
        </w:rPr>
        <w:t>o</w:t>
      </w:r>
      <w:r w:rsidR="00615EAD" w:rsidRPr="009C46BC">
        <w:t>r</w:t>
      </w:r>
      <w:r w:rsidR="00615EAD" w:rsidRPr="009C46BC">
        <w:rPr>
          <w:spacing w:val="1"/>
        </w:rPr>
        <w:t xml:space="preserve"> </w:t>
      </w:r>
      <w:r w:rsidR="00615EAD" w:rsidRPr="009C46BC">
        <w:t>f</w:t>
      </w:r>
      <w:r w:rsidR="00615EAD" w:rsidRPr="009C46BC">
        <w:rPr>
          <w:spacing w:val="-2"/>
        </w:rPr>
        <w:t>r</w:t>
      </w:r>
      <w:r w:rsidR="00615EAD" w:rsidRPr="009C46BC">
        <w:rPr>
          <w:spacing w:val="1"/>
        </w:rPr>
        <w:t>o</w:t>
      </w:r>
      <w:r w:rsidR="00615EAD" w:rsidRPr="009C46BC">
        <w:t>m</w:t>
      </w:r>
      <w:r w:rsidR="00615EAD" w:rsidRPr="009C46BC">
        <w:rPr>
          <w:spacing w:val="2"/>
        </w:rPr>
        <w:t xml:space="preserve"> </w:t>
      </w:r>
      <w:r w:rsidR="00615EAD" w:rsidRPr="009C46BC">
        <w:t>inf</w:t>
      </w:r>
      <w:r w:rsidR="00615EAD" w:rsidRPr="009C46BC">
        <w:rPr>
          <w:spacing w:val="1"/>
        </w:rPr>
        <w:t>o</w:t>
      </w:r>
      <w:r w:rsidR="00615EAD" w:rsidRPr="009C46BC">
        <w:rPr>
          <w:spacing w:val="-5"/>
        </w:rPr>
        <w:t>r</w:t>
      </w:r>
      <w:r w:rsidR="00615EAD" w:rsidRPr="009C46BC">
        <w:rPr>
          <w:spacing w:val="4"/>
        </w:rPr>
        <w:t>m</w:t>
      </w:r>
      <w:r w:rsidR="00615EAD" w:rsidRPr="009C46BC">
        <w:rPr>
          <w:spacing w:val="-2"/>
        </w:rPr>
        <w:t>a</w:t>
      </w:r>
      <w:r w:rsidR="00615EAD" w:rsidRPr="009C46BC">
        <w:rPr>
          <w:spacing w:val="1"/>
        </w:rPr>
        <w:t>t</w:t>
      </w:r>
      <w:r w:rsidR="00615EAD" w:rsidRPr="009C46BC">
        <w:rPr>
          <w:spacing w:val="-2"/>
        </w:rPr>
        <w:t>i</w:t>
      </w:r>
      <w:r w:rsidR="00615EAD" w:rsidRPr="009C46BC">
        <w:rPr>
          <w:spacing w:val="1"/>
        </w:rPr>
        <w:t>o</w:t>
      </w:r>
      <w:r w:rsidR="00615EAD" w:rsidRPr="009C46BC">
        <w:t>n</w:t>
      </w:r>
      <w:r w:rsidR="00615EAD" w:rsidRPr="009C46BC">
        <w:rPr>
          <w:spacing w:val="-2"/>
        </w:rPr>
        <w:t xml:space="preserve"> </w:t>
      </w:r>
      <w:r w:rsidR="00615EAD" w:rsidRPr="009C46BC">
        <w:rPr>
          <w:spacing w:val="1"/>
        </w:rPr>
        <w:t>e</w:t>
      </w:r>
      <w:r w:rsidR="00615EAD" w:rsidRPr="009C46BC">
        <w:t>n</w:t>
      </w:r>
      <w:r w:rsidR="00615EAD" w:rsidRPr="009C46BC">
        <w:rPr>
          <w:spacing w:val="1"/>
        </w:rPr>
        <w:t>te</w:t>
      </w:r>
      <w:r w:rsidR="00615EAD" w:rsidRPr="009C46BC">
        <w:t>r</w:t>
      </w:r>
      <w:r w:rsidR="00615EAD" w:rsidRPr="009C46BC">
        <w:rPr>
          <w:spacing w:val="-4"/>
        </w:rPr>
        <w:t>e</w:t>
      </w:r>
      <w:r w:rsidR="00615EAD" w:rsidRPr="009C46BC">
        <w:t>d by</w:t>
      </w:r>
      <w:r w:rsidR="00615EAD" w:rsidRPr="009C46BC">
        <w:rPr>
          <w:spacing w:val="2"/>
        </w:rPr>
        <w:t xml:space="preserve"> </w:t>
      </w:r>
      <w:r w:rsidR="00615EAD" w:rsidRPr="009C46BC">
        <w:t>ad</w:t>
      </w:r>
      <w:r w:rsidR="00615EAD" w:rsidRPr="009C46BC">
        <w:rPr>
          <w:spacing w:val="4"/>
        </w:rPr>
        <w:t>m</w:t>
      </w:r>
      <w:r w:rsidR="00615EAD" w:rsidRPr="009C46BC">
        <w:rPr>
          <w:spacing w:val="-2"/>
        </w:rPr>
        <w:t>it</w:t>
      </w:r>
      <w:r w:rsidR="00615EAD" w:rsidRPr="009C46BC">
        <w:t xml:space="preserve">ting and </w:t>
      </w:r>
      <w:r w:rsidR="00615EAD" w:rsidRPr="009C46BC">
        <w:rPr>
          <w:spacing w:val="1"/>
        </w:rPr>
        <w:t>a</w:t>
      </w:r>
      <w:r w:rsidR="00615EAD" w:rsidRPr="009C46BC">
        <w:rPr>
          <w:spacing w:val="-2"/>
        </w:rPr>
        <w:t>t</w:t>
      </w:r>
      <w:r w:rsidR="00615EAD" w:rsidRPr="009C46BC">
        <w:rPr>
          <w:spacing w:val="1"/>
        </w:rPr>
        <w:t>te</w:t>
      </w:r>
      <w:r w:rsidR="00615EAD" w:rsidRPr="009C46BC">
        <w:t>n</w:t>
      </w:r>
      <w:r w:rsidR="00615EAD" w:rsidRPr="009C46BC">
        <w:rPr>
          <w:spacing w:val="-1"/>
        </w:rPr>
        <w:t>d</w:t>
      </w:r>
      <w:r w:rsidR="00615EAD" w:rsidRPr="009C46BC">
        <w:rPr>
          <w:spacing w:val="-2"/>
        </w:rPr>
        <w:t>i</w:t>
      </w:r>
      <w:r w:rsidR="00615EAD" w:rsidRPr="009C46BC">
        <w:t xml:space="preserve">ng </w:t>
      </w:r>
      <w:r>
        <w:t>health professionals</w:t>
      </w:r>
      <w:r w:rsidR="00615EAD" w:rsidRPr="009C46BC">
        <w:rPr>
          <w:spacing w:val="1"/>
        </w:rPr>
        <w:t xml:space="preserve"> </w:t>
      </w:r>
      <w:r w:rsidR="00615EAD" w:rsidRPr="009C46BC">
        <w:t>i</w:t>
      </w:r>
      <w:r w:rsidR="00615EAD" w:rsidRPr="009C46BC">
        <w:rPr>
          <w:spacing w:val="-1"/>
        </w:rPr>
        <w:t>n</w:t>
      </w:r>
      <w:r w:rsidR="00615EAD" w:rsidRPr="009C46BC">
        <w:rPr>
          <w:spacing w:val="-2"/>
        </w:rPr>
        <w:t>t</w:t>
      </w:r>
      <w:r w:rsidR="00615EAD" w:rsidRPr="009C46BC">
        <w:t>o</w:t>
      </w:r>
      <w:r w:rsidR="00615EAD" w:rsidRPr="009C46BC">
        <w:rPr>
          <w:spacing w:val="5"/>
        </w:rPr>
        <w:t xml:space="preserve"> </w:t>
      </w:r>
      <w:r w:rsidR="00615EAD" w:rsidRPr="009C46BC">
        <w:t>the</w:t>
      </w:r>
      <w:r w:rsidR="00615EAD" w:rsidRPr="009C46BC">
        <w:rPr>
          <w:spacing w:val="-3"/>
        </w:rPr>
        <w:t xml:space="preserve"> </w:t>
      </w:r>
      <w:r w:rsidR="00615EAD" w:rsidRPr="009C46BC">
        <w:rPr>
          <w:spacing w:val="2"/>
        </w:rPr>
        <w:t>m</w:t>
      </w:r>
      <w:r w:rsidR="00615EAD" w:rsidRPr="009C46BC">
        <w:rPr>
          <w:spacing w:val="1"/>
        </w:rPr>
        <w:t>e</w:t>
      </w:r>
      <w:r w:rsidR="00615EAD" w:rsidRPr="009C46BC">
        <w:rPr>
          <w:spacing w:val="-1"/>
        </w:rPr>
        <w:t>d</w:t>
      </w:r>
      <w:r w:rsidR="00615EAD" w:rsidRPr="009C46BC">
        <w:rPr>
          <w:spacing w:val="-5"/>
        </w:rPr>
        <w:t>i</w:t>
      </w:r>
      <w:r w:rsidR="00615EAD" w:rsidRPr="009C46BC">
        <w:t>cal</w:t>
      </w:r>
      <w:r w:rsidR="00615EAD" w:rsidRPr="009C46BC">
        <w:rPr>
          <w:spacing w:val="1"/>
        </w:rPr>
        <w:t xml:space="preserve"> </w:t>
      </w:r>
      <w:r w:rsidR="00615EAD" w:rsidRPr="009C46BC">
        <w:t>r</w:t>
      </w:r>
      <w:r w:rsidR="00615EAD" w:rsidRPr="009C46BC">
        <w:rPr>
          <w:spacing w:val="1"/>
        </w:rPr>
        <w:t>e</w:t>
      </w:r>
      <w:r w:rsidR="00615EAD" w:rsidRPr="009C46BC">
        <w:rPr>
          <w:spacing w:val="-2"/>
        </w:rPr>
        <w:t>c</w:t>
      </w:r>
      <w:r w:rsidR="00615EAD" w:rsidRPr="009C46BC">
        <w:rPr>
          <w:spacing w:val="1"/>
        </w:rPr>
        <w:t>o</w:t>
      </w:r>
      <w:r w:rsidR="00615EAD" w:rsidRPr="009C46BC">
        <w:t>rd. The</w:t>
      </w:r>
      <w:r w:rsidR="00615EAD" w:rsidRPr="009C46BC">
        <w:rPr>
          <w:spacing w:val="2"/>
        </w:rPr>
        <w:t xml:space="preserve"> </w:t>
      </w:r>
      <w:r w:rsidR="00615EAD">
        <w:t xml:space="preserve">quality </w:t>
      </w:r>
      <w:r w:rsidR="00615EAD" w:rsidRPr="009C46BC">
        <w:rPr>
          <w:spacing w:val="1"/>
        </w:rPr>
        <w:t>o</w:t>
      </w:r>
      <w:r w:rsidR="00615EAD" w:rsidRPr="009C46BC">
        <w:t>f</w:t>
      </w:r>
      <w:r w:rsidR="00615EAD" w:rsidRPr="009C46BC">
        <w:rPr>
          <w:spacing w:val="-2"/>
        </w:rPr>
        <w:t xml:space="preserve"> </w:t>
      </w:r>
      <w:r w:rsidR="00615EAD" w:rsidRPr="009C46BC">
        <w:t>the</w:t>
      </w:r>
      <w:r w:rsidR="00615EAD" w:rsidRPr="009C46BC">
        <w:rPr>
          <w:spacing w:val="-1"/>
        </w:rPr>
        <w:t xml:space="preserve"> </w:t>
      </w:r>
      <w:r w:rsidR="00EB3299">
        <w:t>EDD</w:t>
      </w:r>
      <w:r w:rsidR="00615EAD" w:rsidRPr="009C46BC">
        <w:rPr>
          <w:spacing w:val="1"/>
        </w:rPr>
        <w:t xml:space="preserve"> </w:t>
      </w:r>
      <w:r w:rsidR="00615EAD" w:rsidRPr="009C46BC">
        <w:t>is</w:t>
      </w:r>
      <w:r w:rsidR="00615EAD" w:rsidRPr="009C46BC">
        <w:rPr>
          <w:spacing w:val="1"/>
        </w:rPr>
        <w:t xml:space="preserve"> </w:t>
      </w:r>
      <w:r w:rsidR="00615EAD" w:rsidRPr="009C46BC">
        <w:rPr>
          <w:spacing w:val="-1"/>
        </w:rPr>
        <w:t>d</w:t>
      </w:r>
      <w:r w:rsidR="00615EAD" w:rsidRPr="009C46BC">
        <w:rPr>
          <w:spacing w:val="1"/>
        </w:rPr>
        <w:t>e</w:t>
      </w:r>
      <w:r w:rsidR="00615EAD" w:rsidRPr="009C46BC">
        <w:rPr>
          <w:spacing w:val="-1"/>
        </w:rPr>
        <w:t>p</w:t>
      </w:r>
      <w:r w:rsidR="00615EAD" w:rsidRPr="009C46BC">
        <w:rPr>
          <w:spacing w:val="1"/>
        </w:rPr>
        <w:t>e</w:t>
      </w:r>
      <w:r w:rsidR="00615EAD" w:rsidRPr="009C46BC">
        <w:t>n</w:t>
      </w:r>
      <w:r w:rsidR="00615EAD" w:rsidRPr="009C46BC">
        <w:rPr>
          <w:spacing w:val="-1"/>
        </w:rPr>
        <w:t>d</w:t>
      </w:r>
      <w:r w:rsidR="00615EAD" w:rsidRPr="009C46BC">
        <w:rPr>
          <w:spacing w:val="1"/>
        </w:rPr>
        <w:t>e</w:t>
      </w:r>
      <w:r w:rsidR="00615EAD" w:rsidRPr="009C46BC">
        <w:rPr>
          <w:spacing w:val="-3"/>
        </w:rPr>
        <w:t>n</w:t>
      </w:r>
      <w:r w:rsidR="00615EAD" w:rsidRPr="009C46BC">
        <w:t>t</w:t>
      </w:r>
      <w:r w:rsidR="00615EAD" w:rsidRPr="009C46BC">
        <w:rPr>
          <w:spacing w:val="1"/>
        </w:rPr>
        <w:t xml:space="preserve"> </w:t>
      </w:r>
      <w:r w:rsidR="00615EAD" w:rsidRPr="009C46BC">
        <w:t>u</w:t>
      </w:r>
      <w:r w:rsidR="00615EAD" w:rsidRPr="009C46BC">
        <w:rPr>
          <w:spacing w:val="-1"/>
        </w:rPr>
        <w:t>p</w:t>
      </w:r>
      <w:r w:rsidR="00615EAD" w:rsidRPr="009C46BC">
        <w:rPr>
          <w:spacing w:val="1"/>
        </w:rPr>
        <w:t>o</w:t>
      </w:r>
      <w:r w:rsidR="00615EAD" w:rsidRPr="009C46BC">
        <w:t xml:space="preserve">n </w:t>
      </w:r>
      <w:r w:rsidR="002A36BB">
        <w:rPr>
          <w:spacing w:val="-3"/>
        </w:rPr>
        <w:t xml:space="preserve">facility </w:t>
      </w:r>
      <w:r w:rsidR="00615EAD" w:rsidRPr="009C46BC">
        <w:t>data</w:t>
      </w:r>
      <w:r w:rsidR="00615EAD" w:rsidRPr="009C46BC">
        <w:rPr>
          <w:spacing w:val="1"/>
        </w:rPr>
        <w:t xml:space="preserve"> </w:t>
      </w:r>
      <w:r w:rsidR="00615EAD" w:rsidRPr="009C46BC">
        <w:rPr>
          <w:spacing w:val="-2"/>
        </w:rPr>
        <w:t>c</w:t>
      </w:r>
      <w:r w:rsidR="00615EAD" w:rsidRPr="009C46BC">
        <w:rPr>
          <w:spacing w:val="1"/>
        </w:rPr>
        <w:t>o</w:t>
      </w:r>
      <w:r w:rsidR="00615EAD" w:rsidRPr="009C46BC">
        <w:t>ll</w:t>
      </w:r>
      <w:r w:rsidR="00615EAD" w:rsidRPr="009C46BC">
        <w:rPr>
          <w:spacing w:val="-2"/>
        </w:rPr>
        <w:t>e</w:t>
      </w:r>
      <w:r w:rsidR="00615EAD" w:rsidRPr="009C46BC">
        <w:t>ct</w:t>
      </w:r>
      <w:r w:rsidR="00615EAD" w:rsidRPr="009C46BC">
        <w:rPr>
          <w:spacing w:val="1"/>
        </w:rPr>
        <w:t>io</w:t>
      </w:r>
      <w:r w:rsidR="00615EAD" w:rsidRPr="009C46BC">
        <w:t>n</w:t>
      </w:r>
      <w:r w:rsidR="00615EAD" w:rsidRPr="009C46BC">
        <w:rPr>
          <w:spacing w:val="-2"/>
        </w:rPr>
        <w:t xml:space="preserve"> </w:t>
      </w:r>
      <w:r w:rsidR="00615EAD" w:rsidRPr="009C46BC">
        <w:rPr>
          <w:spacing w:val="-3"/>
        </w:rPr>
        <w:t>p</w:t>
      </w:r>
      <w:r w:rsidR="00615EAD" w:rsidRPr="009C46BC">
        <w:rPr>
          <w:spacing w:val="1"/>
        </w:rPr>
        <w:t>o</w:t>
      </w:r>
      <w:r w:rsidR="00615EAD" w:rsidRPr="009C46BC">
        <w:t>lic</w:t>
      </w:r>
      <w:r w:rsidR="00615EAD" w:rsidRPr="009C46BC">
        <w:rPr>
          <w:spacing w:val="-2"/>
        </w:rPr>
        <w:t>i</w:t>
      </w:r>
      <w:r w:rsidR="00615EAD" w:rsidRPr="009C46BC">
        <w:rPr>
          <w:spacing w:val="1"/>
        </w:rPr>
        <w:t>e</w:t>
      </w:r>
      <w:r w:rsidR="00615EAD" w:rsidRPr="009C46BC">
        <w:t>s</w:t>
      </w:r>
      <w:r w:rsidR="00615EAD" w:rsidRPr="009C46BC">
        <w:rPr>
          <w:spacing w:val="1"/>
        </w:rPr>
        <w:t xml:space="preserve"> </w:t>
      </w:r>
      <w:r w:rsidR="00615EAD" w:rsidRPr="009C46BC">
        <w:t xml:space="preserve">and </w:t>
      </w:r>
      <w:r w:rsidR="00615EAD" w:rsidRPr="009C46BC">
        <w:rPr>
          <w:spacing w:val="-2"/>
        </w:rPr>
        <w:t>c</w:t>
      </w:r>
      <w:r w:rsidR="00615EAD" w:rsidRPr="009C46BC">
        <w:rPr>
          <w:spacing w:val="1"/>
        </w:rPr>
        <w:t>o</w:t>
      </w:r>
      <w:r w:rsidR="00615EAD" w:rsidRPr="009C46BC">
        <w:t>ding pract</w:t>
      </w:r>
      <w:r w:rsidR="00615EAD" w:rsidRPr="009C46BC">
        <w:rPr>
          <w:spacing w:val="1"/>
        </w:rPr>
        <w:t>i</w:t>
      </w:r>
      <w:r w:rsidR="00615EAD" w:rsidRPr="009C46BC">
        <w:rPr>
          <w:spacing w:val="-2"/>
        </w:rPr>
        <w:t>c</w:t>
      </w:r>
      <w:r w:rsidR="00615EAD" w:rsidRPr="009C46BC">
        <w:rPr>
          <w:spacing w:val="1"/>
        </w:rPr>
        <w:t>e</w:t>
      </w:r>
      <w:r w:rsidR="00615EAD" w:rsidRPr="009C46BC">
        <w:t>s</w:t>
      </w:r>
      <w:r w:rsidR="00615EAD" w:rsidRPr="009C46BC">
        <w:rPr>
          <w:spacing w:val="-1"/>
        </w:rPr>
        <w:t xml:space="preserve"> </w:t>
      </w:r>
      <w:r w:rsidR="00615EAD" w:rsidRPr="009C46BC">
        <w:rPr>
          <w:spacing w:val="1"/>
        </w:rPr>
        <w:t>o</w:t>
      </w:r>
      <w:r w:rsidR="00615EAD" w:rsidRPr="009C46BC">
        <w:t>f</w:t>
      </w:r>
      <w:r w:rsidR="00615EAD" w:rsidRPr="009C46BC">
        <w:rPr>
          <w:spacing w:val="1"/>
        </w:rPr>
        <w:t xml:space="preserve"> </w:t>
      </w:r>
      <w:r w:rsidR="00615EAD" w:rsidRPr="009C46BC">
        <w:rPr>
          <w:spacing w:val="-4"/>
        </w:rPr>
        <w:t>t</w:t>
      </w:r>
      <w:r w:rsidR="00615EAD" w:rsidRPr="009C46BC">
        <w:t>he</w:t>
      </w:r>
      <w:r w:rsidR="00615EAD" w:rsidRPr="009C46BC">
        <w:rPr>
          <w:spacing w:val="1"/>
        </w:rPr>
        <w:t xml:space="preserve"> </w:t>
      </w:r>
      <w:r w:rsidR="00615EAD" w:rsidRPr="009C46BC">
        <w:rPr>
          <w:spacing w:val="2"/>
        </w:rPr>
        <w:t>m</w:t>
      </w:r>
      <w:r w:rsidR="00615EAD" w:rsidRPr="009C46BC">
        <w:rPr>
          <w:spacing w:val="1"/>
        </w:rPr>
        <w:t>e</w:t>
      </w:r>
      <w:r w:rsidR="00615EAD" w:rsidRPr="009C46BC">
        <w:t>dical r</w:t>
      </w:r>
      <w:r w:rsidR="00615EAD" w:rsidRPr="009C46BC">
        <w:rPr>
          <w:spacing w:val="1"/>
        </w:rPr>
        <w:t>eco</w:t>
      </w:r>
      <w:r w:rsidR="00615EAD" w:rsidRPr="009C46BC">
        <w:t>rd</w:t>
      </w:r>
      <w:r w:rsidR="00615EAD" w:rsidRPr="009C46BC">
        <w:rPr>
          <w:spacing w:val="-2"/>
        </w:rPr>
        <w:t xml:space="preserve"> </w:t>
      </w:r>
      <w:r w:rsidR="00615EAD" w:rsidRPr="009C46BC">
        <w:t>staff.</w:t>
      </w:r>
    </w:p>
    <w:p w:rsidR="009466D8" w:rsidRPr="009C46BC" w:rsidRDefault="009466D8" w:rsidP="009466D8">
      <w:r w:rsidRPr="009C46BC">
        <w:t>Inf</w:t>
      </w:r>
      <w:r w:rsidRPr="009C46BC">
        <w:rPr>
          <w:spacing w:val="1"/>
        </w:rPr>
        <w:t>o</w:t>
      </w:r>
      <w:r w:rsidRPr="009C46BC">
        <w:t>r</w:t>
      </w:r>
      <w:r w:rsidRPr="009C46BC">
        <w:rPr>
          <w:spacing w:val="4"/>
        </w:rPr>
        <w:t>m</w:t>
      </w:r>
      <w:r w:rsidRPr="009C46BC">
        <w:rPr>
          <w:spacing w:val="-2"/>
        </w:rPr>
        <w:t>a</w:t>
      </w:r>
      <w:r w:rsidRPr="009C46BC">
        <w:t>ti</w:t>
      </w:r>
      <w:r w:rsidRPr="009C46BC">
        <w:rPr>
          <w:spacing w:val="1"/>
        </w:rPr>
        <w:t>o</w:t>
      </w:r>
      <w:r w:rsidRPr="009C46BC">
        <w:t>n</w:t>
      </w:r>
      <w:r w:rsidRPr="009C46BC">
        <w:rPr>
          <w:spacing w:val="-5"/>
        </w:rPr>
        <w:t xml:space="preserve"> </w:t>
      </w:r>
      <w:r w:rsidRPr="009C46BC">
        <w:rPr>
          <w:spacing w:val="4"/>
        </w:rPr>
        <w:t>m</w:t>
      </w:r>
      <w:r w:rsidRPr="009C46BC">
        <w:rPr>
          <w:spacing w:val="-5"/>
        </w:rPr>
        <w:t>a</w:t>
      </w:r>
      <w:r w:rsidRPr="009C46BC">
        <w:t>y</w:t>
      </w:r>
      <w:r w:rsidRPr="009C46BC">
        <w:rPr>
          <w:spacing w:val="2"/>
        </w:rPr>
        <w:t xml:space="preserve"> </w:t>
      </w:r>
      <w:r w:rsidRPr="009C46BC">
        <w:rPr>
          <w:spacing w:val="-1"/>
        </w:rPr>
        <w:t>no</w:t>
      </w:r>
      <w:r w:rsidRPr="009C46BC">
        <w:t>t</w:t>
      </w:r>
      <w:r w:rsidRPr="009C46BC">
        <w:rPr>
          <w:spacing w:val="1"/>
        </w:rPr>
        <w:t xml:space="preserve"> </w:t>
      </w:r>
      <w:r w:rsidRPr="009C46BC">
        <w:t>be</w:t>
      </w:r>
      <w:r w:rsidRPr="009C46BC">
        <w:rPr>
          <w:spacing w:val="-1"/>
        </w:rPr>
        <w:t xml:space="preserve"> </w:t>
      </w:r>
      <w:r w:rsidRPr="009C46BC">
        <w:rPr>
          <w:spacing w:val="1"/>
        </w:rPr>
        <w:t>e</w:t>
      </w:r>
      <w:r w:rsidRPr="009C46BC">
        <w:rPr>
          <w:spacing w:val="-5"/>
        </w:rPr>
        <w:t>n</w:t>
      </w:r>
      <w:r w:rsidRPr="009C46BC">
        <w:t>tir</w:t>
      </w:r>
      <w:r w:rsidRPr="009C46BC">
        <w:rPr>
          <w:spacing w:val="1"/>
        </w:rPr>
        <w:t>e</w:t>
      </w:r>
      <w:r w:rsidRPr="009C46BC">
        <w:t>ly</w:t>
      </w:r>
      <w:r w:rsidRPr="009C46BC">
        <w:rPr>
          <w:spacing w:val="-1"/>
        </w:rPr>
        <w:t xml:space="preserve"> </w:t>
      </w:r>
      <w:r w:rsidRPr="009C46BC">
        <w:rPr>
          <w:spacing w:val="1"/>
        </w:rPr>
        <w:t>co</w:t>
      </w:r>
      <w:r w:rsidRPr="009C46BC">
        <w:t>nsi</w:t>
      </w:r>
      <w:r w:rsidRPr="009C46BC">
        <w:rPr>
          <w:spacing w:val="-2"/>
        </w:rPr>
        <w:t>s</w:t>
      </w:r>
      <w:r w:rsidRPr="009C46BC">
        <w:rPr>
          <w:spacing w:val="1"/>
        </w:rPr>
        <w:t>te</w:t>
      </w:r>
      <w:r w:rsidRPr="009C46BC">
        <w:t>nt</w:t>
      </w:r>
      <w:r w:rsidRPr="009C46BC">
        <w:rPr>
          <w:spacing w:val="-1"/>
        </w:rPr>
        <w:t xml:space="preserve"> </w:t>
      </w:r>
      <w:r w:rsidRPr="009C46BC">
        <w:t>f</w:t>
      </w:r>
      <w:r w:rsidRPr="009C46BC">
        <w:rPr>
          <w:spacing w:val="-2"/>
        </w:rPr>
        <w:t>r</w:t>
      </w:r>
      <w:r w:rsidRPr="009C46BC">
        <w:rPr>
          <w:spacing w:val="-1"/>
        </w:rPr>
        <w:t>o</w:t>
      </w:r>
      <w:r w:rsidRPr="009C46BC">
        <w:t>m</w:t>
      </w:r>
      <w:r w:rsidR="002A36BB">
        <w:rPr>
          <w:spacing w:val="5"/>
        </w:rPr>
        <w:t xml:space="preserve"> facility</w:t>
      </w:r>
      <w:r w:rsidRPr="009C46BC">
        <w:rPr>
          <w:spacing w:val="1"/>
        </w:rPr>
        <w:t xml:space="preserve"> </w:t>
      </w:r>
      <w:r w:rsidRPr="009C46BC">
        <w:rPr>
          <w:spacing w:val="-2"/>
        </w:rPr>
        <w:t>t</w:t>
      </w:r>
      <w:r w:rsidRPr="009C46BC">
        <w:t>o</w:t>
      </w:r>
      <w:r w:rsidRPr="009C46BC">
        <w:rPr>
          <w:spacing w:val="5"/>
        </w:rPr>
        <w:t xml:space="preserve"> </w:t>
      </w:r>
      <w:r w:rsidR="002A36BB">
        <w:rPr>
          <w:spacing w:val="-1"/>
        </w:rPr>
        <w:t xml:space="preserve">facility </w:t>
      </w:r>
      <w:r w:rsidRPr="009C46BC">
        <w:t>due</w:t>
      </w:r>
      <w:r w:rsidRPr="009C46BC">
        <w:rPr>
          <w:spacing w:val="-1"/>
        </w:rPr>
        <w:t xml:space="preserve"> </w:t>
      </w:r>
      <w:r w:rsidRPr="009C46BC">
        <w:t>to</w:t>
      </w:r>
      <w:r w:rsidRPr="009C46BC">
        <w:rPr>
          <w:spacing w:val="2"/>
        </w:rPr>
        <w:t xml:space="preserve"> </w:t>
      </w:r>
      <w:r w:rsidRPr="009C46BC">
        <w:t>dif</w:t>
      </w:r>
      <w:r w:rsidRPr="009C46BC">
        <w:rPr>
          <w:spacing w:val="-2"/>
        </w:rPr>
        <w:t>f</w:t>
      </w:r>
      <w:r w:rsidRPr="009C46BC">
        <w:rPr>
          <w:spacing w:val="1"/>
        </w:rPr>
        <w:t>e</w:t>
      </w:r>
      <w:r w:rsidRPr="009C46BC">
        <w:rPr>
          <w:spacing w:val="-2"/>
        </w:rPr>
        <w:t>r</w:t>
      </w:r>
      <w:r w:rsidRPr="009C46BC">
        <w:rPr>
          <w:spacing w:val="1"/>
        </w:rPr>
        <w:t>e</w:t>
      </w:r>
      <w:r w:rsidRPr="009C46BC">
        <w:t>n</w:t>
      </w:r>
      <w:r w:rsidRPr="009C46BC">
        <w:rPr>
          <w:spacing w:val="1"/>
        </w:rPr>
        <w:t>ce</w:t>
      </w:r>
      <w:r w:rsidRPr="009C46BC">
        <w:t>s</w:t>
      </w:r>
      <w:r w:rsidRPr="009C46BC">
        <w:rPr>
          <w:spacing w:val="1"/>
        </w:rPr>
        <w:t xml:space="preserve"> </w:t>
      </w:r>
      <w:r w:rsidRPr="009C46BC">
        <w:t>i</w:t>
      </w:r>
      <w:r w:rsidRPr="009C46BC">
        <w:rPr>
          <w:spacing w:val="-3"/>
        </w:rPr>
        <w:t>n</w:t>
      </w:r>
      <w:r w:rsidRPr="009C46BC">
        <w:t>:</w:t>
      </w:r>
    </w:p>
    <w:p w:rsidR="009466D8" w:rsidRPr="009C46BC" w:rsidRDefault="009466D8" w:rsidP="009466D8">
      <w:pPr>
        <w:pStyle w:val="ListBullet"/>
      </w:pPr>
      <w:r w:rsidRPr="009C46BC">
        <w:t>C</w:t>
      </w:r>
      <w:r w:rsidRPr="009C46BC">
        <w:rPr>
          <w:spacing w:val="1"/>
        </w:rPr>
        <w:t>o</w:t>
      </w:r>
      <w:r w:rsidRPr="009C46BC">
        <w:t>ll</w:t>
      </w:r>
      <w:r w:rsidRPr="009C46BC">
        <w:rPr>
          <w:spacing w:val="1"/>
        </w:rPr>
        <w:t>e</w:t>
      </w:r>
      <w:r w:rsidRPr="009C46BC">
        <w:rPr>
          <w:spacing w:val="-2"/>
        </w:rPr>
        <w:t>c</w:t>
      </w:r>
      <w:r w:rsidRPr="009C46BC">
        <w:t>t</w:t>
      </w:r>
      <w:r w:rsidRPr="009C46BC">
        <w:rPr>
          <w:spacing w:val="-2"/>
        </w:rPr>
        <w:t>i</w:t>
      </w:r>
      <w:r w:rsidRPr="009C46BC">
        <w:rPr>
          <w:spacing w:val="1"/>
        </w:rPr>
        <w:t>o</w:t>
      </w:r>
      <w:r w:rsidRPr="009C46BC">
        <w:t xml:space="preserve">n and </w:t>
      </w:r>
      <w:r w:rsidR="00615EAD" w:rsidRPr="009C46BC">
        <w:rPr>
          <w:spacing w:val="-3"/>
        </w:rPr>
        <w:t>v</w:t>
      </w:r>
      <w:r w:rsidR="00615EAD" w:rsidRPr="009C46BC">
        <w:rPr>
          <w:spacing w:val="1"/>
        </w:rPr>
        <w:t>e</w:t>
      </w:r>
      <w:r w:rsidR="00615EAD" w:rsidRPr="009C46BC">
        <w:t>r</w:t>
      </w:r>
      <w:r w:rsidR="00615EAD" w:rsidRPr="009C46BC">
        <w:rPr>
          <w:spacing w:val="-2"/>
        </w:rPr>
        <w:t>i</w:t>
      </w:r>
      <w:r w:rsidR="00615EAD" w:rsidRPr="009C46BC">
        <w:t>fica</w:t>
      </w:r>
      <w:r w:rsidR="00615EAD" w:rsidRPr="009C46BC">
        <w:rPr>
          <w:spacing w:val="1"/>
        </w:rPr>
        <w:t>t</w:t>
      </w:r>
      <w:r w:rsidR="00615EAD" w:rsidRPr="009C46BC">
        <w:rPr>
          <w:spacing w:val="-2"/>
        </w:rPr>
        <w:t>i</w:t>
      </w:r>
      <w:r w:rsidR="00615EAD" w:rsidRPr="009C46BC">
        <w:rPr>
          <w:spacing w:val="1"/>
        </w:rPr>
        <w:t>o</w:t>
      </w:r>
      <w:r w:rsidR="00615EAD" w:rsidRPr="009C46BC">
        <w:t>n</w:t>
      </w:r>
      <w:r w:rsidR="00615EAD" w:rsidRPr="009C46BC">
        <w:rPr>
          <w:spacing w:val="-2"/>
        </w:rPr>
        <w:t xml:space="preserve"> </w:t>
      </w:r>
      <w:r w:rsidR="00615EAD" w:rsidRPr="009C46BC">
        <w:rPr>
          <w:spacing w:val="1"/>
        </w:rPr>
        <w:t>o</w:t>
      </w:r>
      <w:r w:rsidR="00615EAD" w:rsidRPr="009C46BC">
        <w:t>f</w:t>
      </w:r>
      <w:r w:rsidR="00615EAD" w:rsidRPr="009C46BC">
        <w:rPr>
          <w:spacing w:val="-2"/>
        </w:rPr>
        <w:t xml:space="preserve"> </w:t>
      </w:r>
      <w:r w:rsidR="00615EAD" w:rsidRPr="009C46BC">
        <w:rPr>
          <w:spacing w:val="1"/>
        </w:rPr>
        <w:t>p</w:t>
      </w:r>
      <w:r w:rsidR="00615EAD" w:rsidRPr="009C46BC">
        <w:rPr>
          <w:spacing w:val="-2"/>
        </w:rPr>
        <w:t>a</w:t>
      </w:r>
      <w:r w:rsidR="00615EAD" w:rsidRPr="009C46BC">
        <w:t>ti</w:t>
      </w:r>
      <w:r w:rsidR="00615EAD" w:rsidRPr="009C46BC">
        <w:rPr>
          <w:spacing w:val="1"/>
        </w:rPr>
        <w:t>e</w:t>
      </w:r>
      <w:r w:rsidR="00615EAD" w:rsidRPr="009C46BC">
        <w:t>n</w:t>
      </w:r>
      <w:r w:rsidRPr="009C46BC">
        <w:t>t</w:t>
      </w:r>
      <w:r w:rsidRPr="009C46BC">
        <w:rPr>
          <w:spacing w:val="1"/>
        </w:rPr>
        <w:t xml:space="preserve"> </w:t>
      </w:r>
      <w:r w:rsidRPr="009C46BC">
        <w:t>suppli</w:t>
      </w:r>
      <w:r w:rsidRPr="009C46BC">
        <w:rPr>
          <w:spacing w:val="1"/>
        </w:rPr>
        <w:t>e</w:t>
      </w:r>
      <w:r w:rsidRPr="009C46BC">
        <w:t>d</w:t>
      </w:r>
      <w:r w:rsidRPr="009C46BC">
        <w:rPr>
          <w:spacing w:val="-2"/>
        </w:rPr>
        <w:t xml:space="preserve"> </w:t>
      </w:r>
      <w:r w:rsidRPr="009C46BC">
        <w:t>inf</w:t>
      </w:r>
      <w:r w:rsidRPr="009C46BC">
        <w:rPr>
          <w:spacing w:val="1"/>
        </w:rPr>
        <w:t>o</w:t>
      </w:r>
      <w:r w:rsidRPr="009C46BC">
        <w:rPr>
          <w:spacing w:val="-2"/>
        </w:rPr>
        <w:t>r</w:t>
      </w:r>
      <w:r w:rsidRPr="009C46BC">
        <w:rPr>
          <w:spacing w:val="4"/>
        </w:rPr>
        <w:t>m</w:t>
      </w:r>
      <w:r w:rsidRPr="009C46BC">
        <w:rPr>
          <w:spacing w:val="-2"/>
        </w:rPr>
        <w:t>a</w:t>
      </w:r>
      <w:r w:rsidRPr="009C46BC">
        <w:t>ti</w:t>
      </w:r>
      <w:r w:rsidRPr="009C46BC">
        <w:rPr>
          <w:spacing w:val="1"/>
        </w:rPr>
        <w:t>o</w:t>
      </w:r>
      <w:r w:rsidRPr="009C46BC">
        <w:t>n b</w:t>
      </w:r>
      <w:r w:rsidRPr="009C46BC">
        <w:rPr>
          <w:spacing w:val="1"/>
        </w:rPr>
        <w:t>e</w:t>
      </w:r>
      <w:r w:rsidRPr="009C46BC">
        <w:rPr>
          <w:spacing w:val="-2"/>
        </w:rPr>
        <w:t>f</w:t>
      </w:r>
      <w:r w:rsidRPr="009C46BC">
        <w:rPr>
          <w:spacing w:val="1"/>
        </w:rPr>
        <w:t>o</w:t>
      </w:r>
      <w:r w:rsidRPr="009C46BC">
        <w:rPr>
          <w:spacing w:val="-2"/>
        </w:rPr>
        <w:t>r</w:t>
      </w:r>
      <w:r w:rsidRPr="009C46BC">
        <w:t>e</w:t>
      </w:r>
      <w:r w:rsidRPr="009C46BC">
        <w:rPr>
          <w:spacing w:val="-1"/>
        </w:rPr>
        <w:t xml:space="preserve"> </w:t>
      </w:r>
      <w:r w:rsidRPr="009C46BC">
        <w:rPr>
          <w:spacing w:val="1"/>
        </w:rPr>
        <w:t>o</w:t>
      </w:r>
      <w:r w:rsidRPr="009C46BC">
        <w:t>r</w:t>
      </w:r>
      <w:r w:rsidRPr="009C46BC">
        <w:rPr>
          <w:spacing w:val="-2"/>
        </w:rPr>
        <w:t xml:space="preserve"> </w:t>
      </w:r>
      <w:r w:rsidRPr="009C46BC">
        <w:t>at</w:t>
      </w:r>
      <w:r w:rsidRPr="009C46BC">
        <w:rPr>
          <w:spacing w:val="2"/>
        </w:rPr>
        <w:t xml:space="preserve"> </w:t>
      </w:r>
      <w:r w:rsidRPr="009C46BC">
        <w:t>a</w:t>
      </w:r>
      <w:r w:rsidRPr="009C46BC">
        <w:rPr>
          <w:spacing w:val="-5"/>
        </w:rPr>
        <w:t>d</w:t>
      </w:r>
      <w:r w:rsidRPr="009C46BC">
        <w:rPr>
          <w:spacing w:val="4"/>
        </w:rPr>
        <w:t>m</w:t>
      </w:r>
      <w:r w:rsidRPr="009C46BC">
        <w:t>iss</w:t>
      </w:r>
      <w:r w:rsidRPr="009C46BC">
        <w:rPr>
          <w:spacing w:val="-2"/>
        </w:rPr>
        <w:t>i</w:t>
      </w:r>
      <w:r w:rsidRPr="009C46BC">
        <w:rPr>
          <w:spacing w:val="1"/>
        </w:rPr>
        <w:t>o</w:t>
      </w:r>
      <w:r w:rsidRPr="009C46BC">
        <w:rPr>
          <w:spacing w:val="-5"/>
        </w:rPr>
        <w:t>n</w:t>
      </w:r>
      <w:r>
        <w:rPr>
          <w:spacing w:val="-5"/>
        </w:rPr>
        <w:t>,</w:t>
      </w:r>
    </w:p>
    <w:p w:rsidR="009466D8" w:rsidRPr="009C46BC" w:rsidRDefault="009466D8" w:rsidP="009466D8">
      <w:pPr>
        <w:pStyle w:val="ListBullet"/>
      </w:pPr>
      <w:r w:rsidRPr="009C46BC">
        <w:rPr>
          <w:spacing w:val="1"/>
        </w:rPr>
        <w:t>Me</w:t>
      </w:r>
      <w:r w:rsidRPr="009C46BC">
        <w:t>dical</w:t>
      </w:r>
      <w:r w:rsidRPr="009C46BC">
        <w:rPr>
          <w:spacing w:val="1"/>
        </w:rPr>
        <w:t xml:space="preserve"> </w:t>
      </w:r>
      <w:r w:rsidRPr="009C46BC">
        <w:rPr>
          <w:spacing w:val="-2"/>
        </w:rPr>
        <w:t>r</w:t>
      </w:r>
      <w:r w:rsidRPr="009C46BC">
        <w:rPr>
          <w:spacing w:val="1"/>
        </w:rPr>
        <w:t>e</w:t>
      </w:r>
      <w:r w:rsidRPr="009C46BC">
        <w:rPr>
          <w:spacing w:val="-2"/>
        </w:rPr>
        <w:t>c</w:t>
      </w:r>
      <w:r w:rsidRPr="009C46BC">
        <w:rPr>
          <w:spacing w:val="1"/>
        </w:rPr>
        <w:t>o</w:t>
      </w:r>
      <w:r w:rsidRPr="009C46BC">
        <w:t xml:space="preserve">rd </w:t>
      </w:r>
      <w:r w:rsidRPr="009C46BC">
        <w:rPr>
          <w:spacing w:val="-4"/>
        </w:rPr>
        <w:t>c</w:t>
      </w:r>
      <w:r w:rsidRPr="009C46BC">
        <w:rPr>
          <w:spacing w:val="1"/>
        </w:rPr>
        <w:t>o</w:t>
      </w:r>
      <w:r w:rsidRPr="009C46BC">
        <w:t>ding,</w:t>
      </w:r>
      <w:r w:rsidRPr="009C46BC">
        <w:rPr>
          <w:spacing w:val="1"/>
        </w:rPr>
        <w:t xml:space="preserve"> co</w:t>
      </w:r>
      <w:r w:rsidRPr="009C46BC">
        <w:rPr>
          <w:spacing w:val="-3"/>
        </w:rPr>
        <w:t>n</w:t>
      </w:r>
      <w:r w:rsidRPr="009C46BC">
        <w:t>sis</w:t>
      </w:r>
      <w:r w:rsidRPr="009C46BC">
        <w:rPr>
          <w:spacing w:val="1"/>
        </w:rPr>
        <w:t>te</w:t>
      </w:r>
      <w:r w:rsidRPr="009C46BC">
        <w:rPr>
          <w:spacing w:val="-1"/>
        </w:rPr>
        <w:t>n</w:t>
      </w:r>
      <w:r w:rsidRPr="009C46BC">
        <w:rPr>
          <w:spacing w:val="-2"/>
        </w:rPr>
        <w:t>c</w:t>
      </w:r>
      <w:r w:rsidRPr="009C46BC">
        <w:rPr>
          <w:spacing w:val="1"/>
        </w:rPr>
        <w:t>y</w:t>
      </w:r>
      <w:r w:rsidRPr="009C46BC">
        <w:t>,</w:t>
      </w:r>
      <w:r w:rsidRPr="009C46BC">
        <w:rPr>
          <w:spacing w:val="1"/>
        </w:rPr>
        <w:t xml:space="preserve"> </w:t>
      </w:r>
      <w:r w:rsidRPr="009C46BC">
        <w:t>an</w:t>
      </w:r>
      <w:r w:rsidRPr="009C46BC">
        <w:rPr>
          <w:spacing w:val="-1"/>
        </w:rPr>
        <w:t>d/</w:t>
      </w:r>
      <w:r w:rsidRPr="009C46BC">
        <w:rPr>
          <w:spacing w:val="1"/>
        </w:rPr>
        <w:t>o</w:t>
      </w:r>
      <w:r w:rsidRPr="009C46BC">
        <w:t>r</w:t>
      </w:r>
      <w:r w:rsidRPr="009C46BC">
        <w:rPr>
          <w:spacing w:val="1"/>
        </w:rPr>
        <w:t xml:space="preserve"> </w:t>
      </w:r>
      <w:r w:rsidRPr="009C46BC">
        <w:rPr>
          <w:spacing w:val="-4"/>
        </w:rPr>
        <w:t>c</w:t>
      </w:r>
      <w:r w:rsidRPr="009C46BC">
        <w:rPr>
          <w:spacing w:val="-1"/>
        </w:rPr>
        <w:t>o</w:t>
      </w:r>
      <w:r w:rsidRPr="009C46BC">
        <w:rPr>
          <w:spacing w:val="4"/>
        </w:rPr>
        <w:t>m</w:t>
      </w:r>
      <w:r w:rsidRPr="009C46BC">
        <w:t>pl</w:t>
      </w:r>
      <w:r w:rsidRPr="009C46BC">
        <w:rPr>
          <w:spacing w:val="1"/>
        </w:rPr>
        <w:t>e</w:t>
      </w:r>
      <w:r w:rsidRPr="009C46BC">
        <w:rPr>
          <w:spacing w:val="-2"/>
        </w:rPr>
        <w:t>t</w:t>
      </w:r>
      <w:r w:rsidRPr="009C46BC">
        <w:rPr>
          <w:spacing w:val="1"/>
        </w:rPr>
        <w:t>e</w:t>
      </w:r>
      <w:r w:rsidRPr="009C46BC">
        <w:rPr>
          <w:spacing w:val="-3"/>
        </w:rPr>
        <w:t>n</w:t>
      </w:r>
      <w:r w:rsidRPr="009C46BC">
        <w:rPr>
          <w:spacing w:val="1"/>
        </w:rPr>
        <w:t>e</w:t>
      </w:r>
      <w:r w:rsidRPr="009C46BC">
        <w:t>s</w:t>
      </w:r>
      <w:r w:rsidRPr="009C46BC">
        <w:rPr>
          <w:spacing w:val="-2"/>
        </w:rPr>
        <w:t>s</w:t>
      </w:r>
      <w:r>
        <w:rPr>
          <w:spacing w:val="-2"/>
        </w:rPr>
        <w:t>,</w:t>
      </w:r>
    </w:p>
    <w:p w:rsidR="009466D8" w:rsidRPr="009C46BC" w:rsidRDefault="009466D8" w:rsidP="009466D8">
      <w:pPr>
        <w:pStyle w:val="ListBullet"/>
      </w:pPr>
      <w:r w:rsidRPr="009C46BC">
        <w:t>E</w:t>
      </w:r>
      <w:r w:rsidRPr="009C46BC">
        <w:rPr>
          <w:spacing w:val="-2"/>
        </w:rPr>
        <w:t>x</w:t>
      </w:r>
      <w:r w:rsidRPr="009C46BC">
        <w:rPr>
          <w:spacing w:val="1"/>
        </w:rPr>
        <w:t>t</w:t>
      </w:r>
      <w:r w:rsidRPr="009C46BC">
        <w:rPr>
          <w:spacing w:val="3"/>
        </w:rPr>
        <w:t>e</w:t>
      </w:r>
      <w:r w:rsidRPr="009C46BC">
        <w:t>nt</w:t>
      </w:r>
      <w:r w:rsidRPr="009C46BC">
        <w:rPr>
          <w:spacing w:val="-1"/>
        </w:rPr>
        <w:t xml:space="preserve"> </w:t>
      </w:r>
      <w:r w:rsidRPr="009C46BC">
        <w:rPr>
          <w:spacing w:val="1"/>
        </w:rPr>
        <w:t>o</w:t>
      </w:r>
      <w:r w:rsidRPr="009C46BC">
        <w:t>f</w:t>
      </w:r>
      <w:r w:rsidRPr="009C46BC">
        <w:rPr>
          <w:spacing w:val="-2"/>
        </w:rPr>
        <w:t xml:space="preserve"> </w:t>
      </w:r>
      <w:r w:rsidR="005D4A11">
        <w:rPr>
          <w:spacing w:val="-1"/>
        </w:rPr>
        <w:t>facility</w:t>
      </w:r>
      <w:r w:rsidRPr="009C46BC">
        <w:rPr>
          <w:spacing w:val="-1"/>
        </w:rPr>
        <w:t xml:space="preserve"> </w:t>
      </w:r>
      <w:r w:rsidRPr="009C46BC">
        <w:rPr>
          <w:spacing w:val="-3"/>
        </w:rPr>
        <w:t>d</w:t>
      </w:r>
      <w:r w:rsidRPr="009C46BC">
        <w:t>ata</w:t>
      </w:r>
      <w:r w:rsidRPr="009C46BC">
        <w:rPr>
          <w:spacing w:val="1"/>
        </w:rPr>
        <w:t xml:space="preserve"> </w:t>
      </w:r>
      <w:r w:rsidRPr="009C46BC">
        <w:rPr>
          <w:spacing w:val="-1"/>
        </w:rPr>
        <w:t>p</w:t>
      </w:r>
      <w:r w:rsidRPr="009C46BC">
        <w:rPr>
          <w:spacing w:val="-2"/>
        </w:rPr>
        <w:t>r</w:t>
      </w:r>
      <w:r w:rsidRPr="009C46BC">
        <w:rPr>
          <w:spacing w:val="1"/>
        </w:rPr>
        <w:t>oce</w:t>
      </w:r>
      <w:r w:rsidRPr="009C46BC">
        <w:rPr>
          <w:spacing w:val="-2"/>
        </w:rPr>
        <w:t>s</w:t>
      </w:r>
      <w:r w:rsidRPr="009C46BC">
        <w:t>sing capabilit</w:t>
      </w:r>
      <w:r w:rsidRPr="009C46BC">
        <w:rPr>
          <w:spacing w:val="1"/>
        </w:rPr>
        <w:t>i</w:t>
      </w:r>
      <w:r w:rsidRPr="009C46BC">
        <w:rPr>
          <w:spacing w:val="-2"/>
        </w:rPr>
        <w:t>es</w:t>
      </w:r>
      <w:r>
        <w:rPr>
          <w:spacing w:val="-2"/>
        </w:rPr>
        <w:t>,</w:t>
      </w:r>
    </w:p>
    <w:p w:rsidR="009466D8" w:rsidRPr="009C46BC" w:rsidRDefault="009466D8" w:rsidP="009466D8">
      <w:pPr>
        <w:pStyle w:val="ListBullet"/>
      </w:pPr>
      <w:r w:rsidRPr="009C46BC">
        <w:t>Fl</w:t>
      </w:r>
      <w:r w:rsidRPr="009C46BC">
        <w:rPr>
          <w:spacing w:val="1"/>
        </w:rPr>
        <w:t>e</w:t>
      </w:r>
      <w:r w:rsidRPr="009C46BC">
        <w:t xml:space="preserve">xibility </w:t>
      </w:r>
      <w:r w:rsidRPr="009C46BC">
        <w:rPr>
          <w:spacing w:val="1"/>
        </w:rPr>
        <w:t>o</w:t>
      </w:r>
      <w:r w:rsidRPr="009C46BC">
        <w:t>f</w:t>
      </w:r>
      <w:r w:rsidRPr="009C46BC">
        <w:rPr>
          <w:spacing w:val="1"/>
        </w:rPr>
        <w:t xml:space="preserve"> </w:t>
      </w:r>
      <w:r w:rsidR="005D4A11">
        <w:rPr>
          <w:spacing w:val="-5"/>
        </w:rPr>
        <w:t>facility</w:t>
      </w:r>
      <w:r w:rsidRPr="009C46BC">
        <w:rPr>
          <w:spacing w:val="1"/>
        </w:rPr>
        <w:t xml:space="preserve"> </w:t>
      </w:r>
      <w:r w:rsidRPr="009C46BC">
        <w:t>da</w:t>
      </w:r>
      <w:r w:rsidRPr="009C46BC">
        <w:rPr>
          <w:spacing w:val="-2"/>
        </w:rPr>
        <w:t>t</w:t>
      </w:r>
      <w:r w:rsidRPr="009C46BC">
        <w:t>a</w:t>
      </w:r>
      <w:r w:rsidRPr="009C46BC">
        <w:rPr>
          <w:spacing w:val="-2"/>
        </w:rPr>
        <w:t xml:space="preserve"> </w:t>
      </w:r>
      <w:r w:rsidRPr="009C46BC">
        <w:t>pr</w:t>
      </w:r>
      <w:r w:rsidRPr="009C46BC">
        <w:rPr>
          <w:spacing w:val="1"/>
        </w:rPr>
        <w:t>oce</w:t>
      </w:r>
      <w:r w:rsidRPr="009C46BC">
        <w:t>ssing</w:t>
      </w:r>
      <w:r w:rsidRPr="009C46BC">
        <w:rPr>
          <w:spacing w:val="-2"/>
        </w:rPr>
        <w:t xml:space="preserve"> </w:t>
      </w:r>
      <w:r w:rsidRPr="009C46BC">
        <w:t>s</w:t>
      </w:r>
      <w:r w:rsidRPr="009C46BC">
        <w:rPr>
          <w:spacing w:val="1"/>
        </w:rPr>
        <w:t>y</w:t>
      </w:r>
      <w:r w:rsidRPr="009C46BC">
        <w:t>s</w:t>
      </w:r>
      <w:r w:rsidRPr="009C46BC">
        <w:rPr>
          <w:spacing w:val="-2"/>
        </w:rPr>
        <w:t>t</w:t>
      </w:r>
      <w:r w:rsidRPr="009C46BC">
        <w:rPr>
          <w:spacing w:val="-4"/>
        </w:rPr>
        <w:t>e</w:t>
      </w:r>
      <w:r w:rsidRPr="009C46BC">
        <w:rPr>
          <w:spacing w:val="4"/>
        </w:rPr>
        <w:t>m</w:t>
      </w:r>
      <w:r w:rsidRPr="009C46BC">
        <w:rPr>
          <w:spacing w:val="-2"/>
        </w:rPr>
        <w:t>s</w:t>
      </w:r>
      <w:r>
        <w:rPr>
          <w:spacing w:val="-2"/>
        </w:rPr>
        <w:t>,</w:t>
      </w:r>
    </w:p>
    <w:p w:rsidR="009466D8" w:rsidRPr="009C46BC" w:rsidRDefault="009466D8" w:rsidP="009466D8">
      <w:pPr>
        <w:pStyle w:val="ListBullet"/>
      </w:pPr>
      <w:r w:rsidRPr="009C46BC">
        <w:t>Var</w:t>
      </w:r>
      <w:r w:rsidRPr="009C46BC">
        <w:rPr>
          <w:spacing w:val="1"/>
        </w:rPr>
        <w:t>y</w:t>
      </w:r>
      <w:r w:rsidRPr="009C46BC">
        <w:t>ing d</w:t>
      </w:r>
      <w:r w:rsidRPr="009C46BC">
        <w:rPr>
          <w:spacing w:val="1"/>
        </w:rPr>
        <w:t>e</w:t>
      </w:r>
      <w:r w:rsidRPr="009C46BC">
        <w:t>gr</w:t>
      </w:r>
      <w:r w:rsidRPr="009C46BC">
        <w:rPr>
          <w:spacing w:val="1"/>
        </w:rPr>
        <w:t>e</w:t>
      </w:r>
      <w:r w:rsidRPr="009C46BC">
        <w:rPr>
          <w:spacing w:val="-2"/>
        </w:rPr>
        <w:t>e</w:t>
      </w:r>
      <w:r w:rsidRPr="009C46BC">
        <w:t>s</w:t>
      </w:r>
      <w:r w:rsidRPr="009C46BC">
        <w:rPr>
          <w:spacing w:val="-1"/>
        </w:rPr>
        <w:t xml:space="preserve"> </w:t>
      </w:r>
      <w:r w:rsidRPr="009C46BC">
        <w:rPr>
          <w:spacing w:val="1"/>
        </w:rPr>
        <w:t>o</w:t>
      </w:r>
      <w:r w:rsidRPr="009C46BC">
        <w:t>f</w:t>
      </w:r>
      <w:r w:rsidRPr="009C46BC">
        <w:rPr>
          <w:spacing w:val="-2"/>
        </w:rPr>
        <w:t xml:space="preserve"> c</w:t>
      </w:r>
      <w:r w:rsidRPr="009C46BC">
        <w:rPr>
          <w:spacing w:val="1"/>
        </w:rPr>
        <w:t>o</w:t>
      </w:r>
      <w:r w:rsidRPr="009C46BC">
        <w:rPr>
          <w:spacing w:val="-1"/>
        </w:rPr>
        <w:t>m</w:t>
      </w:r>
      <w:r w:rsidRPr="009C46BC">
        <w:rPr>
          <w:spacing w:val="4"/>
        </w:rPr>
        <w:t>m</w:t>
      </w:r>
      <w:r w:rsidRPr="009C46BC">
        <w:rPr>
          <w:spacing w:val="-2"/>
        </w:rPr>
        <w:t>it</w:t>
      </w:r>
      <w:r w:rsidRPr="009C46BC">
        <w:rPr>
          <w:spacing w:val="4"/>
        </w:rPr>
        <w:t>m</w:t>
      </w:r>
      <w:r w:rsidRPr="009C46BC">
        <w:rPr>
          <w:spacing w:val="1"/>
        </w:rPr>
        <w:t>e</w:t>
      </w:r>
      <w:r w:rsidRPr="009C46BC">
        <w:rPr>
          <w:spacing w:val="-3"/>
        </w:rPr>
        <w:t>n</w:t>
      </w:r>
      <w:r w:rsidRPr="009C46BC">
        <w:t>t</w:t>
      </w:r>
      <w:r w:rsidRPr="009C46BC">
        <w:rPr>
          <w:spacing w:val="1"/>
        </w:rPr>
        <w:t xml:space="preserve"> </w:t>
      </w:r>
      <w:r w:rsidRPr="009C46BC">
        <w:rPr>
          <w:spacing w:val="-4"/>
        </w:rPr>
        <w:t>t</w:t>
      </w:r>
      <w:r w:rsidRPr="009C46BC">
        <w:t>o</w:t>
      </w:r>
      <w:r w:rsidRPr="009C46BC">
        <w:rPr>
          <w:spacing w:val="5"/>
        </w:rPr>
        <w:t xml:space="preserve"> </w:t>
      </w:r>
      <w:r w:rsidRPr="009C46BC">
        <w:t>quali</w:t>
      </w:r>
      <w:r w:rsidRPr="009C46BC">
        <w:rPr>
          <w:spacing w:val="-2"/>
        </w:rPr>
        <w:t>t</w:t>
      </w:r>
      <w:r w:rsidRPr="009C46BC">
        <w:t>y</w:t>
      </w:r>
      <w:r w:rsidRPr="009C46BC">
        <w:rPr>
          <w:spacing w:val="-1"/>
        </w:rPr>
        <w:t xml:space="preserve"> </w:t>
      </w:r>
      <w:r w:rsidRPr="009C46BC">
        <w:rPr>
          <w:spacing w:val="1"/>
        </w:rPr>
        <w:t>o</w:t>
      </w:r>
      <w:r w:rsidRPr="009C46BC">
        <w:t>f</w:t>
      </w:r>
      <w:r w:rsidRPr="009C46BC">
        <w:rPr>
          <w:spacing w:val="-4"/>
        </w:rPr>
        <w:t xml:space="preserve"> </w:t>
      </w:r>
      <w:r w:rsidRPr="009C46BC">
        <w:rPr>
          <w:spacing w:val="2"/>
        </w:rPr>
        <w:t>m</w:t>
      </w:r>
      <w:r w:rsidRPr="009C46BC">
        <w:rPr>
          <w:spacing w:val="1"/>
        </w:rPr>
        <w:t>e</w:t>
      </w:r>
      <w:r w:rsidRPr="009C46BC">
        <w:t>rg</w:t>
      </w:r>
      <w:r w:rsidRPr="009C46BC">
        <w:rPr>
          <w:spacing w:val="1"/>
        </w:rPr>
        <w:t>e</w:t>
      </w:r>
      <w:r w:rsidRPr="009C46BC">
        <w:t>d</w:t>
      </w:r>
      <w:r w:rsidRPr="009C46BC">
        <w:rPr>
          <w:spacing w:val="-2"/>
        </w:rPr>
        <w:t xml:space="preserve"> </w:t>
      </w:r>
      <w:r w:rsidRPr="009C46BC">
        <w:t>ca</w:t>
      </w:r>
      <w:r w:rsidRPr="009C46BC">
        <w:rPr>
          <w:spacing w:val="-2"/>
        </w:rPr>
        <w:t>s</w:t>
      </w:r>
      <w:r w:rsidRPr="009C46BC">
        <w:t>e</w:t>
      </w:r>
      <w:r w:rsidRPr="009C46BC">
        <w:rPr>
          <w:spacing w:val="-1"/>
        </w:rPr>
        <w:t xml:space="preserve"> </w:t>
      </w:r>
      <w:r w:rsidRPr="009C46BC">
        <w:rPr>
          <w:spacing w:val="4"/>
        </w:rPr>
        <w:t>m</w:t>
      </w:r>
      <w:r w:rsidRPr="009C46BC">
        <w:rPr>
          <w:spacing w:val="-2"/>
        </w:rPr>
        <w:t>i</w:t>
      </w:r>
      <w:r w:rsidRPr="009C46BC">
        <w:t>x</w:t>
      </w:r>
      <w:r w:rsidRPr="009C46BC">
        <w:rPr>
          <w:spacing w:val="1"/>
        </w:rPr>
        <w:t xml:space="preserve"> </w:t>
      </w:r>
      <w:r w:rsidRPr="009C46BC">
        <w:t>and</w:t>
      </w:r>
      <w:r w:rsidRPr="009C46BC">
        <w:rPr>
          <w:spacing w:val="-2"/>
        </w:rPr>
        <w:t xml:space="preserve"> </w:t>
      </w:r>
      <w:r w:rsidRPr="009C46BC">
        <w:t>charge</w:t>
      </w:r>
      <w:r w:rsidRPr="009C46BC">
        <w:rPr>
          <w:spacing w:val="2"/>
        </w:rPr>
        <w:t xml:space="preserve"> </w:t>
      </w:r>
      <w:r w:rsidRPr="009C46BC">
        <w:t>da</w:t>
      </w:r>
      <w:r w:rsidRPr="009C46BC">
        <w:rPr>
          <w:spacing w:val="1"/>
        </w:rPr>
        <w:t>t</w:t>
      </w:r>
      <w:r w:rsidRPr="009C46BC">
        <w:rPr>
          <w:spacing w:val="-2"/>
        </w:rPr>
        <w:t>a</w:t>
      </w:r>
      <w:r>
        <w:rPr>
          <w:spacing w:val="-2"/>
        </w:rPr>
        <w:t>,</w:t>
      </w:r>
    </w:p>
    <w:p w:rsidR="009466D8" w:rsidRPr="009C46BC" w:rsidRDefault="009466D8" w:rsidP="009466D8">
      <w:pPr>
        <w:pStyle w:val="ListBullet"/>
      </w:pPr>
      <w:r w:rsidRPr="009C46BC">
        <w:t>Capaci</w:t>
      </w:r>
      <w:r w:rsidRPr="009C46BC">
        <w:rPr>
          <w:spacing w:val="-2"/>
        </w:rPr>
        <w:t>t</w:t>
      </w:r>
      <w:r w:rsidRPr="009C46BC">
        <w:t xml:space="preserve">y </w:t>
      </w:r>
      <w:r w:rsidRPr="009C46BC">
        <w:rPr>
          <w:spacing w:val="1"/>
        </w:rPr>
        <w:t>o</w:t>
      </w:r>
      <w:r w:rsidRPr="009C46BC">
        <w:t>f</w:t>
      </w:r>
      <w:r w:rsidRPr="009C46BC">
        <w:rPr>
          <w:spacing w:val="1"/>
        </w:rPr>
        <w:t xml:space="preserve"> </w:t>
      </w:r>
      <w:r w:rsidRPr="009C46BC">
        <w:t>financ</w:t>
      </w:r>
      <w:r w:rsidRPr="009C46BC">
        <w:rPr>
          <w:spacing w:val="-2"/>
        </w:rPr>
        <w:t>i</w:t>
      </w:r>
      <w:r w:rsidRPr="009C46BC">
        <w:t>al</w:t>
      </w:r>
      <w:r w:rsidRPr="009C46BC">
        <w:rPr>
          <w:spacing w:val="-2"/>
        </w:rPr>
        <w:t xml:space="preserve"> </w:t>
      </w:r>
      <w:r w:rsidRPr="009C46BC">
        <w:t>pr</w:t>
      </w:r>
      <w:r w:rsidRPr="009C46BC">
        <w:rPr>
          <w:spacing w:val="1"/>
        </w:rPr>
        <w:t>o</w:t>
      </w:r>
      <w:r w:rsidRPr="009C46BC">
        <w:rPr>
          <w:spacing w:val="-2"/>
        </w:rPr>
        <w:t>c</w:t>
      </w:r>
      <w:r w:rsidRPr="009C46BC">
        <w:rPr>
          <w:spacing w:val="1"/>
        </w:rPr>
        <w:t>e</w:t>
      </w:r>
      <w:r w:rsidRPr="009C46BC">
        <w:rPr>
          <w:spacing w:val="-2"/>
        </w:rPr>
        <w:t>s</w:t>
      </w:r>
      <w:r w:rsidRPr="009C46BC">
        <w:t xml:space="preserve">sing </w:t>
      </w:r>
      <w:r w:rsidRPr="009C46BC">
        <w:rPr>
          <w:spacing w:val="1"/>
        </w:rPr>
        <w:t>sy</w:t>
      </w:r>
      <w:r w:rsidRPr="009C46BC">
        <w:t>s</w:t>
      </w:r>
      <w:r w:rsidRPr="009C46BC">
        <w:rPr>
          <w:spacing w:val="-2"/>
        </w:rPr>
        <w:t>te</w:t>
      </w:r>
      <w:r w:rsidRPr="009C46BC">
        <w:t>m</w:t>
      </w:r>
      <w:r w:rsidRPr="009C46BC">
        <w:rPr>
          <w:spacing w:val="2"/>
        </w:rPr>
        <w:t xml:space="preserve"> </w:t>
      </w:r>
      <w:r w:rsidRPr="009C46BC">
        <w:rPr>
          <w:spacing w:val="-4"/>
        </w:rPr>
        <w:t>t</w:t>
      </w:r>
      <w:r w:rsidRPr="009C46BC">
        <w:t>o</w:t>
      </w:r>
      <w:r w:rsidRPr="009C46BC">
        <w:rPr>
          <w:spacing w:val="5"/>
        </w:rPr>
        <w:t xml:space="preserve"> </w:t>
      </w:r>
      <w:r w:rsidRPr="009C46BC">
        <w:t>r</w:t>
      </w:r>
      <w:r w:rsidRPr="009C46BC">
        <w:rPr>
          <w:spacing w:val="1"/>
        </w:rPr>
        <w:t>e</w:t>
      </w:r>
      <w:r w:rsidRPr="009C46BC">
        <w:rPr>
          <w:spacing w:val="-4"/>
        </w:rPr>
        <w:t>c</w:t>
      </w:r>
      <w:r w:rsidRPr="009C46BC">
        <w:rPr>
          <w:spacing w:val="1"/>
        </w:rPr>
        <w:t>o</w:t>
      </w:r>
      <w:r w:rsidRPr="009C46BC">
        <w:t>rd l</w:t>
      </w:r>
      <w:r w:rsidRPr="009C46BC">
        <w:rPr>
          <w:spacing w:val="-2"/>
        </w:rPr>
        <w:t>a</w:t>
      </w:r>
      <w:r w:rsidRPr="009C46BC">
        <w:t xml:space="preserve">te </w:t>
      </w:r>
      <w:r w:rsidRPr="009C46BC">
        <w:rPr>
          <w:spacing w:val="1"/>
        </w:rPr>
        <w:t>o</w:t>
      </w:r>
      <w:r w:rsidRPr="009C46BC">
        <w:t>ccurring char</w:t>
      </w:r>
      <w:r w:rsidRPr="009C46BC">
        <w:rPr>
          <w:spacing w:val="1"/>
        </w:rPr>
        <w:t>g</w:t>
      </w:r>
      <w:r w:rsidRPr="009C46BC">
        <w:rPr>
          <w:spacing w:val="-4"/>
        </w:rPr>
        <w:t>e</w:t>
      </w:r>
      <w:r w:rsidRPr="009C46BC">
        <w:t>s</w:t>
      </w:r>
      <w:r w:rsidRPr="009C46BC">
        <w:rPr>
          <w:spacing w:val="1"/>
        </w:rPr>
        <w:t xml:space="preserve"> o</w:t>
      </w:r>
      <w:r w:rsidRPr="009C46BC">
        <w:t>n</w:t>
      </w:r>
      <w:r w:rsidRPr="009C46BC">
        <w:rPr>
          <w:spacing w:val="-2"/>
        </w:rPr>
        <w:t xml:space="preserve"> </w:t>
      </w:r>
      <w:r w:rsidRPr="009C46BC">
        <w:t>the</w:t>
      </w:r>
      <w:r w:rsidRPr="009C46BC">
        <w:rPr>
          <w:spacing w:val="2"/>
        </w:rPr>
        <w:t xml:space="preserve"> </w:t>
      </w:r>
      <w:r w:rsidRPr="009C46BC">
        <w:rPr>
          <w:spacing w:val="-2"/>
        </w:rPr>
        <w:t>C</w:t>
      </w:r>
      <w:r w:rsidRPr="009C46BC">
        <w:rPr>
          <w:spacing w:val="1"/>
        </w:rPr>
        <w:t>e</w:t>
      </w:r>
      <w:r w:rsidRPr="009C46BC">
        <w:t>n</w:t>
      </w:r>
      <w:r w:rsidRPr="009C46BC">
        <w:rPr>
          <w:spacing w:val="1"/>
        </w:rPr>
        <w:t>t</w:t>
      </w:r>
      <w:r w:rsidRPr="009C46BC">
        <w:rPr>
          <w:spacing w:val="10"/>
        </w:rPr>
        <w:t>e</w:t>
      </w:r>
      <w:r w:rsidRPr="009C46BC">
        <w:t>r</w:t>
      </w:r>
      <w:r w:rsidRPr="009C46BC">
        <w:rPr>
          <w:spacing w:val="1"/>
        </w:rPr>
        <w:t xml:space="preserve"> </w:t>
      </w:r>
      <w:r w:rsidRPr="009C46BC">
        <w:rPr>
          <w:spacing w:val="-2"/>
        </w:rPr>
        <w:t>f</w:t>
      </w:r>
      <w:r w:rsidRPr="009C46BC">
        <w:rPr>
          <w:spacing w:val="1"/>
        </w:rPr>
        <w:t>o</w:t>
      </w:r>
      <w:r w:rsidRPr="009C46BC">
        <w:t>r</w:t>
      </w:r>
      <w:r w:rsidRPr="009C46BC">
        <w:rPr>
          <w:spacing w:val="1"/>
        </w:rPr>
        <w:t xml:space="preserve"> </w:t>
      </w:r>
      <w:r w:rsidRPr="009C46BC">
        <w:t>H</w:t>
      </w:r>
      <w:r w:rsidRPr="009C46BC">
        <w:rPr>
          <w:spacing w:val="-2"/>
        </w:rPr>
        <w:t>e</w:t>
      </w:r>
      <w:r w:rsidRPr="009C46BC">
        <w:t>a</w:t>
      </w:r>
      <w:r w:rsidRPr="009C46BC">
        <w:rPr>
          <w:spacing w:val="-2"/>
        </w:rPr>
        <w:t>l</w:t>
      </w:r>
      <w:r w:rsidRPr="009C46BC">
        <w:t xml:space="preserve">th </w:t>
      </w:r>
      <w:r w:rsidRPr="009C46BC">
        <w:rPr>
          <w:position w:val="1"/>
        </w:rPr>
        <w:t>Inf</w:t>
      </w:r>
      <w:r w:rsidRPr="009C46BC">
        <w:rPr>
          <w:spacing w:val="1"/>
          <w:position w:val="1"/>
        </w:rPr>
        <w:t>o</w:t>
      </w:r>
      <w:r w:rsidRPr="009C46BC">
        <w:rPr>
          <w:position w:val="1"/>
        </w:rPr>
        <w:t>r</w:t>
      </w:r>
      <w:r w:rsidRPr="009C46BC">
        <w:rPr>
          <w:spacing w:val="4"/>
          <w:position w:val="1"/>
        </w:rPr>
        <w:t>m</w:t>
      </w:r>
      <w:r w:rsidRPr="009C46BC">
        <w:rPr>
          <w:spacing w:val="-2"/>
          <w:position w:val="1"/>
        </w:rPr>
        <w:t>a</w:t>
      </w:r>
      <w:r w:rsidRPr="009C46BC">
        <w:rPr>
          <w:position w:val="1"/>
        </w:rPr>
        <w:t>ti</w:t>
      </w:r>
      <w:r w:rsidRPr="009C46BC">
        <w:rPr>
          <w:spacing w:val="1"/>
          <w:position w:val="1"/>
        </w:rPr>
        <w:t>o</w:t>
      </w:r>
      <w:r w:rsidRPr="009C46BC">
        <w:rPr>
          <w:position w:val="1"/>
        </w:rPr>
        <w:t>n</w:t>
      </w:r>
      <w:r w:rsidRPr="009C46BC">
        <w:rPr>
          <w:spacing w:val="-2"/>
          <w:position w:val="1"/>
        </w:rPr>
        <w:t xml:space="preserve"> </w:t>
      </w:r>
      <w:r w:rsidRPr="009C46BC">
        <w:rPr>
          <w:position w:val="1"/>
        </w:rPr>
        <w:t>and Ana</w:t>
      </w:r>
      <w:r w:rsidRPr="009C46BC">
        <w:rPr>
          <w:spacing w:val="-2"/>
          <w:position w:val="1"/>
        </w:rPr>
        <w:t>l</w:t>
      </w:r>
      <w:r w:rsidRPr="009C46BC">
        <w:rPr>
          <w:spacing w:val="1"/>
          <w:position w:val="1"/>
        </w:rPr>
        <w:t>y</w:t>
      </w:r>
      <w:r w:rsidRPr="009C46BC">
        <w:rPr>
          <w:position w:val="1"/>
        </w:rPr>
        <w:t>sis’s</w:t>
      </w:r>
      <w:r w:rsidRPr="009C46BC">
        <w:rPr>
          <w:spacing w:val="-6"/>
          <w:position w:val="1"/>
        </w:rPr>
        <w:t xml:space="preserve"> </w:t>
      </w:r>
      <w:r w:rsidRPr="009C46BC">
        <w:rPr>
          <w:spacing w:val="1"/>
          <w:position w:val="1"/>
        </w:rPr>
        <w:t>e</w:t>
      </w:r>
      <w:r w:rsidRPr="009C46BC">
        <w:rPr>
          <w:position w:val="1"/>
        </w:rPr>
        <w:t>l</w:t>
      </w:r>
      <w:r w:rsidRPr="009C46BC">
        <w:rPr>
          <w:spacing w:val="1"/>
          <w:position w:val="1"/>
        </w:rPr>
        <w:t>e</w:t>
      </w:r>
      <w:r w:rsidRPr="009C46BC">
        <w:rPr>
          <w:position w:val="1"/>
        </w:rPr>
        <w:t>c</w:t>
      </w:r>
      <w:r w:rsidRPr="009C46BC">
        <w:rPr>
          <w:spacing w:val="1"/>
          <w:position w:val="1"/>
        </w:rPr>
        <w:t>t</w:t>
      </w:r>
      <w:r w:rsidRPr="009C46BC">
        <w:rPr>
          <w:spacing w:val="-2"/>
          <w:position w:val="1"/>
        </w:rPr>
        <w:t>r</w:t>
      </w:r>
      <w:r w:rsidRPr="009C46BC">
        <w:rPr>
          <w:spacing w:val="1"/>
          <w:position w:val="1"/>
        </w:rPr>
        <w:t>o</w:t>
      </w:r>
      <w:r w:rsidRPr="009C46BC">
        <w:rPr>
          <w:position w:val="1"/>
        </w:rPr>
        <w:t>nic</w:t>
      </w:r>
      <w:r w:rsidRPr="009C46BC">
        <w:rPr>
          <w:spacing w:val="1"/>
          <w:position w:val="1"/>
        </w:rPr>
        <w:t xml:space="preserve"> s</w:t>
      </w:r>
      <w:r w:rsidRPr="009C46BC">
        <w:rPr>
          <w:position w:val="1"/>
        </w:rPr>
        <w:t>u</w:t>
      </w:r>
      <w:r w:rsidRPr="009C46BC">
        <w:rPr>
          <w:spacing w:val="-3"/>
          <w:position w:val="1"/>
        </w:rPr>
        <w:t>b</w:t>
      </w:r>
      <w:r w:rsidRPr="009C46BC">
        <w:rPr>
          <w:spacing w:val="4"/>
          <w:position w:val="1"/>
        </w:rPr>
        <w:t>m</w:t>
      </w:r>
      <w:r w:rsidRPr="009C46BC">
        <w:rPr>
          <w:spacing w:val="-2"/>
          <w:position w:val="1"/>
        </w:rPr>
        <w:t>i</w:t>
      </w:r>
      <w:r w:rsidRPr="009C46BC">
        <w:rPr>
          <w:position w:val="1"/>
        </w:rPr>
        <w:t>ss</w:t>
      </w:r>
      <w:r w:rsidRPr="009C46BC">
        <w:rPr>
          <w:spacing w:val="-2"/>
          <w:position w:val="1"/>
        </w:rPr>
        <w:t>i</w:t>
      </w:r>
      <w:r w:rsidRPr="009C46BC">
        <w:rPr>
          <w:spacing w:val="1"/>
          <w:position w:val="1"/>
        </w:rPr>
        <w:t>o</w:t>
      </w:r>
      <w:r w:rsidRPr="009C46BC">
        <w:rPr>
          <w:position w:val="1"/>
        </w:rPr>
        <w:t>n</w:t>
      </w:r>
      <w:r>
        <w:rPr>
          <w:position w:val="1"/>
        </w:rPr>
        <w:t>,</w:t>
      </w:r>
    </w:p>
    <w:p w:rsidR="009466D8" w:rsidRPr="009C46BC" w:rsidRDefault="009466D8" w:rsidP="009466D8">
      <w:pPr>
        <w:pStyle w:val="ListBullet"/>
      </w:pPr>
      <w:r w:rsidRPr="009C46BC">
        <w:rPr>
          <w:spacing w:val="-1"/>
        </w:rPr>
        <w:t>N</w:t>
      </w:r>
      <w:r w:rsidRPr="009C46BC">
        <w:rPr>
          <w:spacing w:val="1"/>
        </w:rPr>
        <w:t>o</w:t>
      </w:r>
      <w:r w:rsidRPr="009C46BC">
        <w:rPr>
          <w:spacing w:val="-1"/>
        </w:rPr>
        <w:t>n</w:t>
      </w:r>
      <w:r w:rsidRPr="009C46BC">
        <w:t>-</w:t>
      </w:r>
      <w:r w:rsidRPr="009C46BC">
        <w:rPr>
          <w:spacing w:val="-2"/>
        </w:rPr>
        <w:t>c</w:t>
      </w:r>
      <w:r w:rsidRPr="009C46BC">
        <w:rPr>
          <w:spacing w:val="-1"/>
        </w:rPr>
        <w:t>o</w:t>
      </w:r>
      <w:r w:rsidRPr="009C46BC">
        <w:rPr>
          <w:spacing w:val="4"/>
        </w:rPr>
        <w:t>m</w:t>
      </w:r>
      <w:r w:rsidRPr="009C46BC">
        <w:t>parability</w:t>
      </w:r>
      <w:r w:rsidRPr="009C46BC">
        <w:rPr>
          <w:spacing w:val="-3"/>
        </w:rPr>
        <w:t xml:space="preserve"> </w:t>
      </w:r>
      <w:r w:rsidRPr="009C46BC">
        <w:rPr>
          <w:spacing w:val="1"/>
        </w:rPr>
        <w:t>o</w:t>
      </w:r>
      <w:r w:rsidRPr="009C46BC">
        <w:t>f</w:t>
      </w:r>
      <w:r w:rsidRPr="009C46BC">
        <w:rPr>
          <w:spacing w:val="-2"/>
        </w:rPr>
        <w:t xml:space="preserve"> </w:t>
      </w:r>
      <w:r w:rsidRPr="009C46BC">
        <w:t>data</w:t>
      </w:r>
      <w:r w:rsidRPr="009C46BC">
        <w:rPr>
          <w:spacing w:val="-1"/>
        </w:rPr>
        <w:t xml:space="preserve"> </w:t>
      </w:r>
      <w:r w:rsidRPr="009C46BC">
        <w:rPr>
          <w:spacing w:val="1"/>
        </w:rPr>
        <w:t>co</w:t>
      </w:r>
      <w:r w:rsidRPr="009C46BC">
        <w:t>ll</w:t>
      </w:r>
      <w:r w:rsidRPr="009C46BC">
        <w:rPr>
          <w:spacing w:val="1"/>
        </w:rPr>
        <w:t>e</w:t>
      </w:r>
      <w:r w:rsidRPr="009C46BC">
        <w:rPr>
          <w:spacing w:val="-4"/>
        </w:rPr>
        <w:t>c</w:t>
      </w:r>
      <w:r w:rsidRPr="009C46BC">
        <w:t>ti</w:t>
      </w:r>
      <w:r w:rsidRPr="009C46BC">
        <w:rPr>
          <w:spacing w:val="1"/>
        </w:rPr>
        <w:t>o</w:t>
      </w:r>
      <w:r w:rsidRPr="009C46BC">
        <w:t>n</w:t>
      </w:r>
      <w:r w:rsidRPr="009C46BC">
        <w:rPr>
          <w:spacing w:val="-2"/>
        </w:rPr>
        <w:t xml:space="preserve"> </w:t>
      </w:r>
      <w:r w:rsidRPr="009C46BC">
        <w:t>and r</w:t>
      </w:r>
      <w:r w:rsidRPr="009C46BC">
        <w:rPr>
          <w:spacing w:val="1"/>
        </w:rPr>
        <w:t>e</w:t>
      </w:r>
      <w:r w:rsidRPr="009C46BC">
        <w:rPr>
          <w:spacing w:val="-1"/>
        </w:rPr>
        <w:t>po</w:t>
      </w:r>
      <w:r w:rsidRPr="009C46BC">
        <w:rPr>
          <w:spacing w:val="-2"/>
        </w:rPr>
        <w:t>r</w:t>
      </w:r>
      <w:r w:rsidRPr="009C46BC">
        <w:t>ting.</w:t>
      </w:r>
    </w:p>
    <w:p w:rsidR="00615EAD" w:rsidRDefault="00615EAD" w:rsidP="00615EAD">
      <w:bookmarkStart w:id="96" w:name="_Toc454292002"/>
      <w:r w:rsidRPr="009E0C12">
        <w:t>CHIA</w:t>
      </w:r>
      <w:r w:rsidRPr="009E0C12">
        <w:rPr>
          <w:spacing w:val="1"/>
        </w:rPr>
        <w:t xml:space="preserve"> </w:t>
      </w:r>
      <w:r w:rsidRPr="009E0C12">
        <w:t>s</w:t>
      </w:r>
      <w:r w:rsidRPr="009E0C12">
        <w:rPr>
          <w:spacing w:val="1"/>
        </w:rPr>
        <w:t>t</w:t>
      </w:r>
      <w:r w:rsidRPr="009E0C12">
        <w:rPr>
          <w:spacing w:val="-2"/>
        </w:rPr>
        <w:t>r</w:t>
      </w:r>
      <w:r w:rsidRPr="009E0C12">
        <w:rPr>
          <w:spacing w:val="1"/>
        </w:rPr>
        <w:t>o</w:t>
      </w:r>
      <w:r w:rsidRPr="009E0C12">
        <w:t>ngly</w:t>
      </w:r>
      <w:r w:rsidRPr="009E0C12">
        <w:rPr>
          <w:spacing w:val="-1"/>
        </w:rPr>
        <w:t xml:space="preserve"> </w:t>
      </w:r>
      <w:r w:rsidRPr="009E0C12">
        <w:t>sugg</w:t>
      </w:r>
      <w:r w:rsidRPr="009E0C12">
        <w:rPr>
          <w:spacing w:val="1"/>
        </w:rPr>
        <w:t>e</w:t>
      </w:r>
      <w:r w:rsidRPr="009E0C12">
        <w:t>sts</w:t>
      </w:r>
      <w:r w:rsidRPr="009E0C12">
        <w:rPr>
          <w:spacing w:val="-3"/>
        </w:rPr>
        <w:t xml:space="preserve"> </w:t>
      </w:r>
      <w:r w:rsidRPr="009E0C12">
        <w:t>that</w:t>
      </w:r>
      <w:r w:rsidRPr="009E0C12">
        <w:rPr>
          <w:spacing w:val="2"/>
        </w:rPr>
        <w:t xml:space="preserve"> </w:t>
      </w:r>
      <w:r w:rsidRPr="009E0C12">
        <w:t>us</w:t>
      </w:r>
      <w:r w:rsidRPr="009E0C12">
        <w:rPr>
          <w:spacing w:val="1"/>
        </w:rPr>
        <w:t>e</w:t>
      </w:r>
      <w:r w:rsidRPr="009E0C12">
        <w:t>rs</w:t>
      </w:r>
      <w:r w:rsidRPr="009E0C12">
        <w:rPr>
          <w:spacing w:val="1"/>
        </w:rPr>
        <w:t xml:space="preserve"> </w:t>
      </w:r>
      <w:r w:rsidRPr="009E0C12">
        <w:rPr>
          <w:spacing w:val="-1"/>
        </w:rPr>
        <w:t>p</w:t>
      </w:r>
      <w:r w:rsidRPr="009E0C12">
        <w:rPr>
          <w:spacing w:val="1"/>
        </w:rPr>
        <w:t>e</w:t>
      </w:r>
      <w:r w:rsidRPr="009E0C12">
        <w:t>r</w:t>
      </w:r>
      <w:r w:rsidRPr="009E0C12">
        <w:rPr>
          <w:spacing w:val="-2"/>
        </w:rPr>
        <w:t>f</w:t>
      </w:r>
      <w:r w:rsidRPr="009E0C12">
        <w:rPr>
          <w:spacing w:val="1"/>
        </w:rPr>
        <w:t>o</w:t>
      </w:r>
      <w:r w:rsidRPr="009E0C12">
        <w:rPr>
          <w:spacing w:val="-2"/>
        </w:rPr>
        <w:t>r</w:t>
      </w:r>
      <w:r w:rsidRPr="009E0C12">
        <w:t>m</w:t>
      </w:r>
      <w:r w:rsidRPr="009E0C12">
        <w:rPr>
          <w:spacing w:val="2"/>
        </w:rPr>
        <w:t xml:space="preserve"> </w:t>
      </w:r>
      <w:r w:rsidRPr="009E0C12">
        <w:rPr>
          <w:spacing w:val="-5"/>
        </w:rPr>
        <w:t>q</w:t>
      </w:r>
      <w:r w:rsidRPr="009E0C12">
        <w:t>ualitat</w:t>
      </w:r>
      <w:r w:rsidRPr="009E0C12">
        <w:rPr>
          <w:spacing w:val="1"/>
        </w:rPr>
        <w:t>iv</w:t>
      </w:r>
      <w:r w:rsidRPr="009E0C12">
        <w:t>e</w:t>
      </w:r>
      <w:r w:rsidRPr="009E0C12">
        <w:rPr>
          <w:spacing w:val="-1"/>
        </w:rPr>
        <w:t xml:space="preserve"> </w:t>
      </w:r>
      <w:r w:rsidRPr="009E0C12">
        <w:t>ch</w:t>
      </w:r>
      <w:r w:rsidRPr="009E0C12">
        <w:rPr>
          <w:spacing w:val="1"/>
        </w:rPr>
        <w:t>e</w:t>
      </w:r>
      <w:r w:rsidRPr="009E0C12">
        <w:rPr>
          <w:spacing w:val="-2"/>
        </w:rPr>
        <w:t>c</w:t>
      </w:r>
      <w:r w:rsidRPr="009E0C12">
        <w:t>ks</w:t>
      </w:r>
      <w:r w:rsidRPr="009E0C12">
        <w:rPr>
          <w:spacing w:val="-4"/>
        </w:rPr>
        <w:t xml:space="preserve"> </w:t>
      </w:r>
      <w:r w:rsidRPr="009E0C12">
        <w:t>pri</w:t>
      </w:r>
      <w:r w:rsidRPr="009E0C12">
        <w:rPr>
          <w:spacing w:val="1"/>
        </w:rPr>
        <w:t>o</w:t>
      </w:r>
      <w:r w:rsidRPr="009E0C12">
        <w:t>r</w:t>
      </w:r>
      <w:r w:rsidRPr="009E0C12">
        <w:rPr>
          <w:spacing w:val="1"/>
        </w:rPr>
        <w:t xml:space="preserve"> </w:t>
      </w:r>
      <w:r w:rsidRPr="009E0C12">
        <w:rPr>
          <w:spacing w:val="-2"/>
        </w:rPr>
        <w:t>t</w:t>
      </w:r>
      <w:r w:rsidRPr="009E0C12">
        <w:t>o</w:t>
      </w:r>
      <w:r w:rsidRPr="009E0C12">
        <w:rPr>
          <w:spacing w:val="5"/>
        </w:rPr>
        <w:t xml:space="preserve"> </w:t>
      </w:r>
      <w:r w:rsidRPr="009E0C12">
        <w:t>dra</w:t>
      </w:r>
      <w:r w:rsidRPr="009E0C12">
        <w:rPr>
          <w:spacing w:val="1"/>
        </w:rPr>
        <w:t>w</w:t>
      </w:r>
      <w:r w:rsidRPr="009E0C12">
        <w:t>ing</w:t>
      </w:r>
      <w:r w:rsidRPr="009E0C12">
        <w:rPr>
          <w:spacing w:val="-2"/>
        </w:rPr>
        <w:t xml:space="preserve"> </w:t>
      </w:r>
      <w:r w:rsidRPr="009E0C12">
        <w:rPr>
          <w:spacing w:val="1"/>
        </w:rPr>
        <w:t>co</w:t>
      </w:r>
      <w:r w:rsidRPr="009E0C12">
        <w:rPr>
          <w:spacing w:val="-3"/>
        </w:rPr>
        <w:t>n</w:t>
      </w:r>
      <w:r w:rsidRPr="009E0C12">
        <w:t>clus</w:t>
      </w:r>
      <w:r w:rsidRPr="009E0C12">
        <w:rPr>
          <w:spacing w:val="-2"/>
        </w:rPr>
        <w:t>i</w:t>
      </w:r>
      <w:r w:rsidRPr="009E0C12">
        <w:rPr>
          <w:spacing w:val="1"/>
        </w:rPr>
        <w:t>o</w:t>
      </w:r>
      <w:r w:rsidRPr="009E0C12">
        <w:rPr>
          <w:spacing w:val="-5"/>
        </w:rPr>
        <w:t>n</w:t>
      </w:r>
      <w:r w:rsidRPr="009E0C12">
        <w:t>s</w:t>
      </w:r>
      <w:r w:rsidRPr="009E0C12">
        <w:rPr>
          <w:spacing w:val="1"/>
        </w:rPr>
        <w:t xml:space="preserve"> </w:t>
      </w:r>
      <w:r w:rsidRPr="009E0C12">
        <w:t>ab</w:t>
      </w:r>
      <w:r w:rsidRPr="009E0C12">
        <w:rPr>
          <w:spacing w:val="1"/>
        </w:rPr>
        <w:t>o</w:t>
      </w:r>
      <w:r w:rsidRPr="009E0C12">
        <w:t>ut</w:t>
      </w:r>
      <w:r w:rsidRPr="009E0C12">
        <w:rPr>
          <w:spacing w:val="1"/>
        </w:rPr>
        <w:t xml:space="preserve"> </w:t>
      </w:r>
      <w:r w:rsidRPr="009E0C12">
        <w:t>th</w:t>
      </w:r>
      <w:r>
        <w:t>e</w:t>
      </w:r>
      <w:r w:rsidRPr="009E0C12">
        <w:t xml:space="preserve"> data.</w:t>
      </w:r>
    </w:p>
    <w:p w:rsidR="009466D8" w:rsidRPr="009C46BC" w:rsidRDefault="00E833CF" w:rsidP="009466D8">
      <w:pPr>
        <w:pStyle w:val="Heading2"/>
      </w:pPr>
      <w:bookmarkStart w:id="97" w:name="_Toc454292004"/>
      <w:bookmarkStart w:id="98" w:name="_Toc468271349"/>
      <w:bookmarkEnd w:id="96"/>
      <w:r>
        <w:t xml:space="preserve">Historical </w:t>
      </w:r>
      <w:r w:rsidR="009466D8" w:rsidRPr="009C46BC">
        <w:t>D</w:t>
      </w:r>
      <w:r w:rsidR="009466D8" w:rsidRPr="009C46BC">
        <w:rPr>
          <w:spacing w:val="1"/>
        </w:rPr>
        <w:t>a</w:t>
      </w:r>
      <w:r w:rsidR="009466D8" w:rsidRPr="009C46BC">
        <w:rPr>
          <w:spacing w:val="-1"/>
        </w:rPr>
        <w:t>t</w:t>
      </w:r>
      <w:r w:rsidR="009466D8" w:rsidRPr="009C46BC">
        <w:t>a</w:t>
      </w:r>
      <w:r w:rsidR="009466D8" w:rsidRPr="009C46BC">
        <w:rPr>
          <w:spacing w:val="-9"/>
        </w:rPr>
        <w:t xml:space="preserve"> </w:t>
      </w:r>
      <w:r w:rsidR="009466D8" w:rsidRPr="009C46BC">
        <w:t>E</w:t>
      </w:r>
      <w:r w:rsidR="009466D8" w:rsidRPr="009C46BC">
        <w:rPr>
          <w:spacing w:val="1"/>
        </w:rPr>
        <w:t>lemen</w:t>
      </w:r>
      <w:r w:rsidR="009466D8" w:rsidRPr="009C46BC">
        <w:rPr>
          <w:spacing w:val="-1"/>
        </w:rPr>
        <w:t>t</w:t>
      </w:r>
      <w:r w:rsidR="009466D8" w:rsidRPr="009C46BC">
        <w:t>s</w:t>
      </w:r>
      <w:bookmarkEnd w:id="97"/>
      <w:bookmarkEnd w:id="98"/>
    </w:p>
    <w:p w:rsidR="00615EAD" w:rsidRPr="009C46BC" w:rsidRDefault="00615EAD" w:rsidP="00615EAD">
      <w:r>
        <w:t>Users</w:t>
      </w:r>
      <w:r w:rsidR="0078177B">
        <w:t xml:space="preserve"> of multiple years of Case Mix data</w:t>
      </w:r>
      <w:r>
        <w:t xml:space="preserve"> should be careful</w:t>
      </w:r>
      <w:r w:rsidR="009466D8" w:rsidRPr="009C46BC">
        <w:t>,</w:t>
      </w:r>
      <w:r w:rsidR="009466D8" w:rsidRPr="009C46BC">
        <w:rPr>
          <w:spacing w:val="1"/>
        </w:rPr>
        <w:t xml:space="preserve"> e</w:t>
      </w:r>
      <w:r w:rsidR="009466D8" w:rsidRPr="009C46BC">
        <w:t>sp</w:t>
      </w:r>
      <w:r w:rsidR="009466D8" w:rsidRPr="009C46BC">
        <w:rPr>
          <w:spacing w:val="-2"/>
        </w:rPr>
        <w:t>e</w:t>
      </w:r>
      <w:r w:rsidR="009466D8" w:rsidRPr="009C46BC">
        <w:t>cially</w:t>
      </w:r>
      <w:r w:rsidR="009466D8" w:rsidRPr="009C46BC">
        <w:rPr>
          <w:spacing w:val="2"/>
        </w:rPr>
        <w:t xml:space="preserve"> </w:t>
      </w:r>
      <w:r w:rsidR="009466D8" w:rsidRPr="009C46BC">
        <w:rPr>
          <w:spacing w:val="1"/>
        </w:rPr>
        <w:t>w</w:t>
      </w:r>
      <w:r w:rsidR="009466D8" w:rsidRPr="009C46BC">
        <w:rPr>
          <w:spacing w:val="-1"/>
        </w:rPr>
        <w:t>h</w:t>
      </w:r>
      <w:r w:rsidR="009466D8" w:rsidRPr="009C46BC">
        <w:rPr>
          <w:spacing w:val="1"/>
        </w:rPr>
        <w:t>e</w:t>
      </w:r>
      <w:r w:rsidR="009466D8" w:rsidRPr="009C46BC">
        <w:t>n ana</w:t>
      </w:r>
      <w:r w:rsidR="009466D8" w:rsidRPr="009C46BC">
        <w:rPr>
          <w:spacing w:val="-2"/>
        </w:rPr>
        <w:t>l</w:t>
      </w:r>
      <w:r w:rsidR="009466D8" w:rsidRPr="009C46BC">
        <w:rPr>
          <w:spacing w:val="1"/>
        </w:rPr>
        <w:t>y</w:t>
      </w:r>
      <w:r w:rsidR="009466D8" w:rsidRPr="009C46BC">
        <w:t>z</w:t>
      </w:r>
      <w:r w:rsidR="009466D8" w:rsidRPr="009C46BC">
        <w:rPr>
          <w:spacing w:val="-2"/>
        </w:rPr>
        <w:t>i</w:t>
      </w:r>
      <w:r w:rsidR="009466D8" w:rsidRPr="009C46BC">
        <w:t xml:space="preserve">ng </w:t>
      </w:r>
      <w:r w:rsidR="009466D8" w:rsidRPr="009C46BC">
        <w:rPr>
          <w:spacing w:val="4"/>
        </w:rPr>
        <w:t>m</w:t>
      </w:r>
      <w:r w:rsidR="009466D8" w:rsidRPr="009C46BC">
        <w:t>ul</w:t>
      </w:r>
      <w:r w:rsidR="009466D8" w:rsidRPr="009C46BC">
        <w:rPr>
          <w:spacing w:val="1"/>
        </w:rPr>
        <w:t>t</w:t>
      </w:r>
      <w:r w:rsidR="009466D8" w:rsidRPr="009C46BC">
        <w:rPr>
          <w:spacing w:val="7"/>
        </w:rPr>
        <w:t>i</w:t>
      </w:r>
      <w:r w:rsidR="009466D8" w:rsidRPr="009C46BC">
        <w:t>-</w:t>
      </w:r>
      <w:r w:rsidR="009466D8" w:rsidRPr="009C46BC">
        <w:rPr>
          <w:spacing w:val="1"/>
        </w:rPr>
        <w:t>y</w:t>
      </w:r>
      <w:r w:rsidR="009466D8" w:rsidRPr="009C46BC">
        <w:rPr>
          <w:spacing w:val="-2"/>
        </w:rPr>
        <w:t>e</w:t>
      </w:r>
      <w:r w:rsidR="009466D8" w:rsidRPr="009C46BC">
        <w:t>ar tr</w:t>
      </w:r>
      <w:r w:rsidR="009466D8" w:rsidRPr="009C46BC">
        <w:rPr>
          <w:spacing w:val="1"/>
        </w:rPr>
        <w:t>e</w:t>
      </w:r>
      <w:r w:rsidR="009466D8" w:rsidRPr="009C46BC">
        <w:t xml:space="preserve">nds. In </w:t>
      </w:r>
      <w:r w:rsidR="009466D8" w:rsidRPr="009C46BC">
        <w:rPr>
          <w:spacing w:val="1"/>
        </w:rPr>
        <w:t>o</w:t>
      </w:r>
      <w:r w:rsidR="009466D8" w:rsidRPr="009C46BC">
        <w:t>r</w:t>
      </w:r>
      <w:r w:rsidR="009466D8" w:rsidRPr="009C46BC">
        <w:rPr>
          <w:spacing w:val="-3"/>
        </w:rPr>
        <w:t>d</w:t>
      </w:r>
      <w:r w:rsidR="009466D8" w:rsidRPr="009C46BC">
        <w:rPr>
          <w:spacing w:val="1"/>
        </w:rPr>
        <w:t>e</w:t>
      </w:r>
      <w:r w:rsidR="009466D8" w:rsidRPr="009C46BC">
        <w:t>r</w:t>
      </w:r>
      <w:r w:rsidR="009466D8" w:rsidRPr="009C46BC">
        <w:rPr>
          <w:spacing w:val="1"/>
        </w:rPr>
        <w:t xml:space="preserve"> </w:t>
      </w:r>
      <w:r w:rsidR="009466D8" w:rsidRPr="009C46BC">
        <w:rPr>
          <w:spacing w:val="-2"/>
        </w:rPr>
        <w:t>t</w:t>
      </w:r>
      <w:r w:rsidR="009466D8" w:rsidRPr="009C46BC">
        <w:t xml:space="preserve">o </w:t>
      </w:r>
      <w:r w:rsidR="009466D8" w:rsidRPr="009C46BC">
        <w:rPr>
          <w:spacing w:val="2"/>
        </w:rPr>
        <w:t>m</w:t>
      </w:r>
      <w:r w:rsidR="009466D8" w:rsidRPr="009C46BC">
        <w:t>ainta</w:t>
      </w:r>
      <w:r w:rsidR="009466D8" w:rsidRPr="009C46BC">
        <w:rPr>
          <w:spacing w:val="-5"/>
        </w:rPr>
        <w:t>i</w:t>
      </w:r>
      <w:r w:rsidR="009466D8" w:rsidRPr="009C46BC">
        <w:t xml:space="preserve">n </w:t>
      </w:r>
      <w:r w:rsidR="009466D8" w:rsidRPr="009C46BC">
        <w:rPr>
          <w:spacing w:val="1"/>
        </w:rPr>
        <w:t>co</w:t>
      </w:r>
      <w:r w:rsidR="009466D8" w:rsidRPr="009C46BC">
        <w:t>nsis</w:t>
      </w:r>
      <w:r w:rsidR="009466D8" w:rsidRPr="009C46BC">
        <w:rPr>
          <w:spacing w:val="-2"/>
        </w:rPr>
        <w:t>t</w:t>
      </w:r>
      <w:r w:rsidR="009466D8" w:rsidRPr="009C46BC">
        <w:rPr>
          <w:spacing w:val="1"/>
        </w:rPr>
        <w:t>e</w:t>
      </w:r>
      <w:r w:rsidR="009466D8" w:rsidRPr="009C46BC">
        <w:t>ncy a</w:t>
      </w:r>
      <w:r w:rsidR="009466D8" w:rsidRPr="009C46BC">
        <w:rPr>
          <w:spacing w:val="1"/>
        </w:rPr>
        <w:t>c</w:t>
      </w:r>
      <w:r w:rsidR="009466D8" w:rsidRPr="009C46BC">
        <w:rPr>
          <w:spacing w:val="-2"/>
        </w:rPr>
        <w:t>r</w:t>
      </w:r>
      <w:r w:rsidR="009466D8" w:rsidRPr="009C46BC">
        <w:rPr>
          <w:spacing w:val="-1"/>
        </w:rPr>
        <w:t>o</w:t>
      </w:r>
      <w:r w:rsidR="009466D8" w:rsidRPr="009C46BC">
        <w:t>ss</w:t>
      </w:r>
      <w:r w:rsidR="009466D8" w:rsidRPr="009C46BC">
        <w:rPr>
          <w:spacing w:val="-1"/>
        </w:rPr>
        <w:t xml:space="preserve"> </w:t>
      </w:r>
      <w:r w:rsidR="009466D8" w:rsidRPr="009C46BC">
        <w:rPr>
          <w:spacing w:val="1"/>
        </w:rPr>
        <w:t>ye</w:t>
      </w:r>
      <w:r w:rsidR="009466D8" w:rsidRPr="009C46BC">
        <w:t>ars,</w:t>
      </w:r>
      <w:r w:rsidR="009466D8" w:rsidRPr="009C46BC">
        <w:rPr>
          <w:spacing w:val="-6"/>
        </w:rPr>
        <w:t xml:space="preserve"> </w:t>
      </w:r>
      <w:r w:rsidR="009466D8" w:rsidRPr="009C46BC">
        <w:t>it</w:t>
      </w:r>
      <w:r w:rsidR="009466D8" w:rsidRPr="009C46BC">
        <w:rPr>
          <w:spacing w:val="1"/>
        </w:rPr>
        <w:t xml:space="preserve"> </w:t>
      </w:r>
      <w:r w:rsidR="009466D8" w:rsidRPr="009C46BC">
        <w:rPr>
          <w:spacing w:val="4"/>
        </w:rPr>
        <w:t>m</w:t>
      </w:r>
      <w:r w:rsidR="009466D8" w:rsidRPr="009C46BC">
        <w:rPr>
          <w:spacing w:val="-2"/>
        </w:rPr>
        <w:t>a</w:t>
      </w:r>
      <w:r w:rsidR="009466D8" w:rsidRPr="009C46BC">
        <w:t>y</w:t>
      </w:r>
      <w:r w:rsidR="009466D8" w:rsidRPr="009C46BC">
        <w:rPr>
          <w:spacing w:val="2"/>
        </w:rPr>
        <w:t xml:space="preserve"> </w:t>
      </w:r>
      <w:r w:rsidR="009466D8" w:rsidRPr="009C46BC">
        <w:rPr>
          <w:spacing w:val="-3"/>
        </w:rPr>
        <w:t>b</w:t>
      </w:r>
      <w:r w:rsidR="009466D8" w:rsidRPr="009C46BC">
        <w:t>e</w:t>
      </w:r>
      <w:r w:rsidR="009466D8" w:rsidRPr="009C46BC">
        <w:rPr>
          <w:spacing w:val="2"/>
        </w:rPr>
        <w:t xml:space="preserve"> </w:t>
      </w:r>
      <w:r w:rsidR="009466D8" w:rsidRPr="009C46BC">
        <w:rPr>
          <w:spacing w:val="-1"/>
        </w:rPr>
        <w:t>n</w:t>
      </w:r>
      <w:r w:rsidR="009466D8" w:rsidRPr="009C46BC">
        <w:rPr>
          <w:spacing w:val="1"/>
        </w:rPr>
        <w:t>e</w:t>
      </w:r>
      <w:r w:rsidR="009466D8" w:rsidRPr="009C46BC">
        <w:rPr>
          <w:spacing w:val="-2"/>
        </w:rPr>
        <w:t>c</w:t>
      </w:r>
      <w:r w:rsidR="009466D8" w:rsidRPr="009C46BC">
        <w:rPr>
          <w:spacing w:val="1"/>
        </w:rPr>
        <w:t>e</w:t>
      </w:r>
      <w:r w:rsidR="009466D8" w:rsidRPr="009C46BC">
        <w:t>ss</w:t>
      </w:r>
      <w:r w:rsidR="009466D8" w:rsidRPr="009C46BC">
        <w:rPr>
          <w:spacing w:val="-2"/>
        </w:rPr>
        <w:t>a</w:t>
      </w:r>
      <w:r w:rsidR="009466D8" w:rsidRPr="009C46BC">
        <w:t xml:space="preserve">ry </w:t>
      </w:r>
      <w:r w:rsidR="009466D8" w:rsidRPr="009C46BC">
        <w:rPr>
          <w:spacing w:val="-2"/>
        </w:rPr>
        <w:t>t</w:t>
      </w:r>
      <w:r w:rsidR="009466D8" w:rsidRPr="009C46BC">
        <w:t>o</w:t>
      </w:r>
      <w:r w:rsidR="009466D8" w:rsidRPr="009C46BC">
        <w:rPr>
          <w:spacing w:val="-3"/>
        </w:rPr>
        <w:t xml:space="preserve"> </w:t>
      </w:r>
      <w:r w:rsidR="009466D8" w:rsidRPr="009C46BC">
        <w:rPr>
          <w:spacing w:val="4"/>
        </w:rPr>
        <w:t>m</w:t>
      </w:r>
      <w:r w:rsidR="009466D8" w:rsidRPr="009C46BC">
        <w:rPr>
          <w:spacing w:val="1"/>
        </w:rPr>
        <w:t>e</w:t>
      </w:r>
      <w:r w:rsidR="009466D8" w:rsidRPr="009C46BC">
        <w:rPr>
          <w:spacing w:val="-5"/>
        </w:rPr>
        <w:t>r</w:t>
      </w:r>
      <w:r w:rsidR="009466D8" w:rsidRPr="009C46BC">
        <w:t>ge</w:t>
      </w:r>
      <w:r w:rsidR="009466D8" w:rsidRPr="009C46BC">
        <w:rPr>
          <w:spacing w:val="2"/>
        </w:rPr>
        <w:t xml:space="preserve"> </w:t>
      </w:r>
      <w:r w:rsidR="009466D8" w:rsidRPr="009C46BC">
        <w:t>s</w:t>
      </w:r>
      <w:r w:rsidR="009466D8" w:rsidRPr="009C46BC">
        <w:rPr>
          <w:spacing w:val="-1"/>
        </w:rPr>
        <w:t>o</w:t>
      </w:r>
      <w:r w:rsidR="009466D8" w:rsidRPr="009C46BC">
        <w:rPr>
          <w:spacing w:val="2"/>
        </w:rPr>
        <w:t>m</w:t>
      </w:r>
      <w:r w:rsidR="009466D8" w:rsidRPr="009C46BC">
        <w:t>e</w:t>
      </w:r>
      <w:r w:rsidR="009466D8" w:rsidRPr="009C46BC">
        <w:rPr>
          <w:spacing w:val="-1"/>
        </w:rPr>
        <w:t xml:space="preserve"> </w:t>
      </w:r>
      <w:r w:rsidR="009466D8" w:rsidRPr="009C46BC">
        <w:rPr>
          <w:spacing w:val="1"/>
        </w:rPr>
        <w:t>o</w:t>
      </w:r>
      <w:r w:rsidR="009466D8" w:rsidRPr="009C46BC">
        <w:t>f</w:t>
      </w:r>
      <w:r w:rsidR="009466D8" w:rsidRPr="009C46BC">
        <w:rPr>
          <w:spacing w:val="-2"/>
        </w:rPr>
        <w:t xml:space="preserve"> </w:t>
      </w:r>
      <w:r w:rsidR="009466D8" w:rsidRPr="009C46BC">
        <w:rPr>
          <w:spacing w:val="-4"/>
        </w:rPr>
        <w:t>c</w:t>
      </w:r>
      <w:r w:rsidR="009466D8" w:rsidRPr="009C46BC">
        <w:rPr>
          <w:spacing w:val="1"/>
        </w:rPr>
        <w:t>o</w:t>
      </w:r>
      <w:r w:rsidR="009466D8" w:rsidRPr="009C46BC">
        <w:rPr>
          <w:spacing w:val="-1"/>
        </w:rPr>
        <w:t>d</w:t>
      </w:r>
      <w:r w:rsidR="009466D8" w:rsidRPr="009C46BC">
        <w:rPr>
          <w:spacing w:val="1"/>
        </w:rPr>
        <w:t>e</w:t>
      </w:r>
      <w:r w:rsidR="009466D8" w:rsidRPr="009C46BC">
        <w:t>s</w:t>
      </w:r>
      <w:r w:rsidR="0078177B">
        <w:t xml:space="preserve"> used for specific data elements</w:t>
      </w:r>
      <w:r w:rsidR="009466D8" w:rsidRPr="009C46BC">
        <w:t>.</w:t>
      </w:r>
      <w:bookmarkStart w:id="99" w:name="_Toc454292005"/>
      <w:bookmarkStart w:id="100" w:name="_Ref454528673"/>
      <w:r w:rsidR="00EB3299">
        <w:t xml:space="preserve"> </w:t>
      </w:r>
      <w:r>
        <w:t>Users with questions about new data elements or changes in coding from year to year sh</w:t>
      </w:r>
      <w:r w:rsidR="0078177B">
        <w:t>ould contact</w:t>
      </w:r>
      <w:r w:rsidR="0078177B" w:rsidRPr="0078177B">
        <w:rPr>
          <w:color w:val="000000" w:themeColor="text1"/>
        </w:rPr>
        <w:t xml:space="preserve"> </w:t>
      </w:r>
      <w:r w:rsidR="0078177B">
        <w:rPr>
          <w:color w:val="000000" w:themeColor="text1"/>
        </w:rPr>
        <w:t xml:space="preserve">CHIA at </w:t>
      </w:r>
      <w:hyperlink r:id="rId22" w:history="1">
        <w:r w:rsidR="0078177B">
          <w:rPr>
            <w:rStyle w:val="Hyperlink"/>
          </w:rPr>
          <w:t>CaseMix.data@state.ma.us</w:t>
        </w:r>
      </w:hyperlink>
      <w:r w:rsidR="0078177B">
        <w:t>.</w:t>
      </w:r>
    </w:p>
    <w:p w:rsidR="00440C31" w:rsidRPr="007E3450" w:rsidRDefault="00440C31" w:rsidP="00440C31">
      <w:pPr>
        <w:pStyle w:val="Heading1"/>
        <w:rPr>
          <w:w w:val="97"/>
        </w:rPr>
      </w:pPr>
      <w:bookmarkStart w:id="101" w:name="_Toc468271350"/>
      <w:r w:rsidRPr="007E3450">
        <w:rPr>
          <w:spacing w:val="-1"/>
          <w:w w:val="99"/>
        </w:rPr>
        <w:t>S</w:t>
      </w:r>
      <w:r w:rsidRPr="007E3450">
        <w:rPr>
          <w:w w:val="99"/>
        </w:rPr>
        <w:t>UP</w:t>
      </w:r>
      <w:r w:rsidRPr="007E3450">
        <w:rPr>
          <w:spacing w:val="3"/>
          <w:w w:val="99"/>
        </w:rPr>
        <w:t>P</w:t>
      </w:r>
      <w:r w:rsidRPr="007E3450">
        <w:rPr>
          <w:w w:val="99"/>
        </w:rPr>
        <w:t>LEMENT</w:t>
      </w:r>
      <w:r w:rsidRPr="007E3450">
        <w:rPr>
          <w:spacing w:val="-15"/>
          <w:w w:val="99"/>
        </w:rPr>
        <w:t xml:space="preserve"> </w:t>
      </w:r>
      <w:r>
        <w:rPr>
          <w:spacing w:val="-15"/>
          <w:w w:val="99"/>
        </w:rPr>
        <w:t>1</w:t>
      </w:r>
      <w:r w:rsidRPr="007E3450">
        <w:t>.</w:t>
      </w:r>
      <w:r>
        <w:t xml:space="preserve"> Applying For and Using C</w:t>
      </w:r>
      <w:r w:rsidR="00C37E7A">
        <w:t>HIA</w:t>
      </w:r>
      <w:r>
        <w:t xml:space="preserve"> Data</w:t>
      </w:r>
      <w:bookmarkEnd w:id="99"/>
      <w:bookmarkEnd w:id="100"/>
      <w:bookmarkEnd w:id="101"/>
    </w:p>
    <w:p w:rsidR="00440C31" w:rsidRPr="00007145" w:rsidRDefault="00440C31" w:rsidP="00440C31">
      <w:pPr>
        <w:pStyle w:val="Heading2"/>
      </w:pPr>
      <w:bookmarkStart w:id="102" w:name="_Toc454292006"/>
      <w:bookmarkStart w:id="103" w:name="_Toc468271351"/>
      <w:r w:rsidRPr="00007145">
        <w:t>Applying for CHIA Data</w:t>
      </w:r>
      <w:bookmarkEnd w:id="102"/>
      <w:bookmarkEnd w:id="103"/>
    </w:p>
    <w:p w:rsidR="00440C31" w:rsidRPr="007E3450" w:rsidRDefault="00440C31" w:rsidP="00440C31">
      <w:pPr>
        <w:rPr>
          <w:rStyle w:val="SubtleEmphasis"/>
          <w:i w:val="0"/>
          <w:kern w:val="0"/>
          <w:lang w:eastAsia="en-US"/>
          <w14:ligatures w14:val="none"/>
        </w:rPr>
      </w:pPr>
      <w:r w:rsidRPr="007E3450">
        <w:rPr>
          <w:rStyle w:val="SubtleEmphasis"/>
          <w:i w:val="0"/>
        </w:rPr>
        <w:t>Researchers interested in receiving CHIA data should follow the instructions below to receive access to th</w:t>
      </w:r>
      <w:r>
        <w:rPr>
          <w:rStyle w:val="SubtleEmphasis"/>
          <w:i w:val="0"/>
        </w:rPr>
        <w:t>e data.</w:t>
      </w:r>
    </w:p>
    <w:p w:rsidR="00440C31" w:rsidRPr="00282FBC" w:rsidRDefault="00440C31" w:rsidP="00282FBC">
      <w:pPr>
        <w:pStyle w:val="Heading3"/>
        <w:rPr>
          <w:rStyle w:val="SubtleEmphasis"/>
          <w:i w:val="0"/>
          <w:sz w:val="28"/>
        </w:rPr>
      </w:pPr>
      <w:bookmarkStart w:id="104" w:name="_Toc468271352"/>
      <w:r w:rsidRPr="00282FBC">
        <w:rPr>
          <w:rStyle w:val="SubtleEmphasis"/>
          <w:i w:val="0"/>
          <w:sz w:val="28"/>
        </w:rPr>
        <w:t>How to Apply for the Data</w:t>
      </w:r>
      <w:bookmarkEnd w:id="104"/>
    </w:p>
    <w:p w:rsidR="00440C31" w:rsidRPr="00440C31" w:rsidRDefault="00440C31" w:rsidP="00440C31">
      <w:pPr>
        <w:pStyle w:val="ListParagraph"/>
        <w:ind w:left="990"/>
        <w:rPr>
          <w:rStyle w:val="SubtleEmphasis"/>
          <w:i w:val="0"/>
        </w:rPr>
      </w:pPr>
      <w:r w:rsidRPr="00440C31">
        <w:rPr>
          <w:rStyle w:val="SubtleEmphasis"/>
          <w:i w:val="0"/>
        </w:rPr>
        <w:t>To obtain a copy of the Data Use Agreement and/or other documents required for application, go to:</w:t>
      </w:r>
    </w:p>
    <w:p w:rsidR="00440C31" w:rsidRPr="007E3450" w:rsidRDefault="00F75963" w:rsidP="00440C31">
      <w:pPr>
        <w:ind w:left="270" w:firstLine="720"/>
        <w:rPr>
          <w:rStyle w:val="SubtleEmphasis"/>
        </w:rPr>
      </w:pPr>
      <w:hyperlink r:id="rId23" w:history="1">
        <w:r w:rsidR="00440C31" w:rsidRPr="007E3450">
          <w:rPr>
            <w:rStyle w:val="Hyperlink"/>
          </w:rPr>
          <w:t>http://www.chiamass.gov/chia-data/</w:t>
        </w:r>
      </w:hyperlink>
    </w:p>
    <w:p w:rsidR="0045488F" w:rsidRDefault="00440C31" w:rsidP="0045488F">
      <w:pPr>
        <w:pStyle w:val="ListParagraph"/>
        <w:ind w:left="990"/>
        <w:rPr>
          <w:rStyle w:val="SubtleEmphasis"/>
          <w:i w:val="0"/>
        </w:rPr>
      </w:pPr>
      <w:r w:rsidRPr="00440C31">
        <w:rPr>
          <w:rStyle w:val="SubtleEmphasis"/>
          <w:i w:val="0"/>
        </w:rPr>
        <w:t>Follow the links to the forms that correspond to the data (Case Mix, APCD) and application type (Government, Non-Government) that are appropriate to your data request.</w:t>
      </w:r>
    </w:p>
    <w:p w:rsidR="0045488F" w:rsidRDefault="0045488F" w:rsidP="0045488F">
      <w:pPr>
        <w:pStyle w:val="ListParagraph"/>
        <w:numPr>
          <w:ilvl w:val="0"/>
          <w:numId w:val="0"/>
        </w:numPr>
        <w:ind w:left="990"/>
        <w:rPr>
          <w:rStyle w:val="SubtleEmphasis"/>
          <w:i w:val="0"/>
        </w:rPr>
      </w:pPr>
    </w:p>
    <w:p w:rsidR="00440C31" w:rsidRPr="00282FBC" w:rsidRDefault="00440C31" w:rsidP="00440C31">
      <w:pPr>
        <w:pStyle w:val="ListParagraph"/>
        <w:ind w:left="990"/>
        <w:rPr>
          <w:rStyle w:val="SubtleEmphasis"/>
          <w:i w:val="0"/>
        </w:rPr>
      </w:pPr>
      <w:r w:rsidRPr="00282FBC">
        <w:rPr>
          <w:rStyle w:val="SubtleEmphasis"/>
          <w:i w:val="0"/>
        </w:rPr>
        <w:t xml:space="preserve">For FY2015, Non-Government users can access pre-configured Limited Data Set (LDS), designed to protect patient data confidentiality while ensuring analytic value. This streamlined approach also improves CHIA’s ability to deliver the data efficiently. </w:t>
      </w:r>
    </w:p>
    <w:p w:rsidR="00440C31" w:rsidRPr="00282FBC" w:rsidRDefault="00440C31" w:rsidP="00282FBC">
      <w:pPr>
        <w:pStyle w:val="Heading3"/>
      </w:pPr>
      <w:bookmarkStart w:id="105" w:name="_Toc468271353"/>
      <w:r w:rsidRPr="00282FBC">
        <w:t>Securing CHIA Data Prior to Use</w:t>
      </w:r>
      <w:bookmarkEnd w:id="105"/>
    </w:p>
    <w:p w:rsidR="00440C31" w:rsidRPr="007E3450" w:rsidRDefault="00440C31" w:rsidP="00440C31">
      <w:pPr>
        <w:pStyle w:val="BodyText"/>
        <w:rPr>
          <w:rStyle w:val="SubtleEmphasis"/>
        </w:rPr>
      </w:pPr>
      <w:r w:rsidRPr="007E3450">
        <w:rPr>
          <w:rStyle w:val="SubtleEmphasis"/>
        </w:rPr>
        <w:t xml:space="preserve">As an approved data recipient, or its agent, you are obliged by your application and confidentiality agreement to secure this data in a manner that protects the confidentiality of the records and complies fully with the terms of CHIA’s Data Use Agreement. All data obtained from CHIA must reside on an </w:t>
      </w:r>
      <w:r w:rsidRPr="004F2B64">
        <w:rPr>
          <w:rStyle w:val="SubtleEmphasis"/>
        </w:rPr>
        <w:t>encrypted</w:t>
      </w:r>
      <w:r w:rsidRPr="007E3450">
        <w:rPr>
          <w:rStyle w:val="SubtleEmphasis"/>
        </w:rPr>
        <w:t xml:space="preserve"> hard drive and/or secure network.</w:t>
      </w:r>
    </w:p>
    <w:p w:rsidR="00E55E48" w:rsidRPr="00282FBC" w:rsidRDefault="00E55E48" w:rsidP="00E55E48">
      <w:pPr>
        <w:pStyle w:val="Heading2"/>
      </w:pPr>
      <w:bookmarkStart w:id="106" w:name="_Toc454292007"/>
      <w:bookmarkStart w:id="107" w:name="_Toc468271354"/>
      <w:bookmarkEnd w:id="90"/>
      <w:bookmarkEnd w:id="91"/>
      <w:bookmarkEnd w:id="92"/>
      <w:bookmarkEnd w:id="93"/>
      <w:bookmarkEnd w:id="94"/>
      <w:r w:rsidRPr="00282FBC">
        <w:t>Data Delivery</w:t>
      </w:r>
      <w:bookmarkEnd w:id="106"/>
      <w:bookmarkEnd w:id="107"/>
    </w:p>
    <w:p w:rsidR="00E55E48" w:rsidRPr="007E3450" w:rsidRDefault="00E55E48" w:rsidP="00E55E48">
      <w:r w:rsidRPr="007E3450">
        <w:t xml:space="preserve">CHIA delivers </w:t>
      </w:r>
      <w:r w:rsidR="00EB3299">
        <w:t>EDD</w:t>
      </w:r>
      <w:r w:rsidRPr="007E3450">
        <w:t xml:space="preserve"> on CD-ROMs. Users must be able to meet the following Hardware, and CD requirements. As well, users must be able to read and </w:t>
      </w:r>
      <w:r w:rsidRPr="00440C31">
        <w:rPr>
          <w:rStyle w:val="SubtleEmphasis"/>
        </w:rPr>
        <w:t>download</w:t>
      </w:r>
      <w:r w:rsidRPr="007E3450">
        <w:t xml:space="preserve"> the data files to their back office.</w:t>
      </w:r>
    </w:p>
    <w:p w:rsidR="00E55E48" w:rsidRPr="00282FBC" w:rsidRDefault="00E55E48" w:rsidP="00E55E48">
      <w:pPr>
        <w:pStyle w:val="Heading3"/>
      </w:pPr>
      <w:bookmarkStart w:id="108" w:name="_Toc468271355"/>
      <w:r w:rsidRPr="00282FBC">
        <w:t>Hardware Requirements:</w:t>
      </w:r>
      <w:bookmarkEnd w:id="108"/>
    </w:p>
    <w:p w:rsidR="00E55E48" w:rsidRPr="00E93AF8" w:rsidRDefault="00E55E48" w:rsidP="00E55E48">
      <w:pPr>
        <w:pStyle w:val="ListBullet"/>
      </w:pPr>
      <w:r w:rsidRPr="00E93AF8">
        <w:rPr>
          <w:spacing w:val="-2"/>
        </w:rPr>
        <w:t>C</w:t>
      </w:r>
      <w:r w:rsidRPr="00E93AF8">
        <w:t>D</w:t>
      </w:r>
      <w:r w:rsidRPr="00E93AF8">
        <w:rPr>
          <w:spacing w:val="4"/>
        </w:rPr>
        <w:t xml:space="preserve"> </w:t>
      </w:r>
      <w:r w:rsidRPr="00E93AF8">
        <w:rPr>
          <w:spacing w:val="-2"/>
        </w:rPr>
        <w:t>RO</w:t>
      </w:r>
      <w:r w:rsidRPr="00E93AF8">
        <w:t xml:space="preserve">M </w:t>
      </w:r>
      <w:r w:rsidRPr="00E93AF8">
        <w:rPr>
          <w:spacing w:val="1"/>
        </w:rPr>
        <w:t>D</w:t>
      </w:r>
      <w:r w:rsidRPr="00E93AF8">
        <w:rPr>
          <w:spacing w:val="-2"/>
        </w:rPr>
        <w:t>e</w:t>
      </w:r>
      <w:r w:rsidRPr="00E93AF8">
        <w:rPr>
          <w:spacing w:val="1"/>
        </w:rPr>
        <w:t>v</w:t>
      </w:r>
      <w:r w:rsidRPr="00E93AF8">
        <w:t>i</w:t>
      </w:r>
      <w:r w:rsidRPr="00E93AF8">
        <w:rPr>
          <w:spacing w:val="-4"/>
        </w:rPr>
        <w:t>c</w:t>
      </w:r>
      <w:r w:rsidRPr="00E93AF8">
        <w:t>e</w:t>
      </w:r>
    </w:p>
    <w:p w:rsidR="00E55E48" w:rsidRPr="00E93AF8" w:rsidRDefault="00E55E48" w:rsidP="00E55E48">
      <w:pPr>
        <w:pStyle w:val="ListBullet"/>
      </w:pPr>
      <w:r w:rsidRPr="00E93AF8">
        <w:t xml:space="preserve">Encrypted Hard </w:t>
      </w:r>
      <w:r w:rsidRPr="00E93AF8">
        <w:rPr>
          <w:spacing w:val="1"/>
        </w:rPr>
        <w:t>D</w:t>
      </w:r>
      <w:r w:rsidRPr="00E93AF8">
        <w:t>r</w:t>
      </w:r>
      <w:r w:rsidRPr="00E93AF8">
        <w:rPr>
          <w:spacing w:val="-2"/>
        </w:rPr>
        <w:t>i</w:t>
      </w:r>
      <w:r w:rsidRPr="00E93AF8">
        <w:rPr>
          <w:spacing w:val="-1"/>
        </w:rPr>
        <w:t>v</w:t>
      </w:r>
      <w:r w:rsidRPr="00E93AF8">
        <w:t>e</w:t>
      </w:r>
      <w:r w:rsidRPr="00E93AF8">
        <w:rPr>
          <w:spacing w:val="2"/>
        </w:rPr>
        <w:t xml:space="preserve"> </w:t>
      </w:r>
      <w:r w:rsidRPr="00E93AF8">
        <w:rPr>
          <w:spacing w:val="1"/>
        </w:rPr>
        <w:t>w</w:t>
      </w:r>
      <w:r w:rsidRPr="00E93AF8">
        <w:rPr>
          <w:spacing w:val="-2"/>
        </w:rPr>
        <w:t>i</w:t>
      </w:r>
      <w:r w:rsidRPr="00E93AF8">
        <w:t>th</w:t>
      </w:r>
      <w:r w:rsidRPr="00E93AF8">
        <w:rPr>
          <w:spacing w:val="1"/>
        </w:rPr>
        <w:t xml:space="preserve"> 2</w:t>
      </w:r>
      <w:r w:rsidRPr="00E93AF8">
        <w:rPr>
          <w:spacing w:val="-3"/>
        </w:rPr>
        <w:t>.0</w:t>
      </w:r>
      <w:r w:rsidRPr="00E93AF8">
        <w:rPr>
          <w:spacing w:val="2"/>
        </w:rPr>
        <w:t xml:space="preserve"> </w:t>
      </w:r>
      <w:r w:rsidRPr="00E93AF8">
        <w:rPr>
          <w:spacing w:val="-2"/>
        </w:rPr>
        <w:t>G</w:t>
      </w:r>
      <w:r w:rsidRPr="00E93AF8">
        <w:t>B</w:t>
      </w:r>
      <w:r w:rsidRPr="00E93AF8">
        <w:rPr>
          <w:spacing w:val="-1"/>
        </w:rPr>
        <w:t xml:space="preserve"> </w:t>
      </w:r>
      <w:r w:rsidRPr="00E93AF8">
        <w:rPr>
          <w:spacing w:val="1"/>
        </w:rPr>
        <w:t>o</w:t>
      </w:r>
      <w:r w:rsidRPr="00E93AF8">
        <w:t>f</w:t>
      </w:r>
      <w:r w:rsidRPr="00E93AF8">
        <w:rPr>
          <w:spacing w:val="-2"/>
        </w:rPr>
        <w:t xml:space="preserve"> </w:t>
      </w:r>
      <w:r w:rsidRPr="00E93AF8">
        <w:t>spa</w:t>
      </w:r>
      <w:r w:rsidRPr="00E93AF8">
        <w:rPr>
          <w:spacing w:val="-2"/>
        </w:rPr>
        <w:t>c</w:t>
      </w:r>
      <w:r w:rsidRPr="00E93AF8">
        <w:t>e</w:t>
      </w:r>
      <w:r w:rsidRPr="00E93AF8">
        <w:rPr>
          <w:spacing w:val="2"/>
        </w:rPr>
        <w:t xml:space="preserve"> </w:t>
      </w:r>
      <w:r w:rsidRPr="00E93AF8">
        <w:rPr>
          <w:spacing w:val="-2"/>
        </w:rPr>
        <w:t>a</w:t>
      </w:r>
      <w:r w:rsidRPr="00E93AF8">
        <w:rPr>
          <w:spacing w:val="1"/>
        </w:rPr>
        <w:t>v</w:t>
      </w:r>
      <w:r w:rsidRPr="00E93AF8">
        <w:t>ailable</w:t>
      </w:r>
    </w:p>
    <w:p w:rsidR="00E55E48" w:rsidRPr="00282FBC" w:rsidRDefault="00E55E48" w:rsidP="00BF14C7">
      <w:pPr>
        <w:pStyle w:val="Heading2"/>
      </w:pPr>
      <w:bookmarkStart w:id="109" w:name="_Toc468271356"/>
      <w:r w:rsidRPr="00E93AF8">
        <w:t>CD Contents</w:t>
      </w:r>
      <w:bookmarkEnd w:id="109"/>
    </w:p>
    <w:p w:rsidR="00E55E48" w:rsidRDefault="00E55E48" w:rsidP="0082220F">
      <w:pPr>
        <w:pStyle w:val="ListBullet"/>
        <w:numPr>
          <w:ilvl w:val="0"/>
          <w:numId w:val="0"/>
        </w:numPr>
      </w:pPr>
      <w:r w:rsidRPr="007E3450">
        <w:t xml:space="preserve">The </w:t>
      </w:r>
      <w:r>
        <w:t xml:space="preserve">FY2015 </w:t>
      </w:r>
      <w:r w:rsidRPr="007E3450">
        <w:t xml:space="preserve">Case Mix </w:t>
      </w:r>
      <w:r w:rsidR="00EB3299">
        <w:t>EDD</w:t>
      </w:r>
      <w:r w:rsidRPr="007E3450">
        <w:rPr>
          <w:spacing w:val="1"/>
        </w:rPr>
        <w:t xml:space="preserve"> </w:t>
      </w:r>
      <w:r w:rsidRPr="007E3450">
        <w:t xml:space="preserve">CD </w:t>
      </w:r>
      <w:r w:rsidRPr="007E3450">
        <w:rPr>
          <w:spacing w:val="1"/>
        </w:rPr>
        <w:t>co</w:t>
      </w:r>
      <w:r w:rsidRPr="007E3450">
        <w:rPr>
          <w:spacing w:val="-3"/>
        </w:rPr>
        <w:t>n</w:t>
      </w:r>
      <w:r w:rsidRPr="007E3450">
        <w:t>tains</w:t>
      </w:r>
      <w:r w:rsidRPr="007E3450">
        <w:rPr>
          <w:spacing w:val="-1"/>
        </w:rPr>
        <w:t xml:space="preserve"> </w:t>
      </w:r>
      <w:r w:rsidR="0082220F">
        <w:t xml:space="preserve">10 </w:t>
      </w:r>
      <w:r w:rsidRPr="007E3450">
        <w:rPr>
          <w:spacing w:val="1"/>
        </w:rPr>
        <w:t>M</w:t>
      </w:r>
      <w:r w:rsidRPr="007E3450">
        <w:t>icr</w:t>
      </w:r>
      <w:r w:rsidRPr="007E3450">
        <w:rPr>
          <w:spacing w:val="-1"/>
        </w:rPr>
        <w:t>o</w:t>
      </w:r>
      <w:r w:rsidRPr="007E3450">
        <w:t>s</w:t>
      </w:r>
      <w:r w:rsidRPr="007E3450">
        <w:rPr>
          <w:spacing w:val="1"/>
        </w:rPr>
        <w:t>o</w:t>
      </w:r>
      <w:r w:rsidRPr="007E3450">
        <w:rPr>
          <w:spacing w:val="-2"/>
        </w:rPr>
        <w:t>f</w:t>
      </w:r>
      <w:r w:rsidRPr="007E3450">
        <w:t>t Ac</w:t>
      </w:r>
      <w:r w:rsidRPr="007E3450">
        <w:rPr>
          <w:spacing w:val="1"/>
        </w:rPr>
        <w:t>ce</w:t>
      </w:r>
      <w:r w:rsidRPr="007E3450">
        <w:t>ss</w:t>
      </w:r>
      <w:r w:rsidRPr="007E3450">
        <w:rPr>
          <w:spacing w:val="1"/>
        </w:rPr>
        <w:t xml:space="preserve"> </w:t>
      </w:r>
      <w:r>
        <w:rPr>
          <w:spacing w:val="-1"/>
        </w:rPr>
        <w:t>D</w:t>
      </w:r>
      <w:r w:rsidRPr="007E3450">
        <w:rPr>
          <w:spacing w:val="-1"/>
        </w:rPr>
        <w:t xml:space="preserve">atabase </w:t>
      </w:r>
      <w:r w:rsidRPr="007E3450">
        <w:t>(</w:t>
      </w:r>
      <w:r>
        <w:rPr>
          <w:spacing w:val="1"/>
        </w:rPr>
        <w:t>.</w:t>
      </w:r>
      <w:proofErr w:type="spellStart"/>
      <w:r>
        <w:rPr>
          <w:spacing w:val="1"/>
        </w:rPr>
        <w:t>mdb</w:t>
      </w:r>
      <w:proofErr w:type="spellEnd"/>
      <w:r w:rsidRPr="007E3450">
        <w:t>)</w:t>
      </w:r>
      <w:r w:rsidRPr="007E3450">
        <w:rPr>
          <w:spacing w:val="1"/>
        </w:rPr>
        <w:t xml:space="preserve"> </w:t>
      </w:r>
      <w:r w:rsidRPr="007E3450">
        <w:t>fi</w:t>
      </w:r>
      <w:r w:rsidRPr="007E3450">
        <w:rPr>
          <w:spacing w:val="-2"/>
        </w:rPr>
        <w:t>l</w:t>
      </w:r>
      <w:r w:rsidRPr="007E3450">
        <w:rPr>
          <w:spacing w:val="1"/>
        </w:rPr>
        <w:t>e</w:t>
      </w:r>
      <w:r w:rsidRPr="007E3450">
        <w:t>s</w:t>
      </w:r>
      <w:r w:rsidR="0082220F">
        <w:t xml:space="preserve"> or 10 SAS files (.sas7bdat)</w:t>
      </w:r>
      <w:r w:rsidR="00564862">
        <w:t xml:space="preserve">. </w:t>
      </w:r>
      <w:r w:rsidR="0082220F">
        <w:t>Depending on your view of the data, each file name will have a suffix of “_</w:t>
      </w:r>
      <w:proofErr w:type="spellStart"/>
      <w:r w:rsidR="0082220F">
        <w:t>Full_AAAA_BBBB</w:t>
      </w:r>
      <w:proofErr w:type="spellEnd"/>
      <w:r w:rsidR="0082220F">
        <w:t>”.  AAAA indicates the specific view of the data. BBB indicates if you’ve received an LDS or Government dataset.</w:t>
      </w:r>
    </w:p>
    <w:p w:rsidR="0082220F" w:rsidRPr="007E3450" w:rsidRDefault="0082220F" w:rsidP="0082220F">
      <w:pPr>
        <w:pStyle w:val="ListBullet"/>
        <w:numPr>
          <w:ilvl w:val="0"/>
          <w:numId w:val="0"/>
        </w:numPr>
      </w:pPr>
    </w:p>
    <w:p w:rsidR="00E93AF8" w:rsidRPr="009F3FC4" w:rsidRDefault="00E93AF8" w:rsidP="00E93AF8">
      <w:pPr>
        <w:pStyle w:val="ListBullet"/>
        <w:spacing w:before="0"/>
      </w:pPr>
      <w:r w:rsidRPr="007E3450">
        <w:t xml:space="preserve">The </w:t>
      </w:r>
      <w:r>
        <w:t xml:space="preserve">main </w:t>
      </w:r>
      <w:r w:rsidRPr="007465BD">
        <w:t>FIPA_EDD_2015_</w:t>
      </w:r>
      <w:r w:rsidRPr="007465BD">
        <w:rPr>
          <w:b/>
        </w:rPr>
        <w:t>Visit</w:t>
      </w:r>
      <w:r w:rsidRPr="007465BD">
        <w:t xml:space="preserve"> </w:t>
      </w:r>
      <w:r>
        <w:t>(table name: Visits)</w:t>
      </w:r>
      <w:r w:rsidRPr="007E3450">
        <w:t>, cont</w:t>
      </w:r>
      <w:r>
        <w:t>ains one record per ED visit</w:t>
      </w:r>
      <w:r w:rsidRPr="00EF5917">
        <w:t xml:space="preserve">, total record count =  </w:t>
      </w:r>
      <w:r w:rsidRPr="009F3FC4">
        <w:t>2,473,954</w:t>
      </w:r>
    </w:p>
    <w:p w:rsidR="00E93AF8" w:rsidRPr="007465BD" w:rsidRDefault="00E93AF8" w:rsidP="00E93AF8">
      <w:pPr>
        <w:pStyle w:val="ListBullet"/>
        <w:numPr>
          <w:ilvl w:val="0"/>
          <w:numId w:val="0"/>
        </w:numPr>
        <w:spacing w:before="0"/>
        <w:ind w:left="720"/>
        <w:rPr>
          <w:spacing w:val="1"/>
        </w:rPr>
      </w:pPr>
    </w:p>
    <w:p w:rsidR="00E93AF8" w:rsidRDefault="00E93AF8" w:rsidP="00E93AF8">
      <w:pPr>
        <w:pStyle w:val="ListBullet"/>
        <w:spacing w:before="0"/>
        <w:rPr>
          <w:spacing w:val="1"/>
        </w:rPr>
      </w:pPr>
      <w:r w:rsidRPr="007465BD">
        <w:t>FIPA_EDD_2015_</w:t>
      </w:r>
      <w:r w:rsidRPr="007465BD">
        <w:rPr>
          <w:b/>
        </w:rPr>
        <w:t xml:space="preserve">ServiceCode </w:t>
      </w:r>
      <w:r>
        <w:rPr>
          <w:bCs/>
        </w:rPr>
        <w:t>(table name: Services)</w:t>
      </w:r>
      <w:r w:rsidRPr="007E3450">
        <w:rPr>
          <w:b/>
          <w:bCs/>
        </w:rPr>
        <w:t xml:space="preserve">, </w:t>
      </w:r>
      <w:r w:rsidRPr="007E3450">
        <w:rPr>
          <w:spacing w:val="-2"/>
        </w:rPr>
        <w:t>c</w:t>
      </w:r>
      <w:r w:rsidRPr="007E3450">
        <w:rPr>
          <w:spacing w:val="1"/>
        </w:rPr>
        <w:t>o</w:t>
      </w:r>
      <w:r w:rsidRPr="007E3450">
        <w:rPr>
          <w:spacing w:val="-1"/>
        </w:rPr>
        <w:t>n</w:t>
      </w:r>
      <w:r w:rsidRPr="007E3450">
        <w:rPr>
          <w:spacing w:val="-2"/>
        </w:rPr>
        <w:t>t</w:t>
      </w:r>
      <w:r w:rsidRPr="007E3450">
        <w:t>ain</w:t>
      </w:r>
      <w:r>
        <w:t>s</w:t>
      </w:r>
      <w:r w:rsidRPr="007E3450">
        <w:rPr>
          <w:spacing w:val="1"/>
        </w:rPr>
        <w:t xml:space="preserve"> o</w:t>
      </w:r>
      <w:r w:rsidRPr="007E3450">
        <w:t>ne</w:t>
      </w:r>
      <w:r w:rsidRPr="007E3450">
        <w:rPr>
          <w:spacing w:val="1"/>
        </w:rPr>
        <w:t xml:space="preserve"> </w:t>
      </w:r>
      <w:r w:rsidRPr="007E3450">
        <w:rPr>
          <w:spacing w:val="-2"/>
        </w:rPr>
        <w:t>r</w:t>
      </w:r>
      <w:r w:rsidRPr="007E3450">
        <w:rPr>
          <w:spacing w:val="1"/>
        </w:rPr>
        <w:t>e</w:t>
      </w:r>
      <w:r w:rsidRPr="007E3450">
        <w:rPr>
          <w:spacing w:val="-2"/>
        </w:rPr>
        <w:t>c</w:t>
      </w:r>
      <w:r w:rsidRPr="007E3450">
        <w:rPr>
          <w:spacing w:val="1"/>
        </w:rPr>
        <w:t>o</w:t>
      </w:r>
      <w:r w:rsidRPr="007E3450">
        <w:t>rd p</w:t>
      </w:r>
      <w:r w:rsidRPr="007E3450">
        <w:rPr>
          <w:spacing w:val="1"/>
        </w:rPr>
        <w:t>e</w:t>
      </w:r>
      <w:r w:rsidRPr="007E3450">
        <w:t>r</w:t>
      </w:r>
      <w:r w:rsidRPr="007E3450">
        <w:rPr>
          <w:spacing w:val="-2"/>
        </w:rPr>
        <w:t xml:space="preserve"> r</w:t>
      </w:r>
      <w:r w:rsidRPr="007E3450">
        <w:rPr>
          <w:spacing w:val="1"/>
        </w:rPr>
        <w:t>eve</w:t>
      </w:r>
      <w:r w:rsidRPr="007E3450">
        <w:t>nue</w:t>
      </w:r>
      <w:r w:rsidRPr="007E3450">
        <w:rPr>
          <w:spacing w:val="-1"/>
        </w:rPr>
        <w:t xml:space="preserve"> </w:t>
      </w:r>
      <w:r w:rsidRPr="007E3450">
        <w:rPr>
          <w:spacing w:val="1"/>
        </w:rPr>
        <w:t>co</w:t>
      </w:r>
      <w:r w:rsidRPr="007E3450">
        <w:t>de</w:t>
      </w:r>
      <w:r w:rsidRPr="007E3450">
        <w:rPr>
          <w:spacing w:val="1"/>
        </w:rPr>
        <w:t xml:space="preserve"> </w:t>
      </w:r>
      <w:r>
        <w:rPr>
          <w:spacing w:val="1"/>
        </w:rPr>
        <w:t xml:space="preserve">service </w:t>
      </w:r>
      <w:r w:rsidRPr="007E3450">
        <w:rPr>
          <w:spacing w:val="-2"/>
        </w:rPr>
        <w:t>r</w:t>
      </w:r>
      <w:r w:rsidRPr="007E3450">
        <w:rPr>
          <w:spacing w:val="1"/>
        </w:rPr>
        <w:t>e</w:t>
      </w:r>
      <w:r w:rsidRPr="007E3450">
        <w:rPr>
          <w:spacing w:val="-1"/>
        </w:rPr>
        <w:t>p</w:t>
      </w:r>
      <w:r w:rsidRPr="007E3450">
        <w:rPr>
          <w:spacing w:val="1"/>
        </w:rPr>
        <w:t>o</w:t>
      </w:r>
      <w:r w:rsidRPr="007E3450">
        <w:rPr>
          <w:spacing w:val="-2"/>
        </w:rPr>
        <w:t>r</w:t>
      </w:r>
      <w:r w:rsidRPr="007E3450">
        <w:rPr>
          <w:spacing w:val="1"/>
        </w:rPr>
        <w:t>te</w:t>
      </w:r>
      <w:r w:rsidRPr="007E3450">
        <w:t xml:space="preserve">d </w:t>
      </w:r>
      <w:r w:rsidRPr="007E3450">
        <w:rPr>
          <w:spacing w:val="-2"/>
        </w:rPr>
        <w:t>f</w:t>
      </w:r>
      <w:r w:rsidRPr="007E3450">
        <w:rPr>
          <w:spacing w:val="1"/>
        </w:rPr>
        <w:t>o</w:t>
      </w:r>
      <w:r w:rsidRPr="007E3450">
        <w:t>r</w:t>
      </w:r>
      <w:r w:rsidRPr="007E3450">
        <w:rPr>
          <w:spacing w:val="-6"/>
        </w:rPr>
        <w:t xml:space="preserve"> </w:t>
      </w:r>
      <w:r w:rsidRPr="007E3450">
        <w:rPr>
          <w:spacing w:val="1"/>
        </w:rPr>
        <w:t>e</w:t>
      </w:r>
      <w:r w:rsidRPr="007E3450">
        <w:t xml:space="preserve">ach </w:t>
      </w:r>
      <w:r>
        <w:t>visit</w:t>
      </w:r>
      <w:r>
        <w:rPr>
          <w:spacing w:val="1"/>
        </w:rPr>
        <w:t>.</w:t>
      </w:r>
      <w:r w:rsidRPr="00B77320">
        <w:rPr>
          <w:spacing w:val="1"/>
        </w:rPr>
        <w:t xml:space="preserve"> </w:t>
      </w:r>
      <w:r>
        <w:rPr>
          <w:spacing w:val="1"/>
        </w:rPr>
        <w:t>The Visit table (RecordType20ID) has a one-to-many relationship with this t</w:t>
      </w:r>
      <w:r w:rsidRPr="00EF5917">
        <w:rPr>
          <w:spacing w:val="1"/>
        </w:rPr>
        <w:t xml:space="preserve">able. Total record count = </w:t>
      </w:r>
      <w:r>
        <w:t>15,286,205</w:t>
      </w:r>
      <w:r w:rsidRPr="00EF5917">
        <w:rPr>
          <w:spacing w:val="1"/>
        </w:rPr>
        <w:t>.</w:t>
      </w:r>
    </w:p>
    <w:p w:rsidR="00E93AF8" w:rsidRDefault="00E93AF8" w:rsidP="00E93AF8">
      <w:pPr>
        <w:pStyle w:val="ListBullet"/>
        <w:numPr>
          <w:ilvl w:val="0"/>
          <w:numId w:val="0"/>
        </w:numPr>
        <w:spacing w:before="0"/>
        <w:ind w:left="720"/>
        <w:rPr>
          <w:spacing w:val="1"/>
        </w:rPr>
      </w:pPr>
    </w:p>
    <w:p w:rsidR="00E93AF8" w:rsidRPr="009F3FC4" w:rsidRDefault="00E93AF8" w:rsidP="00E93AF8">
      <w:pPr>
        <w:pStyle w:val="ListBullet"/>
        <w:spacing w:before="0"/>
        <w:rPr>
          <w:spacing w:val="1"/>
        </w:rPr>
      </w:pPr>
      <w:r w:rsidRPr="007465BD">
        <w:rPr>
          <w:spacing w:val="1"/>
        </w:rPr>
        <w:t>FIPA_E</w:t>
      </w:r>
      <w:r>
        <w:rPr>
          <w:spacing w:val="1"/>
        </w:rPr>
        <w:t>DD_2015_</w:t>
      </w:r>
      <w:r w:rsidRPr="007465BD">
        <w:rPr>
          <w:b/>
          <w:spacing w:val="1"/>
        </w:rPr>
        <w:t>DiagnosesCode</w:t>
      </w:r>
      <w:r>
        <w:rPr>
          <w:b/>
          <w:spacing w:val="1"/>
          <w:u w:val="single"/>
        </w:rPr>
        <w:t xml:space="preserve"> </w:t>
      </w:r>
      <w:r>
        <w:rPr>
          <w:spacing w:val="1"/>
        </w:rPr>
        <w:t>(table name: Diagnoses), contains one record per diagnosis reported for each visit.</w:t>
      </w:r>
      <w:r w:rsidRPr="00B77320">
        <w:rPr>
          <w:spacing w:val="1"/>
        </w:rPr>
        <w:t xml:space="preserve"> </w:t>
      </w:r>
      <w:r>
        <w:rPr>
          <w:spacing w:val="1"/>
        </w:rPr>
        <w:t>The Visit table (RecordType20ID) has a one-to-many relationship with this t</w:t>
      </w:r>
      <w:r w:rsidRPr="00EF5917">
        <w:rPr>
          <w:spacing w:val="1"/>
        </w:rPr>
        <w:t xml:space="preserve">able. Total record count = </w:t>
      </w:r>
      <w:r w:rsidRPr="009F3FC4">
        <w:t>5,337,806</w:t>
      </w:r>
      <w:r w:rsidRPr="009F3FC4">
        <w:rPr>
          <w:spacing w:val="1"/>
        </w:rPr>
        <w:t>.</w:t>
      </w:r>
    </w:p>
    <w:p w:rsidR="00E93AF8" w:rsidRDefault="00E93AF8" w:rsidP="00E93AF8">
      <w:pPr>
        <w:pStyle w:val="ListBullet"/>
        <w:numPr>
          <w:ilvl w:val="0"/>
          <w:numId w:val="0"/>
        </w:numPr>
        <w:spacing w:before="0"/>
        <w:ind w:left="720"/>
        <w:rPr>
          <w:spacing w:val="1"/>
        </w:rPr>
      </w:pPr>
    </w:p>
    <w:p w:rsidR="00E93AF8" w:rsidRDefault="00E93AF8" w:rsidP="00E93AF8">
      <w:pPr>
        <w:pStyle w:val="ListBullet"/>
        <w:spacing w:before="0"/>
        <w:rPr>
          <w:spacing w:val="1"/>
        </w:rPr>
      </w:pPr>
      <w:r w:rsidRPr="007465BD">
        <w:rPr>
          <w:spacing w:val="1"/>
        </w:rPr>
        <w:t>FIPA_EDD_2015_</w:t>
      </w:r>
      <w:r w:rsidRPr="007465BD">
        <w:rPr>
          <w:b/>
          <w:spacing w:val="1"/>
        </w:rPr>
        <w:t xml:space="preserve">ProcedureCode </w:t>
      </w:r>
      <w:r>
        <w:rPr>
          <w:spacing w:val="1"/>
        </w:rPr>
        <w:t>(table name: Procedures), contains one record per procedure for each visit. The Visit table (RecordType20ID) has a one-to-many relationship with this table.</w:t>
      </w:r>
      <w:r w:rsidRPr="00B77320">
        <w:rPr>
          <w:spacing w:val="1"/>
        </w:rPr>
        <w:t xml:space="preserve"> </w:t>
      </w:r>
      <w:r>
        <w:rPr>
          <w:spacing w:val="1"/>
        </w:rPr>
        <w:t xml:space="preserve">Total record count </w:t>
      </w:r>
      <w:r w:rsidRPr="00EF5917">
        <w:rPr>
          <w:spacing w:val="1"/>
        </w:rPr>
        <w:t xml:space="preserve">= </w:t>
      </w:r>
      <w:r w:rsidRPr="009F3FC4">
        <w:t>2,281,604</w:t>
      </w:r>
      <w:r w:rsidRPr="00EF5917">
        <w:rPr>
          <w:spacing w:val="1"/>
        </w:rPr>
        <w:t xml:space="preserve">. </w:t>
      </w:r>
    </w:p>
    <w:p w:rsidR="00E93AF8" w:rsidRDefault="00E93AF8" w:rsidP="00E93AF8">
      <w:pPr>
        <w:pStyle w:val="ListBullet"/>
        <w:numPr>
          <w:ilvl w:val="0"/>
          <w:numId w:val="0"/>
        </w:numPr>
        <w:spacing w:before="0"/>
        <w:ind w:left="720"/>
        <w:rPr>
          <w:spacing w:val="1"/>
        </w:rPr>
      </w:pPr>
    </w:p>
    <w:p w:rsidR="00E93AF8" w:rsidRDefault="00E93AF8" w:rsidP="00E93AF8">
      <w:pPr>
        <w:pStyle w:val="ListBullet"/>
        <w:spacing w:before="0"/>
        <w:rPr>
          <w:spacing w:val="1"/>
        </w:rPr>
      </w:pPr>
      <w:r w:rsidRPr="007465BD">
        <w:rPr>
          <w:spacing w:val="1"/>
        </w:rPr>
        <w:t>FIPA_EDD_2015_</w:t>
      </w:r>
      <w:r w:rsidRPr="007465BD">
        <w:rPr>
          <w:b/>
          <w:spacing w:val="1"/>
        </w:rPr>
        <w:t>Organization</w:t>
      </w:r>
      <w:r>
        <w:rPr>
          <w:spacing w:val="1"/>
        </w:rPr>
        <w:t xml:space="preserve"> (table name: </w:t>
      </w:r>
      <w:proofErr w:type="spellStart"/>
      <w:r>
        <w:rPr>
          <w:spacing w:val="1"/>
        </w:rPr>
        <w:t>OrgIDs</w:t>
      </w:r>
      <w:proofErr w:type="spellEnd"/>
      <w:r>
        <w:rPr>
          <w:spacing w:val="1"/>
        </w:rPr>
        <w:t xml:space="preserve">) contains one record per ED organization. This table can be used to lookup facility names, EMS region, and Teaching status.  Total record count = </w:t>
      </w:r>
      <w:r w:rsidRPr="009F3FC4">
        <w:rPr>
          <w:spacing w:val="1"/>
        </w:rPr>
        <w:t>358.</w:t>
      </w:r>
    </w:p>
    <w:p w:rsidR="00E93AF8" w:rsidRDefault="00E93AF8" w:rsidP="00E93AF8">
      <w:pPr>
        <w:pStyle w:val="ListBullet"/>
        <w:numPr>
          <w:ilvl w:val="0"/>
          <w:numId w:val="0"/>
        </w:numPr>
        <w:spacing w:before="0"/>
        <w:ind w:left="720"/>
        <w:rPr>
          <w:color w:val="FF0000"/>
          <w:spacing w:val="1"/>
        </w:rPr>
      </w:pPr>
    </w:p>
    <w:p w:rsidR="00E93AF8" w:rsidRPr="00B77320" w:rsidRDefault="00E93AF8" w:rsidP="00E93AF8">
      <w:pPr>
        <w:pStyle w:val="ListBullet"/>
        <w:spacing w:before="0"/>
        <w:rPr>
          <w:spacing w:val="1"/>
        </w:rPr>
      </w:pPr>
      <w:r w:rsidRPr="00B77320">
        <w:rPr>
          <w:spacing w:val="1"/>
        </w:rPr>
        <w:t>FIPA_EDD_2015_</w:t>
      </w:r>
      <w:r w:rsidRPr="00B77320">
        <w:rPr>
          <w:b/>
          <w:spacing w:val="1"/>
        </w:rPr>
        <w:t>PayerCategories</w:t>
      </w:r>
      <w:r w:rsidRPr="00B77320">
        <w:rPr>
          <w:spacing w:val="1"/>
        </w:rPr>
        <w:t xml:space="preserve"> (table name: Payer) contains one record per ED payer. Total record count = </w:t>
      </w:r>
      <w:r w:rsidRPr="0085640D">
        <w:rPr>
          <w:spacing w:val="1"/>
        </w:rPr>
        <w:t>319</w:t>
      </w:r>
      <w:r w:rsidRPr="00B77320">
        <w:rPr>
          <w:spacing w:val="1"/>
        </w:rPr>
        <w:t xml:space="preserve">.  </w:t>
      </w:r>
    </w:p>
    <w:p w:rsidR="00E93AF8" w:rsidRPr="0082220F" w:rsidRDefault="00E93AF8" w:rsidP="00E93AF8">
      <w:pPr>
        <w:pStyle w:val="ListBullet"/>
        <w:numPr>
          <w:ilvl w:val="0"/>
          <w:numId w:val="0"/>
        </w:numPr>
        <w:spacing w:before="0"/>
        <w:ind w:left="720"/>
        <w:rPr>
          <w:color w:val="FF0000"/>
          <w:spacing w:val="1"/>
        </w:rPr>
      </w:pPr>
    </w:p>
    <w:p w:rsidR="00E93AF8" w:rsidRPr="007465BD" w:rsidRDefault="00E93AF8" w:rsidP="00E93AF8">
      <w:pPr>
        <w:pStyle w:val="ListBullet"/>
        <w:spacing w:before="0"/>
        <w:rPr>
          <w:spacing w:val="1"/>
        </w:rPr>
      </w:pPr>
      <w:r w:rsidRPr="007465BD">
        <w:rPr>
          <w:spacing w:val="1"/>
        </w:rPr>
        <w:t>FIPA_EDD_2015_</w:t>
      </w:r>
      <w:r w:rsidRPr="007465BD">
        <w:rPr>
          <w:b/>
          <w:spacing w:val="1"/>
        </w:rPr>
        <w:t>CCS</w:t>
      </w:r>
      <w:r w:rsidRPr="007465BD">
        <w:rPr>
          <w:spacing w:val="1"/>
        </w:rPr>
        <w:t xml:space="preserve"> (</w:t>
      </w:r>
      <w:r>
        <w:rPr>
          <w:spacing w:val="1"/>
        </w:rPr>
        <w:t xml:space="preserve">table name: CCS) contains CCS coding. </w:t>
      </w:r>
      <w:r>
        <w:rPr>
          <w:b/>
          <w:spacing w:val="1"/>
        </w:rPr>
        <w:t>Please be aware the CHIA makes no warranty as to the accuracy of this table or the appropriateness for your research</w:t>
      </w:r>
      <w:r>
        <w:rPr>
          <w:spacing w:val="1"/>
        </w:rPr>
        <w:t xml:space="preserve">. Total record count = </w:t>
      </w:r>
      <w:r w:rsidRPr="009F3FC4">
        <w:rPr>
          <w:spacing w:val="1"/>
        </w:rPr>
        <w:t>14,904</w:t>
      </w:r>
      <w:r>
        <w:rPr>
          <w:spacing w:val="1"/>
        </w:rPr>
        <w:t>.  The Visit table (RecordType20ID) has a one-to-one relationship with this Table.</w:t>
      </w:r>
    </w:p>
    <w:p w:rsidR="00E93AF8" w:rsidRDefault="00E93AF8" w:rsidP="00E93AF8">
      <w:pPr>
        <w:pStyle w:val="ListBullet"/>
        <w:numPr>
          <w:ilvl w:val="0"/>
          <w:numId w:val="0"/>
        </w:numPr>
        <w:spacing w:before="0"/>
        <w:ind w:left="720"/>
        <w:rPr>
          <w:spacing w:val="1"/>
        </w:rPr>
      </w:pPr>
    </w:p>
    <w:p w:rsidR="00E93AF8" w:rsidRPr="009F3FC4" w:rsidRDefault="00E93AF8" w:rsidP="00E93AF8">
      <w:pPr>
        <w:pStyle w:val="ListBullet"/>
        <w:spacing w:before="0"/>
        <w:rPr>
          <w:spacing w:val="1"/>
        </w:rPr>
      </w:pPr>
      <w:r w:rsidRPr="007465BD">
        <w:rPr>
          <w:spacing w:val="1"/>
        </w:rPr>
        <w:t>FIPA_EDD_2015_</w:t>
      </w:r>
      <w:r w:rsidRPr="007465BD">
        <w:rPr>
          <w:b/>
          <w:spacing w:val="1"/>
        </w:rPr>
        <w:t>SubmissionLog</w:t>
      </w:r>
      <w:r>
        <w:rPr>
          <w:b/>
          <w:spacing w:val="1"/>
          <w:u w:val="single"/>
        </w:rPr>
        <w:t xml:space="preserve"> </w:t>
      </w:r>
      <w:r>
        <w:rPr>
          <w:spacing w:val="1"/>
        </w:rPr>
        <w:t xml:space="preserve">(table name: </w:t>
      </w:r>
      <w:proofErr w:type="spellStart"/>
      <w:r>
        <w:rPr>
          <w:spacing w:val="1"/>
        </w:rPr>
        <w:t>DataSubmissionLog</w:t>
      </w:r>
      <w:proofErr w:type="spellEnd"/>
      <w:r>
        <w:rPr>
          <w:spacing w:val="1"/>
        </w:rPr>
        <w:t xml:space="preserve">) contains one record per quarter for each of the ED facilities filing data.  Total record count </w:t>
      </w:r>
      <w:r w:rsidRPr="009F3FC4">
        <w:rPr>
          <w:spacing w:val="1"/>
        </w:rPr>
        <w:t>= 261.</w:t>
      </w:r>
    </w:p>
    <w:p w:rsidR="00E93AF8" w:rsidRPr="007465BD" w:rsidRDefault="00E93AF8" w:rsidP="00E93AF8">
      <w:pPr>
        <w:pStyle w:val="ListBullet"/>
        <w:numPr>
          <w:ilvl w:val="0"/>
          <w:numId w:val="0"/>
        </w:numPr>
        <w:spacing w:before="0"/>
        <w:ind w:left="720"/>
      </w:pPr>
    </w:p>
    <w:p w:rsidR="00E93AF8" w:rsidRPr="009F3FC4" w:rsidRDefault="00E93AF8" w:rsidP="00E93AF8">
      <w:pPr>
        <w:pStyle w:val="ListBullet"/>
        <w:spacing w:before="0"/>
      </w:pPr>
      <w:r w:rsidRPr="0082220F">
        <w:rPr>
          <w:spacing w:val="1"/>
        </w:rPr>
        <w:t>FIPA_EDD_2015_</w:t>
      </w:r>
      <w:r w:rsidRPr="007465BD">
        <w:rPr>
          <w:b/>
          <w:spacing w:val="1"/>
        </w:rPr>
        <w:t xml:space="preserve">Error </w:t>
      </w:r>
      <w:proofErr w:type="gramStart"/>
      <w:r w:rsidRPr="007465BD">
        <w:rPr>
          <w:b/>
          <w:spacing w:val="1"/>
        </w:rPr>
        <w:t>Log</w:t>
      </w:r>
      <w:r w:rsidRPr="0082220F">
        <w:rPr>
          <w:spacing w:val="1"/>
          <w:u w:val="single"/>
        </w:rPr>
        <w:t xml:space="preserve"> </w:t>
      </w:r>
      <w:r w:rsidRPr="0082220F">
        <w:rPr>
          <w:spacing w:val="1"/>
        </w:rPr>
        <w:t xml:space="preserve"> (</w:t>
      </w:r>
      <w:proofErr w:type="gramEnd"/>
      <w:r w:rsidRPr="0082220F">
        <w:rPr>
          <w:spacing w:val="1"/>
        </w:rPr>
        <w:t xml:space="preserve">table name: </w:t>
      </w:r>
      <w:proofErr w:type="spellStart"/>
      <w:r w:rsidRPr="0082220F">
        <w:rPr>
          <w:spacing w:val="1"/>
        </w:rPr>
        <w:t>ErrorLog</w:t>
      </w:r>
      <w:proofErr w:type="spellEnd"/>
      <w:r w:rsidRPr="0082220F">
        <w:rPr>
          <w:spacing w:val="1"/>
        </w:rPr>
        <w:t xml:space="preserve">) contains records by quarter and by fiscal year on the number of records pass and fail and the reason for fail by </w:t>
      </w:r>
      <w:proofErr w:type="spellStart"/>
      <w:r w:rsidRPr="0082220F">
        <w:rPr>
          <w:spacing w:val="1"/>
        </w:rPr>
        <w:t>IdOrgFiler</w:t>
      </w:r>
      <w:proofErr w:type="spellEnd"/>
      <w:r w:rsidRPr="0082220F">
        <w:rPr>
          <w:spacing w:val="1"/>
        </w:rPr>
        <w:t xml:space="preserve">. </w:t>
      </w:r>
      <w:r>
        <w:rPr>
          <w:spacing w:val="1"/>
        </w:rPr>
        <w:t xml:space="preserve">Total record </w:t>
      </w:r>
      <w:r w:rsidRPr="009F3FC4">
        <w:rPr>
          <w:spacing w:val="1"/>
        </w:rPr>
        <w:t>count = 3.</w:t>
      </w:r>
    </w:p>
    <w:p w:rsidR="00E93AF8" w:rsidRDefault="00E93AF8" w:rsidP="00E93AF8">
      <w:pPr>
        <w:pStyle w:val="ListBullet"/>
        <w:numPr>
          <w:ilvl w:val="0"/>
          <w:numId w:val="0"/>
        </w:numPr>
        <w:spacing w:before="0"/>
        <w:ind w:left="720"/>
      </w:pPr>
    </w:p>
    <w:p w:rsidR="00E93AF8" w:rsidRPr="009F3FC4" w:rsidRDefault="00E93AF8" w:rsidP="00E93AF8">
      <w:pPr>
        <w:pStyle w:val="ListBullet"/>
        <w:spacing w:before="0"/>
        <w:rPr>
          <w:spacing w:val="1"/>
        </w:rPr>
      </w:pPr>
      <w:r w:rsidRPr="007465BD">
        <w:t>FIPA_EDD_2015_</w:t>
      </w:r>
      <w:r w:rsidRPr="007465BD">
        <w:rPr>
          <w:b/>
        </w:rPr>
        <w:t>Service</w:t>
      </w:r>
      <w:r>
        <w:rPr>
          <w:b/>
        </w:rPr>
        <w:t>Summary</w:t>
      </w:r>
      <w:r w:rsidRPr="007465BD">
        <w:rPr>
          <w:b/>
        </w:rPr>
        <w:t xml:space="preserve"> </w:t>
      </w:r>
      <w:r>
        <w:rPr>
          <w:bCs/>
        </w:rPr>
        <w:t xml:space="preserve">(table name: </w:t>
      </w:r>
      <w:proofErr w:type="spellStart"/>
      <w:r>
        <w:rPr>
          <w:bCs/>
        </w:rPr>
        <w:t>ServiceSummary</w:t>
      </w:r>
      <w:proofErr w:type="spellEnd"/>
      <w:r>
        <w:rPr>
          <w:bCs/>
        </w:rPr>
        <w:t>)</w:t>
      </w:r>
      <w:r w:rsidRPr="007E3450">
        <w:rPr>
          <w:b/>
          <w:bCs/>
        </w:rPr>
        <w:t xml:space="preserve">, </w:t>
      </w:r>
      <w:r w:rsidRPr="007E3450">
        <w:rPr>
          <w:spacing w:val="-2"/>
        </w:rPr>
        <w:t>c</w:t>
      </w:r>
      <w:r w:rsidRPr="007E3450">
        <w:rPr>
          <w:spacing w:val="1"/>
        </w:rPr>
        <w:t>o</w:t>
      </w:r>
      <w:r w:rsidRPr="007E3450">
        <w:rPr>
          <w:spacing w:val="-1"/>
        </w:rPr>
        <w:t>n</w:t>
      </w:r>
      <w:r w:rsidRPr="007E3450">
        <w:rPr>
          <w:spacing w:val="-2"/>
        </w:rPr>
        <w:t>t</w:t>
      </w:r>
      <w:r w:rsidRPr="007E3450">
        <w:t>ain</w:t>
      </w:r>
      <w:r>
        <w:t>s</w:t>
      </w:r>
      <w:r w:rsidRPr="007E3450">
        <w:rPr>
          <w:spacing w:val="1"/>
        </w:rPr>
        <w:t xml:space="preserve"> o</w:t>
      </w:r>
      <w:r w:rsidRPr="007E3450">
        <w:t>ne</w:t>
      </w:r>
      <w:r w:rsidRPr="007E3450">
        <w:rPr>
          <w:spacing w:val="1"/>
        </w:rPr>
        <w:t xml:space="preserve"> </w:t>
      </w:r>
      <w:r w:rsidRPr="007E3450">
        <w:rPr>
          <w:spacing w:val="-2"/>
        </w:rPr>
        <w:t>r</w:t>
      </w:r>
      <w:r w:rsidRPr="007E3450">
        <w:rPr>
          <w:spacing w:val="1"/>
        </w:rPr>
        <w:t>e</w:t>
      </w:r>
      <w:r w:rsidRPr="007E3450">
        <w:rPr>
          <w:spacing w:val="-2"/>
        </w:rPr>
        <w:t>c</w:t>
      </w:r>
      <w:r w:rsidRPr="007E3450">
        <w:rPr>
          <w:spacing w:val="1"/>
        </w:rPr>
        <w:t>o</w:t>
      </w:r>
      <w:r w:rsidRPr="007E3450">
        <w:t>rd p</w:t>
      </w:r>
      <w:r w:rsidRPr="007E3450">
        <w:rPr>
          <w:spacing w:val="1"/>
        </w:rPr>
        <w:t>e</w:t>
      </w:r>
      <w:r w:rsidRPr="007E3450">
        <w:t>r</w:t>
      </w:r>
      <w:r w:rsidRPr="007E3450">
        <w:rPr>
          <w:spacing w:val="-2"/>
        </w:rPr>
        <w:t xml:space="preserve"> </w:t>
      </w:r>
      <w:r>
        <w:rPr>
          <w:spacing w:val="-2"/>
        </w:rPr>
        <w:t>quarter per facility</w:t>
      </w:r>
      <w:r>
        <w:rPr>
          <w:spacing w:val="1"/>
        </w:rPr>
        <w:t>. The Visit table (RecordType20ID) has a many-to-one relationship with this Table.</w:t>
      </w:r>
      <w:r w:rsidRPr="00B77320">
        <w:rPr>
          <w:spacing w:val="1"/>
        </w:rPr>
        <w:t xml:space="preserve"> </w:t>
      </w:r>
      <w:r>
        <w:rPr>
          <w:spacing w:val="1"/>
        </w:rPr>
        <w:t>Total record count =</w:t>
      </w:r>
      <w:r w:rsidRPr="009F3FC4">
        <w:rPr>
          <w:spacing w:val="1"/>
        </w:rPr>
        <w:t>293.</w:t>
      </w:r>
    </w:p>
    <w:p w:rsidR="00B77320" w:rsidRPr="0082220F" w:rsidRDefault="00B77320" w:rsidP="0082220F">
      <w:pPr>
        <w:pStyle w:val="ListBullet"/>
        <w:numPr>
          <w:ilvl w:val="0"/>
          <w:numId w:val="0"/>
        </w:numPr>
        <w:ind w:left="720"/>
      </w:pPr>
    </w:p>
    <w:p w:rsidR="0082220F" w:rsidRDefault="0082220F" w:rsidP="00BF14C7">
      <w:pPr>
        <w:pStyle w:val="Heading3"/>
      </w:pPr>
      <w:bookmarkStart w:id="110" w:name="_Toc468271357"/>
      <w:r>
        <w:t>Data Elements</w:t>
      </w:r>
      <w:bookmarkEnd w:id="110"/>
    </w:p>
    <w:p w:rsidR="0082220F" w:rsidRPr="0082220F" w:rsidRDefault="0082220F" w:rsidP="0082220F">
      <w:r>
        <w:t>A list of data elements, by File is available will be available on the CHIA website [</w:t>
      </w:r>
      <w:r w:rsidRPr="0082220F">
        <w:t>http:/</w:t>
      </w:r>
      <w:r>
        <w:t xml:space="preserve">/www.chiamass.gov/case-mix-data]. </w:t>
      </w:r>
    </w:p>
    <w:p w:rsidR="00E55E48" w:rsidRPr="00282FBC" w:rsidRDefault="0082220F" w:rsidP="00BF14C7">
      <w:pPr>
        <w:pStyle w:val="Heading3"/>
      </w:pPr>
      <w:bookmarkStart w:id="111" w:name="_Toc468271358"/>
      <w:r>
        <w:t>Linking Files</w:t>
      </w:r>
      <w:bookmarkEnd w:id="111"/>
    </w:p>
    <w:p w:rsidR="00E55E48" w:rsidRPr="00E44596" w:rsidRDefault="00E55E48" w:rsidP="00E55E48">
      <w:pPr>
        <w:rPr>
          <w:szCs w:val="23"/>
        </w:rPr>
      </w:pPr>
      <w:r w:rsidRPr="00E44596">
        <w:rPr>
          <w:spacing w:val="1"/>
          <w:szCs w:val="23"/>
        </w:rPr>
        <w:t>Historically, case mix data users receive a Microsoft Access version of the data and use the data directly in Access or import into it into STATA, SPSS, SAS, and R.</w:t>
      </w:r>
      <w:r w:rsidRPr="00E44596">
        <w:rPr>
          <w:szCs w:val="23"/>
        </w:rPr>
        <w:t xml:space="preserve"> To accommodate the expanding one-to-many relationship between the main </w:t>
      </w:r>
      <w:r w:rsidR="00A555B9" w:rsidRPr="00E44596">
        <w:rPr>
          <w:szCs w:val="23"/>
        </w:rPr>
        <w:t>visit table</w:t>
      </w:r>
      <w:r w:rsidRPr="00E44596">
        <w:rPr>
          <w:szCs w:val="23"/>
        </w:rPr>
        <w:t xml:space="preserve"> and other tables due to lifting the limit on the number of diagnoses and procedure codes, </w:t>
      </w:r>
      <w:r w:rsidR="00F965D7" w:rsidRPr="00E44596">
        <w:rPr>
          <w:szCs w:val="23"/>
        </w:rPr>
        <w:t xml:space="preserve">files distributed </w:t>
      </w:r>
      <w:r w:rsidRPr="00E44596">
        <w:rPr>
          <w:szCs w:val="23"/>
        </w:rPr>
        <w:t xml:space="preserve">will now contain multiple tables that are linked using the </w:t>
      </w:r>
      <w:r w:rsidRPr="00E44596">
        <w:rPr>
          <w:b/>
          <w:szCs w:val="23"/>
        </w:rPr>
        <w:t>RecordType20ID</w:t>
      </w:r>
      <w:r w:rsidRPr="00E44596">
        <w:rPr>
          <w:szCs w:val="23"/>
        </w:rPr>
        <w:t xml:space="preserve"> field. The</w:t>
      </w:r>
      <w:r w:rsidRPr="00E44596">
        <w:rPr>
          <w:spacing w:val="2"/>
          <w:szCs w:val="23"/>
        </w:rPr>
        <w:t xml:space="preserve"> </w:t>
      </w:r>
      <w:r w:rsidRPr="00E44596">
        <w:rPr>
          <w:bCs/>
          <w:spacing w:val="1"/>
          <w:szCs w:val="23"/>
        </w:rPr>
        <w:t>R</w:t>
      </w:r>
      <w:r w:rsidRPr="00E44596">
        <w:rPr>
          <w:bCs/>
          <w:spacing w:val="-3"/>
          <w:szCs w:val="23"/>
        </w:rPr>
        <w:t>e</w:t>
      </w:r>
      <w:r w:rsidRPr="00E44596">
        <w:rPr>
          <w:bCs/>
          <w:spacing w:val="1"/>
          <w:szCs w:val="23"/>
        </w:rPr>
        <w:t>c</w:t>
      </w:r>
      <w:r w:rsidRPr="00E44596">
        <w:rPr>
          <w:bCs/>
          <w:spacing w:val="-1"/>
          <w:szCs w:val="23"/>
        </w:rPr>
        <w:t>o</w:t>
      </w:r>
      <w:r w:rsidRPr="00E44596">
        <w:rPr>
          <w:bCs/>
          <w:spacing w:val="1"/>
          <w:szCs w:val="23"/>
        </w:rPr>
        <w:t>r</w:t>
      </w:r>
      <w:r w:rsidRPr="00E44596">
        <w:rPr>
          <w:bCs/>
          <w:spacing w:val="-3"/>
          <w:szCs w:val="23"/>
        </w:rPr>
        <w:t>d</w:t>
      </w:r>
      <w:r w:rsidRPr="00E44596">
        <w:rPr>
          <w:bCs/>
          <w:spacing w:val="-1"/>
          <w:szCs w:val="23"/>
        </w:rPr>
        <w:t>T</w:t>
      </w:r>
      <w:r w:rsidRPr="00E44596">
        <w:rPr>
          <w:bCs/>
          <w:spacing w:val="1"/>
          <w:szCs w:val="23"/>
        </w:rPr>
        <w:t>y</w:t>
      </w:r>
      <w:r w:rsidRPr="00E44596">
        <w:rPr>
          <w:bCs/>
          <w:spacing w:val="-1"/>
          <w:szCs w:val="23"/>
        </w:rPr>
        <w:t>p</w:t>
      </w:r>
      <w:r w:rsidRPr="00E44596">
        <w:rPr>
          <w:bCs/>
          <w:spacing w:val="-3"/>
          <w:szCs w:val="23"/>
        </w:rPr>
        <w:t>e</w:t>
      </w:r>
      <w:r w:rsidRPr="00E44596">
        <w:rPr>
          <w:bCs/>
          <w:spacing w:val="1"/>
          <w:szCs w:val="23"/>
        </w:rPr>
        <w:t>2</w:t>
      </w:r>
      <w:r w:rsidRPr="00E44596">
        <w:rPr>
          <w:bCs/>
          <w:spacing w:val="-1"/>
          <w:szCs w:val="23"/>
        </w:rPr>
        <w:t>0</w:t>
      </w:r>
      <w:r w:rsidRPr="00E44596">
        <w:rPr>
          <w:bCs/>
          <w:spacing w:val="1"/>
          <w:szCs w:val="23"/>
        </w:rPr>
        <w:t>I</w:t>
      </w:r>
      <w:r w:rsidRPr="00E44596">
        <w:rPr>
          <w:bCs/>
          <w:szCs w:val="23"/>
        </w:rPr>
        <w:t>D field</w:t>
      </w:r>
      <w:r w:rsidRPr="00E44596">
        <w:rPr>
          <w:b/>
          <w:bCs/>
          <w:spacing w:val="1"/>
          <w:szCs w:val="23"/>
        </w:rPr>
        <w:t xml:space="preserve"> </w:t>
      </w:r>
      <w:r w:rsidRPr="00E44596">
        <w:rPr>
          <w:bCs/>
          <w:spacing w:val="1"/>
          <w:szCs w:val="23"/>
        </w:rPr>
        <w:t xml:space="preserve">is used to link the main </w:t>
      </w:r>
      <w:r w:rsidR="007465BD">
        <w:rPr>
          <w:bCs/>
          <w:spacing w:val="1"/>
          <w:szCs w:val="23"/>
        </w:rPr>
        <w:t>V</w:t>
      </w:r>
      <w:r w:rsidR="00EB3299" w:rsidRPr="00E44596">
        <w:rPr>
          <w:bCs/>
          <w:spacing w:val="1"/>
          <w:szCs w:val="23"/>
        </w:rPr>
        <w:t>isit</w:t>
      </w:r>
      <w:r w:rsidR="007465BD">
        <w:rPr>
          <w:bCs/>
          <w:spacing w:val="1"/>
          <w:szCs w:val="23"/>
        </w:rPr>
        <w:t xml:space="preserve"> table to S</w:t>
      </w:r>
      <w:r w:rsidRPr="00E44596">
        <w:rPr>
          <w:bCs/>
          <w:spacing w:val="1"/>
          <w:szCs w:val="23"/>
        </w:rPr>
        <w:t>ervices</w:t>
      </w:r>
      <w:r w:rsidR="007465BD">
        <w:rPr>
          <w:bCs/>
          <w:spacing w:val="1"/>
          <w:szCs w:val="23"/>
        </w:rPr>
        <w:t>, D</w:t>
      </w:r>
      <w:r w:rsidRPr="00E44596">
        <w:rPr>
          <w:bCs/>
          <w:spacing w:val="1"/>
          <w:szCs w:val="23"/>
        </w:rPr>
        <w:t>i</w:t>
      </w:r>
      <w:r w:rsidR="007465BD">
        <w:rPr>
          <w:bCs/>
          <w:spacing w:val="1"/>
          <w:szCs w:val="23"/>
        </w:rPr>
        <w:t>agnoses, and Procedures tables</w:t>
      </w:r>
      <w:r w:rsidRPr="00E44596">
        <w:rPr>
          <w:bCs/>
          <w:spacing w:val="1"/>
          <w:szCs w:val="23"/>
        </w:rPr>
        <w:t>.</w:t>
      </w:r>
    </w:p>
    <w:p w:rsidR="00E55E48" w:rsidRPr="00B10E59" w:rsidRDefault="00E55E48" w:rsidP="0082220F">
      <w:pPr>
        <w:pStyle w:val="Heading3"/>
      </w:pPr>
      <w:bookmarkStart w:id="112" w:name="_Toc468271359"/>
      <w:r w:rsidRPr="00B10E59">
        <w:t xml:space="preserve">Diagrams of Linkage Relationships to Main </w:t>
      </w:r>
      <w:r w:rsidR="0082220F">
        <w:t>Visit</w:t>
      </w:r>
      <w:r w:rsidRPr="00B10E59">
        <w:t xml:space="preserve"> Table:</w:t>
      </w:r>
      <w:bookmarkEnd w:id="112"/>
    </w:p>
    <w:p w:rsidR="00E55E48" w:rsidRPr="007465BD" w:rsidRDefault="00E55E48" w:rsidP="00E55E48">
      <w:pPr>
        <w:pStyle w:val="Heading5"/>
        <w:rPr>
          <w:szCs w:val="23"/>
        </w:rPr>
      </w:pPr>
      <w:proofErr w:type="gramStart"/>
      <w:r w:rsidRPr="007465BD">
        <w:rPr>
          <w:szCs w:val="23"/>
        </w:rPr>
        <w:t>Linkage</w:t>
      </w:r>
      <w:r w:rsidR="00007A44">
        <w:rPr>
          <w:szCs w:val="23"/>
        </w:rPr>
        <w:t>s between Diagnosis, Service, Procedure, and Visi</w:t>
      </w:r>
      <w:r w:rsidR="002C2084">
        <w:rPr>
          <w:szCs w:val="23"/>
        </w:rPr>
        <w:t>t T</w:t>
      </w:r>
      <w:r w:rsidR="00007A44">
        <w:rPr>
          <w:szCs w:val="23"/>
        </w:rPr>
        <w:t>ables.</w:t>
      </w:r>
      <w:proofErr w:type="gramEnd"/>
      <w:r w:rsidR="00007A44">
        <w:rPr>
          <w:szCs w:val="23"/>
        </w:rPr>
        <w:t xml:space="preserve"> </w:t>
      </w:r>
      <w:proofErr w:type="gramStart"/>
      <w:r w:rsidR="00007A44">
        <w:rPr>
          <w:szCs w:val="23"/>
        </w:rPr>
        <w:t>(</w:t>
      </w:r>
      <w:r w:rsidRPr="007465BD">
        <w:rPr>
          <w:szCs w:val="23"/>
        </w:rPr>
        <w:t xml:space="preserve"> Figure</w:t>
      </w:r>
      <w:proofErr w:type="gramEnd"/>
      <w:r w:rsidRPr="007465BD">
        <w:rPr>
          <w:szCs w:val="23"/>
        </w:rPr>
        <w:t xml:space="preserve"> 1) </w:t>
      </w:r>
    </w:p>
    <w:p w:rsidR="00E55E48" w:rsidRDefault="00E55E48" w:rsidP="007465BD">
      <w:pPr>
        <w:pStyle w:val="NoSpacing"/>
        <w:numPr>
          <w:ilvl w:val="0"/>
          <w:numId w:val="36"/>
        </w:numPr>
        <w:spacing w:before="0"/>
        <w:rPr>
          <w:szCs w:val="23"/>
        </w:rPr>
      </w:pPr>
      <w:r w:rsidRPr="007465BD">
        <w:rPr>
          <w:szCs w:val="23"/>
        </w:rPr>
        <w:t>RecordType20ID</w:t>
      </w:r>
      <w:r w:rsidRPr="00E44596">
        <w:rPr>
          <w:szCs w:val="23"/>
        </w:rPr>
        <w:t xml:space="preserve"> – unique identifier for linkage to </w:t>
      </w:r>
      <w:r w:rsidR="00EB3299" w:rsidRPr="00E44596">
        <w:rPr>
          <w:szCs w:val="23"/>
        </w:rPr>
        <w:t xml:space="preserve">Visit </w:t>
      </w:r>
      <w:r w:rsidRPr="00E44596">
        <w:rPr>
          <w:szCs w:val="23"/>
        </w:rPr>
        <w:t>table</w:t>
      </w:r>
      <w:r w:rsidR="00F12C76">
        <w:rPr>
          <w:szCs w:val="23"/>
        </w:rPr>
        <w:t xml:space="preserve"> from these three key supplemental tables.</w:t>
      </w:r>
    </w:p>
    <w:p w:rsidR="00F12C76" w:rsidRDefault="00F12C76" w:rsidP="00F12C76">
      <w:pPr>
        <w:pStyle w:val="NoSpacing"/>
        <w:numPr>
          <w:ilvl w:val="0"/>
          <w:numId w:val="36"/>
        </w:numPr>
        <w:spacing w:before="0"/>
        <w:rPr>
          <w:rFonts w:asciiTheme="majorHAnsi" w:hAnsiTheme="majorHAnsi"/>
          <w:szCs w:val="23"/>
        </w:rPr>
      </w:pPr>
      <w:r w:rsidRPr="007465BD">
        <w:rPr>
          <w:rFonts w:asciiTheme="majorHAnsi" w:hAnsiTheme="majorHAnsi"/>
          <w:szCs w:val="23"/>
        </w:rPr>
        <w:t>Note</w:t>
      </w:r>
      <w:r>
        <w:rPr>
          <w:rFonts w:asciiTheme="majorHAnsi" w:hAnsiTheme="majorHAnsi"/>
          <w:szCs w:val="23"/>
        </w:rPr>
        <w:t xml:space="preserve"> for the Diagnoses Table: Associated Indicator (numbered 1</w:t>
      </w:r>
      <w:r w:rsidRPr="007465BD">
        <w:rPr>
          <w:rFonts w:asciiTheme="majorHAnsi" w:hAnsiTheme="majorHAnsi"/>
          <w:szCs w:val="23"/>
        </w:rPr>
        <w:t xml:space="preserve"> through</w:t>
      </w:r>
      <w:r w:rsidR="007B28DA">
        <w:rPr>
          <w:rFonts w:asciiTheme="majorHAnsi" w:hAnsiTheme="majorHAnsi"/>
          <w:szCs w:val="23"/>
        </w:rPr>
        <w:t xml:space="preserve"> 31</w:t>
      </w:r>
      <w:r>
        <w:rPr>
          <w:rFonts w:asciiTheme="majorHAnsi" w:hAnsiTheme="majorHAnsi"/>
          <w:szCs w:val="23"/>
        </w:rPr>
        <w:t xml:space="preserve">) </w:t>
      </w:r>
      <w:r w:rsidRPr="007465BD">
        <w:rPr>
          <w:rFonts w:asciiTheme="majorHAnsi" w:hAnsiTheme="majorHAnsi"/>
          <w:szCs w:val="23"/>
        </w:rPr>
        <w:t>which is the maximum number of diagnoses submitted in FY2015</w:t>
      </w:r>
    </w:p>
    <w:p w:rsidR="00F12C76" w:rsidRPr="007465BD" w:rsidRDefault="00F12C76" w:rsidP="00F12C76">
      <w:pPr>
        <w:pStyle w:val="NoSpacing"/>
        <w:numPr>
          <w:ilvl w:val="0"/>
          <w:numId w:val="36"/>
        </w:numPr>
        <w:spacing w:before="0"/>
        <w:rPr>
          <w:rFonts w:asciiTheme="majorHAnsi" w:hAnsiTheme="majorHAnsi"/>
          <w:szCs w:val="23"/>
        </w:rPr>
      </w:pPr>
      <w:r>
        <w:rPr>
          <w:rFonts w:asciiTheme="majorHAnsi" w:hAnsiTheme="majorHAnsi"/>
          <w:szCs w:val="23"/>
        </w:rPr>
        <w:t xml:space="preserve">Note for the Procedure table: </w:t>
      </w:r>
      <w:r w:rsidRPr="007465BD">
        <w:rPr>
          <w:rFonts w:asciiTheme="majorHAnsi" w:hAnsiTheme="majorHAnsi"/>
          <w:szCs w:val="23"/>
        </w:rPr>
        <w:t>Associated Indicator (numbered 1 through</w:t>
      </w:r>
      <w:r w:rsidR="007B28DA">
        <w:rPr>
          <w:rFonts w:asciiTheme="majorHAnsi" w:hAnsiTheme="majorHAnsi"/>
          <w:szCs w:val="23"/>
        </w:rPr>
        <w:t xml:space="preserve"> 60</w:t>
      </w:r>
      <w:r w:rsidRPr="007465BD">
        <w:rPr>
          <w:rFonts w:asciiTheme="majorHAnsi" w:hAnsiTheme="majorHAnsi"/>
          <w:szCs w:val="23"/>
        </w:rPr>
        <w:t>) which is the maximum number of procedures submitted in FY2015</w:t>
      </w:r>
    </w:p>
    <w:p w:rsidR="00F12C76" w:rsidRPr="00E44596" w:rsidRDefault="00F12C76" w:rsidP="00F12C76">
      <w:pPr>
        <w:pStyle w:val="NoSpacing"/>
        <w:spacing w:before="0"/>
        <w:ind w:left="1440"/>
        <w:rPr>
          <w:szCs w:val="23"/>
        </w:rPr>
      </w:pPr>
    </w:p>
    <w:p w:rsidR="00E55E48" w:rsidRPr="00B10E59" w:rsidRDefault="00E55E48" w:rsidP="00E55E48">
      <w:pPr>
        <w:pStyle w:val="NoSpacing"/>
        <w:spacing w:before="0"/>
        <w:ind w:left="1350" w:hanging="630"/>
        <w:rPr>
          <w:sz w:val="22"/>
          <w:szCs w:val="22"/>
        </w:rPr>
      </w:pPr>
    </w:p>
    <w:p w:rsidR="00E55E48" w:rsidRPr="00B10E59" w:rsidRDefault="00237DF7" w:rsidP="00F965D7">
      <w:pPr>
        <w:spacing w:before="0"/>
        <w:ind w:left="90"/>
        <w:rPr>
          <w:sz w:val="22"/>
          <w:szCs w:val="22"/>
        </w:rPr>
      </w:pPr>
      <w:r>
        <w:rPr>
          <w:noProof/>
          <w:sz w:val="22"/>
          <w:szCs w:val="22"/>
          <w:lang w:eastAsia="en-US"/>
        </w:rPr>
        <w:drawing>
          <wp:inline distT="0" distB="0" distL="0" distR="0">
            <wp:extent cx="5935345" cy="4766945"/>
            <wp:effectExtent l="38100" t="38100" r="46355" b="336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5345" cy="4766945"/>
                    </a:xfrm>
                    <a:prstGeom prst="rect">
                      <a:avLst/>
                    </a:prstGeom>
                    <a:noFill/>
                    <a:ln w="28575">
                      <a:solidFill>
                        <a:schemeClr val="tx1">
                          <a:lumMod val="95000"/>
                          <a:lumOff val="5000"/>
                        </a:schemeClr>
                      </a:solidFill>
                    </a:ln>
                  </pic:spPr>
                </pic:pic>
              </a:graphicData>
            </a:graphic>
          </wp:inline>
        </w:drawing>
      </w:r>
    </w:p>
    <w:p w:rsidR="00026537" w:rsidRDefault="00F51266" w:rsidP="00F12C76">
      <w:pPr>
        <w:spacing w:before="0"/>
      </w:pPr>
      <w:r>
        <w:rPr>
          <w:color w:val="000000" w:themeColor="text1"/>
        </w:rPr>
        <w:t xml:space="preserve">Any additional questions can be addressed by contacting CHIA at </w:t>
      </w:r>
      <w:hyperlink r:id="rId25" w:history="1">
        <w:r>
          <w:rPr>
            <w:rStyle w:val="Hyperlink"/>
          </w:rPr>
          <w:t>CaseMix.data@state.ma.us</w:t>
        </w:r>
      </w:hyperlink>
      <w:r>
        <w:t>.</w:t>
      </w:r>
      <w:r w:rsidR="00026537">
        <w:rPr>
          <w:b/>
          <w:sz w:val="22"/>
          <w:szCs w:val="22"/>
        </w:rPr>
        <w:br w:type="page"/>
      </w:r>
    </w:p>
    <w:p w:rsidR="00F51266" w:rsidRDefault="00BF14C7" w:rsidP="00BF14C7">
      <w:pPr>
        <w:pStyle w:val="Heading1"/>
      </w:pPr>
      <w:bookmarkStart w:id="113" w:name="_Toc468271360"/>
      <w:r>
        <w:t xml:space="preserve">Supplement 2: </w:t>
      </w:r>
      <w:r w:rsidR="00BC53AC">
        <w:t>Facility</w:t>
      </w:r>
      <w:r w:rsidR="00F51266">
        <w:t xml:space="preserve"> Location</w:t>
      </w:r>
      <w:bookmarkEnd w:id="113"/>
      <w:r w:rsidR="00F51266">
        <w:t xml:space="preserve"> </w:t>
      </w:r>
    </w:p>
    <w:p w:rsidR="00F51266" w:rsidRPr="00F51266" w:rsidRDefault="00F51266" w:rsidP="00F51266"/>
    <w:p w:rsidR="00026537" w:rsidRPr="004D0DC4" w:rsidRDefault="00BC53AC" w:rsidP="00026537">
      <w:pPr>
        <w:pStyle w:val="Caption"/>
        <w:numPr>
          <w:ilvl w:val="0"/>
          <w:numId w:val="25"/>
        </w:numPr>
      </w:pPr>
      <w:r>
        <w:t>Facility</w:t>
      </w:r>
      <w:r w:rsidR="00026537" w:rsidRPr="004D0DC4">
        <w:t xml:space="preserve"> Location </w:t>
      </w:r>
    </w:p>
    <w:tbl>
      <w:tblPr>
        <w:tblW w:w="5050" w:type="pct"/>
        <w:tblInd w:w="-342" w:type="dxa"/>
        <w:tblLayout w:type="fixed"/>
        <w:tblLook w:val="04A0" w:firstRow="1" w:lastRow="0" w:firstColumn="1" w:lastColumn="0" w:noHBand="0" w:noVBand="1"/>
      </w:tblPr>
      <w:tblGrid>
        <w:gridCol w:w="1098"/>
        <w:gridCol w:w="1217"/>
        <w:gridCol w:w="1292"/>
        <w:gridCol w:w="3919"/>
        <w:gridCol w:w="1279"/>
        <w:gridCol w:w="867"/>
      </w:tblGrid>
      <w:tr w:rsidR="00026537" w:rsidRPr="00413892" w:rsidTr="00026537">
        <w:trPr>
          <w:trHeight w:val="570"/>
          <w:tblHeader/>
        </w:trPr>
        <w:tc>
          <w:tcPr>
            <w:tcW w:w="568" w:type="pct"/>
            <w:tcBorders>
              <w:top w:val="single" w:sz="4" w:space="0" w:color="auto"/>
              <w:left w:val="single" w:sz="4" w:space="0" w:color="auto"/>
              <w:bottom w:val="single" w:sz="4" w:space="0" w:color="auto"/>
              <w:right w:val="single" w:sz="4" w:space="0" w:color="auto"/>
            </w:tcBorders>
            <w:shd w:val="clear" w:color="auto" w:fill="D3E5F6" w:themeFill="accent2" w:themeFillTint="33"/>
            <w:vAlign w:val="center"/>
            <w:hideMark/>
          </w:tcPr>
          <w:p w:rsidR="00026537" w:rsidRPr="00BA5767" w:rsidRDefault="00026537" w:rsidP="000B11E4">
            <w:pPr>
              <w:spacing w:before="0" w:after="0"/>
              <w:ind w:right="0"/>
              <w:jc w:val="center"/>
              <w:rPr>
                <w:rFonts w:ascii="Arial" w:eastAsia="Times New Roman" w:hAnsi="Arial" w:cs="Arial"/>
                <w:b/>
                <w:bCs/>
                <w:kern w:val="0"/>
                <w:sz w:val="18"/>
                <w:szCs w:val="18"/>
                <w:lang w:eastAsia="en-US"/>
                <w14:ligatures w14:val="none"/>
              </w:rPr>
            </w:pPr>
            <w:proofErr w:type="spellStart"/>
            <w:r w:rsidRPr="00BA5767">
              <w:rPr>
                <w:rFonts w:ascii="Arial" w:eastAsia="Times New Roman" w:hAnsi="Arial" w:cs="Arial"/>
                <w:b/>
                <w:bCs/>
                <w:kern w:val="0"/>
                <w:sz w:val="18"/>
                <w:szCs w:val="18"/>
                <w:lang w:eastAsia="en-US"/>
                <w14:ligatures w14:val="none"/>
              </w:rPr>
              <w:t>IdOrgSite</w:t>
            </w:r>
            <w:proofErr w:type="spellEnd"/>
          </w:p>
        </w:tc>
        <w:tc>
          <w:tcPr>
            <w:tcW w:w="629" w:type="pct"/>
            <w:tcBorders>
              <w:top w:val="single" w:sz="4" w:space="0" w:color="auto"/>
              <w:left w:val="nil"/>
              <w:bottom w:val="single" w:sz="4" w:space="0" w:color="auto"/>
              <w:right w:val="single" w:sz="4" w:space="0" w:color="auto"/>
            </w:tcBorders>
            <w:shd w:val="clear" w:color="auto" w:fill="D3E5F6" w:themeFill="accent2" w:themeFillTint="33"/>
            <w:vAlign w:val="center"/>
            <w:hideMark/>
          </w:tcPr>
          <w:p w:rsidR="00026537" w:rsidRPr="00BA5767" w:rsidRDefault="00026537" w:rsidP="000B11E4">
            <w:pPr>
              <w:spacing w:before="0" w:after="0"/>
              <w:ind w:right="0"/>
              <w:jc w:val="center"/>
              <w:rPr>
                <w:rFonts w:ascii="Arial" w:eastAsia="Times New Roman" w:hAnsi="Arial" w:cs="Arial"/>
                <w:b/>
                <w:bCs/>
                <w:kern w:val="0"/>
                <w:sz w:val="18"/>
                <w:szCs w:val="18"/>
                <w:lang w:eastAsia="en-US"/>
                <w14:ligatures w14:val="none"/>
              </w:rPr>
            </w:pPr>
            <w:proofErr w:type="spellStart"/>
            <w:r w:rsidRPr="00BA5767">
              <w:rPr>
                <w:rFonts w:ascii="Arial" w:eastAsia="Times New Roman" w:hAnsi="Arial" w:cs="Arial"/>
                <w:b/>
                <w:bCs/>
                <w:kern w:val="0"/>
                <w:sz w:val="18"/>
                <w:szCs w:val="18"/>
                <w:lang w:eastAsia="en-US"/>
                <w14:ligatures w14:val="none"/>
              </w:rPr>
              <w:t>IdOrgFiler</w:t>
            </w:r>
            <w:proofErr w:type="spellEnd"/>
          </w:p>
        </w:tc>
        <w:tc>
          <w:tcPr>
            <w:tcW w:w="668" w:type="pct"/>
            <w:tcBorders>
              <w:top w:val="single" w:sz="4" w:space="0" w:color="auto"/>
              <w:left w:val="nil"/>
              <w:bottom w:val="single" w:sz="4" w:space="0" w:color="auto"/>
              <w:right w:val="single" w:sz="4" w:space="0" w:color="auto"/>
            </w:tcBorders>
            <w:shd w:val="clear" w:color="auto" w:fill="D3E5F6" w:themeFill="accent2" w:themeFillTint="33"/>
            <w:vAlign w:val="center"/>
            <w:hideMark/>
          </w:tcPr>
          <w:p w:rsidR="00026537" w:rsidRPr="00BA5767" w:rsidRDefault="00026537" w:rsidP="000B11E4">
            <w:pPr>
              <w:spacing w:before="0" w:after="0"/>
              <w:ind w:right="0"/>
              <w:jc w:val="center"/>
              <w:rPr>
                <w:rFonts w:ascii="Arial" w:eastAsia="Times New Roman" w:hAnsi="Arial" w:cs="Arial"/>
                <w:b/>
                <w:bCs/>
                <w:kern w:val="0"/>
                <w:sz w:val="18"/>
                <w:szCs w:val="18"/>
                <w:lang w:eastAsia="en-US"/>
                <w14:ligatures w14:val="none"/>
              </w:rPr>
            </w:pPr>
            <w:proofErr w:type="spellStart"/>
            <w:r w:rsidRPr="00BA5767">
              <w:rPr>
                <w:rFonts w:ascii="Arial" w:eastAsia="Times New Roman" w:hAnsi="Arial" w:cs="Arial"/>
                <w:b/>
                <w:bCs/>
                <w:kern w:val="0"/>
                <w:sz w:val="18"/>
                <w:szCs w:val="18"/>
                <w:lang w:eastAsia="en-US"/>
                <w14:ligatures w14:val="none"/>
              </w:rPr>
              <w:t>IdOrgHosp</w:t>
            </w:r>
            <w:proofErr w:type="spellEnd"/>
          </w:p>
        </w:tc>
        <w:tc>
          <w:tcPr>
            <w:tcW w:w="2026" w:type="pct"/>
            <w:tcBorders>
              <w:top w:val="single" w:sz="4" w:space="0" w:color="auto"/>
              <w:left w:val="nil"/>
              <w:bottom w:val="single" w:sz="4" w:space="0" w:color="auto"/>
              <w:right w:val="single" w:sz="4" w:space="0" w:color="auto"/>
            </w:tcBorders>
            <w:shd w:val="clear" w:color="auto" w:fill="D3E5F6" w:themeFill="accent2" w:themeFillTint="33"/>
            <w:vAlign w:val="center"/>
            <w:hideMark/>
          </w:tcPr>
          <w:p w:rsidR="00026537" w:rsidRPr="00BA5767" w:rsidRDefault="00026537" w:rsidP="000B11E4">
            <w:pPr>
              <w:spacing w:before="0" w:after="0"/>
              <w:ind w:right="0"/>
              <w:jc w:val="center"/>
              <w:rPr>
                <w:rFonts w:ascii="Arial" w:eastAsia="Times New Roman" w:hAnsi="Arial" w:cs="Arial"/>
                <w:b/>
                <w:bCs/>
                <w:kern w:val="0"/>
                <w:sz w:val="18"/>
                <w:szCs w:val="18"/>
                <w:lang w:eastAsia="en-US"/>
                <w14:ligatures w14:val="none"/>
              </w:rPr>
            </w:pPr>
            <w:r w:rsidRPr="00BA5767">
              <w:rPr>
                <w:rFonts w:ascii="Arial" w:eastAsia="Times New Roman" w:hAnsi="Arial" w:cs="Arial"/>
                <w:b/>
                <w:bCs/>
                <w:kern w:val="0"/>
                <w:sz w:val="18"/>
                <w:szCs w:val="18"/>
                <w:lang w:eastAsia="en-US"/>
                <w14:ligatures w14:val="none"/>
              </w:rPr>
              <w:t>Org Name</w:t>
            </w:r>
          </w:p>
        </w:tc>
        <w:tc>
          <w:tcPr>
            <w:tcW w:w="661" w:type="pct"/>
            <w:tcBorders>
              <w:top w:val="single" w:sz="4" w:space="0" w:color="auto"/>
              <w:left w:val="nil"/>
              <w:bottom w:val="single" w:sz="4" w:space="0" w:color="auto"/>
              <w:right w:val="single" w:sz="4" w:space="0" w:color="auto"/>
            </w:tcBorders>
            <w:shd w:val="clear" w:color="auto" w:fill="D3E5F6" w:themeFill="accent2" w:themeFillTint="33"/>
            <w:vAlign w:val="center"/>
            <w:hideMark/>
          </w:tcPr>
          <w:p w:rsidR="00026537" w:rsidRPr="00BA5767" w:rsidRDefault="00026537" w:rsidP="000B11E4">
            <w:pPr>
              <w:spacing w:before="0" w:after="0"/>
              <w:ind w:right="0"/>
              <w:jc w:val="center"/>
              <w:rPr>
                <w:rFonts w:ascii="Arial" w:eastAsia="Times New Roman" w:hAnsi="Arial" w:cs="Arial"/>
                <w:b/>
                <w:bCs/>
                <w:kern w:val="0"/>
                <w:sz w:val="18"/>
                <w:szCs w:val="18"/>
                <w:lang w:eastAsia="en-US"/>
                <w14:ligatures w14:val="none"/>
              </w:rPr>
            </w:pPr>
            <w:r w:rsidRPr="00BA5767">
              <w:rPr>
                <w:rFonts w:ascii="Arial" w:eastAsia="Times New Roman" w:hAnsi="Arial" w:cs="Arial"/>
                <w:b/>
                <w:bCs/>
                <w:kern w:val="0"/>
                <w:sz w:val="18"/>
                <w:szCs w:val="18"/>
                <w:lang w:eastAsia="en-US"/>
                <w14:ligatures w14:val="none"/>
              </w:rPr>
              <w:t>City</w:t>
            </w:r>
          </w:p>
        </w:tc>
        <w:tc>
          <w:tcPr>
            <w:tcW w:w="448" w:type="pct"/>
            <w:tcBorders>
              <w:top w:val="single" w:sz="4" w:space="0" w:color="auto"/>
              <w:left w:val="nil"/>
              <w:bottom w:val="single" w:sz="4" w:space="0" w:color="auto"/>
              <w:right w:val="single" w:sz="4" w:space="0" w:color="auto"/>
            </w:tcBorders>
            <w:shd w:val="clear" w:color="auto" w:fill="D3E5F6" w:themeFill="accent2" w:themeFillTint="33"/>
            <w:vAlign w:val="center"/>
            <w:hideMark/>
          </w:tcPr>
          <w:p w:rsidR="00026537" w:rsidRPr="00BA5767" w:rsidRDefault="00026537" w:rsidP="000B11E4">
            <w:pPr>
              <w:spacing w:before="0" w:after="0"/>
              <w:ind w:right="0"/>
              <w:jc w:val="center"/>
              <w:rPr>
                <w:rFonts w:ascii="Arial" w:eastAsia="Times New Roman" w:hAnsi="Arial" w:cs="Arial"/>
                <w:b/>
                <w:bCs/>
                <w:kern w:val="0"/>
                <w:sz w:val="18"/>
                <w:szCs w:val="18"/>
                <w:lang w:eastAsia="en-US"/>
                <w14:ligatures w14:val="none"/>
              </w:rPr>
            </w:pPr>
            <w:r w:rsidRPr="00BA5767">
              <w:rPr>
                <w:rFonts w:ascii="Arial" w:eastAsia="Times New Roman" w:hAnsi="Arial" w:cs="Arial"/>
                <w:b/>
                <w:bCs/>
                <w:kern w:val="0"/>
                <w:sz w:val="18"/>
                <w:szCs w:val="18"/>
                <w:lang w:eastAsia="en-US"/>
                <w14:ligatures w14:val="none"/>
              </w:rPr>
              <w:t>Zip Code</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 xml:space="preserve">Anna </w:t>
            </w:r>
            <w:proofErr w:type="spellStart"/>
            <w:r w:rsidRPr="00BA5767">
              <w:rPr>
                <w:rFonts w:ascii="Arial" w:eastAsia="Times New Roman" w:hAnsi="Arial" w:cs="Arial"/>
                <w:kern w:val="0"/>
                <w:sz w:val="18"/>
                <w:szCs w:val="18"/>
                <w:lang w:eastAsia="en-US"/>
                <w14:ligatures w14:val="none"/>
              </w:rPr>
              <w:t>Jaques</w:t>
            </w:r>
            <w:proofErr w:type="spellEnd"/>
            <w:r w:rsidRPr="00BA5767">
              <w:rPr>
                <w:rFonts w:ascii="Arial" w:eastAsia="Times New Roman" w:hAnsi="Arial" w:cs="Arial"/>
                <w:kern w:val="0"/>
                <w:sz w:val="18"/>
                <w:szCs w:val="18"/>
                <w:lang w:eastAsia="en-US"/>
                <w14:ligatures w14:val="none"/>
              </w:rPr>
              <w:t xml:space="preserve">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Newburyport</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01950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Athol Memorial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Athol</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01331</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116</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345</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North Shore Medical Center - Union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Lynn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01904</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proofErr w:type="spellStart"/>
            <w:r w:rsidRPr="00BA5767">
              <w:rPr>
                <w:rFonts w:ascii="Arial" w:eastAsia="Times New Roman" w:hAnsi="Arial" w:cs="Arial"/>
                <w:kern w:val="0"/>
                <w:sz w:val="18"/>
                <w:szCs w:val="18"/>
                <w:lang w:eastAsia="en-US"/>
                <w14:ligatures w14:val="none"/>
              </w:rPr>
              <w:t>Baystate</w:t>
            </w:r>
            <w:proofErr w:type="spellEnd"/>
            <w:r w:rsidRPr="00BA5767">
              <w:rPr>
                <w:rFonts w:ascii="Arial" w:eastAsia="Times New Roman" w:hAnsi="Arial" w:cs="Arial"/>
                <w:kern w:val="0"/>
                <w:sz w:val="18"/>
                <w:szCs w:val="18"/>
                <w:lang w:eastAsia="en-US"/>
                <w14:ligatures w14:val="none"/>
              </w:rPr>
              <w:t xml:space="preserve"> Medical Center</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Springfield</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01199</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proofErr w:type="spellStart"/>
            <w:r w:rsidRPr="00BA5767">
              <w:rPr>
                <w:rFonts w:ascii="Arial" w:eastAsia="Times New Roman" w:hAnsi="Arial" w:cs="Arial"/>
                <w:kern w:val="0"/>
                <w:sz w:val="18"/>
                <w:szCs w:val="18"/>
                <w:lang w:eastAsia="en-US"/>
                <w14:ligatures w14:val="none"/>
              </w:rPr>
              <w:t>Baystate</w:t>
            </w:r>
            <w:proofErr w:type="spellEnd"/>
            <w:r w:rsidRPr="00BA5767">
              <w:rPr>
                <w:rFonts w:ascii="Arial" w:eastAsia="Times New Roman" w:hAnsi="Arial" w:cs="Arial"/>
                <w:kern w:val="0"/>
                <w:sz w:val="18"/>
                <w:szCs w:val="18"/>
                <w:lang w:eastAsia="en-US"/>
                <w14:ligatures w14:val="none"/>
              </w:rPr>
              <w:t xml:space="preserve"> Franklin Medical Center</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Greenfield</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01301</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proofErr w:type="spellStart"/>
            <w:r w:rsidRPr="00BA5767">
              <w:rPr>
                <w:rFonts w:ascii="Arial" w:eastAsia="Times New Roman" w:hAnsi="Arial" w:cs="Arial"/>
                <w:kern w:val="0"/>
                <w:sz w:val="18"/>
                <w:szCs w:val="18"/>
                <w:lang w:eastAsia="en-US"/>
                <w14:ligatures w14:val="none"/>
              </w:rPr>
              <w:t>Baystate</w:t>
            </w:r>
            <w:proofErr w:type="spellEnd"/>
            <w:r w:rsidRPr="00BA5767">
              <w:rPr>
                <w:rFonts w:ascii="Arial" w:eastAsia="Times New Roman" w:hAnsi="Arial" w:cs="Arial"/>
                <w:kern w:val="0"/>
                <w:sz w:val="18"/>
                <w:szCs w:val="18"/>
                <w:lang w:eastAsia="en-US"/>
                <w14:ligatures w14:val="none"/>
              </w:rPr>
              <w:t xml:space="preserve"> Mary Lane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Ware</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01082</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6309</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Berkshire Medical Center - Berkshire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Pittsfield</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01201</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Fairview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Great Barrington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01230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8702</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Beth Israel Deaconess Medical Center - East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02215</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16</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16</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3107</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 xml:space="preserve">Boston Medical Center - </w:t>
            </w:r>
            <w:proofErr w:type="spellStart"/>
            <w:r w:rsidRPr="00BA5767">
              <w:rPr>
                <w:rFonts w:ascii="Arial" w:eastAsia="Times New Roman" w:hAnsi="Arial" w:cs="Arial"/>
                <w:kern w:val="0"/>
                <w:sz w:val="18"/>
                <w:szCs w:val="18"/>
                <w:lang w:eastAsia="en-US"/>
                <w14:ligatures w14:val="none"/>
              </w:rPr>
              <w:t>Menino</w:t>
            </w:r>
            <w:proofErr w:type="spellEnd"/>
            <w:r w:rsidRPr="00BA5767">
              <w:rPr>
                <w:rFonts w:ascii="Arial" w:eastAsia="Times New Roman" w:hAnsi="Arial" w:cs="Arial"/>
                <w:kern w:val="0"/>
                <w:sz w:val="18"/>
                <w:szCs w:val="18"/>
                <w:lang w:eastAsia="en-US"/>
                <w14:ligatures w14:val="none"/>
              </w:rPr>
              <w:t xml:space="preserve"> Pavilion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02118</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22</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22</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22</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Brigham and Women's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02115</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25</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25</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25</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Signature Healthcare Brockton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Brockton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02302</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27</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27</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3108</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Cambridge Health Alliance - Cambridge Hospital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Cambridge</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02139</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39</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39</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39</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Cape Cod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Hyannis</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02601</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40</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40</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40</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Falmouth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Falmouth</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02540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41</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41</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41</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Steward Norwood Hospital, Inc.</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Norwood</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02062</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42</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42</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42</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Steward Carney Hospital, Inc.</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Dorchester</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02124</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46</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46</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46</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 Children's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02115</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49</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49</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3110</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proofErr w:type="spellStart"/>
            <w:r w:rsidRPr="00BA5767">
              <w:rPr>
                <w:rFonts w:ascii="Arial" w:eastAsia="Times New Roman" w:hAnsi="Arial" w:cs="Arial"/>
                <w:kern w:val="0"/>
                <w:sz w:val="18"/>
                <w:szCs w:val="18"/>
                <w:lang w:eastAsia="en-US"/>
                <w14:ligatures w14:val="none"/>
              </w:rPr>
              <w:t>MetroWest</w:t>
            </w:r>
            <w:proofErr w:type="spellEnd"/>
            <w:r w:rsidRPr="00BA5767">
              <w:rPr>
                <w:rFonts w:ascii="Arial" w:eastAsia="Times New Roman" w:hAnsi="Arial" w:cs="Arial"/>
                <w:kern w:val="0"/>
                <w:sz w:val="18"/>
                <w:szCs w:val="18"/>
                <w:lang w:eastAsia="en-US"/>
                <w14:ligatures w14:val="none"/>
              </w:rPr>
              <w:t xml:space="preserve"> Medical Center - Framingham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Framingham</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01701</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50</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50</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50</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Cooley Dickinson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Northampton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01061</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51</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51</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51</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Dana-Farber Cancer Institute</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02115</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53</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53</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53</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Beth Israel Deaconess Hospital - Needham</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Needham</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02492</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57</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57</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57</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Emerson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Concord</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01742</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59</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59</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59</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Brigham and Women's Faulkner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02130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62</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62</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8701</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Steward Good Samaritan Medical Center - Brockton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Brockton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02301</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66</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66</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3111</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Hallmark Health - Lawrence Memorial Hospital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Medford</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02155</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68</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68</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68</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Harrington Memorial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Southbridge</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01550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73</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73</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73</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Heywood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Gardner</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01440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75</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75</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75</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Steward Holy Family Hospital, Inc.</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Methuen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01844</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77</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77</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77</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Holyoke Medical Center</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Holyoke</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01040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79</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79</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79</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Beth Israel Deaconess Hospital - Plymouth</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Plymouth</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02360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81</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81</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6546</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proofErr w:type="spellStart"/>
            <w:r w:rsidRPr="00BA5767">
              <w:rPr>
                <w:rFonts w:ascii="Arial" w:eastAsia="Times New Roman" w:hAnsi="Arial" w:cs="Arial"/>
                <w:kern w:val="0"/>
                <w:sz w:val="18"/>
                <w:szCs w:val="18"/>
                <w:lang w:eastAsia="en-US"/>
                <w14:ligatures w14:val="none"/>
              </w:rPr>
              <w:t>Lahey</w:t>
            </w:r>
            <w:proofErr w:type="spellEnd"/>
            <w:r w:rsidRPr="00BA5767">
              <w:rPr>
                <w:rFonts w:ascii="Arial" w:eastAsia="Times New Roman" w:hAnsi="Arial" w:cs="Arial"/>
                <w:kern w:val="0"/>
                <w:sz w:val="18"/>
                <w:szCs w:val="18"/>
                <w:lang w:eastAsia="en-US"/>
                <w14:ligatures w14:val="none"/>
              </w:rPr>
              <w:t xml:space="preserve"> Hospital &amp; Medical Center, Burlington</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Burlington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01805</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83</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83</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83</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Lawrence General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Lawrence</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01842</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85</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85</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85</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Lowell General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Lowell</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01854</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88</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88</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88</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Martha's Vineyard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Oak Bluffs</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02557</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89</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89</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89</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Massachusetts Eye and Ear Infirmary</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02114</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91</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91</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91</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Massachusetts General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02114</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97</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97</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97</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Milford Regional Medical Center</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Milford</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01757</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98</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98</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98</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Beth Israel Deaconess Hospital - Milton</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Milton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02186</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99</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99</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99</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Morton Hospital, A Steward Family Hospital, Inc.</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Taunton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02780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100</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100</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100</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Mount Auburn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Cambridge</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02138</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101</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101</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101</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Nantucket Cottage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Nantucket</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02554</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103</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103</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103</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New England Baptist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02120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104</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104</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104</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Tufts Medical Center</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02111</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105</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105</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105</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Newton-Wellesley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Newton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02462</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106</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106</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106</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Noble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Westfield</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01086</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109</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109</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3112</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proofErr w:type="spellStart"/>
            <w:r w:rsidRPr="00BA5767">
              <w:rPr>
                <w:rFonts w:ascii="Arial" w:eastAsia="Times New Roman" w:hAnsi="Arial" w:cs="Arial"/>
                <w:kern w:val="0"/>
                <w:sz w:val="18"/>
                <w:szCs w:val="18"/>
                <w:lang w:eastAsia="en-US"/>
                <w14:ligatures w14:val="none"/>
              </w:rPr>
              <w:t>Lahey</w:t>
            </w:r>
            <w:proofErr w:type="spellEnd"/>
            <w:r w:rsidRPr="00BA5767">
              <w:rPr>
                <w:rFonts w:ascii="Arial" w:eastAsia="Times New Roman" w:hAnsi="Arial" w:cs="Arial"/>
                <w:kern w:val="0"/>
                <w:sz w:val="18"/>
                <w:szCs w:val="18"/>
                <w:lang w:eastAsia="en-US"/>
                <w14:ligatures w14:val="none"/>
              </w:rPr>
              <w:t xml:space="preserve"> Health - Addison Gilbert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Gloucester</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01930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110</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110</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3112</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proofErr w:type="spellStart"/>
            <w:r w:rsidRPr="00BA5767">
              <w:rPr>
                <w:rFonts w:ascii="Arial" w:eastAsia="Times New Roman" w:hAnsi="Arial" w:cs="Arial"/>
                <w:kern w:val="0"/>
                <w:sz w:val="18"/>
                <w:szCs w:val="18"/>
                <w:lang w:eastAsia="en-US"/>
                <w14:ligatures w14:val="none"/>
              </w:rPr>
              <w:t>Lahey</w:t>
            </w:r>
            <w:proofErr w:type="spellEnd"/>
            <w:r w:rsidRPr="00BA5767">
              <w:rPr>
                <w:rFonts w:ascii="Arial" w:eastAsia="Times New Roman" w:hAnsi="Arial" w:cs="Arial"/>
                <w:kern w:val="0"/>
                <w:sz w:val="18"/>
                <w:szCs w:val="18"/>
                <w:lang w:eastAsia="en-US"/>
                <w14:ligatures w14:val="none"/>
              </w:rPr>
              <w:t xml:space="preserve"> Health - Beverly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Beverly</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01915</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112</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112</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112</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Quincy Medical Center, A Steward Family Hospital, Inc.</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Quincy</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02169</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114</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114</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114</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Steward Saint Anne's Hospital, Inc.</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Fall River</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02721</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115</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115</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85</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Lowell General Hospital Saints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Lowell</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01852</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116</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116</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345</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North Shore Medical Center - Salem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Salem</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01970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118</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118</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6547</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Mercy Medical Center - Providence Behavioral Health Hospital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Holyoke</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01040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119</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119</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6547</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Mercy Medical Center - Springfield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Springfield</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01102</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122</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122</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122</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South Shore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Pr>
                <w:rFonts w:ascii="Arial" w:eastAsia="Times New Roman" w:hAnsi="Arial" w:cs="Arial"/>
                <w:kern w:val="0"/>
                <w:sz w:val="18"/>
                <w:szCs w:val="18"/>
                <w:lang w:eastAsia="en-US"/>
                <w14:ligatures w14:val="none"/>
              </w:rPr>
              <w:t>S.</w:t>
            </w:r>
            <w:r w:rsidRPr="00BA5767">
              <w:rPr>
                <w:rFonts w:ascii="Arial" w:eastAsia="Times New Roman" w:hAnsi="Arial" w:cs="Arial"/>
                <w:kern w:val="0"/>
                <w:sz w:val="18"/>
                <w:szCs w:val="18"/>
                <w:lang w:eastAsia="en-US"/>
                <w14:ligatures w14:val="none"/>
              </w:rPr>
              <w:t xml:space="preserve"> Weymouth</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02190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123</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123</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3113</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proofErr w:type="spellStart"/>
            <w:r w:rsidRPr="00BA5767">
              <w:rPr>
                <w:rFonts w:ascii="Arial" w:eastAsia="Times New Roman" w:hAnsi="Arial" w:cs="Arial"/>
                <w:kern w:val="0"/>
                <w:sz w:val="18"/>
                <w:szCs w:val="18"/>
                <w:lang w:eastAsia="en-US"/>
                <w14:ligatures w14:val="none"/>
              </w:rPr>
              <w:t>Southcoast</w:t>
            </w:r>
            <w:proofErr w:type="spellEnd"/>
            <w:r w:rsidRPr="00BA5767">
              <w:rPr>
                <w:rFonts w:ascii="Arial" w:eastAsia="Times New Roman" w:hAnsi="Arial" w:cs="Arial"/>
                <w:kern w:val="0"/>
                <w:sz w:val="18"/>
                <w:szCs w:val="18"/>
                <w:lang w:eastAsia="en-US"/>
                <w14:ligatures w14:val="none"/>
              </w:rPr>
              <w:t xml:space="preserve"> Hospitals Group - Charlton Memorial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Fall River</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02720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124</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124</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3113</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proofErr w:type="spellStart"/>
            <w:r w:rsidRPr="00BA5767">
              <w:rPr>
                <w:rFonts w:ascii="Arial" w:eastAsia="Times New Roman" w:hAnsi="Arial" w:cs="Arial"/>
                <w:kern w:val="0"/>
                <w:sz w:val="18"/>
                <w:szCs w:val="18"/>
                <w:lang w:eastAsia="en-US"/>
                <w14:ligatures w14:val="none"/>
              </w:rPr>
              <w:t>Southcoast</w:t>
            </w:r>
            <w:proofErr w:type="spellEnd"/>
            <w:r w:rsidRPr="00BA5767">
              <w:rPr>
                <w:rFonts w:ascii="Arial" w:eastAsia="Times New Roman" w:hAnsi="Arial" w:cs="Arial"/>
                <w:kern w:val="0"/>
                <w:sz w:val="18"/>
                <w:szCs w:val="18"/>
                <w:lang w:eastAsia="en-US"/>
                <w14:ligatures w14:val="none"/>
              </w:rPr>
              <w:t xml:space="preserve"> Hospitals Group - St. Luke's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New Bedford</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02740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126</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126</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126</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Steward St. Elizabeth's Medical Center</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02135</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127</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127</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127</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Saint Vincent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Worcester</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01608</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129</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129</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129</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Sturdy Memorial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Attleboro</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02703</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130</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131</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3115</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UMass Memorial Medical Center - Memorial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Worcester</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01605</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131</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131</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3115</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UMass Memorial Medical Center - University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Worcester</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01655</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132</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132</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132</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Clinton Hospital - A member of the UMASS Memorial Health Center</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Clinton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01510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133</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133</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133</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Marlborough Hospital - A member of the UMASS Memorial Health Center</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Marlborough</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01752</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138</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138</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138</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proofErr w:type="spellStart"/>
            <w:r w:rsidRPr="00BA5767">
              <w:rPr>
                <w:rFonts w:ascii="Arial" w:eastAsia="Times New Roman" w:hAnsi="Arial" w:cs="Arial"/>
                <w:kern w:val="0"/>
                <w:sz w:val="18"/>
                <w:szCs w:val="18"/>
                <w:lang w:eastAsia="en-US"/>
                <w14:ligatures w14:val="none"/>
              </w:rPr>
              <w:t>Lahey</w:t>
            </w:r>
            <w:proofErr w:type="spellEnd"/>
            <w:r w:rsidRPr="00BA5767">
              <w:rPr>
                <w:rFonts w:ascii="Arial" w:eastAsia="Times New Roman" w:hAnsi="Arial" w:cs="Arial"/>
                <w:kern w:val="0"/>
                <w:sz w:val="18"/>
                <w:szCs w:val="18"/>
                <w:lang w:eastAsia="en-US"/>
                <w14:ligatures w14:val="none"/>
              </w:rPr>
              <w:t xml:space="preserve"> Health - Winchester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Winchester</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01890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139</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139</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139</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proofErr w:type="spellStart"/>
            <w:r w:rsidRPr="00BA5767">
              <w:rPr>
                <w:rFonts w:ascii="Arial" w:eastAsia="Times New Roman" w:hAnsi="Arial" w:cs="Arial"/>
                <w:kern w:val="0"/>
                <w:sz w:val="18"/>
                <w:szCs w:val="18"/>
                <w:lang w:eastAsia="en-US"/>
                <w14:ligatures w14:val="none"/>
              </w:rPr>
              <w:t>Baystate</w:t>
            </w:r>
            <w:proofErr w:type="spellEnd"/>
            <w:r w:rsidRPr="00BA5767">
              <w:rPr>
                <w:rFonts w:ascii="Arial" w:eastAsia="Times New Roman" w:hAnsi="Arial" w:cs="Arial"/>
                <w:kern w:val="0"/>
                <w:sz w:val="18"/>
                <w:szCs w:val="18"/>
                <w:lang w:eastAsia="en-US"/>
                <w14:ligatures w14:val="none"/>
              </w:rPr>
              <w:t xml:space="preserve"> Wing Hospital</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Palmer</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01069</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141</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141</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3111</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Hallmark Health - Melrose-Wakefield Hospital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Melrose</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02176</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142</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27</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3108</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 xml:space="preserve">Cambridge Health Alliance - </w:t>
            </w:r>
            <w:proofErr w:type="spellStart"/>
            <w:r w:rsidRPr="00BA5767">
              <w:rPr>
                <w:rFonts w:ascii="Arial" w:eastAsia="Times New Roman" w:hAnsi="Arial" w:cs="Arial"/>
                <w:kern w:val="0"/>
                <w:sz w:val="18"/>
                <w:szCs w:val="18"/>
                <w:lang w:eastAsia="en-US"/>
                <w14:ligatures w14:val="none"/>
              </w:rPr>
              <w:t>W</w:t>
            </w:r>
            <w:r w:rsidR="00EB3299">
              <w:rPr>
                <w:rFonts w:ascii="Arial" w:eastAsia="Times New Roman" w:hAnsi="Arial" w:cs="Arial"/>
                <w:kern w:val="0"/>
                <w:sz w:val="18"/>
                <w:szCs w:val="18"/>
                <w:lang w:eastAsia="en-US"/>
                <w14:ligatures w14:val="none"/>
              </w:rPr>
              <w:t>EDD</w:t>
            </w:r>
            <w:r w:rsidRPr="00BA5767">
              <w:rPr>
                <w:rFonts w:ascii="Arial" w:eastAsia="Times New Roman" w:hAnsi="Arial" w:cs="Arial"/>
                <w:kern w:val="0"/>
                <w:sz w:val="18"/>
                <w:szCs w:val="18"/>
                <w:lang w:eastAsia="en-US"/>
                <w14:ligatures w14:val="none"/>
              </w:rPr>
              <w:t>en</w:t>
            </w:r>
            <w:proofErr w:type="spellEnd"/>
            <w:r w:rsidRPr="00BA5767">
              <w:rPr>
                <w:rFonts w:ascii="Arial" w:eastAsia="Times New Roman" w:hAnsi="Arial" w:cs="Arial"/>
                <w:kern w:val="0"/>
                <w:sz w:val="18"/>
                <w:szCs w:val="18"/>
                <w:lang w:eastAsia="en-US"/>
                <w14:ligatures w14:val="none"/>
              </w:rPr>
              <w:t xml:space="preserve"> Hospital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Everett</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02149</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145</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145</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3113</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proofErr w:type="spellStart"/>
            <w:r w:rsidRPr="00BA5767">
              <w:rPr>
                <w:rFonts w:ascii="Arial" w:eastAsia="Times New Roman" w:hAnsi="Arial" w:cs="Arial"/>
                <w:kern w:val="0"/>
                <w:sz w:val="18"/>
                <w:szCs w:val="18"/>
                <w:lang w:eastAsia="en-US"/>
                <w14:ligatures w14:val="none"/>
              </w:rPr>
              <w:t>Southcoast</w:t>
            </w:r>
            <w:proofErr w:type="spellEnd"/>
            <w:r w:rsidRPr="00BA5767">
              <w:rPr>
                <w:rFonts w:ascii="Arial" w:eastAsia="Times New Roman" w:hAnsi="Arial" w:cs="Arial"/>
                <w:kern w:val="0"/>
                <w:sz w:val="18"/>
                <w:szCs w:val="18"/>
                <w:lang w:eastAsia="en-US"/>
                <w14:ligatures w14:val="none"/>
              </w:rPr>
              <w:t xml:space="preserve"> Hospitals Group - Tobey Hospital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Wareham</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02571</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457</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49</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3110</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proofErr w:type="spellStart"/>
            <w:r w:rsidRPr="00BA5767">
              <w:rPr>
                <w:rFonts w:ascii="Arial" w:eastAsia="Times New Roman" w:hAnsi="Arial" w:cs="Arial"/>
                <w:kern w:val="0"/>
                <w:sz w:val="18"/>
                <w:szCs w:val="18"/>
                <w:lang w:eastAsia="en-US"/>
                <w14:ligatures w14:val="none"/>
              </w:rPr>
              <w:t>MetroWest</w:t>
            </w:r>
            <w:proofErr w:type="spellEnd"/>
            <w:r w:rsidRPr="00BA5767">
              <w:rPr>
                <w:rFonts w:ascii="Arial" w:eastAsia="Times New Roman" w:hAnsi="Arial" w:cs="Arial"/>
                <w:kern w:val="0"/>
                <w:sz w:val="18"/>
                <w:szCs w:val="18"/>
                <w:lang w:eastAsia="en-US"/>
                <w14:ligatures w14:val="none"/>
              </w:rPr>
              <w:t xml:space="preserve"> Medical Center - Leonard Morse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Natick</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01760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4448</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81</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6546</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proofErr w:type="spellStart"/>
            <w:r w:rsidRPr="00BA5767">
              <w:rPr>
                <w:rFonts w:ascii="Arial" w:eastAsia="Times New Roman" w:hAnsi="Arial" w:cs="Arial"/>
                <w:kern w:val="0"/>
                <w:sz w:val="18"/>
                <w:szCs w:val="18"/>
                <w:lang w:eastAsia="en-US"/>
                <w14:ligatures w14:val="none"/>
              </w:rPr>
              <w:t>Lahey</w:t>
            </w:r>
            <w:proofErr w:type="spellEnd"/>
            <w:r w:rsidRPr="00BA5767">
              <w:rPr>
                <w:rFonts w:ascii="Arial" w:eastAsia="Times New Roman" w:hAnsi="Arial" w:cs="Arial"/>
                <w:kern w:val="0"/>
                <w:sz w:val="18"/>
                <w:szCs w:val="18"/>
                <w:lang w:eastAsia="en-US"/>
                <w14:ligatures w14:val="none"/>
              </w:rPr>
              <w:t xml:space="preserve"> Medical Center, Peabody</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Peabody</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01960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4460</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4460</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8701</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Steward Good Samaritan Medical Center - NORCAP Lodge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Foxboro</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02035</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6963</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6963</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6963</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Shriners Hospitals for Children Boston</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Boston</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02114</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8509</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71</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71</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HealthAlliance Hospital - Leominster Campus</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Leominster</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01453</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11466</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11466</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75</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Holy Family Hospital at Merrimack Valley, A Steward Family Hospital, Inc.</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Haverhill</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01830</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11467</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11467</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11467</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proofErr w:type="spellStart"/>
            <w:r w:rsidRPr="00BA5767">
              <w:rPr>
                <w:rFonts w:ascii="Arial" w:eastAsia="Times New Roman" w:hAnsi="Arial" w:cs="Arial"/>
                <w:kern w:val="0"/>
                <w:sz w:val="18"/>
                <w:szCs w:val="18"/>
                <w:lang w:eastAsia="en-US"/>
                <w14:ligatures w14:val="none"/>
              </w:rPr>
              <w:t>Nashoba</w:t>
            </w:r>
            <w:proofErr w:type="spellEnd"/>
            <w:r w:rsidRPr="00BA5767">
              <w:rPr>
                <w:rFonts w:ascii="Arial" w:eastAsia="Times New Roman" w:hAnsi="Arial" w:cs="Arial"/>
                <w:kern w:val="0"/>
                <w:sz w:val="18"/>
                <w:szCs w:val="18"/>
                <w:lang w:eastAsia="en-US"/>
                <w14:ligatures w14:val="none"/>
              </w:rPr>
              <w:t xml:space="preserve"> Valley Medical Center, A Steward Family Hospital, Inc.</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Ayer</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01432</w:t>
            </w:r>
          </w:p>
        </w:tc>
      </w:tr>
      <w:tr w:rsidR="00026537" w:rsidRPr="00413892" w:rsidTr="00026537">
        <w:trPr>
          <w:trHeight w:val="255"/>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11718</w:t>
            </w:r>
          </w:p>
        </w:tc>
        <w:tc>
          <w:tcPr>
            <w:tcW w:w="629"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11718</w:t>
            </w:r>
          </w:p>
        </w:tc>
        <w:tc>
          <w:tcPr>
            <w:tcW w:w="66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11718</w:t>
            </w:r>
          </w:p>
        </w:tc>
        <w:tc>
          <w:tcPr>
            <w:tcW w:w="2026" w:type="pct"/>
            <w:tcBorders>
              <w:top w:val="nil"/>
              <w:left w:val="nil"/>
              <w:bottom w:val="single" w:sz="4" w:space="0" w:color="auto"/>
              <w:right w:val="single" w:sz="4" w:space="0" w:color="auto"/>
            </w:tcBorders>
            <w:shd w:val="clear" w:color="auto" w:fill="auto"/>
            <w:noWrap/>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Shriners Hospitals for Children Springfield</w:t>
            </w:r>
          </w:p>
        </w:tc>
        <w:tc>
          <w:tcPr>
            <w:tcW w:w="661" w:type="pct"/>
            <w:tcBorders>
              <w:top w:val="nil"/>
              <w:left w:val="nil"/>
              <w:bottom w:val="single" w:sz="4" w:space="0" w:color="auto"/>
              <w:right w:val="single" w:sz="4" w:space="0" w:color="auto"/>
            </w:tcBorders>
            <w:shd w:val="clear" w:color="auto" w:fill="auto"/>
            <w:noWrap/>
            <w:vAlign w:val="bottom"/>
            <w:hideMark/>
          </w:tcPr>
          <w:p w:rsidR="00026537" w:rsidRPr="00BA5767" w:rsidRDefault="00026537" w:rsidP="000B11E4">
            <w:pPr>
              <w:spacing w:before="0" w:after="0"/>
              <w:ind w:right="0"/>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Springfield</w:t>
            </w:r>
          </w:p>
        </w:tc>
        <w:tc>
          <w:tcPr>
            <w:tcW w:w="448" w:type="pct"/>
            <w:tcBorders>
              <w:top w:val="nil"/>
              <w:left w:val="nil"/>
              <w:bottom w:val="single" w:sz="4" w:space="0" w:color="auto"/>
              <w:right w:val="single" w:sz="4" w:space="0" w:color="auto"/>
            </w:tcBorders>
            <w:shd w:val="clear" w:color="auto" w:fill="auto"/>
            <w:noWrap/>
            <w:vAlign w:val="center"/>
            <w:hideMark/>
          </w:tcPr>
          <w:p w:rsidR="00026537" w:rsidRPr="00BA5767" w:rsidRDefault="00026537" w:rsidP="000B11E4">
            <w:pPr>
              <w:spacing w:before="0" w:after="0"/>
              <w:ind w:right="0"/>
              <w:jc w:val="center"/>
              <w:rPr>
                <w:rFonts w:ascii="Arial" w:eastAsia="Times New Roman" w:hAnsi="Arial" w:cs="Arial"/>
                <w:kern w:val="0"/>
                <w:sz w:val="18"/>
                <w:szCs w:val="18"/>
                <w:lang w:eastAsia="en-US"/>
                <w14:ligatures w14:val="none"/>
              </w:rPr>
            </w:pPr>
            <w:r w:rsidRPr="00BA5767">
              <w:rPr>
                <w:rFonts w:ascii="Arial" w:eastAsia="Times New Roman" w:hAnsi="Arial" w:cs="Arial"/>
                <w:kern w:val="0"/>
                <w:sz w:val="18"/>
                <w:szCs w:val="18"/>
                <w:lang w:eastAsia="en-US"/>
                <w14:ligatures w14:val="none"/>
              </w:rPr>
              <w:t>01104</w:t>
            </w:r>
          </w:p>
        </w:tc>
      </w:tr>
    </w:tbl>
    <w:p w:rsidR="003B5EFA" w:rsidRPr="00B10E59" w:rsidRDefault="003B5EFA" w:rsidP="00E55E48">
      <w:pPr>
        <w:spacing w:before="0"/>
        <w:rPr>
          <w:b/>
          <w:sz w:val="22"/>
          <w:szCs w:val="22"/>
        </w:rPr>
      </w:pPr>
    </w:p>
    <w:p w:rsidR="00141D15" w:rsidRPr="007E3450" w:rsidRDefault="00141D15" w:rsidP="00141D15">
      <w:pPr>
        <w:pStyle w:val="IntenseQuote"/>
      </w:pPr>
      <w:r w:rsidRPr="007E3450">
        <w:rPr>
          <w:b/>
          <w:color w:val="3476B1" w:themeColor="accent1" w:themeShade="BF"/>
        </w:rPr>
        <w:t>Note:</w:t>
      </w:r>
      <w:r w:rsidRPr="007E3450">
        <w:rPr>
          <w:color w:val="3476B1" w:themeColor="accent1" w:themeShade="BF"/>
        </w:rPr>
        <w:t xml:space="preserve"> </w:t>
      </w:r>
      <w:r w:rsidRPr="00916F50">
        <w:rPr>
          <w:color w:val="auto"/>
        </w:rPr>
        <w:t>F</w:t>
      </w:r>
      <w:r w:rsidRPr="00916F50">
        <w:rPr>
          <w:color w:val="auto"/>
          <w:spacing w:val="1"/>
        </w:rPr>
        <w:t>o</w:t>
      </w:r>
      <w:r w:rsidRPr="00916F50">
        <w:rPr>
          <w:color w:val="auto"/>
        </w:rPr>
        <w:t>r</w:t>
      </w:r>
      <w:r w:rsidRPr="00916F50">
        <w:rPr>
          <w:color w:val="auto"/>
          <w:spacing w:val="-5"/>
        </w:rPr>
        <w:t xml:space="preserve"> </w:t>
      </w:r>
      <w:r w:rsidRPr="00916F50">
        <w:rPr>
          <w:color w:val="auto"/>
          <w:spacing w:val="1"/>
        </w:rPr>
        <w:t>d</w:t>
      </w:r>
      <w:r w:rsidRPr="00916F50">
        <w:rPr>
          <w:color w:val="auto"/>
          <w:spacing w:val="3"/>
        </w:rPr>
        <w:t>a</w:t>
      </w:r>
      <w:r w:rsidRPr="00916F50">
        <w:rPr>
          <w:color w:val="auto"/>
          <w:spacing w:val="1"/>
        </w:rPr>
        <w:t>t</w:t>
      </w:r>
      <w:r w:rsidRPr="00916F50">
        <w:rPr>
          <w:color w:val="auto"/>
        </w:rPr>
        <w:t>a</w:t>
      </w:r>
      <w:r w:rsidRPr="00916F50">
        <w:rPr>
          <w:color w:val="auto"/>
          <w:spacing w:val="-5"/>
        </w:rPr>
        <w:t xml:space="preserve"> </w:t>
      </w:r>
      <w:r w:rsidRPr="00916F50">
        <w:rPr>
          <w:color w:val="auto"/>
          <w:spacing w:val="1"/>
        </w:rPr>
        <w:t>u</w:t>
      </w:r>
      <w:r w:rsidRPr="00916F50">
        <w:rPr>
          <w:color w:val="auto"/>
          <w:spacing w:val="4"/>
        </w:rPr>
        <w:t>s</w:t>
      </w:r>
      <w:r w:rsidRPr="00916F50">
        <w:rPr>
          <w:color w:val="auto"/>
          <w:spacing w:val="-3"/>
        </w:rPr>
        <w:t>e</w:t>
      </w:r>
      <w:r w:rsidRPr="00916F50">
        <w:rPr>
          <w:color w:val="auto"/>
        </w:rPr>
        <w:t>rs</w:t>
      </w:r>
      <w:r w:rsidRPr="00916F50">
        <w:rPr>
          <w:color w:val="auto"/>
          <w:spacing w:val="-4"/>
        </w:rPr>
        <w:t xml:space="preserve"> </w:t>
      </w:r>
      <w:r w:rsidRPr="00916F50">
        <w:rPr>
          <w:color w:val="auto"/>
          <w:spacing w:val="1"/>
        </w:rPr>
        <w:t>t</w:t>
      </w:r>
      <w:r w:rsidRPr="00916F50">
        <w:rPr>
          <w:color w:val="auto"/>
          <w:spacing w:val="3"/>
        </w:rPr>
        <w:t>r</w:t>
      </w:r>
      <w:r w:rsidRPr="00916F50">
        <w:rPr>
          <w:color w:val="auto"/>
          <w:spacing w:val="1"/>
        </w:rPr>
        <w:t>y</w:t>
      </w:r>
      <w:r w:rsidRPr="00916F50">
        <w:rPr>
          <w:color w:val="auto"/>
        </w:rPr>
        <w:t>i</w:t>
      </w:r>
      <w:r w:rsidRPr="00916F50">
        <w:rPr>
          <w:color w:val="auto"/>
          <w:spacing w:val="6"/>
        </w:rPr>
        <w:t>n</w:t>
      </w:r>
      <w:r w:rsidRPr="00916F50">
        <w:rPr>
          <w:color w:val="auto"/>
        </w:rPr>
        <w:t>g</w:t>
      </w:r>
      <w:r w:rsidRPr="00916F50">
        <w:rPr>
          <w:color w:val="auto"/>
          <w:spacing w:val="-12"/>
        </w:rPr>
        <w:t xml:space="preserve"> </w:t>
      </w:r>
      <w:r w:rsidRPr="00916F50">
        <w:rPr>
          <w:color w:val="auto"/>
          <w:spacing w:val="8"/>
        </w:rPr>
        <w:t>t</w:t>
      </w:r>
      <w:r w:rsidRPr="00916F50">
        <w:rPr>
          <w:color w:val="auto"/>
        </w:rPr>
        <w:t>o</w:t>
      </w:r>
      <w:r w:rsidRPr="00916F50">
        <w:rPr>
          <w:color w:val="auto"/>
          <w:spacing w:val="-3"/>
        </w:rPr>
        <w:t xml:space="preserve"> </w:t>
      </w:r>
      <w:r w:rsidRPr="00916F50">
        <w:rPr>
          <w:color w:val="auto"/>
        </w:rPr>
        <w:t>i</w:t>
      </w:r>
      <w:r w:rsidRPr="00916F50">
        <w:rPr>
          <w:color w:val="auto"/>
          <w:spacing w:val="6"/>
        </w:rPr>
        <w:t>d</w:t>
      </w:r>
      <w:r w:rsidRPr="00916F50">
        <w:rPr>
          <w:color w:val="auto"/>
        </w:rPr>
        <w:t>e</w:t>
      </w:r>
      <w:r w:rsidRPr="00916F50">
        <w:rPr>
          <w:color w:val="auto"/>
          <w:spacing w:val="-1"/>
        </w:rPr>
        <w:t>n</w:t>
      </w:r>
      <w:r w:rsidRPr="00916F50">
        <w:rPr>
          <w:color w:val="auto"/>
          <w:spacing w:val="1"/>
        </w:rPr>
        <w:t>t</w:t>
      </w:r>
      <w:r w:rsidRPr="00916F50">
        <w:rPr>
          <w:color w:val="auto"/>
        </w:rPr>
        <w:t>i</w:t>
      </w:r>
      <w:r w:rsidRPr="00916F50">
        <w:rPr>
          <w:color w:val="auto"/>
          <w:spacing w:val="-1"/>
        </w:rPr>
        <w:t>f</w:t>
      </w:r>
      <w:r w:rsidRPr="00916F50">
        <w:rPr>
          <w:color w:val="auto"/>
        </w:rPr>
        <w:t>y</w:t>
      </w:r>
      <w:r w:rsidRPr="00916F50">
        <w:rPr>
          <w:color w:val="auto"/>
          <w:spacing w:val="-9"/>
        </w:rPr>
        <w:t xml:space="preserve"> </w:t>
      </w:r>
      <w:r w:rsidRPr="00916F50">
        <w:rPr>
          <w:color w:val="auto"/>
          <w:spacing w:val="-1"/>
        </w:rPr>
        <w:t>s</w:t>
      </w:r>
      <w:r w:rsidRPr="00916F50">
        <w:rPr>
          <w:color w:val="auto"/>
          <w:spacing w:val="6"/>
        </w:rPr>
        <w:t>p</w:t>
      </w:r>
      <w:r w:rsidRPr="00916F50">
        <w:rPr>
          <w:color w:val="auto"/>
        </w:rPr>
        <w:t>e</w:t>
      </w:r>
      <w:r w:rsidRPr="00916F50">
        <w:rPr>
          <w:color w:val="auto"/>
          <w:spacing w:val="2"/>
        </w:rPr>
        <w:t>c</w:t>
      </w:r>
      <w:r w:rsidRPr="00916F50">
        <w:rPr>
          <w:color w:val="auto"/>
          <w:spacing w:val="3"/>
        </w:rPr>
        <w:t>i</w:t>
      </w:r>
      <w:r w:rsidRPr="00916F50">
        <w:rPr>
          <w:color w:val="auto"/>
          <w:spacing w:val="-1"/>
        </w:rPr>
        <w:t>f</w:t>
      </w:r>
      <w:r w:rsidRPr="00916F50">
        <w:rPr>
          <w:color w:val="auto"/>
        </w:rPr>
        <w:t>ic</w:t>
      </w:r>
      <w:r w:rsidRPr="00916F50">
        <w:rPr>
          <w:color w:val="auto"/>
          <w:spacing w:val="-10"/>
        </w:rPr>
        <w:t xml:space="preserve"> </w:t>
      </w:r>
      <w:r w:rsidRPr="00916F50">
        <w:rPr>
          <w:color w:val="auto"/>
          <w:spacing w:val="2"/>
        </w:rPr>
        <w:t>c</w:t>
      </w:r>
      <w:r w:rsidRPr="00916F50">
        <w:rPr>
          <w:color w:val="auto"/>
          <w:spacing w:val="3"/>
        </w:rPr>
        <w:t>ar</w:t>
      </w:r>
      <w:r w:rsidRPr="00916F50">
        <w:rPr>
          <w:color w:val="auto"/>
        </w:rPr>
        <w:t>e</w:t>
      </w:r>
      <w:r w:rsidRPr="00916F50">
        <w:rPr>
          <w:color w:val="auto"/>
          <w:spacing w:val="-5"/>
        </w:rPr>
        <w:t xml:space="preserve"> </w:t>
      </w:r>
      <w:r w:rsidRPr="00916F50">
        <w:rPr>
          <w:color w:val="auto"/>
          <w:spacing w:val="4"/>
        </w:rPr>
        <w:t>s</w:t>
      </w:r>
      <w:r w:rsidRPr="00916F50">
        <w:rPr>
          <w:color w:val="auto"/>
          <w:spacing w:val="2"/>
        </w:rPr>
        <w:t>i</w:t>
      </w:r>
      <w:r w:rsidRPr="00916F50">
        <w:rPr>
          <w:color w:val="auto"/>
          <w:spacing w:val="1"/>
        </w:rPr>
        <w:t>t</w:t>
      </w:r>
      <w:r w:rsidRPr="00916F50">
        <w:rPr>
          <w:color w:val="auto"/>
          <w:spacing w:val="4"/>
        </w:rPr>
        <w:t>e</w:t>
      </w:r>
      <w:r w:rsidRPr="00916F50">
        <w:rPr>
          <w:color w:val="auto"/>
          <w:spacing w:val="-1"/>
        </w:rPr>
        <w:t>s</w:t>
      </w:r>
      <w:r w:rsidRPr="00916F50">
        <w:rPr>
          <w:color w:val="auto"/>
        </w:rPr>
        <w:t>,</w:t>
      </w:r>
      <w:r w:rsidRPr="00916F50">
        <w:rPr>
          <w:color w:val="auto"/>
          <w:spacing w:val="-5"/>
        </w:rPr>
        <w:t xml:space="preserve"> </w:t>
      </w:r>
      <w:r w:rsidRPr="00916F50">
        <w:rPr>
          <w:color w:val="auto"/>
          <w:spacing w:val="1"/>
        </w:rPr>
        <w:t>u</w:t>
      </w:r>
      <w:r w:rsidRPr="00916F50">
        <w:rPr>
          <w:color w:val="auto"/>
          <w:spacing w:val="4"/>
        </w:rPr>
        <w:t>s</w:t>
      </w:r>
      <w:r w:rsidRPr="00916F50">
        <w:rPr>
          <w:color w:val="auto"/>
        </w:rPr>
        <w:t>e</w:t>
      </w:r>
      <w:r w:rsidRPr="00916F50">
        <w:rPr>
          <w:color w:val="auto"/>
          <w:spacing w:val="-3"/>
        </w:rPr>
        <w:t xml:space="preserve"> </w:t>
      </w:r>
      <w:proofErr w:type="spellStart"/>
      <w:r w:rsidR="00EE2B63">
        <w:rPr>
          <w:color w:val="auto"/>
        </w:rPr>
        <w:t>IdOrgSite</w:t>
      </w:r>
      <w:proofErr w:type="spellEnd"/>
      <w:r w:rsidRPr="00916F50">
        <w:rPr>
          <w:color w:val="auto"/>
        </w:rPr>
        <w:t>.</w:t>
      </w:r>
      <w:r w:rsidRPr="00916F50">
        <w:rPr>
          <w:color w:val="auto"/>
          <w:spacing w:val="-11"/>
        </w:rPr>
        <w:t xml:space="preserve"> </w:t>
      </w:r>
      <w:r w:rsidRPr="00916F50">
        <w:rPr>
          <w:color w:val="auto"/>
          <w:spacing w:val="1"/>
        </w:rPr>
        <w:t>H</w:t>
      </w:r>
      <w:r w:rsidRPr="00916F50">
        <w:rPr>
          <w:color w:val="auto"/>
          <w:spacing w:val="3"/>
        </w:rPr>
        <w:t>o</w:t>
      </w:r>
      <w:r w:rsidRPr="00916F50">
        <w:rPr>
          <w:color w:val="auto"/>
          <w:spacing w:val="-3"/>
        </w:rPr>
        <w:t>w</w:t>
      </w:r>
      <w:r w:rsidRPr="00916F50">
        <w:rPr>
          <w:color w:val="auto"/>
          <w:spacing w:val="2"/>
        </w:rPr>
        <w:t>ev</w:t>
      </w:r>
      <w:r w:rsidRPr="00916F50">
        <w:rPr>
          <w:color w:val="auto"/>
        </w:rPr>
        <w:t>er,</w:t>
      </w:r>
      <w:r w:rsidRPr="00916F50">
        <w:rPr>
          <w:color w:val="auto"/>
          <w:spacing w:val="-14"/>
        </w:rPr>
        <w:t xml:space="preserve"> </w:t>
      </w:r>
      <w:r w:rsidRPr="00916F50">
        <w:rPr>
          <w:color w:val="auto"/>
        </w:rPr>
        <w:t>if</w:t>
      </w:r>
      <w:r w:rsidRPr="00916F50">
        <w:rPr>
          <w:color w:val="auto"/>
          <w:spacing w:val="6"/>
        </w:rPr>
        <w:t xml:space="preserve"> </w:t>
      </w:r>
      <w:r w:rsidRPr="00916F50">
        <w:rPr>
          <w:color w:val="auto"/>
          <w:spacing w:val="-1"/>
        </w:rPr>
        <w:t>s</w:t>
      </w:r>
      <w:r w:rsidRPr="00916F50">
        <w:rPr>
          <w:color w:val="auto"/>
          <w:spacing w:val="2"/>
        </w:rPr>
        <w:t>i</w:t>
      </w:r>
      <w:r w:rsidRPr="00916F50">
        <w:rPr>
          <w:color w:val="auto"/>
          <w:spacing w:val="3"/>
        </w:rPr>
        <w:t>t</w:t>
      </w:r>
      <w:r w:rsidRPr="00916F50">
        <w:rPr>
          <w:color w:val="auto"/>
        </w:rPr>
        <w:t>e</w:t>
      </w:r>
      <w:r w:rsidRPr="00916F50">
        <w:rPr>
          <w:color w:val="auto"/>
          <w:spacing w:val="-5"/>
        </w:rPr>
        <w:t xml:space="preserve"> </w:t>
      </w:r>
      <w:r w:rsidRPr="00916F50">
        <w:rPr>
          <w:color w:val="auto"/>
          <w:spacing w:val="1"/>
        </w:rPr>
        <w:t>n</w:t>
      </w:r>
      <w:r w:rsidRPr="00916F50">
        <w:rPr>
          <w:color w:val="auto"/>
          <w:spacing w:val="4"/>
        </w:rPr>
        <w:t>u</w:t>
      </w:r>
      <w:r w:rsidRPr="00916F50">
        <w:rPr>
          <w:color w:val="auto"/>
          <w:spacing w:val="7"/>
        </w:rPr>
        <w:t>m</w:t>
      </w:r>
      <w:r w:rsidRPr="00916F50">
        <w:rPr>
          <w:color w:val="auto"/>
          <w:spacing w:val="1"/>
        </w:rPr>
        <w:t>b</w:t>
      </w:r>
      <w:r w:rsidRPr="00916F50">
        <w:rPr>
          <w:color w:val="auto"/>
          <w:spacing w:val="-3"/>
        </w:rPr>
        <w:t>e</w:t>
      </w:r>
      <w:r w:rsidRPr="00916F50">
        <w:rPr>
          <w:color w:val="auto"/>
        </w:rPr>
        <w:t>r</w:t>
      </w:r>
      <w:r w:rsidRPr="00916F50">
        <w:rPr>
          <w:color w:val="auto"/>
          <w:spacing w:val="-8"/>
        </w:rPr>
        <w:t xml:space="preserve"> </w:t>
      </w:r>
      <w:r w:rsidRPr="00916F50">
        <w:rPr>
          <w:color w:val="auto"/>
        </w:rPr>
        <w:t>is</w:t>
      </w:r>
      <w:r w:rsidRPr="00916F50">
        <w:rPr>
          <w:color w:val="auto"/>
          <w:spacing w:val="1"/>
        </w:rPr>
        <w:t xml:space="preserve"> b</w:t>
      </w:r>
      <w:r w:rsidRPr="00916F50">
        <w:rPr>
          <w:color w:val="auto"/>
        </w:rPr>
        <w:t>l</w:t>
      </w:r>
      <w:r w:rsidRPr="00916F50">
        <w:rPr>
          <w:color w:val="auto"/>
          <w:spacing w:val="1"/>
        </w:rPr>
        <w:t>an</w:t>
      </w:r>
      <w:r w:rsidRPr="00916F50">
        <w:rPr>
          <w:color w:val="auto"/>
          <w:spacing w:val="8"/>
        </w:rPr>
        <w:t>k</w:t>
      </w:r>
      <w:r w:rsidRPr="00916F50">
        <w:rPr>
          <w:color w:val="auto"/>
        </w:rPr>
        <w:t>,</w:t>
      </w:r>
      <w:r w:rsidRPr="00916F50">
        <w:rPr>
          <w:color w:val="auto"/>
          <w:spacing w:val="-9"/>
        </w:rPr>
        <w:t xml:space="preserve"> </w:t>
      </w:r>
      <w:r w:rsidRPr="00916F50">
        <w:rPr>
          <w:color w:val="auto"/>
          <w:spacing w:val="4"/>
        </w:rPr>
        <w:t>u</w:t>
      </w:r>
      <w:r w:rsidRPr="00916F50">
        <w:rPr>
          <w:color w:val="auto"/>
          <w:spacing w:val="-1"/>
        </w:rPr>
        <w:t>s</w:t>
      </w:r>
      <w:r w:rsidRPr="00916F50">
        <w:rPr>
          <w:color w:val="auto"/>
        </w:rPr>
        <w:t>e</w:t>
      </w:r>
      <w:r w:rsidRPr="00916F50">
        <w:rPr>
          <w:color w:val="auto"/>
          <w:spacing w:val="-5"/>
        </w:rPr>
        <w:t xml:space="preserve"> </w:t>
      </w:r>
      <w:proofErr w:type="spellStart"/>
      <w:r w:rsidRPr="00916F50">
        <w:rPr>
          <w:color w:val="auto"/>
        </w:rPr>
        <w:t>I</w:t>
      </w:r>
      <w:r w:rsidRPr="00916F50">
        <w:rPr>
          <w:color w:val="auto"/>
          <w:spacing w:val="1"/>
        </w:rPr>
        <w:t>d</w:t>
      </w:r>
      <w:r w:rsidRPr="00916F50">
        <w:rPr>
          <w:color w:val="auto"/>
        </w:rPr>
        <w:t>O</w:t>
      </w:r>
      <w:r w:rsidRPr="00916F50">
        <w:rPr>
          <w:color w:val="auto"/>
          <w:spacing w:val="3"/>
        </w:rPr>
        <w:t>rg</w:t>
      </w:r>
      <w:r w:rsidRPr="00916F50">
        <w:rPr>
          <w:color w:val="auto"/>
        </w:rPr>
        <w:t>Fi</w:t>
      </w:r>
      <w:r w:rsidRPr="00916F50">
        <w:rPr>
          <w:color w:val="auto"/>
          <w:spacing w:val="2"/>
        </w:rPr>
        <w:t>l</w:t>
      </w:r>
      <w:r w:rsidRPr="00916F50">
        <w:rPr>
          <w:color w:val="auto"/>
        </w:rPr>
        <w:t>er</w:t>
      </w:r>
      <w:proofErr w:type="spellEnd"/>
      <w:r w:rsidRPr="00916F50">
        <w:rPr>
          <w:color w:val="auto"/>
        </w:rPr>
        <w:t>.</w:t>
      </w:r>
    </w:p>
    <w:sectPr w:rsidR="00141D15" w:rsidRPr="007E3450" w:rsidSect="00641310">
      <w:headerReference w:type="even" r:id="rId26"/>
      <w:headerReference w:type="default" r:id="rId27"/>
      <w:footerReference w:type="even" r:id="rId28"/>
      <w:footerReference w:type="default" r:id="rId29"/>
      <w:pgSz w:w="12240" w:h="15840"/>
      <w:pgMar w:top="245" w:right="1440" w:bottom="245"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737" w:rsidRDefault="00FF2737">
      <w:pPr>
        <w:spacing w:after="0"/>
      </w:pPr>
      <w:r>
        <w:separator/>
      </w:r>
    </w:p>
    <w:p w:rsidR="00FF2737" w:rsidRDefault="00FF2737"/>
  </w:endnote>
  <w:endnote w:type="continuationSeparator" w:id="0">
    <w:p w:rsidR="00FF2737" w:rsidRDefault="00FF2737">
      <w:pPr>
        <w:spacing w:after="0"/>
      </w:pPr>
      <w:r>
        <w:continuationSeparator/>
      </w:r>
    </w:p>
    <w:p w:rsidR="00FF2737" w:rsidRDefault="00FF2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altName w:val="Lucida Sans Unicode"/>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wCenM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737" w:rsidRDefault="003B26A7">
    <w:pPr>
      <w:pStyle w:val="Footer"/>
      <w:pBdr>
        <w:top w:val="thinThickSmallGap" w:sz="24" w:space="1" w:color="143E69"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November </w:t>
    </w:r>
    <w:r w:rsidR="00FF2737">
      <w:rPr>
        <w:rFonts w:asciiTheme="majorHAnsi" w:eastAsiaTheme="majorEastAsia" w:hAnsiTheme="majorHAnsi" w:cstheme="majorBidi"/>
      </w:rPr>
      <w:t xml:space="preserve">2016 </w:t>
    </w:r>
    <w:r w:rsidR="00FF2737">
      <w:rPr>
        <w:rFonts w:asciiTheme="majorHAnsi" w:eastAsiaTheme="majorEastAsia" w:hAnsiTheme="majorHAnsi" w:cstheme="majorBidi"/>
      </w:rPr>
      <w:ptab w:relativeTo="margin" w:alignment="right" w:leader="none"/>
    </w:r>
    <w:r w:rsidR="00FF2737">
      <w:rPr>
        <w:rFonts w:asciiTheme="majorHAnsi" w:eastAsiaTheme="majorEastAsia" w:hAnsiTheme="majorHAnsi" w:cstheme="majorBidi"/>
      </w:rPr>
      <w:t xml:space="preserve">Page </w:t>
    </w:r>
    <w:r w:rsidR="00FF2737">
      <w:rPr>
        <w:rFonts w:eastAsiaTheme="minorEastAsia" w:cstheme="minorBidi"/>
      </w:rPr>
      <w:fldChar w:fldCharType="begin"/>
    </w:r>
    <w:r w:rsidR="00FF2737">
      <w:instrText xml:space="preserve"> PAGE   \* MERGEFORMAT </w:instrText>
    </w:r>
    <w:r w:rsidR="00FF2737">
      <w:rPr>
        <w:rFonts w:eastAsiaTheme="minorEastAsia" w:cstheme="minorBidi"/>
      </w:rPr>
      <w:fldChar w:fldCharType="separate"/>
    </w:r>
    <w:r w:rsidR="00F75963" w:rsidRPr="00F75963">
      <w:rPr>
        <w:rFonts w:asciiTheme="majorHAnsi" w:eastAsiaTheme="majorEastAsia" w:hAnsiTheme="majorHAnsi" w:cstheme="majorBidi"/>
        <w:noProof/>
      </w:rPr>
      <w:t>24</w:t>
    </w:r>
    <w:r w:rsidR="00FF2737">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737" w:rsidRDefault="00FF2737">
    <w:pPr>
      <w:pStyle w:val="Footer"/>
      <w:pBdr>
        <w:top w:val="thinThickSmallGap" w:sz="24" w:space="1" w:color="143E69"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November </w:t>
    </w:r>
    <w:proofErr w:type="gramStart"/>
    <w:r>
      <w:rPr>
        <w:rFonts w:asciiTheme="majorHAnsi" w:eastAsiaTheme="majorEastAsia" w:hAnsiTheme="majorHAnsi" w:cstheme="majorBidi"/>
      </w:rPr>
      <w:t xml:space="preserve">2016  </w:t>
    </w:r>
    <w:proofErr w:type="gram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cstheme="minorBidi"/>
      </w:rPr>
      <w:fldChar w:fldCharType="begin"/>
    </w:r>
    <w:r>
      <w:instrText xml:space="preserve"> PAGE   \* MERGEFORMAT </w:instrText>
    </w:r>
    <w:r>
      <w:rPr>
        <w:rFonts w:eastAsiaTheme="minorEastAsia" w:cstheme="minorBidi"/>
      </w:rPr>
      <w:fldChar w:fldCharType="separate"/>
    </w:r>
    <w:r w:rsidR="00F75963" w:rsidRPr="00F75963">
      <w:rPr>
        <w:rFonts w:asciiTheme="majorHAnsi" w:eastAsiaTheme="majorEastAsia" w:hAnsiTheme="majorHAnsi" w:cstheme="majorBidi"/>
        <w:noProof/>
      </w:rPr>
      <w:t>23</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737" w:rsidRDefault="00FF2737">
      <w:pPr>
        <w:spacing w:after="0"/>
      </w:pPr>
      <w:r>
        <w:separator/>
      </w:r>
    </w:p>
    <w:p w:rsidR="00FF2737" w:rsidRDefault="00FF2737"/>
  </w:footnote>
  <w:footnote w:type="continuationSeparator" w:id="0">
    <w:p w:rsidR="00FF2737" w:rsidRDefault="00FF2737">
      <w:pPr>
        <w:spacing w:after="0"/>
      </w:pPr>
      <w:r>
        <w:continuationSeparator/>
      </w:r>
    </w:p>
    <w:p w:rsidR="00FF2737" w:rsidRDefault="00FF27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737" w:rsidRDefault="00FF2737">
    <w:pPr>
      <w:pStyle w:val="Header"/>
      <w:pBdr>
        <w:bottom w:val="thickThinSmallGap" w:sz="24" w:space="1" w:color="143E69" w:themeColor="accent2" w:themeShade="7F"/>
      </w:pBdr>
      <w:jc w:val="center"/>
      <w:rPr>
        <w:rFonts w:asciiTheme="majorHAnsi" w:eastAsiaTheme="majorEastAsia" w:hAnsiTheme="majorHAnsi" w:cstheme="majorBidi"/>
        <w:sz w:val="32"/>
        <w:szCs w:val="32"/>
      </w:rPr>
    </w:pPr>
  </w:p>
  <w:sdt>
    <w:sdtPr>
      <w:rPr>
        <w:rFonts w:asciiTheme="majorHAnsi" w:eastAsiaTheme="majorEastAsia" w:hAnsiTheme="majorHAnsi" w:cstheme="majorBidi"/>
        <w:vanish/>
        <w:sz w:val="32"/>
        <w:szCs w:val="32"/>
        <w:highlight w:val="yellow"/>
      </w:rPr>
      <w:alias w:val="Title"/>
      <w:id w:val="1462239395"/>
      <w:dataBinding w:prefixMappings="xmlns:ns0='http://schemas.openxmlformats.org/package/2006/metadata/core-properties' xmlns:ns1='http://purl.org/dc/elements/1.1/'" w:xpath="/ns0:coreProperties[1]/ns1:title[1]" w:storeItemID="{6C3C8BC8-F283-45AE-878A-BAB7291924A1}"/>
      <w:text/>
    </w:sdtPr>
    <w:sdtEndPr/>
    <w:sdtContent>
      <w:p w:rsidR="00FF2737" w:rsidRDefault="00FF2737">
        <w:pPr>
          <w:pStyle w:val="Header"/>
          <w:pBdr>
            <w:bottom w:val="thickThinSmallGap" w:sz="24" w:space="1" w:color="143E69" w:themeColor="accent2" w:themeShade="7F"/>
          </w:pBdr>
          <w:jc w:val="center"/>
          <w:rPr>
            <w:rFonts w:asciiTheme="majorHAnsi" w:eastAsiaTheme="majorEastAsia" w:hAnsiTheme="majorHAnsi" w:cstheme="majorBidi"/>
            <w:sz w:val="32"/>
            <w:szCs w:val="32"/>
          </w:rPr>
        </w:pPr>
        <w:r w:rsidRPr="00EB3299">
          <w:rPr>
            <w:rFonts w:asciiTheme="majorHAnsi" w:eastAsiaTheme="majorEastAsia" w:hAnsiTheme="majorHAnsi" w:cstheme="majorBidi"/>
            <w:vanish/>
            <w:sz w:val="32"/>
            <w:szCs w:val="32"/>
            <w:highlight w:val="yellow"/>
          </w:rPr>
          <w:t>FY2015 Emergency Department Discharge Database Documentation Guide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vanish/>
        <w:sz w:val="32"/>
        <w:szCs w:val="32"/>
        <w:highlight w:val="yellow"/>
      </w:rPr>
      <w:alias w:val="Title"/>
      <w:id w:val="-2134698712"/>
      <w:dataBinding w:prefixMappings="xmlns:ns0='http://schemas.openxmlformats.org/package/2006/metadata/core-properties' xmlns:ns1='http://purl.org/dc/elements/1.1/'" w:xpath="/ns0:coreProperties[1]/ns1:title[1]" w:storeItemID="{6C3C8BC8-F283-45AE-878A-BAB7291924A1}"/>
      <w:text/>
    </w:sdtPr>
    <w:sdtEndPr/>
    <w:sdtContent>
      <w:p w:rsidR="00FF2737" w:rsidRPr="00133B49" w:rsidRDefault="00FF2737" w:rsidP="00133B49">
        <w:pPr>
          <w:pStyle w:val="Header"/>
          <w:pBdr>
            <w:bottom w:val="thickThinSmallGap" w:sz="24" w:space="1" w:color="143E69" w:themeColor="accent2" w:themeShade="7F"/>
          </w:pBdr>
          <w:jc w:val="center"/>
          <w:rPr>
            <w:rFonts w:asciiTheme="majorHAnsi" w:eastAsiaTheme="majorEastAsia" w:hAnsiTheme="majorHAnsi" w:cstheme="majorBidi"/>
            <w:sz w:val="32"/>
            <w:szCs w:val="32"/>
          </w:rPr>
        </w:pPr>
        <w:r w:rsidRPr="00EB3299">
          <w:rPr>
            <w:rFonts w:asciiTheme="majorHAnsi" w:eastAsiaTheme="majorEastAsia" w:hAnsiTheme="majorHAnsi" w:cstheme="majorBidi"/>
            <w:vanish/>
            <w:sz w:val="32"/>
            <w:szCs w:val="32"/>
            <w:highlight w:val="yellow"/>
          </w:rPr>
          <w:t>FY2015 Emergency Department Discharge Database Documentation Guide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01F95C0E"/>
    <w:multiLevelType w:val="hybridMultilevel"/>
    <w:tmpl w:val="81BE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D06E77"/>
    <w:multiLevelType w:val="hybridMultilevel"/>
    <w:tmpl w:val="C0FE76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C147E9"/>
    <w:multiLevelType w:val="hybridMultilevel"/>
    <w:tmpl w:val="EEBC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006031"/>
    <w:multiLevelType w:val="hybridMultilevel"/>
    <w:tmpl w:val="CB8C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9A583A"/>
    <w:multiLevelType w:val="hybridMultilevel"/>
    <w:tmpl w:val="1E527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0AC47F7"/>
    <w:multiLevelType w:val="hybridMultilevel"/>
    <w:tmpl w:val="4360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3B5E1D"/>
    <w:multiLevelType w:val="hybridMultilevel"/>
    <w:tmpl w:val="702E1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8D5B13"/>
    <w:multiLevelType w:val="hybridMultilevel"/>
    <w:tmpl w:val="0E7E4578"/>
    <w:lvl w:ilvl="0" w:tplc="5BDA49C0">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297FD5"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14D0E21"/>
    <w:multiLevelType w:val="hybridMultilevel"/>
    <w:tmpl w:val="195E9E26"/>
    <w:lvl w:ilvl="0" w:tplc="CD188C7A">
      <w:start w:val="1"/>
      <w:numFmt w:val="decimal"/>
      <w:lvlText w:val="%1."/>
      <w:lvlJc w:val="left"/>
      <w:pPr>
        <w:ind w:left="852" w:hanging="492"/>
      </w:pPr>
    </w:lvl>
    <w:lvl w:ilvl="1" w:tplc="F3EAEC80">
      <w:start w:val="1"/>
      <w:numFmt w:val="lowerLetter"/>
      <w:lvlText w:val="%2."/>
      <w:lvlJc w:val="left"/>
      <w:pPr>
        <w:ind w:left="1572" w:hanging="492"/>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2B5120A"/>
    <w:multiLevelType w:val="hybridMultilevel"/>
    <w:tmpl w:val="D834DB50"/>
    <w:lvl w:ilvl="0" w:tplc="0409000F">
      <w:start w:val="1"/>
      <w:numFmt w:val="decimal"/>
      <w:lvlText w:val="%1."/>
      <w:lvlJc w:val="left"/>
      <w:pPr>
        <w:ind w:left="720" w:hanging="360"/>
      </w:pPr>
    </w:lvl>
    <w:lvl w:ilvl="1" w:tplc="04090019">
      <w:start w:val="1"/>
      <w:numFmt w:val="lowerLetter"/>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F167A49"/>
    <w:multiLevelType w:val="hybridMultilevel"/>
    <w:tmpl w:val="21DC78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7E09B0"/>
    <w:multiLevelType w:val="hybridMultilevel"/>
    <w:tmpl w:val="8BC0E2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0856A65"/>
    <w:multiLevelType w:val="hybridMultilevel"/>
    <w:tmpl w:val="DAE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375916"/>
    <w:multiLevelType w:val="hybridMultilevel"/>
    <w:tmpl w:val="BDDA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3D6C66"/>
    <w:multiLevelType w:val="hybridMultilevel"/>
    <w:tmpl w:val="8866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A1357D"/>
    <w:multiLevelType w:val="hybridMultilevel"/>
    <w:tmpl w:val="64465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30E7C2E"/>
    <w:multiLevelType w:val="hybridMultilevel"/>
    <w:tmpl w:val="A45A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1376F5"/>
    <w:multiLevelType w:val="hybridMultilevel"/>
    <w:tmpl w:val="50681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B261053"/>
    <w:multiLevelType w:val="hybridMultilevel"/>
    <w:tmpl w:val="F4E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D12DFA"/>
    <w:multiLevelType w:val="hybridMultilevel"/>
    <w:tmpl w:val="276C9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2B86EA1"/>
    <w:multiLevelType w:val="hybridMultilevel"/>
    <w:tmpl w:val="EAF2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536BF3"/>
    <w:multiLevelType w:val="hybridMultilevel"/>
    <w:tmpl w:val="1E1EA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F7D7027"/>
    <w:multiLevelType w:val="hybridMultilevel"/>
    <w:tmpl w:val="6D7C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2D444E"/>
    <w:multiLevelType w:val="hybridMultilevel"/>
    <w:tmpl w:val="91889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4012135"/>
    <w:multiLevelType w:val="hybridMultilevel"/>
    <w:tmpl w:val="80FA8014"/>
    <w:lvl w:ilvl="0" w:tplc="DDFE089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007617"/>
    <w:multiLevelType w:val="hybridMultilevel"/>
    <w:tmpl w:val="92CAF2CC"/>
    <w:lvl w:ilvl="0" w:tplc="FDF08BE0">
      <w:start w:val="1"/>
      <w:numFmt w:val="decimal"/>
      <w:pStyle w:val="Caption"/>
      <w:lvlText w:val="Table %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
  </w:num>
  <w:num w:numId="3">
    <w:abstractNumId w:val="2"/>
  </w:num>
  <w:num w:numId="4">
    <w:abstractNumId w:val="1"/>
  </w:num>
  <w:num w:numId="5">
    <w:abstractNumId w:val="0"/>
  </w:num>
  <w:num w:numId="6">
    <w:abstractNumId w:val="6"/>
  </w:num>
  <w:num w:numId="7">
    <w:abstractNumId w:val="5"/>
  </w:num>
  <w:num w:numId="8">
    <w:abstractNumId w:val="19"/>
  </w:num>
  <w:num w:numId="9">
    <w:abstractNumId w:val="29"/>
  </w:num>
  <w:num w:numId="10">
    <w:abstractNumId w:val="11"/>
  </w:num>
  <w:num w:numId="11">
    <w:abstractNumId w:val="30"/>
  </w:num>
  <w:num w:numId="12">
    <w:abstractNumId w:val="23"/>
  </w:num>
  <w:num w:numId="13">
    <w:abstractNumId w:val="18"/>
  </w:num>
  <w:num w:numId="14">
    <w:abstractNumId w:val="17"/>
  </w:num>
  <w:num w:numId="15">
    <w:abstractNumId w:val="9"/>
  </w:num>
  <w:num w:numId="16">
    <w:abstractNumId w:val="15"/>
  </w:num>
  <w:num w:numId="17">
    <w:abstractNumId w:val="25"/>
  </w:num>
  <w:num w:numId="18">
    <w:abstractNumId w:val="11"/>
  </w:num>
  <w:num w:numId="19">
    <w:abstractNumId w:val="11"/>
  </w:num>
  <w:num w:numId="20">
    <w:abstractNumId w:val="11"/>
  </w:num>
  <w:num w:numId="21">
    <w:abstractNumId w:val="11"/>
  </w:num>
  <w:num w:numId="22">
    <w:abstractNumId w:val="30"/>
    <w:lvlOverride w:ilvl="0">
      <w:startOverride w:val="1"/>
    </w:lvlOverride>
  </w:num>
  <w:num w:numId="23">
    <w:abstractNumId w:val="30"/>
    <w:lvlOverride w:ilvl="0">
      <w:startOverride w:val="1"/>
    </w:lvlOverride>
  </w:num>
  <w:num w:numId="24">
    <w:abstractNumId w:val="10"/>
  </w:num>
  <w:num w:numId="25">
    <w:abstractNumId w:val="30"/>
    <w:lvlOverride w:ilvl="0">
      <w:startOverride w:val="1"/>
    </w:lvlOverride>
  </w:num>
  <w:num w:numId="26">
    <w:abstractNumId w:val="2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24"/>
  </w:num>
  <w:num w:numId="31">
    <w:abstractNumId w:val="2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6"/>
  </w:num>
  <w:num w:numId="36">
    <w:abstractNumId w:val="22"/>
  </w:num>
  <w:num w:numId="37">
    <w:abstractNumId w:val="20"/>
  </w:num>
  <w:num w:numId="38">
    <w:abstractNumId w:val="28"/>
  </w:num>
  <w:num w:numId="3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DateAndTime/>
  <w:proofState w:spelling="clean" w:grammar="clean"/>
  <w:attachedTemplate r:id="rId1"/>
  <w:defaultTabStop w:val="720"/>
  <w:evenAndOddHeaders/>
  <w:drawingGridHorizontalSpacing w:val="115"/>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66A"/>
    <w:rsid w:val="000012F7"/>
    <w:rsid w:val="00006B21"/>
    <w:rsid w:val="00006C87"/>
    <w:rsid w:val="00007145"/>
    <w:rsid w:val="00007A44"/>
    <w:rsid w:val="000131D8"/>
    <w:rsid w:val="00013949"/>
    <w:rsid w:val="00015009"/>
    <w:rsid w:val="0001528A"/>
    <w:rsid w:val="00022028"/>
    <w:rsid w:val="0002396C"/>
    <w:rsid w:val="00023E0C"/>
    <w:rsid w:val="00026537"/>
    <w:rsid w:val="00031654"/>
    <w:rsid w:val="00031AC5"/>
    <w:rsid w:val="00031BFB"/>
    <w:rsid w:val="00032C55"/>
    <w:rsid w:val="0003564A"/>
    <w:rsid w:val="00036FD5"/>
    <w:rsid w:val="00041755"/>
    <w:rsid w:val="00042211"/>
    <w:rsid w:val="000428D0"/>
    <w:rsid w:val="000458AF"/>
    <w:rsid w:val="00046457"/>
    <w:rsid w:val="00046A72"/>
    <w:rsid w:val="00050E73"/>
    <w:rsid w:val="00054589"/>
    <w:rsid w:val="00055E15"/>
    <w:rsid w:val="000567A5"/>
    <w:rsid w:val="00067A42"/>
    <w:rsid w:val="00070682"/>
    <w:rsid w:val="0007131E"/>
    <w:rsid w:val="00071BFA"/>
    <w:rsid w:val="00072760"/>
    <w:rsid w:val="00076F58"/>
    <w:rsid w:val="00080822"/>
    <w:rsid w:val="00082D76"/>
    <w:rsid w:val="000853EB"/>
    <w:rsid w:val="00087BE5"/>
    <w:rsid w:val="000930B3"/>
    <w:rsid w:val="00096933"/>
    <w:rsid w:val="000A223B"/>
    <w:rsid w:val="000A3C8B"/>
    <w:rsid w:val="000A3D05"/>
    <w:rsid w:val="000A4181"/>
    <w:rsid w:val="000A6DC9"/>
    <w:rsid w:val="000A7B7E"/>
    <w:rsid w:val="000B11E4"/>
    <w:rsid w:val="000B3DB2"/>
    <w:rsid w:val="000B6493"/>
    <w:rsid w:val="000C10EF"/>
    <w:rsid w:val="000C22CD"/>
    <w:rsid w:val="000C2976"/>
    <w:rsid w:val="000C5F1C"/>
    <w:rsid w:val="000D005E"/>
    <w:rsid w:val="000D22A9"/>
    <w:rsid w:val="000D30A6"/>
    <w:rsid w:val="000D35A8"/>
    <w:rsid w:val="000D4636"/>
    <w:rsid w:val="000D7C69"/>
    <w:rsid w:val="000E020F"/>
    <w:rsid w:val="000E2F5F"/>
    <w:rsid w:val="000E4080"/>
    <w:rsid w:val="000E6E3B"/>
    <w:rsid w:val="000F02CD"/>
    <w:rsid w:val="000F145F"/>
    <w:rsid w:val="000F229D"/>
    <w:rsid w:val="000F2553"/>
    <w:rsid w:val="000F706E"/>
    <w:rsid w:val="000F7896"/>
    <w:rsid w:val="00100198"/>
    <w:rsid w:val="00101B46"/>
    <w:rsid w:val="0010313E"/>
    <w:rsid w:val="00105B9C"/>
    <w:rsid w:val="0011005A"/>
    <w:rsid w:val="00110658"/>
    <w:rsid w:val="001106E0"/>
    <w:rsid w:val="001117E3"/>
    <w:rsid w:val="00111BC4"/>
    <w:rsid w:val="00113B8B"/>
    <w:rsid w:val="00114D84"/>
    <w:rsid w:val="0011517D"/>
    <w:rsid w:val="00120476"/>
    <w:rsid w:val="00120B84"/>
    <w:rsid w:val="001228EF"/>
    <w:rsid w:val="00122AA5"/>
    <w:rsid w:val="00125C93"/>
    <w:rsid w:val="0012716F"/>
    <w:rsid w:val="00127451"/>
    <w:rsid w:val="00131B49"/>
    <w:rsid w:val="00132219"/>
    <w:rsid w:val="00133B49"/>
    <w:rsid w:val="00133FD0"/>
    <w:rsid w:val="00134CAA"/>
    <w:rsid w:val="00134E94"/>
    <w:rsid w:val="00140B6A"/>
    <w:rsid w:val="00141288"/>
    <w:rsid w:val="00141D15"/>
    <w:rsid w:val="0014256C"/>
    <w:rsid w:val="0014768C"/>
    <w:rsid w:val="0015037C"/>
    <w:rsid w:val="00150F6E"/>
    <w:rsid w:val="00151F74"/>
    <w:rsid w:val="00153D1C"/>
    <w:rsid w:val="00157832"/>
    <w:rsid w:val="0016194C"/>
    <w:rsid w:val="001704C0"/>
    <w:rsid w:val="0017092B"/>
    <w:rsid w:val="001715A0"/>
    <w:rsid w:val="00187296"/>
    <w:rsid w:val="0019265F"/>
    <w:rsid w:val="00193AF4"/>
    <w:rsid w:val="00193F56"/>
    <w:rsid w:val="0019627D"/>
    <w:rsid w:val="001A2FE8"/>
    <w:rsid w:val="001B00A8"/>
    <w:rsid w:val="001B02C2"/>
    <w:rsid w:val="001B595B"/>
    <w:rsid w:val="001C1395"/>
    <w:rsid w:val="001C1DC7"/>
    <w:rsid w:val="001C4C47"/>
    <w:rsid w:val="001C5654"/>
    <w:rsid w:val="001C7772"/>
    <w:rsid w:val="001D1727"/>
    <w:rsid w:val="001D31FE"/>
    <w:rsid w:val="001D3AC1"/>
    <w:rsid w:val="001D4582"/>
    <w:rsid w:val="001D6784"/>
    <w:rsid w:val="001E17D7"/>
    <w:rsid w:val="001E52A4"/>
    <w:rsid w:val="001E6E01"/>
    <w:rsid w:val="001E7434"/>
    <w:rsid w:val="001F07CF"/>
    <w:rsid w:val="001F10E1"/>
    <w:rsid w:val="001F2CAE"/>
    <w:rsid w:val="001F2D45"/>
    <w:rsid w:val="001F5967"/>
    <w:rsid w:val="001F6BC2"/>
    <w:rsid w:val="001F7804"/>
    <w:rsid w:val="001F7B5D"/>
    <w:rsid w:val="001F7DD5"/>
    <w:rsid w:val="002055A8"/>
    <w:rsid w:val="0020615A"/>
    <w:rsid w:val="00207AE1"/>
    <w:rsid w:val="002111B3"/>
    <w:rsid w:val="00212F97"/>
    <w:rsid w:val="00213C95"/>
    <w:rsid w:val="002156E7"/>
    <w:rsid w:val="00215C23"/>
    <w:rsid w:val="00216EBA"/>
    <w:rsid w:val="002177FF"/>
    <w:rsid w:val="00217AE3"/>
    <w:rsid w:val="002208FA"/>
    <w:rsid w:val="00221644"/>
    <w:rsid w:val="00221B45"/>
    <w:rsid w:val="00222091"/>
    <w:rsid w:val="002225C6"/>
    <w:rsid w:val="00223189"/>
    <w:rsid w:val="00224F68"/>
    <w:rsid w:val="00225E7E"/>
    <w:rsid w:val="00232342"/>
    <w:rsid w:val="002328AB"/>
    <w:rsid w:val="002332FC"/>
    <w:rsid w:val="00234031"/>
    <w:rsid w:val="00234B56"/>
    <w:rsid w:val="00237DF7"/>
    <w:rsid w:val="00237F4D"/>
    <w:rsid w:val="00240CC0"/>
    <w:rsid w:val="00241081"/>
    <w:rsid w:val="00244E52"/>
    <w:rsid w:val="00247086"/>
    <w:rsid w:val="00250398"/>
    <w:rsid w:val="00250757"/>
    <w:rsid w:val="0025094A"/>
    <w:rsid w:val="00250EB9"/>
    <w:rsid w:val="00251357"/>
    <w:rsid w:val="002522C5"/>
    <w:rsid w:val="00256853"/>
    <w:rsid w:val="00256E55"/>
    <w:rsid w:val="00257F7F"/>
    <w:rsid w:val="00260B8F"/>
    <w:rsid w:val="0026405F"/>
    <w:rsid w:val="00265328"/>
    <w:rsid w:val="0027074E"/>
    <w:rsid w:val="002710CF"/>
    <w:rsid w:val="00282236"/>
    <w:rsid w:val="0028243F"/>
    <w:rsid w:val="00282C43"/>
    <w:rsid w:val="00282FBC"/>
    <w:rsid w:val="00283FD5"/>
    <w:rsid w:val="00286BFC"/>
    <w:rsid w:val="002917B7"/>
    <w:rsid w:val="00292DB0"/>
    <w:rsid w:val="00293E12"/>
    <w:rsid w:val="00294AC0"/>
    <w:rsid w:val="00295132"/>
    <w:rsid w:val="002960CF"/>
    <w:rsid w:val="00296D82"/>
    <w:rsid w:val="00297C87"/>
    <w:rsid w:val="002A266A"/>
    <w:rsid w:val="002A26AB"/>
    <w:rsid w:val="002A2B3A"/>
    <w:rsid w:val="002A36BB"/>
    <w:rsid w:val="002A3F69"/>
    <w:rsid w:val="002A4402"/>
    <w:rsid w:val="002A473E"/>
    <w:rsid w:val="002B3B3C"/>
    <w:rsid w:val="002B3C5F"/>
    <w:rsid w:val="002B4604"/>
    <w:rsid w:val="002B5312"/>
    <w:rsid w:val="002B6E8A"/>
    <w:rsid w:val="002B6F22"/>
    <w:rsid w:val="002B7AB6"/>
    <w:rsid w:val="002C0709"/>
    <w:rsid w:val="002C1E6F"/>
    <w:rsid w:val="002C2084"/>
    <w:rsid w:val="002C45E7"/>
    <w:rsid w:val="002C4836"/>
    <w:rsid w:val="002D0C52"/>
    <w:rsid w:val="002D1D19"/>
    <w:rsid w:val="002D2391"/>
    <w:rsid w:val="002D3196"/>
    <w:rsid w:val="002D544C"/>
    <w:rsid w:val="002D67B7"/>
    <w:rsid w:val="002D6C46"/>
    <w:rsid w:val="002E107A"/>
    <w:rsid w:val="002E2F12"/>
    <w:rsid w:val="002E43B8"/>
    <w:rsid w:val="002E4DA4"/>
    <w:rsid w:val="002E5CE5"/>
    <w:rsid w:val="002E7A9B"/>
    <w:rsid w:val="002F59A0"/>
    <w:rsid w:val="002F5DA6"/>
    <w:rsid w:val="002F77DA"/>
    <w:rsid w:val="002F7F52"/>
    <w:rsid w:val="00303A11"/>
    <w:rsid w:val="00310958"/>
    <w:rsid w:val="00311E6F"/>
    <w:rsid w:val="00311F76"/>
    <w:rsid w:val="003226EA"/>
    <w:rsid w:val="00323440"/>
    <w:rsid w:val="00327698"/>
    <w:rsid w:val="003331D6"/>
    <w:rsid w:val="00336B64"/>
    <w:rsid w:val="00347B3E"/>
    <w:rsid w:val="00351B02"/>
    <w:rsid w:val="003555EA"/>
    <w:rsid w:val="00356161"/>
    <w:rsid w:val="00357E22"/>
    <w:rsid w:val="00364C82"/>
    <w:rsid w:val="003702F4"/>
    <w:rsid w:val="003772E7"/>
    <w:rsid w:val="0037749B"/>
    <w:rsid w:val="003775CC"/>
    <w:rsid w:val="00377ACA"/>
    <w:rsid w:val="003816BD"/>
    <w:rsid w:val="00384863"/>
    <w:rsid w:val="00385EDB"/>
    <w:rsid w:val="0038675B"/>
    <w:rsid w:val="00392FA4"/>
    <w:rsid w:val="00393697"/>
    <w:rsid w:val="00393BDF"/>
    <w:rsid w:val="003944A9"/>
    <w:rsid w:val="00394998"/>
    <w:rsid w:val="003A0736"/>
    <w:rsid w:val="003A1A3C"/>
    <w:rsid w:val="003A22F5"/>
    <w:rsid w:val="003A30D4"/>
    <w:rsid w:val="003A3B01"/>
    <w:rsid w:val="003A6A62"/>
    <w:rsid w:val="003A76BD"/>
    <w:rsid w:val="003B003E"/>
    <w:rsid w:val="003B1634"/>
    <w:rsid w:val="003B20C6"/>
    <w:rsid w:val="003B26A7"/>
    <w:rsid w:val="003B2B7C"/>
    <w:rsid w:val="003B5DFC"/>
    <w:rsid w:val="003B5EFA"/>
    <w:rsid w:val="003C0180"/>
    <w:rsid w:val="003C30F2"/>
    <w:rsid w:val="003C4237"/>
    <w:rsid w:val="003C47B8"/>
    <w:rsid w:val="003C5A33"/>
    <w:rsid w:val="003D104E"/>
    <w:rsid w:val="003D2B9A"/>
    <w:rsid w:val="003D6273"/>
    <w:rsid w:val="003D66DD"/>
    <w:rsid w:val="003D6E6B"/>
    <w:rsid w:val="003E3571"/>
    <w:rsid w:val="003E3ADD"/>
    <w:rsid w:val="003E5AC9"/>
    <w:rsid w:val="003E77CA"/>
    <w:rsid w:val="003E7F2A"/>
    <w:rsid w:val="003F21BA"/>
    <w:rsid w:val="003F60D3"/>
    <w:rsid w:val="003F6B88"/>
    <w:rsid w:val="003F7E54"/>
    <w:rsid w:val="00402470"/>
    <w:rsid w:val="00402F8E"/>
    <w:rsid w:val="00404667"/>
    <w:rsid w:val="004112A5"/>
    <w:rsid w:val="004129D2"/>
    <w:rsid w:val="00412AEE"/>
    <w:rsid w:val="00413D56"/>
    <w:rsid w:val="00414318"/>
    <w:rsid w:val="004164CD"/>
    <w:rsid w:val="00416D07"/>
    <w:rsid w:val="004175B6"/>
    <w:rsid w:val="00420D6D"/>
    <w:rsid w:val="00434F10"/>
    <w:rsid w:val="00436F8E"/>
    <w:rsid w:val="00437801"/>
    <w:rsid w:val="00440C31"/>
    <w:rsid w:val="00450546"/>
    <w:rsid w:val="004513CA"/>
    <w:rsid w:val="00451AC3"/>
    <w:rsid w:val="00452F7E"/>
    <w:rsid w:val="004541CA"/>
    <w:rsid w:val="0045488F"/>
    <w:rsid w:val="004552A0"/>
    <w:rsid w:val="00455EF7"/>
    <w:rsid w:val="0045676C"/>
    <w:rsid w:val="00457930"/>
    <w:rsid w:val="004610AF"/>
    <w:rsid w:val="004635C9"/>
    <w:rsid w:val="00464683"/>
    <w:rsid w:val="00464761"/>
    <w:rsid w:val="004653E5"/>
    <w:rsid w:val="004717E0"/>
    <w:rsid w:val="00471DE9"/>
    <w:rsid w:val="00473392"/>
    <w:rsid w:val="004733AE"/>
    <w:rsid w:val="00476585"/>
    <w:rsid w:val="004779EC"/>
    <w:rsid w:val="004848C0"/>
    <w:rsid w:val="00485595"/>
    <w:rsid w:val="00490192"/>
    <w:rsid w:val="00490EEC"/>
    <w:rsid w:val="0049291E"/>
    <w:rsid w:val="00492FFE"/>
    <w:rsid w:val="00495131"/>
    <w:rsid w:val="00496052"/>
    <w:rsid w:val="004A05CA"/>
    <w:rsid w:val="004A1123"/>
    <w:rsid w:val="004A6109"/>
    <w:rsid w:val="004A72AC"/>
    <w:rsid w:val="004B0447"/>
    <w:rsid w:val="004B3E1C"/>
    <w:rsid w:val="004B7F2F"/>
    <w:rsid w:val="004C0CAC"/>
    <w:rsid w:val="004C0DD0"/>
    <w:rsid w:val="004C1FC8"/>
    <w:rsid w:val="004C35BC"/>
    <w:rsid w:val="004C3DAE"/>
    <w:rsid w:val="004C6096"/>
    <w:rsid w:val="004D2F0D"/>
    <w:rsid w:val="004D4129"/>
    <w:rsid w:val="004D7CCA"/>
    <w:rsid w:val="004E0397"/>
    <w:rsid w:val="004E0F54"/>
    <w:rsid w:val="004E274F"/>
    <w:rsid w:val="004E31E6"/>
    <w:rsid w:val="004E410C"/>
    <w:rsid w:val="004E73A9"/>
    <w:rsid w:val="004F24E0"/>
    <w:rsid w:val="004F2B64"/>
    <w:rsid w:val="004F4244"/>
    <w:rsid w:val="004F7A6C"/>
    <w:rsid w:val="005029CE"/>
    <w:rsid w:val="005065EB"/>
    <w:rsid w:val="00510045"/>
    <w:rsid w:val="00510B30"/>
    <w:rsid w:val="00511196"/>
    <w:rsid w:val="005138D8"/>
    <w:rsid w:val="0051507A"/>
    <w:rsid w:val="00515EF3"/>
    <w:rsid w:val="00517194"/>
    <w:rsid w:val="0051790C"/>
    <w:rsid w:val="00527072"/>
    <w:rsid w:val="00531A43"/>
    <w:rsid w:val="00532095"/>
    <w:rsid w:val="0053300A"/>
    <w:rsid w:val="005338E3"/>
    <w:rsid w:val="00533E74"/>
    <w:rsid w:val="00535AC4"/>
    <w:rsid w:val="005362BE"/>
    <w:rsid w:val="00536471"/>
    <w:rsid w:val="0054099E"/>
    <w:rsid w:val="005413B7"/>
    <w:rsid w:val="0054271E"/>
    <w:rsid w:val="005442AF"/>
    <w:rsid w:val="00545B56"/>
    <w:rsid w:val="00546151"/>
    <w:rsid w:val="00547BFE"/>
    <w:rsid w:val="00547EAE"/>
    <w:rsid w:val="00551CA5"/>
    <w:rsid w:val="00553E8E"/>
    <w:rsid w:val="00556796"/>
    <w:rsid w:val="0056446B"/>
    <w:rsid w:val="00564862"/>
    <w:rsid w:val="00566DEA"/>
    <w:rsid w:val="005678E6"/>
    <w:rsid w:val="005706DC"/>
    <w:rsid w:val="005720BB"/>
    <w:rsid w:val="00574BE8"/>
    <w:rsid w:val="00574DBC"/>
    <w:rsid w:val="00574F54"/>
    <w:rsid w:val="00575696"/>
    <w:rsid w:val="00576545"/>
    <w:rsid w:val="005769EC"/>
    <w:rsid w:val="00580316"/>
    <w:rsid w:val="005820A5"/>
    <w:rsid w:val="0058481F"/>
    <w:rsid w:val="0058641E"/>
    <w:rsid w:val="00586BCE"/>
    <w:rsid w:val="00592537"/>
    <w:rsid w:val="0059299F"/>
    <w:rsid w:val="00596FFB"/>
    <w:rsid w:val="005A1536"/>
    <w:rsid w:val="005A1D66"/>
    <w:rsid w:val="005A3839"/>
    <w:rsid w:val="005A39C7"/>
    <w:rsid w:val="005A5455"/>
    <w:rsid w:val="005A5F73"/>
    <w:rsid w:val="005A766C"/>
    <w:rsid w:val="005B148D"/>
    <w:rsid w:val="005B277D"/>
    <w:rsid w:val="005B2AE4"/>
    <w:rsid w:val="005B394E"/>
    <w:rsid w:val="005B4BF7"/>
    <w:rsid w:val="005B6DC4"/>
    <w:rsid w:val="005C1E63"/>
    <w:rsid w:val="005C597D"/>
    <w:rsid w:val="005D2838"/>
    <w:rsid w:val="005D417A"/>
    <w:rsid w:val="005D482F"/>
    <w:rsid w:val="005D498B"/>
    <w:rsid w:val="005D4A11"/>
    <w:rsid w:val="005D5163"/>
    <w:rsid w:val="005D7F31"/>
    <w:rsid w:val="005E5750"/>
    <w:rsid w:val="005F2F2B"/>
    <w:rsid w:val="005F556E"/>
    <w:rsid w:val="00603DB7"/>
    <w:rsid w:val="00603F78"/>
    <w:rsid w:val="00604006"/>
    <w:rsid w:val="00604AA4"/>
    <w:rsid w:val="00605F6D"/>
    <w:rsid w:val="006076EE"/>
    <w:rsid w:val="00615EAD"/>
    <w:rsid w:val="0061613F"/>
    <w:rsid w:val="00616FED"/>
    <w:rsid w:val="00621431"/>
    <w:rsid w:val="00623749"/>
    <w:rsid w:val="00625B3F"/>
    <w:rsid w:val="00627F56"/>
    <w:rsid w:val="006317F9"/>
    <w:rsid w:val="00632140"/>
    <w:rsid w:val="00633214"/>
    <w:rsid w:val="006333AC"/>
    <w:rsid w:val="00635F37"/>
    <w:rsid w:val="006368BF"/>
    <w:rsid w:val="006379E1"/>
    <w:rsid w:val="00637A5B"/>
    <w:rsid w:val="00641310"/>
    <w:rsid w:val="006434B2"/>
    <w:rsid w:val="00644C9F"/>
    <w:rsid w:val="0064703B"/>
    <w:rsid w:val="006513BC"/>
    <w:rsid w:val="006528F5"/>
    <w:rsid w:val="00653B91"/>
    <w:rsid w:val="0065477A"/>
    <w:rsid w:val="006560D3"/>
    <w:rsid w:val="0065610A"/>
    <w:rsid w:val="00656CAE"/>
    <w:rsid w:val="006619A1"/>
    <w:rsid w:val="00661A0E"/>
    <w:rsid w:val="00663D6F"/>
    <w:rsid w:val="006734A3"/>
    <w:rsid w:val="00673E09"/>
    <w:rsid w:val="00676BD7"/>
    <w:rsid w:val="00683251"/>
    <w:rsid w:val="00684B70"/>
    <w:rsid w:val="00685AC8"/>
    <w:rsid w:val="00687B4B"/>
    <w:rsid w:val="00691632"/>
    <w:rsid w:val="006937FD"/>
    <w:rsid w:val="00694999"/>
    <w:rsid w:val="00694F23"/>
    <w:rsid w:val="00696E31"/>
    <w:rsid w:val="006A65B7"/>
    <w:rsid w:val="006B0942"/>
    <w:rsid w:val="006B5D52"/>
    <w:rsid w:val="006C5C01"/>
    <w:rsid w:val="006C730E"/>
    <w:rsid w:val="006C7605"/>
    <w:rsid w:val="006D08C9"/>
    <w:rsid w:val="006D227A"/>
    <w:rsid w:val="006D293E"/>
    <w:rsid w:val="006D3663"/>
    <w:rsid w:val="006D7377"/>
    <w:rsid w:val="006E08FA"/>
    <w:rsid w:val="006E0D18"/>
    <w:rsid w:val="006E2306"/>
    <w:rsid w:val="006E26F1"/>
    <w:rsid w:val="006E2DFA"/>
    <w:rsid w:val="006E3996"/>
    <w:rsid w:val="006F391D"/>
    <w:rsid w:val="00706484"/>
    <w:rsid w:val="0071155F"/>
    <w:rsid w:val="00713011"/>
    <w:rsid w:val="007138D1"/>
    <w:rsid w:val="0072425F"/>
    <w:rsid w:val="00725B71"/>
    <w:rsid w:val="00725D76"/>
    <w:rsid w:val="007275FE"/>
    <w:rsid w:val="00732192"/>
    <w:rsid w:val="00733887"/>
    <w:rsid w:val="007345B0"/>
    <w:rsid w:val="00735421"/>
    <w:rsid w:val="0073574B"/>
    <w:rsid w:val="00735A71"/>
    <w:rsid w:val="00740120"/>
    <w:rsid w:val="00741044"/>
    <w:rsid w:val="007422A2"/>
    <w:rsid w:val="00742FB6"/>
    <w:rsid w:val="00742FF2"/>
    <w:rsid w:val="0074403E"/>
    <w:rsid w:val="007465BD"/>
    <w:rsid w:val="0074744B"/>
    <w:rsid w:val="0075197E"/>
    <w:rsid w:val="00755A8B"/>
    <w:rsid w:val="0075690C"/>
    <w:rsid w:val="00757342"/>
    <w:rsid w:val="00765A01"/>
    <w:rsid w:val="007671A8"/>
    <w:rsid w:val="007679C2"/>
    <w:rsid w:val="007712AB"/>
    <w:rsid w:val="00771794"/>
    <w:rsid w:val="007746D4"/>
    <w:rsid w:val="00774F4F"/>
    <w:rsid w:val="00775C98"/>
    <w:rsid w:val="00777058"/>
    <w:rsid w:val="0078177B"/>
    <w:rsid w:val="00783AB5"/>
    <w:rsid w:val="00787504"/>
    <w:rsid w:val="00787A63"/>
    <w:rsid w:val="00791B9A"/>
    <w:rsid w:val="00794F31"/>
    <w:rsid w:val="007A0563"/>
    <w:rsid w:val="007A1839"/>
    <w:rsid w:val="007A353C"/>
    <w:rsid w:val="007A3AB1"/>
    <w:rsid w:val="007A7C56"/>
    <w:rsid w:val="007B28DA"/>
    <w:rsid w:val="007B7769"/>
    <w:rsid w:val="007C3B3B"/>
    <w:rsid w:val="007C5669"/>
    <w:rsid w:val="007C7753"/>
    <w:rsid w:val="007C7C5D"/>
    <w:rsid w:val="007D0065"/>
    <w:rsid w:val="007D081D"/>
    <w:rsid w:val="007D253B"/>
    <w:rsid w:val="007D3CD6"/>
    <w:rsid w:val="007D6F61"/>
    <w:rsid w:val="007E077D"/>
    <w:rsid w:val="007E30DB"/>
    <w:rsid w:val="007E33C9"/>
    <w:rsid w:val="007E3450"/>
    <w:rsid w:val="007E3846"/>
    <w:rsid w:val="007E4EA9"/>
    <w:rsid w:val="007E6EDF"/>
    <w:rsid w:val="007E798C"/>
    <w:rsid w:val="007F0AB2"/>
    <w:rsid w:val="007F1C95"/>
    <w:rsid w:val="007F2C1B"/>
    <w:rsid w:val="007F3BCE"/>
    <w:rsid w:val="007F50BE"/>
    <w:rsid w:val="007F619E"/>
    <w:rsid w:val="00802313"/>
    <w:rsid w:val="00802544"/>
    <w:rsid w:val="008025FE"/>
    <w:rsid w:val="00805A10"/>
    <w:rsid w:val="008103BF"/>
    <w:rsid w:val="0081084F"/>
    <w:rsid w:val="00812812"/>
    <w:rsid w:val="00814149"/>
    <w:rsid w:val="00815274"/>
    <w:rsid w:val="00816620"/>
    <w:rsid w:val="00821781"/>
    <w:rsid w:val="0082220F"/>
    <w:rsid w:val="00822FF7"/>
    <w:rsid w:val="0082560F"/>
    <w:rsid w:val="00825934"/>
    <w:rsid w:val="00827089"/>
    <w:rsid w:val="00827C0B"/>
    <w:rsid w:val="008326D2"/>
    <w:rsid w:val="0083401D"/>
    <w:rsid w:val="00835A43"/>
    <w:rsid w:val="00837078"/>
    <w:rsid w:val="008370C8"/>
    <w:rsid w:val="00841225"/>
    <w:rsid w:val="00842C91"/>
    <w:rsid w:val="00844CA6"/>
    <w:rsid w:val="00852099"/>
    <w:rsid w:val="00852A2A"/>
    <w:rsid w:val="0085334F"/>
    <w:rsid w:val="00854CBC"/>
    <w:rsid w:val="00855A29"/>
    <w:rsid w:val="00856ED2"/>
    <w:rsid w:val="0085725D"/>
    <w:rsid w:val="00860E9E"/>
    <w:rsid w:val="00861AA0"/>
    <w:rsid w:val="00864231"/>
    <w:rsid w:val="008667F6"/>
    <w:rsid w:val="00872911"/>
    <w:rsid w:val="00872ADA"/>
    <w:rsid w:val="00873769"/>
    <w:rsid w:val="00874858"/>
    <w:rsid w:val="008768B8"/>
    <w:rsid w:val="00876F33"/>
    <w:rsid w:val="00884FF3"/>
    <w:rsid w:val="008852A5"/>
    <w:rsid w:val="0088549E"/>
    <w:rsid w:val="008856DF"/>
    <w:rsid w:val="008856F4"/>
    <w:rsid w:val="00887027"/>
    <w:rsid w:val="0088715D"/>
    <w:rsid w:val="008930FB"/>
    <w:rsid w:val="00894795"/>
    <w:rsid w:val="00895C95"/>
    <w:rsid w:val="00897AA8"/>
    <w:rsid w:val="008A00D5"/>
    <w:rsid w:val="008A1392"/>
    <w:rsid w:val="008A1856"/>
    <w:rsid w:val="008A29FE"/>
    <w:rsid w:val="008A7942"/>
    <w:rsid w:val="008B00EF"/>
    <w:rsid w:val="008B2E53"/>
    <w:rsid w:val="008B393F"/>
    <w:rsid w:val="008C3009"/>
    <w:rsid w:val="008C3564"/>
    <w:rsid w:val="008C4A49"/>
    <w:rsid w:val="008C60EA"/>
    <w:rsid w:val="008D7EEC"/>
    <w:rsid w:val="008E2A24"/>
    <w:rsid w:val="008E2C94"/>
    <w:rsid w:val="008E3158"/>
    <w:rsid w:val="008E4A07"/>
    <w:rsid w:val="008E74B8"/>
    <w:rsid w:val="008F07D1"/>
    <w:rsid w:val="008F2AD1"/>
    <w:rsid w:val="008F2CF0"/>
    <w:rsid w:val="008F43AE"/>
    <w:rsid w:val="008F6FD6"/>
    <w:rsid w:val="00903F0B"/>
    <w:rsid w:val="009108FA"/>
    <w:rsid w:val="00911E74"/>
    <w:rsid w:val="00912178"/>
    <w:rsid w:val="00915152"/>
    <w:rsid w:val="00915ADB"/>
    <w:rsid w:val="00916F50"/>
    <w:rsid w:val="00920BA9"/>
    <w:rsid w:val="00921BD9"/>
    <w:rsid w:val="0092215C"/>
    <w:rsid w:val="0092408B"/>
    <w:rsid w:val="00925C0D"/>
    <w:rsid w:val="00934930"/>
    <w:rsid w:val="009466D8"/>
    <w:rsid w:val="0094685E"/>
    <w:rsid w:val="00947AC7"/>
    <w:rsid w:val="00951104"/>
    <w:rsid w:val="00953135"/>
    <w:rsid w:val="00953B17"/>
    <w:rsid w:val="00954181"/>
    <w:rsid w:val="00961909"/>
    <w:rsid w:val="00964AA5"/>
    <w:rsid w:val="00965118"/>
    <w:rsid w:val="00965A3F"/>
    <w:rsid w:val="0097089A"/>
    <w:rsid w:val="0097205C"/>
    <w:rsid w:val="00973367"/>
    <w:rsid w:val="00975706"/>
    <w:rsid w:val="0097731A"/>
    <w:rsid w:val="00977358"/>
    <w:rsid w:val="00981198"/>
    <w:rsid w:val="00984EE7"/>
    <w:rsid w:val="009870C7"/>
    <w:rsid w:val="009878FC"/>
    <w:rsid w:val="00987B30"/>
    <w:rsid w:val="009911D2"/>
    <w:rsid w:val="00992B6E"/>
    <w:rsid w:val="00992E3F"/>
    <w:rsid w:val="00993850"/>
    <w:rsid w:val="009945E8"/>
    <w:rsid w:val="00994700"/>
    <w:rsid w:val="00996D18"/>
    <w:rsid w:val="009A5064"/>
    <w:rsid w:val="009A5276"/>
    <w:rsid w:val="009B07E1"/>
    <w:rsid w:val="009B0E15"/>
    <w:rsid w:val="009B49E6"/>
    <w:rsid w:val="009B704A"/>
    <w:rsid w:val="009B7A1B"/>
    <w:rsid w:val="009B7AA2"/>
    <w:rsid w:val="009C0A6C"/>
    <w:rsid w:val="009C1BB9"/>
    <w:rsid w:val="009C2CA7"/>
    <w:rsid w:val="009C3EE6"/>
    <w:rsid w:val="009C46BC"/>
    <w:rsid w:val="009C6E32"/>
    <w:rsid w:val="009D025B"/>
    <w:rsid w:val="009D08F8"/>
    <w:rsid w:val="009D0C6F"/>
    <w:rsid w:val="009D4054"/>
    <w:rsid w:val="009D7466"/>
    <w:rsid w:val="009E0C12"/>
    <w:rsid w:val="009E3345"/>
    <w:rsid w:val="009E4288"/>
    <w:rsid w:val="009E5630"/>
    <w:rsid w:val="009E7B67"/>
    <w:rsid w:val="009F0218"/>
    <w:rsid w:val="009F2435"/>
    <w:rsid w:val="009F778D"/>
    <w:rsid w:val="00A01490"/>
    <w:rsid w:val="00A03DBA"/>
    <w:rsid w:val="00A04EEA"/>
    <w:rsid w:val="00A0603A"/>
    <w:rsid w:val="00A11762"/>
    <w:rsid w:val="00A11DC8"/>
    <w:rsid w:val="00A11E3B"/>
    <w:rsid w:val="00A1221F"/>
    <w:rsid w:val="00A12876"/>
    <w:rsid w:val="00A128CC"/>
    <w:rsid w:val="00A21496"/>
    <w:rsid w:val="00A27668"/>
    <w:rsid w:val="00A305BF"/>
    <w:rsid w:val="00A34042"/>
    <w:rsid w:val="00A3779F"/>
    <w:rsid w:val="00A42446"/>
    <w:rsid w:val="00A43673"/>
    <w:rsid w:val="00A463DD"/>
    <w:rsid w:val="00A50003"/>
    <w:rsid w:val="00A502E2"/>
    <w:rsid w:val="00A50418"/>
    <w:rsid w:val="00A555B9"/>
    <w:rsid w:val="00A561E1"/>
    <w:rsid w:val="00A57510"/>
    <w:rsid w:val="00A57F64"/>
    <w:rsid w:val="00A6206B"/>
    <w:rsid w:val="00A674CF"/>
    <w:rsid w:val="00A67967"/>
    <w:rsid w:val="00A71906"/>
    <w:rsid w:val="00A77EB3"/>
    <w:rsid w:val="00A80487"/>
    <w:rsid w:val="00A8193F"/>
    <w:rsid w:val="00A8237D"/>
    <w:rsid w:val="00A82DB1"/>
    <w:rsid w:val="00A843CB"/>
    <w:rsid w:val="00A844EB"/>
    <w:rsid w:val="00A84B33"/>
    <w:rsid w:val="00A85CDF"/>
    <w:rsid w:val="00A86B92"/>
    <w:rsid w:val="00A90434"/>
    <w:rsid w:val="00A92B3E"/>
    <w:rsid w:val="00A946EF"/>
    <w:rsid w:val="00A94887"/>
    <w:rsid w:val="00A97841"/>
    <w:rsid w:val="00AA05C7"/>
    <w:rsid w:val="00AA0AAF"/>
    <w:rsid w:val="00AA17B9"/>
    <w:rsid w:val="00AA32F3"/>
    <w:rsid w:val="00AA5147"/>
    <w:rsid w:val="00AA5521"/>
    <w:rsid w:val="00AA59B5"/>
    <w:rsid w:val="00AA5A2A"/>
    <w:rsid w:val="00AB410F"/>
    <w:rsid w:val="00AB5F54"/>
    <w:rsid w:val="00AC0701"/>
    <w:rsid w:val="00AC49E5"/>
    <w:rsid w:val="00AC5E0D"/>
    <w:rsid w:val="00AD0FBD"/>
    <w:rsid w:val="00AD501B"/>
    <w:rsid w:val="00AD50E7"/>
    <w:rsid w:val="00AD7123"/>
    <w:rsid w:val="00AE0A16"/>
    <w:rsid w:val="00AE30C1"/>
    <w:rsid w:val="00AE3453"/>
    <w:rsid w:val="00AE37E0"/>
    <w:rsid w:val="00AF03D3"/>
    <w:rsid w:val="00AF2FE4"/>
    <w:rsid w:val="00AF3A71"/>
    <w:rsid w:val="00AF4AD3"/>
    <w:rsid w:val="00B022AA"/>
    <w:rsid w:val="00B033DE"/>
    <w:rsid w:val="00B03CB5"/>
    <w:rsid w:val="00B04A2C"/>
    <w:rsid w:val="00B05BE3"/>
    <w:rsid w:val="00B10996"/>
    <w:rsid w:val="00B10B39"/>
    <w:rsid w:val="00B10DF2"/>
    <w:rsid w:val="00B114E6"/>
    <w:rsid w:val="00B1268D"/>
    <w:rsid w:val="00B12EBD"/>
    <w:rsid w:val="00B14F86"/>
    <w:rsid w:val="00B14FA4"/>
    <w:rsid w:val="00B15FD5"/>
    <w:rsid w:val="00B204FD"/>
    <w:rsid w:val="00B20EA5"/>
    <w:rsid w:val="00B22433"/>
    <w:rsid w:val="00B23C12"/>
    <w:rsid w:val="00B24D4E"/>
    <w:rsid w:val="00B276E7"/>
    <w:rsid w:val="00B27B48"/>
    <w:rsid w:val="00B3053B"/>
    <w:rsid w:val="00B3240D"/>
    <w:rsid w:val="00B3491E"/>
    <w:rsid w:val="00B3712D"/>
    <w:rsid w:val="00B40B35"/>
    <w:rsid w:val="00B43E42"/>
    <w:rsid w:val="00B47D25"/>
    <w:rsid w:val="00B53640"/>
    <w:rsid w:val="00B568B7"/>
    <w:rsid w:val="00B57D05"/>
    <w:rsid w:val="00B605CF"/>
    <w:rsid w:val="00B65EF0"/>
    <w:rsid w:val="00B67518"/>
    <w:rsid w:val="00B72619"/>
    <w:rsid w:val="00B73742"/>
    <w:rsid w:val="00B763B7"/>
    <w:rsid w:val="00B77320"/>
    <w:rsid w:val="00B815D5"/>
    <w:rsid w:val="00B90DF1"/>
    <w:rsid w:val="00B92619"/>
    <w:rsid w:val="00B93160"/>
    <w:rsid w:val="00B94A98"/>
    <w:rsid w:val="00B96D20"/>
    <w:rsid w:val="00BA02C0"/>
    <w:rsid w:val="00BA04DA"/>
    <w:rsid w:val="00BA40B8"/>
    <w:rsid w:val="00BA48A8"/>
    <w:rsid w:val="00BA4CE6"/>
    <w:rsid w:val="00BA5767"/>
    <w:rsid w:val="00BB0EE9"/>
    <w:rsid w:val="00BB10D0"/>
    <w:rsid w:val="00BB1AF7"/>
    <w:rsid w:val="00BB3460"/>
    <w:rsid w:val="00BB4D00"/>
    <w:rsid w:val="00BC2D28"/>
    <w:rsid w:val="00BC459B"/>
    <w:rsid w:val="00BC4F2B"/>
    <w:rsid w:val="00BC53AC"/>
    <w:rsid w:val="00BC6632"/>
    <w:rsid w:val="00BC68F5"/>
    <w:rsid w:val="00BC6FDE"/>
    <w:rsid w:val="00BD4F2B"/>
    <w:rsid w:val="00BD7EE3"/>
    <w:rsid w:val="00BE1798"/>
    <w:rsid w:val="00BE210B"/>
    <w:rsid w:val="00BE6B1E"/>
    <w:rsid w:val="00BE7F2C"/>
    <w:rsid w:val="00BF14C7"/>
    <w:rsid w:val="00BF1804"/>
    <w:rsid w:val="00BF25D5"/>
    <w:rsid w:val="00BF29ED"/>
    <w:rsid w:val="00BF3962"/>
    <w:rsid w:val="00BF3D62"/>
    <w:rsid w:val="00BF5151"/>
    <w:rsid w:val="00BF648E"/>
    <w:rsid w:val="00BF791C"/>
    <w:rsid w:val="00C00958"/>
    <w:rsid w:val="00C0272F"/>
    <w:rsid w:val="00C043BF"/>
    <w:rsid w:val="00C052E8"/>
    <w:rsid w:val="00C06536"/>
    <w:rsid w:val="00C068D9"/>
    <w:rsid w:val="00C078BC"/>
    <w:rsid w:val="00C110A0"/>
    <w:rsid w:val="00C11851"/>
    <w:rsid w:val="00C13A6F"/>
    <w:rsid w:val="00C164AD"/>
    <w:rsid w:val="00C2005F"/>
    <w:rsid w:val="00C2188E"/>
    <w:rsid w:val="00C260A0"/>
    <w:rsid w:val="00C26EC6"/>
    <w:rsid w:val="00C274A2"/>
    <w:rsid w:val="00C3230F"/>
    <w:rsid w:val="00C33B93"/>
    <w:rsid w:val="00C36415"/>
    <w:rsid w:val="00C36613"/>
    <w:rsid w:val="00C36D10"/>
    <w:rsid w:val="00C37E7A"/>
    <w:rsid w:val="00C37FF4"/>
    <w:rsid w:val="00C4081A"/>
    <w:rsid w:val="00C41C5B"/>
    <w:rsid w:val="00C4398A"/>
    <w:rsid w:val="00C44ED5"/>
    <w:rsid w:val="00C456DC"/>
    <w:rsid w:val="00C45EF8"/>
    <w:rsid w:val="00C5223B"/>
    <w:rsid w:val="00C5458F"/>
    <w:rsid w:val="00C56AF9"/>
    <w:rsid w:val="00C60D1B"/>
    <w:rsid w:val="00C61623"/>
    <w:rsid w:val="00C61629"/>
    <w:rsid w:val="00C616D8"/>
    <w:rsid w:val="00C66FC7"/>
    <w:rsid w:val="00C67D1C"/>
    <w:rsid w:val="00C715C5"/>
    <w:rsid w:val="00C72569"/>
    <w:rsid w:val="00C760B0"/>
    <w:rsid w:val="00C76F7A"/>
    <w:rsid w:val="00C8071D"/>
    <w:rsid w:val="00C84433"/>
    <w:rsid w:val="00C9201A"/>
    <w:rsid w:val="00C950BE"/>
    <w:rsid w:val="00C9510A"/>
    <w:rsid w:val="00C95DE7"/>
    <w:rsid w:val="00C97F29"/>
    <w:rsid w:val="00CA0870"/>
    <w:rsid w:val="00CA1EBA"/>
    <w:rsid w:val="00CA30F1"/>
    <w:rsid w:val="00CA66E5"/>
    <w:rsid w:val="00CB218C"/>
    <w:rsid w:val="00CB330A"/>
    <w:rsid w:val="00CB3581"/>
    <w:rsid w:val="00CB5C0F"/>
    <w:rsid w:val="00CB6F71"/>
    <w:rsid w:val="00CB7FD1"/>
    <w:rsid w:val="00CC26D9"/>
    <w:rsid w:val="00CC435F"/>
    <w:rsid w:val="00CC6B60"/>
    <w:rsid w:val="00CD0B2D"/>
    <w:rsid w:val="00CD1E9B"/>
    <w:rsid w:val="00CD2F3A"/>
    <w:rsid w:val="00CD3212"/>
    <w:rsid w:val="00CD432E"/>
    <w:rsid w:val="00CD4701"/>
    <w:rsid w:val="00CD4EBA"/>
    <w:rsid w:val="00CD603B"/>
    <w:rsid w:val="00CD716B"/>
    <w:rsid w:val="00CE1F64"/>
    <w:rsid w:val="00CE2AAC"/>
    <w:rsid w:val="00CE2BFC"/>
    <w:rsid w:val="00CE37A5"/>
    <w:rsid w:val="00CE4EEB"/>
    <w:rsid w:val="00CE5BAC"/>
    <w:rsid w:val="00CE7AEA"/>
    <w:rsid w:val="00CF041E"/>
    <w:rsid w:val="00CF41E4"/>
    <w:rsid w:val="00CF648B"/>
    <w:rsid w:val="00CF6781"/>
    <w:rsid w:val="00D00100"/>
    <w:rsid w:val="00D00F39"/>
    <w:rsid w:val="00D044E2"/>
    <w:rsid w:val="00D07B37"/>
    <w:rsid w:val="00D10099"/>
    <w:rsid w:val="00D11255"/>
    <w:rsid w:val="00D15180"/>
    <w:rsid w:val="00D15DE0"/>
    <w:rsid w:val="00D21234"/>
    <w:rsid w:val="00D251C4"/>
    <w:rsid w:val="00D308DA"/>
    <w:rsid w:val="00D3394D"/>
    <w:rsid w:val="00D35C08"/>
    <w:rsid w:val="00D36E4F"/>
    <w:rsid w:val="00D44973"/>
    <w:rsid w:val="00D44D67"/>
    <w:rsid w:val="00D46423"/>
    <w:rsid w:val="00D46961"/>
    <w:rsid w:val="00D46A72"/>
    <w:rsid w:val="00D51C0E"/>
    <w:rsid w:val="00D52959"/>
    <w:rsid w:val="00D55D7F"/>
    <w:rsid w:val="00D55F76"/>
    <w:rsid w:val="00D644ED"/>
    <w:rsid w:val="00D64823"/>
    <w:rsid w:val="00D6632A"/>
    <w:rsid w:val="00D667EE"/>
    <w:rsid w:val="00D66F85"/>
    <w:rsid w:val="00D6721D"/>
    <w:rsid w:val="00D7337F"/>
    <w:rsid w:val="00D870CA"/>
    <w:rsid w:val="00D910E6"/>
    <w:rsid w:val="00D92974"/>
    <w:rsid w:val="00D95F3E"/>
    <w:rsid w:val="00D96F19"/>
    <w:rsid w:val="00D97281"/>
    <w:rsid w:val="00D97965"/>
    <w:rsid w:val="00D97E90"/>
    <w:rsid w:val="00DA0557"/>
    <w:rsid w:val="00DA2487"/>
    <w:rsid w:val="00DA2538"/>
    <w:rsid w:val="00DA4EA9"/>
    <w:rsid w:val="00DA5014"/>
    <w:rsid w:val="00DA65DE"/>
    <w:rsid w:val="00DB0DB1"/>
    <w:rsid w:val="00DB4B22"/>
    <w:rsid w:val="00DC07E5"/>
    <w:rsid w:val="00DC2F6A"/>
    <w:rsid w:val="00DC330B"/>
    <w:rsid w:val="00DC7BBC"/>
    <w:rsid w:val="00DD45F0"/>
    <w:rsid w:val="00DE0569"/>
    <w:rsid w:val="00DE4549"/>
    <w:rsid w:val="00DE4E97"/>
    <w:rsid w:val="00DE745A"/>
    <w:rsid w:val="00DF27DB"/>
    <w:rsid w:val="00E03591"/>
    <w:rsid w:val="00E05694"/>
    <w:rsid w:val="00E060F4"/>
    <w:rsid w:val="00E066F2"/>
    <w:rsid w:val="00E06CF6"/>
    <w:rsid w:val="00E14508"/>
    <w:rsid w:val="00E14805"/>
    <w:rsid w:val="00E1481D"/>
    <w:rsid w:val="00E1770D"/>
    <w:rsid w:val="00E20F5E"/>
    <w:rsid w:val="00E216D0"/>
    <w:rsid w:val="00E24589"/>
    <w:rsid w:val="00E2649E"/>
    <w:rsid w:val="00E34F14"/>
    <w:rsid w:val="00E371C6"/>
    <w:rsid w:val="00E3748C"/>
    <w:rsid w:val="00E37547"/>
    <w:rsid w:val="00E403ED"/>
    <w:rsid w:val="00E405B3"/>
    <w:rsid w:val="00E43711"/>
    <w:rsid w:val="00E43C6B"/>
    <w:rsid w:val="00E44596"/>
    <w:rsid w:val="00E47CC7"/>
    <w:rsid w:val="00E510C5"/>
    <w:rsid w:val="00E51A29"/>
    <w:rsid w:val="00E522B8"/>
    <w:rsid w:val="00E5236D"/>
    <w:rsid w:val="00E543CD"/>
    <w:rsid w:val="00E54AD1"/>
    <w:rsid w:val="00E554D0"/>
    <w:rsid w:val="00E55E48"/>
    <w:rsid w:val="00E57BC3"/>
    <w:rsid w:val="00E60BA3"/>
    <w:rsid w:val="00E61522"/>
    <w:rsid w:val="00E61E3B"/>
    <w:rsid w:val="00E6361B"/>
    <w:rsid w:val="00E6612A"/>
    <w:rsid w:val="00E66FEE"/>
    <w:rsid w:val="00E70629"/>
    <w:rsid w:val="00E750AE"/>
    <w:rsid w:val="00E761AC"/>
    <w:rsid w:val="00E8019E"/>
    <w:rsid w:val="00E81727"/>
    <w:rsid w:val="00E833CF"/>
    <w:rsid w:val="00E847E1"/>
    <w:rsid w:val="00E859D8"/>
    <w:rsid w:val="00E85C7B"/>
    <w:rsid w:val="00E93AF8"/>
    <w:rsid w:val="00EA1C6D"/>
    <w:rsid w:val="00EA3500"/>
    <w:rsid w:val="00EA59A1"/>
    <w:rsid w:val="00EA5CC8"/>
    <w:rsid w:val="00EA6423"/>
    <w:rsid w:val="00EB2718"/>
    <w:rsid w:val="00EB3299"/>
    <w:rsid w:val="00EB4129"/>
    <w:rsid w:val="00EB4C49"/>
    <w:rsid w:val="00EC0148"/>
    <w:rsid w:val="00EC0E87"/>
    <w:rsid w:val="00EC18D0"/>
    <w:rsid w:val="00EC1D65"/>
    <w:rsid w:val="00EC2BFF"/>
    <w:rsid w:val="00EC36D5"/>
    <w:rsid w:val="00EC6FB6"/>
    <w:rsid w:val="00EC7E82"/>
    <w:rsid w:val="00ED0428"/>
    <w:rsid w:val="00ED0B59"/>
    <w:rsid w:val="00ED1F6F"/>
    <w:rsid w:val="00ED442D"/>
    <w:rsid w:val="00ED639F"/>
    <w:rsid w:val="00EE082D"/>
    <w:rsid w:val="00EE0EE7"/>
    <w:rsid w:val="00EE1DBF"/>
    <w:rsid w:val="00EE2A4D"/>
    <w:rsid w:val="00EE2B63"/>
    <w:rsid w:val="00EE3597"/>
    <w:rsid w:val="00EE3EA5"/>
    <w:rsid w:val="00EF32EF"/>
    <w:rsid w:val="00EF3573"/>
    <w:rsid w:val="00EF5917"/>
    <w:rsid w:val="00F00A23"/>
    <w:rsid w:val="00F058B0"/>
    <w:rsid w:val="00F05E76"/>
    <w:rsid w:val="00F101AA"/>
    <w:rsid w:val="00F10EBF"/>
    <w:rsid w:val="00F10FA0"/>
    <w:rsid w:val="00F112C1"/>
    <w:rsid w:val="00F11A8C"/>
    <w:rsid w:val="00F122CC"/>
    <w:rsid w:val="00F12C76"/>
    <w:rsid w:val="00F141BE"/>
    <w:rsid w:val="00F15A77"/>
    <w:rsid w:val="00F340B3"/>
    <w:rsid w:val="00F34853"/>
    <w:rsid w:val="00F355AB"/>
    <w:rsid w:val="00F43720"/>
    <w:rsid w:val="00F4567A"/>
    <w:rsid w:val="00F46C78"/>
    <w:rsid w:val="00F47050"/>
    <w:rsid w:val="00F50BB6"/>
    <w:rsid w:val="00F50F3C"/>
    <w:rsid w:val="00F51266"/>
    <w:rsid w:val="00F52770"/>
    <w:rsid w:val="00F53183"/>
    <w:rsid w:val="00F536FF"/>
    <w:rsid w:val="00F54D1B"/>
    <w:rsid w:val="00F6003F"/>
    <w:rsid w:val="00F6611A"/>
    <w:rsid w:val="00F662C7"/>
    <w:rsid w:val="00F66606"/>
    <w:rsid w:val="00F674E0"/>
    <w:rsid w:val="00F73F02"/>
    <w:rsid w:val="00F757E8"/>
    <w:rsid w:val="00F75963"/>
    <w:rsid w:val="00F84B87"/>
    <w:rsid w:val="00F855FF"/>
    <w:rsid w:val="00F86BD3"/>
    <w:rsid w:val="00F9208D"/>
    <w:rsid w:val="00F940E0"/>
    <w:rsid w:val="00F965D7"/>
    <w:rsid w:val="00FA2120"/>
    <w:rsid w:val="00FA2412"/>
    <w:rsid w:val="00FA2C6E"/>
    <w:rsid w:val="00FA3C88"/>
    <w:rsid w:val="00FA5248"/>
    <w:rsid w:val="00FA76A8"/>
    <w:rsid w:val="00FB1021"/>
    <w:rsid w:val="00FB532E"/>
    <w:rsid w:val="00FB5F13"/>
    <w:rsid w:val="00FB7D11"/>
    <w:rsid w:val="00FC1F6B"/>
    <w:rsid w:val="00FC3F93"/>
    <w:rsid w:val="00FC7B02"/>
    <w:rsid w:val="00FD0A9C"/>
    <w:rsid w:val="00FD205E"/>
    <w:rsid w:val="00FD3D99"/>
    <w:rsid w:val="00FD577D"/>
    <w:rsid w:val="00FD743E"/>
    <w:rsid w:val="00FE28A3"/>
    <w:rsid w:val="00FE5777"/>
    <w:rsid w:val="00FE59B5"/>
    <w:rsid w:val="00FE5A08"/>
    <w:rsid w:val="00FE65DF"/>
    <w:rsid w:val="00FE6CC2"/>
    <w:rsid w:val="00FF194F"/>
    <w:rsid w:val="00FF2737"/>
    <w:rsid w:val="00FF31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4"/>
        <w:sz w:val="23"/>
        <w:lang w:val="en-US" w:eastAsia="en-US" w:bidi="ar-SA"/>
        <w14:ligatures w14:val="standardContextual"/>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61"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84F"/>
    <w:pPr>
      <w:spacing w:before="240" w:after="240"/>
      <w:ind w:right="720"/>
    </w:pPr>
    <w:rPr>
      <w:lang w:eastAsia="ja-JP"/>
    </w:rPr>
  </w:style>
  <w:style w:type="paragraph" w:styleId="Heading1">
    <w:name w:val="heading 1"/>
    <w:basedOn w:val="Normal"/>
    <w:next w:val="Normal"/>
    <w:link w:val="Heading1Char"/>
    <w:uiPriority w:val="9"/>
    <w:unhideWhenUsed/>
    <w:qFormat/>
    <w:rsid w:val="00007145"/>
    <w:pPr>
      <w:keepNext/>
      <w:pageBreakBefore/>
      <w:spacing w:before="480" w:after="80"/>
      <w:outlineLvl w:val="0"/>
    </w:pPr>
    <w:rPr>
      <w:rFonts w:asciiTheme="majorHAnsi" w:hAnsiTheme="majorHAnsi"/>
      <w:caps/>
      <w:color w:val="242852" w:themeColor="text2"/>
      <w:sz w:val="36"/>
      <w:szCs w:val="32"/>
    </w:rPr>
  </w:style>
  <w:style w:type="paragraph" w:styleId="Heading2">
    <w:name w:val="heading 2"/>
    <w:basedOn w:val="Normal"/>
    <w:next w:val="Normal"/>
    <w:link w:val="Heading2Char"/>
    <w:uiPriority w:val="9"/>
    <w:unhideWhenUsed/>
    <w:qFormat/>
    <w:rsid w:val="00A43673"/>
    <w:pPr>
      <w:keepNext/>
      <w:spacing w:after="80"/>
      <w:outlineLvl w:val="1"/>
    </w:pPr>
    <w:rPr>
      <w:b/>
      <w:color w:val="629DD1" w:themeColor="accent1"/>
      <w:sz w:val="32"/>
      <w:szCs w:val="28"/>
    </w:rPr>
  </w:style>
  <w:style w:type="paragraph" w:styleId="Heading3">
    <w:name w:val="heading 3"/>
    <w:basedOn w:val="Normal"/>
    <w:next w:val="Normal"/>
    <w:link w:val="Heading3Char"/>
    <w:uiPriority w:val="9"/>
    <w:unhideWhenUsed/>
    <w:qFormat/>
    <w:rsid w:val="007E3450"/>
    <w:pPr>
      <w:keepNext/>
      <w:spacing w:after="60"/>
      <w:outlineLvl w:val="2"/>
    </w:pPr>
    <w:rPr>
      <w:b/>
      <w:color w:val="000000" w:themeColor="text1"/>
      <w:spacing w:val="10"/>
      <w:sz w:val="28"/>
      <w:szCs w:val="24"/>
    </w:rPr>
  </w:style>
  <w:style w:type="paragraph" w:styleId="Heading4">
    <w:name w:val="heading 4"/>
    <w:basedOn w:val="Normal"/>
    <w:next w:val="Normal"/>
    <w:link w:val="Heading4Char"/>
    <w:uiPriority w:val="9"/>
    <w:unhideWhenUsed/>
    <w:qFormat/>
    <w:rsid w:val="00DB0DB1"/>
    <w:pPr>
      <w:keepNext/>
      <w:spacing w:after="0"/>
      <w:outlineLvl w:val="3"/>
    </w:pPr>
    <w:rPr>
      <w:b/>
      <w:caps/>
      <w:color w:val="0E57C4" w:themeColor="background2" w:themeShade="80"/>
      <w:spacing w:val="14"/>
      <w:sz w:val="22"/>
    </w:rPr>
  </w:style>
  <w:style w:type="paragraph" w:styleId="Heading5">
    <w:name w:val="heading 5"/>
    <w:basedOn w:val="Normal"/>
    <w:next w:val="Normal"/>
    <w:link w:val="Heading5Char"/>
    <w:uiPriority w:val="9"/>
    <w:unhideWhenUsed/>
    <w:qFormat/>
    <w:pPr>
      <w:spacing w:before="200" w:after="0"/>
      <w:outlineLvl w:val="4"/>
    </w:pPr>
    <w:rPr>
      <w:b/>
      <w:color w:val="242852" w:themeColor="text2"/>
      <w:spacing w:val="10"/>
      <w:szCs w:val="26"/>
    </w:rPr>
  </w:style>
  <w:style w:type="paragraph" w:styleId="Heading6">
    <w:name w:val="heading 6"/>
    <w:basedOn w:val="Normal"/>
    <w:next w:val="Normal"/>
    <w:link w:val="Heading6Char"/>
    <w:uiPriority w:val="9"/>
    <w:unhideWhenUsed/>
    <w:qFormat/>
    <w:pPr>
      <w:spacing w:after="0"/>
      <w:outlineLvl w:val="5"/>
    </w:pPr>
    <w:rPr>
      <w:b/>
      <w:color w:val="297FD5"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629DD1"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7F8FA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145"/>
    <w:rPr>
      <w:rFonts w:asciiTheme="majorHAnsi" w:hAnsiTheme="majorHAnsi"/>
      <w:caps/>
      <w:color w:val="242852" w:themeColor="text2"/>
      <w:sz w:val="36"/>
      <w:szCs w:val="32"/>
      <w:lang w:eastAsia="ja-JP"/>
    </w:rPr>
  </w:style>
  <w:style w:type="character" w:customStyle="1" w:styleId="Heading2Char">
    <w:name w:val="Heading 2 Char"/>
    <w:basedOn w:val="DefaultParagraphFont"/>
    <w:link w:val="Heading2"/>
    <w:uiPriority w:val="9"/>
    <w:rsid w:val="00A43673"/>
    <w:rPr>
      <w:b/>
      <w:color w:val="629DD1" w:themeColor="accent1"/>
      <w:sz w:val="32"/>
      <w:szCs w:val="28"/>
      <w:lang w:eastAsia="ja-JP"/>
    </w:rPr>
  </w:style>
  <w:style w:type="character" w:customStyle="1" w:styleId="Heading3Char">
    <w:name w:val="Heading 3 Char"/>
    <w:basedOn w:val="DefaultParagraphFont"/>
    <w:link w:val="Heading3"/>
    <w:uiPriority w:val="9"/>
    <w:rsid w:val="007E3450"/>
    <w:rPr>
      <w:b/>
      <w:color w:val="000000" w:themeColor="text1"/>
      <w:spacing w:val="10"/>
      <w:sz w:val="28"/>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rsid w:val="00E750AE"/>
    <w:pPr>
      <w:pBdr>
        <w:top w:val="double" w:sz="12" w:space="10" w:color="297FD5" w:themeColor="accent2"/>
        <w:left w:val="double" w:sz="12" w:space="10" w:color="297FD5" w:themeColor="accent2"/>
        <w:bottom w:val="double" w:sz="12" w:space="10" w:color="297FD5" w:themeColor="accent2"/>
        <w:right w:val="double" w:sz="12" w:space="10" w:color="297FD5" w:themeColor="accent2"/>
      </w:pBdr>
      <w:shd w:val="clear" w:color="auto" w:fill="FFFFFF" w:themeFill="background1"/>
      <w:spacing w:before="300" w:after="300"/>
      <w:ind w:left="720"/>
      <w:contextualSpacing/>
    </w:pPr>
    <w:rPr>
      <w:color w:val="0070C0"/>
    </w:rPr>
  </w:style>
  <w:style w:type="character" w:customStyle="1" w:styleId="IntenseQuoteChar">
    <w:name w:val="Intense Quote Char"/>
    <w:basedOn w:val="DefaultParagraphFont"/>
    <w:link w:val="IntenseQuote"/>
    <w:uiPriority w:val="30"/>
    <w:rsid w:val="00E750AE"/>
    <w:rPr>
      <w:color w:val="0070C0"/>
      <w:shd w:val="clear" w:color="auto" w:fill="FFFFFF" w:themeFill="background1"/>
      <w:lang w:eastAsia="ja-JP"/>
    </w:rPr>
  </w:style>
  <w:style w:type="paragraph" w:styleId="Subtitle">
    <w:name w:val="Subtitle"/>
    <w:basedOn w:val="Normal"/>
    <w:link w:val="SubtitleChar"/>
    <w:uiPriority w:val="11"/>
    <w:qFormat/>
    <w:pPr>
      <w:spacing w:after="720"/>
    </w:pPr>
    <w:rPr>
      <w:rFonts w:asciiTheme="majorHAnsi" w:hAnsiTheme="majorHAnsi"/>
      <w:b/>
      <w:caps/>
      <w:color w:val="297FD5"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297FD5" w:themeColor="accent2"/>
      <w:spacing w:val="50"/>
      <w:sz w:val="24"/>
      <w:lang w:eastAsia="ja-JP"/>
    </w:rPr>
  </w:style>
  <w:style w:type="paragraph" w:styleId="Title">
    <w:name w:val="Title"/>
    <w:basedOn w:val="Normal"/>
    <w:link w:val="TitleChar"/>
    <w:uiPriority w:val="10"/>
    <w:qFormat/>
    <w:pPr>
      <w:spacing w:after="0"/>
    </w:pPr>
    <w:rPr>
      <w:color w:val="242852" w:themeColor="text2"/>
      <w:sz w:val="72"/>
      <w:szCs w:val="48"/>
    </w:rPr>
  </w:style>
  <w:style w:type="character" w:customStyle="1" w:styleId="TitleChar">
    <w:name w:val="Title Char"/>
    <w:basedOn w:val="DefaultParagraphFont"/>
    <w:link w:val="Title"/>
    <w:uiPriority w:val="10"/>
    <w:rPr>
      <w:rFonts w:cs="Times New Roman"/>
      <w:color w:val="242852"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242852" w:themeColor="text2"/>
      <w:sz w:val="23"/>
      <w:szCs w:val="20"/>
    </w:rPr>
  </w:style>
  <w:style w:type="paragraph" w:styleId="Caption">
    <w:name w:val="caption"/>
    <w:basedOn w:val="Normal"/>
    <w:next w:val="Normal"/>
    <w:autoRedefine/>
    <w:uiPriority w:val="35"/>
    <w:unhideWhenUsed/>
    <w:qFormat/>
    <w:rsid w:val="00026537"/>
    <w:pPr>
      <w:keepNext/>
      <w:numPr>
        <w:numId w:val="11"/>
      </w:numPr>
      <w:pBdr>
        <w:top w:val="single" w:sz="4" w:space="1" w:color="auto"/>
        <w:left w:val="single" w:sz="4" w:space="1" w:color="auto"/>
        <w:bottom w:val="single" w:sz="4" w:space="1" w:color="auto"/>
        <w:right w:val="single" w:sz="4" w:space="1" w:color="auto"/>
        <w:between w:val="single" w:sz="4" w:space="1" w:color="auto"/>
        <w:bar w:val="single" w:sz="4" w:color="auto"/>
      </w:pBdr>
      <w:spacing w:before="120" w:after="120"/>
      <w:ind w:left="1620"/>
      <w:jc w:val="center"/>
    </w:pPr>
    <w:rPr>
      <w:b/>
      <w:bCs/>
      <w:caps/>
      <w:sz w:val="22"/>
      <w:szCs w:val="18"/>
    </w:rPr>
  </w:style>
  <w:style w:type="character" w:styleId="Emphasis">
    <w:name w:val="Emphasis"/>
    <w:uiPriority w:val="20"/>
    <w:qFormat/>
    <w:rPr>
      <w:rFonts w:asciiTheme="minorHAnsi" w:hAnsiTheme="minorHAnsi"/>
      <w:b/>
      <w:i/>
      <w:color w:val="242852" w:themeColor="text2"/>
      <w:spacing w:val="10"/>
      <w:sz w:val="23"/>
    </w:rPr>
  </w:style>
  <w:style w:type="character" w:customStyle="1" w:styleId="Heading4Char">
    <w:name w:val="Heading 4 Char"/>
    <w:basedOn w:val="DefaultParagraphFont"/>
    <w:link w:val="Heading4"/>
    <w:uiPriority w:val="9"/>
    <w:rsid w:val="00DB0DB1"/>
    <w:rPr>
      <w:b/>
      <w:caps/>
      <w:color w:val="0E57C4" w:themeColor="background2" w:themeShade="80"/>
      <w:spacing w:val="14"/>
      <w:sz w:val="22"/>
      <w:lang w:eastAsia="ja-JP"/>
    </w:rPr>
  </w:style>
  <w:style w:type="character" w:customStyle="1" w:styleId="Heading5Char">
    <w:name w:val="Heading 5 Char"/>
    <w:basedOn w:val="DefaultParagraphFont"/>
    <w:link w:val="Heading5"/>
    <w:uiPriority w:val="9"/>
    <w:rPr>
      <w:rFonts w:cs="Times New Roman"/>
      <w:b/>
      <w:color w:val="242852" w:themeColor="text2"/>
      <w:spacing w:val="10"/>
      <w:sz w:val="23"/>
      <w:szCs w:val="26"/>
      <w:lang w:eastAsia="ja-JP"/>
    </w:rPr>
  </w:style>
  <w:style w:type="character" w:customStyle="1" w:styleId="Heading6Char">
    <w:name w:val="Heading 6 Char"/>
    <w:basedOn w:val="DefaultParagraphFont"/>
    <w:link w:val="Heading6"/>
    <w:uiPriority w:val="9"/>
    <w:rPr>
      <w:rFonts w:cs="Times New Roman"/>
      <w:b/>
      <w:color w:val="297FD5"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629DD1"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7F8FA9" w:themeColor="accent3"/>
      <w:spacing w:val="40"/>
      <w:sz w:val="20"/>
      <w:szCs w:val="20"/>
      <w:lang w:eastAsia="ja-JP"/>
    </w:rPr>
  </w:style>
  <w:style w:type="character" w:styleId="Hyperlink">
    <w:name w:val="Hyperlink"/>
    <w:basedOn w:val="DefaultParagraphFont"/>
    <w:uiPriority w:val="99"/>
    <w:unhideWhenUsed/>
    <w:rPr>
      <w:color w:val="9454C3" w:themeColor="hyperlink"/>
      <w:u w:val="single"/>
    </w:rPr>
  </w:style>
  <w:style w:type="character" w:styleId="IntenseEmphasis">
    <w:name w:val="Intense Emphasis"/>
    <w:basedOn w:val="DefaultParagraphFont"/>
    <w:uiPriority w:val="21"/>
    <w:qFormat/>
    <w:rPr>
      <w:rFonts w:asciiTheme="minorHAnsi" w:hAnsiTheme="minorHAnsi"/>
      <w:b/>
      <w:dstrike w:val="0"/>
      <w:color w:val="297FD5"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629DD1" w:themeColor="accent1"/>
      <w:spacing w:val="10"/>
      <w:w w:val="100"/>
      <w:position w:val="0"/>
      <w:sz w:val="20"/>
      <w:szCs w:val="18"/>
      <w:u w:val="single" w:color="629DD1"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ListParagraph"/>
    <w:uiPriority w:val="36"/>
    <w:unhideWhenUsed/>
    <w:qFormat/>
    <w:rsid w:val="00510045"/>
    <w:pPr>
      <w:numPr>
        <w:numId w:val="9"/>
      </w:numPr>
      <w:spacing w:after="0"/>
    </w:pPr>
  </w:style>
  <w:style w:type="paragraph" w:styleId="ListBullet2">
    <w:name w:val="List Bullet 2"/>
    <w:basedOn w:val="Normal"/>
    <w:uiPriority w:val="36"/>
    <w:unhideWhenUsed/>
    <w:qFormat/>
    <w:pPr>
      <w:numPr>
        <w:numId w:val="2"/>
      </w:numPr>
    </w:pPr>
    <w:rPr>
      <w:color w:val="629DD1" w:themeColor="accent1"/>
    </w:rPr>
  </w:style>
  <w:style w:type="paragraph" w:styleId="ListBullet3">
    <w:name w:val="List Bullet 3"/>
    <w:basedOn w:val="Normal"/>
    <w:uiPriority w:val="36"/>
    <w:unhideWhenUsed/>
    <w:qFormat/>
    <w:pPr>
      <w:numPr>
        <w:numId w:val="3"/>
      </w:numPr>
    </w:pPr>
    <w:rPr>
      <w:color w:val="297FD5" w:themeColor="accent2"/>
    </w:rPr>
  </w:style>
  <w:style w:type="paragraph" w:styleId="ListBullet4">
    <w:name w:val="List Bullet 4"/>
    <w:basedOn w:val="Normal"/>
    <w:uiPriority w:val="36"/>
    <w:unhideWhenUsed/>
    <w:qFormat/>
    <w:pPr>
      <w:numPr>
        <w:numId w:val="4"/>
      </w:numPr>
    </w:pPr>
    <w:rPr>
      <w:caps/>
      <w:spacing w:val="4"/>
    </w:rPr>
  </w:style>
  <w:style w:type="paragraph" w:styleId="ListBullet5">
    <w:name w:val="List Bullet 5"/>
    <w:basedOn w:val="Normal"/>
    <w:uiPriority w:val="36"/>
    <w:unhideWhenUsed/>
    <w:qFormat/>
    <w:pPr>
      <w:numPr>
        <w:numId w:val="5"/>
      </w:numPr>
    </w:pPr>
  </w:style>
  <w:style w:type="paragraph" w:styleId="ListParagraph">
    <w:name w:val="List Paragraph"/>
    <w:basedOn w:val="Normal"/>
    <w:uiPriority w:val="34"/>
    <w:unhideWhenUsed/>
    <w:qFormat/>
    <w:rsid w:val="00E57BC3"/>
    <w:pPr>
      <w:numPr>
        <w:numId w:val="10"/>
      </w:numPr>
      <w:ind w:right="1440"/>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1"/>
    <w:qFormat/>
    <w:pPr>
      <w:spacing w:after="0"/>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242852" w:themeColor="text2"/>
      <w:spacing w:val="6"/>
    </w:rPr>
  </w:style>
  <w:style w:type="character" w:customStyle="1" w:styleId="QuoteChar">
    <w:name w:val="Quote Char"/>
    <w:basedOn w:val="DefaultParagraphFont"/>
    <w:link w:val="Quote"/>
    <w:uiPriority w:val="29"/>
    <w:rPr>
      <w:rFonts w:cs="Times New Roman"/>
      <w:i/>
      <w:smallCaps/>
      <w:color w:val="242852" w:themeColor="text2"/>
      <w:spacing w:val="6"/>
      <w:sz w:val="23"/>
      <w:szCs w:val="20"/>
      <w:lang w:eastAsia="ja-JP"/>
    </w:rPr>
  </w:style>
  <w:style w:type="character" w:styleId="Strong">
    <w:name w:val="Strong"/>
    <w:uiPriority w:val="22"/>
    <w:qFormat/>
    <w:rPr>
      <w:rFonts w:asciiTheme="minorHAnsi" w:hAnsiTheme="minorHAnsi"/>
      <w:b/>
      <w:color w:val="297FD5"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242852" w:themeColor="text2"/>
      <w:sz w:val="23"/>
    </w:rPr>
  </w:style>
  <w:style w:type="table" w:styleId="TableGrid">
    <w:name w:val="Table Grid"/>
    <w:basedOn w:val="TableNormal"/>
    <w:uiPriority w:val="59"/>
    <w:pPr>
      <w:spacing w:after="0"/>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qFormat/>
    <w:rsid w:val="0001528A"/>
    <w:pPr>
      <w:tabs>
        <w:tab w:val="right" w:leader="dot" w:pos="9360"/>
      </w:tabs>
      <w:spacing w:before="180" w:after="40"/>
      <w:ind w:right="0"/>
    </w:pPr>
    <w:rPr>
      <w:b/>
      <w:caps/>
      <w:noProof/>
      <w:color w:val="242852" w:themeColor="text2"/>
    </w:rPr>
  </w:style>
  <w:style w:type="paragraph" w:styleId="TOC2">
    <w:name w:val="toc 2"/>
    <w:basedOn w:val="Normal"/>
    <w:next w:val="Normal"/>
    <w:autoRedefine/>
    <w:uiPriority w:val="39"/>
    <w:unhideWhenUsed/>
    <w:qFormat/>
    <w:rsid w:val="00B10DF2"/>
    <w:pPr>
      <w:tabs>
        <w:tab w:val="right" w:leader="dot" w:pos="9360"/>
      </w:tabs>
      <w:spacing w:after="40"/>
      <w:ind w:left="270"/>
      <w:jc w:val="center"/>
    </w:pPr>
    <w:rPr>
      <w:noProof/>
    </w:rPr>
  </w:style>
  <w:style w:type="paragraph" w:styleId="TOC3">
    <w:name w:val="toc 3"/>
    <w:basedOn w:val="Normal"/>
    <w:next w:val="Normal"/>
    <w:autoRedefine/>
    <w:uiPriority w:val="39"/>
    <w:unhideWhenUsed/>
    <w:qFormat/>
    <w:rsid w:val="00E85C7B"/>
    <w:pPr>
      <w:tabs>
        <w:tab w:val="left" w:pos="720"/>
        <w:tab w:val="left" w:pos="810"/>
        <w:tab w:val="right" w:leader="dot" w:pos="9360"/>
      </w:tabs>
      <w:spacing w:after="40"/>
      <w:ind w:left="720" w:hanging="90"/>
    </w:pPr>
    <w:rPr>
      <w:noProof/>
    </w:rPr>
  </w:style>
  <w:style w:type="paragraph" w:styleId="TOC4">
    <w:name w:val="toc 4"/>
    <w:basedOn w:val="Normal"/>
    <w:next w:val="Normal"/>
    <w:autoRedefine/>
    <w:uiPriority w:val="39"/>
    <w:unhideWhenUsed/>
    <w:qFormat/>
    <w:pPr>
      <w:tabs>
        <w:tab w:val="right" w:leader="dot" w:pos="8630"/>
      </w:tabs>
      <w:spacing w:after="40"/>
      <w:ind w:left="432"/>
    </w:pPr>
    <w:rPr>
      <w:noProof/>
    </w:rPr>
  </w:style>
  <w:style w:type="paragraph" w:styleId="TOC5">
    <w:name w:val="toc 5"/>
    <w:basedOn w:val="Normal"/>
    <w:next w:val="Normal"/>
    <w:autoRedefine/>
    <w:uiPriority w:val="39"/>
    <w:unhideWhenUsed/>
    <w:qFormat/>
    <w:pPr>
      <w:tabs>
        <w:tab w:val="right" w:leader="dot" w:pos="8630"/>
      </w:tabs>
      <w:spacing w:after="40"/>
      <w:ind w:left="576"/>
    </w:pPr>
    <w:rPr>
      <w:noProof/>
    </w:rPr>
  </w:style>
  <w:style w:type="paragraph" w:styleId="TOC6">
    <w:name w:val="toc 6"/>
    <w:basedOn w:val="Normal"/>
    <w:next w:val="Normal"/>
    <w:autoRedefine/>
    <w:uiPriority w:val="39"/>
    <w:unhideWhenUsed/>
    <w:qFormat/>
    <w:pPr>
      <w:tabs>
        <w:tab w:val="right" w:leader="dot" w:pos="8630"/>
      </w:tabs>
      <w:spacing w:after="40"/>
      <w:ind w:left="720"/>
    </w:pPr>
    <w:rPr>
      <w:noProof/>
    </w:rPr>
  </w:style>
  <w:style w:type="paragraph" w:styleId="TOC7">
    <w:name w:val="toc 7"/>
    <w:basedOn w:val="Normal"/>
    <w:next w:val="Normal"/>
    <w:autoRedefine/>
    <w:uiPriority w:val="39"/>
    <w:unhideWhenUsed/>
    <w:qFormat/>
    <w:pPr>
      <w:tabs>
        <w:tab w:val="right" w:leader="dot" w:pos="8630"/>
      </w:tabs>
      <w:spacing w:after="40"/>
      <w:ind w:left="864"/>
    </w:pPr>
    <w:rPr>
      <w:noProof/>
    </w:rPr>
  </w:style>
  <w:style w:type="paragraph" w:styleId="TOC8">
    <w:name w:val="toc 8"/>
    <w:basedOn w:val="Normal"/>
    <w:next w:val="Normal"/>
    <w:autoRedefine/>
    <w:uiPriority w:val="39"/>
    <w:unhideWhenUsed/>
    <w:qFormat/>
    <w:pPr>
      <w:tabs>
        <w:tab w:val="right" w:leader="dot" w:pos="8630"/>
      </w:tabs>
      <w:spacing w:after="40"/>
      <w:ind w:left="1008"/>
    </w:pPr>
    <w:rPr>
      <w:noProof/>
    </w:rPr>
  </w:style>
  <w:style w:type="paragraph" w:styleId="TOC9">
    <w:name w:val="toc 9"/>
    <w:basedOn w:val="Normal"/>
    <w:next w:val="Normal"/>
    <w:autoRedefine/>
    <w:uiPriority w:val="39"/>
    <w:unhideWhenUsed/>
    <w:qFormat/>
    <w:pPr>
      <w:tabs>
        <w:tab w:val="right" w:leader="dot" w:pos="8630"/>
      </w:tabs>
      <w:spacing w:after="40"/>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629DD1" w:themeColor="accent1"/>
      </w:pBdr>
    </w:pPr>
    <w:rPr>
      <w:color w:val="242852" w:themeColor="text2"/>
      <w:sz w:val="20"/>
    </w:rPr>
  </w:style>
  <w:style w:type="paragraph" w:customStyle="1" w:styleId="FooterOdd">
    <w:name w:val="Footer Odd"/>
    <w:basedOn w:val="Normal"/>
    <w:autoRedefine/>
    <w:unhideWhenUsed/>
    <w:qFormat/>
    <w:rsid w:val="007E4EA9"/>
    <w:pPr>
      <w:pBdr>
        <w:top w:val="single" w:sz="4" w:space="1" w:color="629DD1" w:themeColor="accent1"/>
      </w:pBdr>
      <w:jc w:val="right"/>
    </w:pPr>
    <w:rPr>
      <w:color w:val="242852" w:themeColor="text2"/>
      <w:sz w:val="24"/>
    </w:rPr>
  </w:style>
  <w:style w:type="paragraph" w:customStyle="1" w:styleId="HeaderEven">
    <w:name w:val="Header Even"/>
    <w:basedOn w:val="Normal"/>
    <w:unhideWhenUsed/>
    <w:qFormat/>
    <w:pPr>
      <w:pBdr>
        <w:bottom w:val="single" w:sz="4" w:space="1" w:color="629DD1" w:themeColor="accent1"/>
      </w:pBdr>
      <w:spacing w:after="0"/>
    </w:pPr>
    <w:rPr>
      <w:rFonts w:eastAsia="Times New Roman"/>
      <w:b/>
      <w:color w:val="242852" w:themeColor="text2"/>
      <w:sz w:val="20"/>
      <w:szCs w:val="24"/>
      <w:lang w:eastAsia="ko-KR"/>
    </w:rPr>
  </w:style>
  <w:style w:type="paragraph" w:customStyle="1" w:styleId="HeaderOdd">
    <w:name w:val="Header Odd"/>
    <w:basedOn w:val="Normal"/>
    <w:unhideWhenUsed/>
    <w:qFormat/>
    <w:pPr>
      <w:pBdr>
        <w:bottom w:val="single" w:sz="4" w:space="1" w:color="629DD1" w:themeColor="accent1"/>
      </w:pBdr>
      <w:spacing w:after="0"/>
      <w:jc w:val="right"/>
    </w:pPr>
    <w:rPr>
      <w:rFonts w:eastAsia="Times New Roman"/>
      <w:b/>
      <w:color w:val="242852" w:themeColor="text2"/>
      <w:sz w:val="20"/>
      <w:szCs w:val="24"/>
      <w:lang w:eastAsia="ko-KR"/>
    </w:rPr>
  </w:style>
  <w:style w:type="paragraph" w:customStyle="1" w:styleId="NoSpacing0">
    <w:name w:val="NoSpacing"/>
    <w:basedOn w:val="Normal"/>
    <w:qFormat/>
    <w:pPr>
      <w:framePr w:wrap="auto" w:hAnchor="page" w:xAlign="center" w:yAlign="top"/>
      <w:spacing w:after="0"/>
      <w:suppressOverlap/>
    </w:pPr>
    <w:rPr>
      <w:szCs w:val="120"/>
    </w:rPr>
  </w:style>
  <w:style w:type="paragraph" w:styleId="TOCHeading">
    <w:name w:val="TOC Heading"/>
    <w:basedOn w:val="Heading1"/>
    <w:next w:val="Normal"/>
    <w:uiPriority w:val="39"/>
    <w:unhideWhenUsed/>
    <w:qFormat/>
    <w:rsid w:val="009C46BC"/>
    <w:pPr>
      <w:keepLines/>
      <w:spacing w:before="240" w:after="0" w:line="276" w:lineRule="auto"/>
      <w:outlineLvl w:val="9"/>
    </w:pPr>
    <w:rPr>
      <w:rFonts w:eastAsiaTheme="majorEastAsia" w:cstheme="majorBidi"/>
      <w:b/>
      <w:bCs/>
      <w:caps w:val="0"/>
      <w:color w:val="3476B1" w:themeColor="accent1" w:themeShade="BF"/>
      <w:kern w:val="0"/>
      <w:szCs w:val="28"/>
      <w14:ligatures w14:val="none"/>
    </w:rPr>
  </w:style>
  <w:style w:type="character" w:styleId="FollowedHyperlink">
    <w:name w:val="FollowedHyperlink"/>
    <w:basedOn w:val="DefaultParagraphFont"/>
    <w:uiPriority w:val="99"/>
    <w:semiHidden/>
    <w:unhideWhenUsed/>
    <w:rsid w:val="00096933"/>
    <w:rPr>
      <w:color w:val="3EBBF0" w:themeColor="followedHyperlink"/>
      <w:u w:val="single"/>
    </w:rPr>
  </w:style>
  <w:style w:type="character" w:styleId="CommentReference">
    <w:name w:val="annotation reference"/>
    <w:uiPriority w:val="99"/>
    <w:semiHidden/>
    <w:unhideWhenUsed/>
    <w:rsid w:val="00286BFC"/>
    <w:rPr>
      <w:sz w:val="16"/>
      <w:szCs w:val="16"/>
    </w:rPr>
  </w:style>
  <w:style w:type="paragraph" w:styleId="CommentText">
    <w:name w:val="annotation text"/>
    <w:basedOn w:val="Normal"/>
    <w:link w:val="CommentTextChar"/>
    <w:uiPriority w:val="99"/>
    <w:unhideWhenUsed/>
    <w:rsid w:val="00286BFC"/>
    <w:pPr>
      <w:spacing w:after="200"/>
    </w:pPr>
    <w:rPr>
      <w:rFonts w:ascii="Calibri" w:eastAsia="Times New Roman" w:hAnsi="Calibri"/>
      <w:kern w:val="0"/>
      <w:sz w:val="20"/>
      <w:lang w:eastAsia="en-US"/>
      <w14:ligatures w14:val="none"/>
    </w:rPr>
  </w:style>
  <w:style w:type="character" w:customStyle="1" w:styleId="CommentTextChar">
    <w:name w:val="Comment Text Char"/>
    <w:basedOn w:val="DefaultParagraphFont"/>
    <w:link w:val="CommentText"/>
    <w:uiPriority w:val="99"/>
    <w:rsid w:val="00286BFC"/>
    <w:rPr>
      <w:rFonts w:ascii="Calibri" w:eastAsia="Times New Roman" w:hAnsi="Calibri"/>
      <w:kern w:val="0"/>
      <w:sz w:val="20"/>
      <w14:ligatures w14:val="none"/>
    </w:rPr>
  </w:style>
  <w:style w:type="paragraph" w:styleId="CommentSubject">
    <w:name w:val="annotation subject"/>
    <w:basedOn w:val="CommentText"/>
    <w:next w:val="CommentText"/>
    <w:link w:val="CommentSubjectChar"/>
    <w:uiPriority w:val="99"/>
    <w:semiHidden/>
    <w:unhideWhenUsed/>
    <w:rsid w:val="00286BFC"/>
    <w:rPr>
      <w:b/>
      <w:bCs/>
    </w:rPr>
  </w:style>
  <w:style w:type="character" w:customStyle="1" w:styleId="CommentSubjectChar">
    <w:name w:val="Comment Subject Char"/>
    <w:basedOn w:val="CommentTextChar"/>
    <w:link w:val="CommentSubject"/>
    <w:uiPriority w:val="99"/>
    <w:semiHidden/>
    <w:rsid w:val="00286BFC"/>
    <w:rPr>
      <w:rFonts w:ascii="Calibri" w:eastAsia="Times New Roman" w:hAnsi="Calibri"/>
      <w:b/>
      <w:bCs/>
      <w:kern w:val="0"/>
      <w:sz w:val="20"/>
      <w14:ligatures w14:val="none"/>
    </w:rPr>
  </w:style>
  <w:style w:type="paragraph" w:styleId="Revision">
    <w:name w:val="Revision"/>
    <w:hidden/>
    <w:uiPriority w:val="99"/>
    <w:semiHidden/>
    <w:rsid w:val="00286BFC"/>
    <w:pPr>
      <w:spacing w:after="0"/>
    </w:pPr>
    <w:rPr>
      <w:rFonts w:ascii="Calibri" w:eastAsia="Times New Roman" w:hAnsi="Calibri"/>
      <w:kern w:val="0"/>
      <w:sz w:val="22"/>
      <w:szCs w:val="22"/>
      <w14:ligatures w14:val="none"/>
    </w:rPr>
  </w:style>
  <w:style w:type="paragraph" w:customStyle="1" w:styleId="BodyText11pt">
    <w:name w:val="Body Text 11 pt"/>
    <w:basedOn w:val="Normal"/>
    <w:uiPriority w:val="99"/>
    <w:qFormat/>
    <w:rsid w:val="00286BFC"/>
    <w:pPr>
      <w:tabs>
        <w:tab w:val="left" w:pos="90"/>
        <w:tab w:val="left" w:pos="1557"/>
      </w:tabs>
      <w:spacing w:after="120" w:line="260" w:lineRule="exact"/>
    </w:pPr>
    <w:rPr>
      <w:rFonts w:ascii="Times New Roman" w:eastAsia="MS PGothic" w:hAnsi="Times New Roman"/>
      <w:kern w:val="0"/>
      <w:sz w:val="22"/>
      <w:szCs w:val="22"/>
      <w:lang w:eastAsia="en-US"/>
      <w14:ligatures w14:val="none"/>
    </w:rPr>
  </w:style>
  <w:style w:type="paragraph" w:customStyle="1" w:styleId="Head3">
    <w:name w:val="Head 3"/>
    <w:basedOn w:val="Normal"/>
    <w:uiPriority w:val="99"/>
    <w:qFormat/>
    <w:rsid w:val="00286BFC"/>
    <w:pPr>
      <w:tabs>
        <w:tab w:val="left" w:pos="90"/>
        <w:tab w:val="left" w:pos="1139"/>
      </w:tabs>
      <w:spacing w:after="120"/>
    </w:pPr>
    <w:rPr>
      <w:rFonts w:ascii="Arial" w:eastAsia="MS PGothic" w:hAnsi="Arial" w:cs="Arial"/>
      <w:b/>
      <w:bCs/>
      <w:color w:val="005581"/>
      <w:kern w:val="0"/>
      <w:sz w:val="22"/>
      <w:szCs w:val="22"/>
      <w:lang w:eastAsia="en-US"/>
      <w14:ligatures w14:val="none"/>
    </w:rPr>
  </w:style>
  <w:style w:type="table" w:styleId="LightList-Accent5">
    <w:name w:val="Light List Accent 5"/>
    <w:basedOn w:val="TableNormal"/>
    <w:uiPriority w:val="61"/>
    <w:rsid w:val="00286BFC"/>
    <w:pPr>
      <w:spacing w:after="0"/>
    </w:pPr>
    <w:rPr>
      <w:rFonts w:ascii="Calibri" w:eastAsia="Times New Roman" w:hAnsi="Calibri"/>
      <w:kern w:val="0"/>
      <w:sz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2">
    <w:name w:val="Light List Accent 2"/>
    <w:basedOn w:val="TableNormal"/>
    <w:uiPriority w:val="42"/>
    <w:rsid w:val="00CE4EEB"/>
    <w:pPr>
      <w:spacing w:after="0"/>
    </w:pPr>
    <w:tblPr>
      <w:tblStyleRowBandSize w:val="1"/>
      <w:tblStyleColBandSize w:val="1"/>
      <w:tblBorders>
        <w:top w:val="single" w:sz="8" w:space="0" w:color="297FD5" w:themeColor="accent2"/>
        <w:left w:val="single" w:sz="8" w:space="0" w:color="297FD5" w:themeColor="accent2"/>
        <w:bottom w:val="single" w:sz="8" w:space="0" w:color="297FD5" w:themeColor="accent2"/>
        <w:right w:val="single" w:sz="8" w:space="0" w:color="297FD5" w:themeColor="accent2"/>
      </w:tblBorders>
    </w:tblPr>
    <w:tblStylePr w:type="firstRow">
      <w:pPr>
        <w:spacing w:before="0" w:after="0" w:line="240" w:lineRule="auto"/>
      </w:pPr>
      <w:rPr>
        <w:b/>
        <w:bCs/>
        <w:color w:val="FFFFFF" w:themeColor="background1"/>
      </w:rPr>
      <w:tblPr/>
      <w:tcPr>
        <w:shd w:val="clear" w:color="auto" w:fill="297FD5" w:themeFill="accent2"/>
      </w:tcPr>
    </w:tblStylePr>
    <w:tblStylePr w:type="lastRow">
      <w:pPr>
        <w:spacing w:before="0" w:after="0" w:line="240" w:lineRule="auto"/>
      </w:pPr>
      <w:rPr>
        <w:b/>
        <w:bCs/>
      </w:rPr>
      <w:tblPr/>
      <w:tcPr>
        <w:tcBorders>
          <w:top w:val="double" w:sz="6" w:space="0" w:color="297FD5" w:themeColor="accent2"/>
          <w:left w:val="single" w:sz="8" w:space="0" w:color="297FD5" w:themeColor="accent2"/>
          <w:bottom w:val="single" w:sz="8" w:space="0" w:color="297FD5" w:themeColor="accent2"/>
          <w:right w:val="single" w:sz="8" w:space="0" w:color="297FD5" w:themeColor="accent2"/>
        </w:tcBorders>
      </w:tcPr>
    </w:tblStylePr>
    <w:tblStylePr w:type="firstCol">
      <w:rPr>
        <w:b/>
        <w:bCs/>
      </w:rPr>
    </w:tblStylePr>
    <w:tblStylePr w:type="lastCol">
      <w:rPr>
        <w:b/>
        <w:bCs/>
      </w:rPr>
    </w:tblStylePr>
    <w:tblStylePr w:type="band1Vert">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tblStylePr w:type="band1Horz">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style>
  <w:style w:type="paragraph" w:styleId="FootnoteText">
    <w:name w:val="footnote text"/>
    <w:basedOn w:val="Normal"/>
    <w:link w:val="FootnoteTextChar"/>
    <w:uiPriority w:val="99"/>
    <w:semiHidden/>
    <w:unhideWhenUsed/>
    <w:rsid w:val="006B5D52"/>
    <w:pPr>
      <w:spacing w:after="0"/>
    </w:pPr>
    <w:rPr>
      <w:sz w:val="20"/>
    </w:rPr>
  </w:style>
  <w:style w:type="character" w:customStyle="1" w:styleId="FootnoteTextChar">
    <w:name w:val="Footnote Text Char"/>
    <w:basedOn w:val="DefaultParagraphFont"/>
    <w:link w:val="FootnoteText"/>
    <w:uiPriority w:val="99"/>
    <w:semiHidden/>
    <w:rsid w:val="006B5D52"/>
    <w:rPr>
      <w:sz w:val="20"/>
      <w:lang w:eastAsia="ja-JP"/>
    </w:rPr>
  </w:style>
  <w:style w:type="character" w:styleId="FootnoteReference">
    <w:name w:val="footnote reference"/>
    <w:basedOn w:val="DefaultParagraphFont"/>
    <w:uiPriority w:val="99"/>
    <w:semiHidden/>
    <w:unhideWhenUsed/>
    <w:rsid w:val="006B5D52"/>
    <w:rPr>
      <w:vertAlign w:val="superscript"/>
    </w:rPr>
  </w:style>
  <w:style w:type="table" w:styleId="ColorfulList-Accent1">
    <w:name w:val="Colorful List Accent 1"/>
    <w:basedOn w:val="TableNormal"/>
    <w:uiPriority w:val="41"/>
    <w:rsid w:val="00F6611A"/>
    <w:pPr>
      <w:spacing w:after="0"/>
    </w:pPr>
    <w:rPr>
      <w:color w:val="000000" w:themeColor="text1"/>
    </w:rPr>
    <w:tblPr>
      <w:tblStyleRowBandSize w:val="1"/>
      <w:tblStyleColBandSize w:val="1"/>
    </w:tblPr>
    <w:tcPr>
      <w:shd w:val="clear" w:color="auto" w:fill="EFF5FA" w:themeFill="accent1" w:themeFillTint="19"/>
    </w:tcPr>
    <w:tblStylePr w:type="firstRow">
      <w:rPr>
        <w:b/>
        <w:bCs/>
        <w:color w:val="FFFFFF" w:themeColor="background1"/>
      </w:rPr>
      <w:tblPr/>
      <w:tcPr>
        <w:tcBorders>
          <w:bottom w:val="single" w:sz="12" w:space="0" w:color="FFFFFF" w:themeColor="background1"/>
        </w:tcBorders>
        <w:shd w:val="clear" w:color="auto" w:fill="2065AA" w:themeFill="accent2" w:themeFillShade="CC"/>
      </w:tcPr>
    </w:tblStylePr>
    <w:tblStylePr w:type="lastRow">
      <w:rPr>
        <w:b/>
        <w:bCs/>
        <w:color w:val="2065A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1" w:themeFillTint="3F"/>
      </w:tcPr>
    </w:tblStylePr>
    <w:tblStylePr w:type="band1Horz">
      <w:tblPr/>
      <w:tcPr>
        <w:shd w:val="clear" w:color="auto" w:fill="DFEBF5" w:themeFill="accent1" w:themeFillTint="33"/>
      </w:tcPr>
    </w:tblStylePr>
  </w:style>
  <w:style w:type="table" w:styleId="DarkList-Accent1">
    <w:name w:val="Dark List Accent 1"/>
    <w:basedOn w:val="TableNormal"/>
    <w:uiPriority w:val="41"/>
    <w:rsid w:val="00F6611A"/>
    <w:pPr>
      <w:spacing w:after="0"/>
    </w:pPr>
    <w:rPr>
      <w:color w:val="FFFFFF" w:themeColor="background1"/>
    </w:rPr>
    <w:tblPr>
      <w:tblStyleRowBandSize w:val="1"/>
      <w:tblStyleColBandSize w:val="1"/>
    </w:tblPr>
    <w:tcPr>
      <w:shd w:val="clear" w:color="auto" w:fill="629DD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1" w:themeFillShade="BF"/>
      </w:tcPr>
    </w:tblStylePr>
    <w:tblStylePr w:type="band1Vert">
      <w:tblPr/>
      <w:tcPr>
        <w:tcBorders>
          <w:top w:val="nil"/>
          <w:left w:val="nil"/>
          <w:bottom w:val="nil"/>
          <w:right w:val="nil"/>
          <w:insideH w:val="nil"/>
          <w:insideV w:val="nil"/>
        </w:tcBorders>
        <w:shd w:val="clear" w:color="auto" w:fill="3476B1" w:themeFill="accent1" w:themeFillShade="BF"/>
      </w:tcPr>
    </w:tblStylePr>
    <w:tblStylePr w:type="band1Horz">
      <w:tblPr/>
      <w:tcPr>
        <w:tcBorders>
          <w:top w:val="nil"/>
          <w:left w:val="nil"/>
          <w:bottom w:val="nil"/>
          <w:right w:val="nil"/>
          <w:insideH w:val="nil"/>
          <w:insideV w:val="nil"/>
        </w:tcBorders>
        <w:shd w:val="clear" w:color="auto" w:fill="3476B1" w:themeFill="accent1" w:themeFillShade="BF"/>
      </w:tcPr>
    </w:tblStylePr>
  </w:style>
  <w:style w:type="table" w:styleId="ColorfulShading-Accent1">
    <w:name w:val="Colorful Shading Accent 1"/>
    <w:basedOn w:val="TableNormal"/>
    <w:uiPriority w:val="41"/>
    <w:rsid w:val="00F6611A"/>
    <w:pPr>
      <w:spacing w:after="0"/>
    </w:pPr>
    <w:rPr>
      <w:color w:val="000000" w:themeColor="text1"/>
    </w:rPr>
    <w:tblPr>
      <w:tblStyleRowBandSize w:val="1"/>
      <w:tblStyleColBandSize w:val="1"/>
      <w:tblBorders>
        <w:top w:val="single" w:sz="24" w:space="0" w:color="297FD5" w:themeColor="accent2"/>
        <w:left w:val="single" w:sz="4" w:space="0" w:color="629DD1" w:themeColor="accent1"/>
        <w:bottom w:val="single" w:sz="4" w:space="0" w:color="629DD1" w:themeColor="accent1"/>
        <w:right w:val="single" w:sz="4" w:space="0" w:color="629DD1" w:themeColor="accent1"/>
        <w:insideH w:val="single" w:sz="4" w:space="0" w:color="FFFFFF" w:themeColor="background1"/>
        <w:insideV w:val="single" w:sz="4" w:space="0" w:color="FFFFFF" w:themeColor="background1"/>
      </w:tblBorders>
    </w:tblPr>
    <w:tcPr>
      <w:shd w:val="clear" w:color="auto" w:fill="EFF5FA" w:themeFill="accent1" w:themeFillTint="19"/>
    </w:tcPr>
    <w:tblStylePr w:type="firstRow">
      <w:rPr>
        <w:b/>
        <w:bCs/>
      </w:rPr>
      <w:tblPr/>
      <w:tcPr>
        <w:tcBorders>
          <w:top w:val="nil"/>
          <w:left w:val="nil"/>
          <w:bottom w:val="single" w:sz="24" w:space="0" w:color="297F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1" w:themeFillShade="99"/>
      </w:tcPr>
    </w:tblStylePr>
    <w:tblStylePr w:type="firstCol">
      <w:rPr>
        <w:color w:val="FFFFFF" w:themeColor="background1"/>
      </w:rPr>
      <w:tblPr/>
      <w:tcPr>
        <w:tcBorders>
          <w:top w:val="nil"/>
          <w:left w:val="nil"/>
          <w:bottom w:val="nil"/>
          <w:right w:val="nil"/>
          <w:insideH w:val="single" w:sz="4" w:space="0" w:color="295E8E" w:themeColor="accent1" w:themeShade="99"/>
          <w:insideV w:val="nil"/>
        </w:tcBorders>
        <w:shd w:val="clear" w:color="auto" w:fill="295E8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1" w:themeFillShade="99"/>
      </w:tcPr>
    </w:tblStylePr>
    <w:tblStylePr w:type="band1Vert">
      <w:tblPr/>
      <w:tcPr>
        <w:shd w:val="clear" w:color="auto" w:fill="C0D7EC" w:themeFill="accent1" w:themeFillTint="66"/>
      </w:tcPr>
    </w:tblStylePr>
    <w:tblStylePr w:type="band1Horz">
      <w:tblPr/>
      <w:tcPr>
        <w:shd w:val="clear" w:color="auto" w:fill="B0CDE8" w:themeFill="accent1" w:themeFillTint="7F"/>
      </w:tcPr>
    </w:tblStylePr>
    <w:tblStylePr w:type="neCell">
      <w:rPr>
        <w:color w:val="000000" w:themeColor="text1"/>
      </w:rPr>
    </w:tblStylePr>
    <w:tblStylePr w:type="nwCell">
      <w:rPr>
        <w:color w:val="000000" w:themeColor="text1"/>
      </w:rPr>
    </w:tblStylePr>
  </w:style>
  <w:style w:type="table" w:styleId="DarkList-Accent2">
    <w:name w:val="Dark List Accent 2"/>
    <w:basedOn w:val="TableNormal"/>
    <w:uiPriority w:val="42"/>
    <w:rsid w:val="00F6611A"/>
    <w:pPr>
      <w:spacing w:after="0"/>
    </w:pPr>
    <w:rPr>
      <w:color w:val="FFFFFF" w:themeColor="background1"/>
    </w:rPr>
    <w:tblPr>
      <w:tblStyleRowBandSize w:val="1"/>
      <w:tblStyleColBandSize w:val="1"/>
    </w:tblPr>
    <w:tcPr>
      <w:shd w:val="clear" w:color="auto" w:fill="297F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2" w:themeFillShade="BF"/>
      </w:tcPr>
    </w:tblStylePr>
    <w:tblStylePr w:type="band1Vert">
      <w:tblPr/>
      <w:tcPr>
        <w:tcBorders>
          <w:top w:val="nil"/>
          <w:left w:val="nil"/>
          <w:bottom w:val="nil"/>
          <w:right w:val="nil"/>
          <w:insideH w:val="nil"/>
          <w:insideV w:val="nil"/>
        </w:tcBorders>
        <w:shd w:val="clear" w:color="auto" w:fill="1E5E9F" w:themeFill="accent2" w:themeFillShade="BF"/>
      </w:tcPr>
    </w:tblStylePr>
    <w:tblStylePr w:type="band1Horz">
      <w:tblPr/>
      <w:tcPr>
        <w:tcBorders>
          <w:top w:val="nil"/>
          <w:left w:val="nil"/>
          <w:bottom w:val="nil"/>
          <w:right w:val="nil"/>
          <w:insideH w:val="nil"/>
          <w:insideV w:val="nil"/>
        </w:tcBorders>
        <w:shd w:val="clear" w:color="auto" w:fill="1E5E9F" w:themeFill="accent2" w:themeFillShade="BF"/>
      </w:tcPr>
    </w:tblStylePr>
  </w:style>
  <w:style w:type="table" w:styleId="ColorfulGrid-Accent2">
    <w:name w:val="Colorful Grid Accent 2"/>
    <w:basedOn w:val="TableNormal"/>
    <w:uiPriority w:val="42"/>
    <w:rsid w:val="00F6611A"/>
    <w:pPr>
      <w:spacing w:after="0"/>
    </w:pPr>
    <w:rPr>
      <w:color w:val="000000" w:themeColor="text1"/>
    </w:rPr>
    <w:tblPr>
      <w:tblStyleRowBandSize w:val="1"/>
      <w:tblStyleColBandSize w:val="1"/>
      <w:tblBorders>
        <w:insideH w:val="single" w:sz="4" w:space="0" w:color="FFFFFF" w:themeColor="background1"/>
      </w:tblBorders>
    </w:tblPr>
    <w:tcPr>
      <w:shd w:val="clear" w:color="auto" w:fill="D3E5F6" w:themeFill="accent2" w:themeFillTint="33"/>
    </w:tcPr>
    <w:tblStylePr w:type="firstRow">
      <w:rPr>
        <w:b/>
        <w:bCs/>
      </w:rPr>
      <w:tblPr/>
      <w:tcPr>
        <w:shd w:val="clear" w:color="auto" w:fill="A8CBEE" w:themeFill="accent2" w:themeFillTint="66"/>
      </w:tcPr>
    </w:tblStylePr>
    <w:tblStylePr w:type="lastRow">
      <w:rPr>
        <w:b/>
        <w:bCs/>
        <w:color w:val="000000" w:themeColor="text1"/>
      </w:rPr>
      <w:tblPr/>
      <w:tcPr>
        <w:shd w:val="clear" w:color="auto" w:fill="A8CBEE" w:themeFill="accent2" w:themeFillTint="66"/>
      </w:tcPr>
    </w:tblStylePr>
    <w:tblStylePr w:type="firstCol">
      <w:rPr>
        <w:color w:val="FFFFFF" w:themeColor="background1"/>
      </w:rPr>
      <w:tblPr/>
      <w:tcPr>
        <w:shd w:val="clear" w:color="auto" w:fill="1E5E9F" w:themeFill="accent2" w:themeFillShade="BF"/>
      </w:tcPr>
    </w:tblStylePr>
    <w:tblStylePr w:type="lastCol">
      <w:rPr>
        <w:color w:val="FFFFFF" w:themeColor="background1"/>
      </w:rPr>
      <w:tblPr/>
      <w:tcPr>
        <w:shd w:val="clear" w:color="auto" w:fill="1E5E9F" w:themeFill="accent2" w:themeFillShade="BF"/>
      </w:tcPr>
    </w:tblStylePr>
    <w:tblStylePr w:type="band1Vert">
      <w:tblPr/>
      <w:tcPr>
        <w:shd w:val="clear" w:color="auto" w:fill="93BEEA" w:themeFill="accent2" w:themeFillTint="7F"/>
      </w:tcPr>
    </w:tblStylePr>
    <w:tblStylePr w:type="band1Horz">
      <w:tblPr/>
      <w:tcPr>
        <w:shd w:val="clear" w:color="auto" w:fill="93BEEA" w:themeFill="accent2" w:themeFillTint="7F"/>
      </w:tcPr>
    </w:tblStylePr>
  </w:style>
  <w:style w:type="paragraph" w:customStyle="1" w:styleId="TableHead">
    <w:name w:val="Table Head"/>
    <w:basedOn w:val="Normal"/>
    <w:link w:val="TableHeadChar"/>
    <w:autoRedefine/>
    <w:qFormat/>
    <w:rsid w:val="00385EDB"/>
    <w:pPr>
      <w:spacing w:before="60" w:after="60"/>
      <w:ind w:right="0"/>
    </w:pPr>
    <w:rPr>
      <w:rFonts w:asciiTheme="majorHAnsi" w:eastAsia="Times New Roman" w:hAnsiTheme="majorHAnsi"/>
      <w:b/>
      <w:bCs/>
      <w:color w:val="FFFFFF"/>
      <w:kern w:val="0"/>
      <w:sz w:val="24"/>
      <w14:ligatures w14:val="none"/>
    </w:rPr>
  </w:style>
  <w:style w:type="table" w:styleId="LightList-Accent1">
    <w:name w:val="Light List Accent 1"/>
    <w:basedOn w:val="TableNormal"/>
    <w:uiPriority w:val="41"/>
    <w:rsid w:val="00F141BE"/>
    <w:pPr>
      <w:spacing w:after="0"/>
    </w:pPr>
    <w:tblPr>
      <w:tblStyleRowBandSize w:val="1"/>
      <w:tblStyleColBandSize w:val="1"/>
      <w:tblBorders>
        <w:top w:val="single" w:sz="8" w:space="0" w:color="629DD1" w:themeColor="accent1"/>
        <w:left w:val="single" w:sz="8" w:space="0" w:color="629DD1" w:themeColor="accent1"/>
        <w:bottom w:val="single" w:sz="8" w:space="0" w:color="629DD1" w:themeColor="accent1"/>
        <w:right w:val="single" w:sz="8" w:space="0" w:color="629DD1" w:themeColor="accent1"/>
      </w:tblBorders>
    </w:tblPr>
    <w:tblStylePr w:type="firstRow">
      <w:pPr>
        <w:spacing w:before="0" w:after="0" w:line="240" w:lineRule="auto"/>
      </w:pPr>
      <w:rPr>
        <w:b/>
        <w:bCs/>
        <w:color w:val="FFFFFF" w:themeColor="background1"/>
      </w:rPr>
      <w:tblPr/>
      <w:tcPr>
        <w:shd w:val="clear" w:color="auto" w:fill="629DD1" w:themeFill="accent1"/>
      </w:tcPr>
    </w:tblStylePr>
    <w:tblStylePr w:type="lastRow">
      <w:pPr>
        <w:spacing w:before="0" w:after="0" w:line="240" w:lineRule="auto"/>
      </w:pPr>
      <w:rPr>
        <w:b/>
        <w:bCs/>
      </w:rPr>
      <w:tblPr/>
      <w:tcPr>
        <w:tcBorders>
          <w:top w:val="double" w:sz="6" w:space="0" w:color="629DD1" w:themeColor="accent1"/>
          <w:left w:val="single" w:sz="8" w:space="0" w:color="629DD1" w:themeColor="accent1"/>
          <w:bottom w:val="single" w:sz="8" w:space="0" w:color="629DD1" w:themeColor="accent1"/>
          <w:right w:val="single" w:sz="8" w:space="0" w:color="629DD1" w:themeColor="accent1"/>
        </w:tcBorders>
      </w:tcPr>
    </w:tblStylePr>
    <w:tblStylePr w:type="firstCol">
      <w:rPr>
        <w:b/>
        <w:bCs/>
      </w:rPr>
    </w:tblStylePr>
    <w:tblStylePr w:type="lastCol">
      <w:rPr>
        <w:b/>
        <w:bCs/>
      </w:rPr>
    </w:tblStylePr>
    <w:tblStylePr w:type="band1Vert">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tblStylePr w:type="band1Horz">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style>
  <w:style w:type="character" w:customStyle="1" w:styleId="TableHeadChar">
    <w:name w:val="Table Head Char"/>
    <w:basedOn w:val="DefaultParagraphFont"/>
    <w:link w:val="TableHead"/>
    <w:rsid w:val="00385EDB"/>
    <w:rPr>
      <w:rFonts w:asciiTheme="majorHAnsi" w:eastAsia="Times New Roman" w:hAnsiTheme="majorHAnsi"/>
      <w:b/>
      <w:bCs/>
      <w:color w:val="FFFFFF"/>
      <w:kern w:val="0"/>
      <w:sz w:val="24"/>
      <w:lang w:eastAsia="ja-JP"/>
      <w14:ligatures w14:val="none"/>
    </w:rPr>
  </w:style>
  <w:style w:type="paragraph" w:customStyle="1" w:styleId="TableCell">
    <w:name w:val="Table Cell"/>
    <w:basedOn w:val="Normal"/>
    <w:link w:val="TableCellChar"/>
    <w:autoRedefine/>
    <w:qFormat/>
    <w:rsid w:val="00C164AD"/>
    <w:pPr>
      <w:spacing w:before="0" w:after="0"/>
      <w:ind w:right="-43"/>
    </w:pPr>
    <w:rPr>
      <w:bCs/>
      <w:spacing w:val="1"/>
      <w:sz w:val="20"/>
    </w:rPr>
  </w:style>
  <w:style w:type="table" w:styleId="LightShading-Accent2">
    <w:name w:val="Light Shading Accent 2"/>
    <w:basedOn w:val="TableNormal"/>
    <w:uiPriority w:val="42"/>
    <w:rsid w:val="00696E31"/>
    <w:pPr>
      <w:spacing w:after="0"/>
    </w:pPr>
    <w:rPr>
      <w:color w:val="1E5E9F" w:themeColor="accent2" w:themeShade="BF"/>
    </w:rPr>
    <w:tblPr>
      <w:tblStyleRowBandSize w:val="1"/>
      <w:tblStyleColBandSize w:val="1"/>
      <w:tblBorders>
        <w:top w:val="single" w:sz="8" w:space="0" w:color="297FD5" w:themeColor="accent2"/>
        <w:bottom w:val="single" w:sz="8" w:space="0" w:color="297FD5" w:themeColor="accent2"/>
      </w:tblBorders>
    </w:tblPr>
    <w:tblStylePr w:type="fir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la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2" w:themeFillTint="3F"/>
      </w:tcPr>
    </w:tblStylePr>
    <w:tblStylePr w:type="band1Horz">
      <w:tblPr/>
      <w:tcPr>
        <w:tcBorders>
          <w:left w:val="nil"/>
          <w:right w:val="nil"/>
          <w:insideH w:val="nil"/>
          <w:insideV w:val="nil"/>
        </w:tcBorders>
        <w:shd w:val="clear" w:color="auto" w:fill="C9DFF4" w:themeFill="accent2" w:themeFillTint="3F"/>
      </w:tcPr>
    </w:tblStylePr>
  </w:style>
  <w:style w:type="character" w:customStyle="1" w:styleId="TableCellChar">
    <w:name w:val="Table Cell Char"/>
    <w:basedOn w:val="TableHeadChar"/>
    <w:link w:val="TableCell"/>
    <w:rsid w:val="00C164AD"/>
    <w:rPr>
      <w:rFonts w:asciiTheme="majorHAnsi" w:eastAsia="Times New Roman" w:hAnsiTheme="majorHAnsi"/>
      <w:b w:val="0"/>
      <w:bCs/>
      <w:color w:val="FFFFFF"/>
      <w:spacing w:val="1"/>
      <w:kern w:val="0"/>
      <w:sz w:val="20"/>
      <w:lang w:eastAsia="ja-JP"/>
      <w14:ligatures w14:val="none"/>
    </w:rPr>
  </w:style>
  <w:style w:type="table" w:styleId="LightList-Accent3">
    <w:name w:val="Light List Accent 3"/>
    <w:basedOn w:val="TableNormal"/>
    <w:uiPriority w:val="43"/>
    <w:rsid w:val="00AC49E5"/>
    <w:pPr>
      <w:spacing w:after="0"/>
    </w:pPr>
    <w:tblPr>
      <w:tblStyleRowBandSize w:val="1"/>
      <w:tblStyleColBandSize w:val="1"/>
      <w:tblBorders>
        <w:top w:val="single" w:sz="8" w:space="0" w:color="7F8FA9" w:themeColor="accent3"/>
        <w:left w:val="single" w:sz="8" w:space="0" w:color="7F8FA9" w:themeColor="accent3"/>
        <w:bottom w:val="single" w:sz="8" w:space="0" w:color="7F8FA9" w:themeColor="accent3"/>
        <w:right w:val="single" w:sz="8" w:space="0" w:color="7F8FA9" w:themeColor="accent3"/>
      </w:tblBorders>
    </w:tblPr>
    <w:tblStylePr w:type="firstRow">
      <w:pPr>
        <w:spacing w:before="0" w:after="0" w:line="240" w:lineRule="auto"/>
      </w:pPr>
      <w:rPr>
        <w:b/>
        <w:bCs/>
        <w:color w:val="FFFFFF" w:themeColor="background1"/>
      </w:rPr>
      <w:tblPr/>
      <w:tcPr>
        <w:shd w:val="clear" w:color="auto" w:fill="7F8FA9" w:themeFill="accent3"/>
      </w:tcPr>
    </w:tblStylePr>
    <w:tblStylePr w:type="lastRow">
      <w:pPr>
        <w:spacing w:before="0" w:after="0" w:line="240" w:lineRule="auto"/>
      </w:pPr>
      <w:rPr>
        <w:b/>
        <w:bCs/>
      </w:rPr>
      <w:tblPr/>
      <w:tcPr>
        <w:tcBorders>
          <w:top w:val="double" w:sz="6" w:space="0" w:color="7F8FA9" w:themeColor="accent3"/>
          <w:left w:val="single" w:sz="8" w:space="0" w:color="7F8FA9" w:themeColor="accent3"/>
          <w:bottom w:val="single" w:sz="8" w:space="0" w:color="7F8FA9" w:themeColor="accent3"/>
          <w:right w:val="single" w:sz="8" w:space="0" w:color="7F8FA9" w:themeColor="accent3"/>
        </w:tcBorders>
      </w:tcPr>
    </w:tblStylePr>
    <w:tblStylePr w:type="firstCol">
      <w:rPr>
        <w:b/>
        <w:bCs/>
      </w:rPr>
    </w:tblStylePr>
    <w:tblStylePr w:type="lastCol">
      <w:rPr>
        <w:b/>
        <w:bCs/>
      </w:rPr>
    </w:tblStylePr>
    <w:tblStylePr w:type="band1Vert">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tblStylePr w:type="band1Horz">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style>
  <w:style w:type="table" w:styleId="ColorfulList-Accent4">
    <w:name w:val="Colorful List Accent 4"/>
    <w:basedOn w:val="TableNormal"/>
    <w:uiPriority w:val="44"/>
    <w:rsid w:val="002E107A"/>
    <w:pPr>
      <w:spacing w:after="0"/>
    </w:pPr>
    <w:rPr>
      <w:color w:val="000000" w:themeColor="text1"/>
    </w:rPr>
    <w:tblPr>
      <w:tblStyleRowBandSize w:val="1"/>
      <w:tblStyleColBandSize w:val="1"/>
    </w:tblPr>
    <w:tcPr>
      <w:shd w:val="clear" w:color="auto" w:fill="ECEFF7" w:themeFill="accent4" w:themeFillTint="19"/>
    </w:tcPr>
    <w:tblStylePr w:type="firstRow">
      <w:rPr>
        <w:b/>
        <w:bCs/>
        <w:color w:val="FFFFFF" w:themeColor="background1"/>
      </w:rPr>
      <w:tblPr/>
      <w:tcPr>
        <w:tcBorders>
          <w:bottom w:val="single" w:sz="12" w:space="0" w:color="FFFFFF" w:themeColor="background1"/>
        </w:tcBorders>
        <w:shd w:val="clear" w:color="auto" w:fill="5F708D" w:themeFill="accent3" w:themeFillShade="CC"/>
      </w:tcPr>
    </w:tblStylePr>
    <w:tblStylePr w:type="lastRow">
      <w:rPr>
        <w:b/>
        <w:bCs/>
        <w:color w:val="5F708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4" w:themeFillTint="3F"/>
      </w:tcPr>
    </w:tblStylePr>
    <w:tblStylePr w:type="band1Horz">
      <w:tblPr/>
      <w:tcPr>
        <w:shd w:val="clear" w:color="auto" w:fill="D9DFEF" w:themeFill="accent4" w:themeFillTint="33"/>
      </w:tcPr>
    </w:tblStylePr>
  </w:style>
  <w:style w:type="table" w:styleId="LightList-Accent4">
    <w:name w:val="Light List Accent 4"/>
    <w:basedOn w:val="TableNormal"/>
    <w:uiPriority w:val="44"/>
    <w:rsid w:val="002E107A"/>
    <w:pPr>
      <w:spacing w:after="0"/>
    </w:pPr>
    <w:tblPr>
      <w:tblStyleRowBandSize w:val="1"/>
      <w:tblStyleColBandSize w:val="1"/>
      <w:tblBorders>
        <w:top w:val="single" w:sz="8" w:space="0" w:color="4A66AC" w:themeColor="accent4"/>
        <w:left w:val="single" w:sz="8" w:space="0" w:color="4A66AC" w:themeColor="accent4"/>
        <w:bottom w:val="single" w:sz="8" w:space="0" w:color="4A66AC" w:themeColor="accent4"/>
        <w:right w:val="single" w:sz="8" w:space="0" w:color="4A66AC" w:themeColor="accent4"/>
      </w:tblBorders>
    </w:tblPr>
    <w:tblStylePr w:type="firstRow">
      <w:pPr>
        <w:spacing w:before="0" w:after="0" w:line="240" w:lineRule="auto"/>
      </w:pPr>
      <w:rPr>
        <w:b/>
        <w:bCs/>
        <w:color w:val="FFFFFF" w:themeColor="background1"/>
      </w:rPr>
      <w:tblPr/>
      <w:tcPr>
        <w:shd w:val="clear" w:color="auto" w:fill="4A66AC" w:themeFill="accent4"/>
      </w:tcPr>
    </w:tblStylePr>
    <w:tblStylePr w:type="lastRow">
      <w:pPr>
        <w:spacing w:before="0" w:after="0" w:line="240" w:lineRule="auto"/>
      </w:pPr>
      <w:rPr>
        <w:b/>
        <w:bCs/>
      </w:rPr>
      <w:tblPr/>
      <w:tcPr>
        <w:tcBorders>
          <w:top w:val="double" w:sz="6" w:space="0" w:color="4A66AC" w:themeColor="accent4"/>
          <w:left w:val="single" w:sz="8" w:space="0" w:color="4A66AC" w:themeColor="accent4"/>
          <w:bottom w:val="single" w:sz="8" w:space="0" w:color="4A66AC" w:themeColor="accent4"/>
          <w:right w:val="single" w:sz="8" w:space="0" w:color="4A66AC" w:themeColor="accent4"/>
        </w:tcBorders>
      </w:tcPr>
    </w:tblStylePr>
    <w:tblStylePr w:type="firstCol">
      <w:rPr>
        <w:b/>
        <w:bCs/>
      </w:rPr>
    </w:tblStylePr>
    <w:tblStylePr w:type="lastCol">
      <w:rPr>
        <w:b/>
        <w:bCs/>
      </w:rPr>
    </w:tblStylePr>
    <w:tblStylePr w:type="band1Vert">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tblStylePr w:type="band1Horz">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style>
  <w:style w:type="character" w:customStyle="1" w:styleId="st">
    <w:name w:val="st"/>
    <w:basedOn w:val="DefaultParagraphFont"/>
    <w:rsid w:val="00394998"/>
  </w:style>
  <w:style w:type="table" w:styleId="MediumShading1-Accent2">
    <w:name w:val="Medium Shading 1 Accent 2"/>
    <w:basedOn w:val="TableNormal"/>
    <w:uiPriority w:val="42"/>
    <w:rsid w:val="00E750AE"/>
    <w:pPr>
      <w:spacing w:after="0"/>
    </w:pPr>
    <w:tblPr>
      <w:tblStyleRowBandSize w:val="1"/>
      <w:tblStyleColBandSize w:val="1"/>
      <w:tbl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single" w:sz="8" w:space="0" w:color="5D9EE0" w:themeColor="accent2" w:themeTint="BF"/>
      </w:tblBorders>
    </w:tblPr>
    <w:tblStylePr w:type="firstRow">
      <w:pPr>
        <w:spacing w:before="0" w:after="0" w:line="240" w:lineRule="auto"/>
      </w:pPr>
      <w:rPr>
        <w:b/>
        <w:bCs/>
        <w:color w:val="FFFFFF" w:themeColor="background1"/>
      </w:rPr>
      <w:tblPr/>
      <w:tcPr>
        <w:tc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shd w:val="clear" w:color="auto" w:fill="297FD5" w:themeFill="accent2"/>
      </w:tcPr>
    </w:tblStylePr>
    <w:tblStylePr w:type="lastRow">
      <w:pPr>
        <w:spacing w:before="0" w:after="0" w:line="240" w:lineRule="auto"/>
      </w:pPr>
      <w:rPr>
        <w:b/>
        <w:bCs/>
      </w:rPr>
      <w:tblPr/>
      <w:tcPr>
        <w:tcBorders>
          <w:top w:val="double" w:sz="6"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2" w:themeFillTint="3F"/>
      </w:tcPr>
    </w:tblStylePr>
    <w:tblStylePr w:type="band1Horz">
      <w:tblPr/>
      <w:tcPr>
        <w:tcBorders>
          <w:insideH w:val="nil"/>
          <w:insideV w:val="nil"/>
        </w:tcBorders>
        <w:shd w:val="clear" w:color="auto" w:fill="C9DFF4" w:themeFill="accent2" w:themeFillTint="3F"/>
      </w:tcPr>
    </w:tblStylePr>
    <w:tblStylePr w:type="band2Horz">
      <w:tblPr/>
      <w:tcPr>
        <w:tcBorders>
          <w:insideH w:val="nil"/>
          <w:insideV w:val="nil"/>
        </w:tcBorders>
      </w:tcPr>
    </w:tblStylePr>
  </w:style>
  <w:style w:type="table" w:customStyle="1" w:styleId="CHIATable">
    <w:name w:val="CHIA Table"/>
    <w:basedOn w:val="TableNormal"/>
    <w:uiPriority w:val="99"/>
    <w:rsid w:val="00CF41E4"/>
    <w:pPr>
      <w:spacing w:after="0"/>
    </w:pPr>
    <w:tblPr/>
  </w:style>
  <w:style w:type="table" w:customStyle="1" w:styleId="CHIATable1">
    <w:name w:val="CHIA Table 1"/>
    <w:basedOn w:val="TableNormal"/>
    <w:uiPriority w:val="99"/>
    <w:rsid w:val="00CF41E4"/>
    <w:pPr>
      <w:spacing w:after="0"/>
    </w:pPr>
    <w:rPr>
      <w:rFonts w:ascii="Tw Cen MT" w:hAnsi="Tw Cen MT"/>
      <w:sz w:val="18"/>
    </w:rPr>
    <w:tblPr/>
  </w:style>
  <w:style w:type="table" w:customStyle="1" w:styleId="LightList-Accent11">
    <w:name w:val="Light List - Accent 11"/>
    <w:basedOn w:val="TableNormal"/>
    <w:next w:val="LightList-Accent1"/>
    <w:uiPriority w:val="61"/>
    <w:rsid w:val="00827C0B"/>
    <w:pPr>
      <w:spacing w:after="0"/>
    </w:pPr>
    <w:rPr>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
    <w:name w:val="Body Text"/>
    <w:basedOn w:val="Normal"/>
    <w:link w:val="BodyTextChar"/>
    <w:uiPriority w:val="99"/>
    <w:unhideWhenUsed/>
    <w:rsid w:val="00490EEC"/>
  </w:style>
  <w:style w:type="character" w:customStyle="1" w:styleId="BodyTextChar">
    <w:name w:val="Body Text Char"/>
    <w:basedOn w:val="DefaultParagraphFont"/>
    <w:link w:val="BodyText"/>
    <w:uiPriority w:val="99"/>
    <w:rsid w:val="00490EEC"/>
    <w:rPr>
      <w:lang w:eastAsia="ja-JP"/>
    </w:rPr>
  </w:style>
  <w:style w:type="paragraph" w:styleId="BodyText2">
    <w:name w:val="Body Text 2"/>
    <w:basedOn w:val="Normal"/>
    <w:link w:val="BodyText2Char"/>
    <w:uiPriority w:val="99"/>
    <w:semiHidden/>
    <w:unhideWhenUsed/>
    <w:rsid w:val="00F10EBF"/>
    <w:pPr>
      <w:spacing w:after="120" w:line="480" w:lineRule="auto"/>
    </w:pPr>
  </w:style>
  <w:style w:type="character" w:customStyle="1" w:styleId="BodyText2Char">
    <w:name w:val="Body Text 2 Char"/>
    <w:basedOn w:val="DefaultParagraphFont"/>
    <w:link w:val="BodyText2"/>
    <w:uiPriority w:val="99"/>
    <w:semiHidden/>
    <w:rsid w:val="00F10EBF"/>
    <w:rPr>
      <w:lang w:eastAsia="ja-JP"/>
    </w:rPr>
  </w:style>
  <w:style w:type="numbering" w:customStyle="1" w:styleId="NoList1">
    <w:name w:val="No List1"/>
    <w:next w:val="NoList"/>
    <w:uiPriority w:val="99"/>
    <w:semiHidden/>
    <w:unhideWhenUsed/>
    <w:rsid w:val="00193AF4"/>
  </w:style>
  <w:style w:type="table" w:customStyle="1" w:styleId="TableGrid1">
    <w:name w:val="Table Grid1"/>
    <w:basedOn w:val="TableNormal"/>
    <w:next w:val="TableGrid"/>
    <w:uiPriority w:val="59"/>
    <w:rsid w:val="00193AF4"/>
    <w:pPr>
      <w:spacing w:after="0"/>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
    <w:name w:val="Light List - Accent 51"/>
    <w:basedOn w:val="TableNormal"/>
    <w:next w:val="LightList-Accent5"/>
    <w:uiPriority w:val="61"/>
    <w:rsid w:val="00193AF4"/>
    <w:pPr>
      <w:spacing w:after="0"/>
    </w:pPr>
    <w:rPr>
      <w:rFonts w:ascii="Calibri" w:eastAsia="Times New Roman" w:hAnsi="Calibri"/>
      <w:kern w:val="0"/>
      <w:sz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1">
    <w:name w:val="Light List - Accent 21"/>
    <w:basedOn w:val="TableNormal"/>
    <w:next w:val="LightList-Accent2"/>
    <w:uiPriority w:val="42"/>
    <w:rsid w:val="00193AF4"/>
    <w:pPr>
      <w:spacing w:after="0"/>
    </w:pPr>
    <w:tblPr>
      <w:tblStyleRowBandSize w:val="1"/>
      <w:tblStyleColBandSize w:val="1"/>
      <w:tblBorders>
        <w:top w:val="single" w:sz="8" w:space="0" w:color="297FD5" w:themeColor="accent2"/>
        <w:left w:val="single" w:sz="8" w:space="0" w:color="297FD5" w:themeColor="accent2"/>
        <w:bottom w:val="single" w:sz="8" w:space="0" w:color="297FD5" w:themeColor="accent2"/>
        <w:right w:val="single" w:sz="8" w:space="0" w:color="297FD5" w:themeColor="accent2"/>
      </w:tblBorders>
    </w:tblPr>
    <w:tblStylePr w:type="firstRow">
      <w:pPr>
        <w:spacing w:before="0" w:after="0" w:line="240" w:lineRule="auto"/>
      </w:pPr>
      <w:rPr>
        <w:b/>
        <w:bCs/>
        <w:color w:val="FFFFFF" w:themeColor="background1"/>
      </w:rPr>
      <w:tblPr/>
      <w:tcPr>
        <w:shd w:val="clear" w:color="auto" w:fill="297FD5" w:themeFill="accent2"/>
      </w:tcPr>
    </w:tblStylePr>
    <w:tblStylePr w:type="lastRow">
      <w:pPr>
        <w:spacing w:before="0" w:after="0" w:line="240" w:lineRule="auto"/>
      </w:pPr>
      <w:rPr>
        <w:b/>
        <w:bCs/>
      </w:rPr>
      <w:tblPr/>
      <w:tcPr>
        <w:tcBorders>
          <w:top w:val="double" w:sz="6" w:space="0" w:color="297FD5" w:themeColor="accent2"/>
          <w:left w:val="single" w:sz="8" w:space="0" w:color="297FD5" w:themeColor="accent2"/>
          <w:bottom w:val="single" w:sz="8" w:space="0" w:color="297FD5" w:themeColor="accent2"/>
          <w:right w:val="single" w:sz="8" w:space="0" w:color="297FD5" w:themeColor="accent2"/>
        </w:tcBorders>
      </w:tcPr>
    </w:tblStylePr>
    <w:tblStylePr w:type="firstCol">
      <w:rPr>
        <w:b/>
        <w:bCs/>
      </w:rPr>
    </w:tblStylePr>
    <w:tblStylePr w:type="lastCol">
      <w:rPr>
        <w:b/>
        <w:bCs/>
      </w:rPr>
    </w:tblStylePr>
    <w:tblStylePr w:type="band1Vert">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tblStylePr w:type="band1Horz">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style>
  <w:style w:type="table" w:customStyle="1" w:styleId="ColorfulList-Accent11">
    <w:name w:val="Colorful List - Accent 11"/>
    <w:basedOn w:val="TableNormal"/>
    <w:next w:val="ColorfulList-Accent1"/>
    <w:uiPriority w:val="41"/>
    <w:rsid w:val="00193AF4"/>
    <w:pPr>
      <w:spacing w:after="0"/>
    </w:pPr>
    <w:rPr>
      <w:color w:val="000000" w:themeColor="text1"/>
    </w:rPr>
    <w:tblPr>
      <w:tblStyleRowBandSize w:val="1"/>
      <w:tblStyleColBandSize w:val="1"/>
    </w:tblPr>
    <w:tcPr>
      <w:shd w:val="clear" w:color="auto" w:fill="EFF5FA" w:themeFill="accent1" w:themeFillTint="19"/>
    </w:tcPr>
    <w:tblStylePr w:type="firstRow">
      <w:rPr>
        <w:b/>
        <w:bCs/>
        <w:color w:val="FFFFFF" w:themeColor="background1"/>
      </w:rPr>
      <w:tblPr/>
      <w:tcPr>
        <w:tcBorders>
          <w:bottom w:val="single" w:sz="12" w:space="0" w:color="FFFFFF" w:themeColor="background1"/>
        </w:tcBorders>
        <w:shd w:val="clear" w:color="auto" w:fill="2065AA" w:themeFill="accent2" w:themeFillShade="CC"/>
      </w:tcPr>
    </w:tblStylePr>
    <w:tblStylePr w:type="lastRow">
      <w:rPr>
        <w:b/>
        <w:bCs/>
        <w:color w:val="2065A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1" w:themeFillTint="3F"/>
      </w:tcPr>
    </w:tblStylePr>
    <w:tblStylePr w:type="band1Horz">
      <w:tblPr/>
      <w:tcPr>
        <w:shd w:val="clear" w:color="auto" w:fill="DFEBF5" w:themeFill="accent1" w:themeFillTint="33"/>
      </w:tcPr>
    </w:tblStylePr>
  </w:style>
  <w:style w:type="table" w:customStyle="1" w:styleId="DarkList-Accent11">
    <w:name w:val="Dark List - Accent 11"/>
    <w:basedOn w:val="TableNormal"/>
    <w:next w:val="DarkList-Accent1"/>
    <w:uiPriority w:val="41"/>
    <w:rsid w:val="00193AF4"/>
    <w:pPr>
      <w:spacing w:after="0"/>
    </w:pPr>
    <w:rPr>
      <w:color w:val="FFFFFF" w:themeColor="background1"/>
    </w:rPr>
    <w:tblPr>
      <w:tblStyleRowBandSize w:val="1"/>
      <w:tblStyleColBandSize w:val="1"/>
    </w:tblPr>
    <w:tcPr>
      <w:shd w:val="clear" w:color="auto" w:fill="629DD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1" w:themeFillShade="BF"/>
      </w:tcPr>
    </w:tblStylePr>
    <w:tblStylePr w:type="band1Vert">
      <w:tblPr/>
      <w:tcPr>
        <w:tcBorders>
          <w:top w:val="nil"/>
          <w:left w:val="nil"/>
          <w:bottom w:val="nil"/>
          <w:right w:val="nil"/>
          <w:insideH w:val="nil"/>
          <w:insideV w:val="nil"/>
        </w:tcBorders>
        <w:shd w:val="clear" w:color="auto" w:fill="3476B1" w:themeFill="accent1" w:themeFillShade="BF"/>
      </w:tcPr>
    </w:tblStylePr>
    <w:tblStylePr w:type="band1Horz">
      <w:tblPr/>
      <w:tcPr>
        <w:tcBorders>
          <w:top w:val="nil"/>
          <w:left w:val="nil"/>
          <w:bottom w:val="nil"/>
          <w:right w:val="nil"/>
          <w:insideH w:val="nil"/>
          <w:insideV w:val="nil"/>
        </w:tcBorders>
        <w:shd w:val="clear" w:color="auto" w:fill="3476B1" w:themeFill="accent1" w:themeFillShade="BF"/>
      </w:tcPr>
    </w:tblStylePr>
  </w:style>
  <w:style w:type="table" w:customStyle="1" w:styleId="ColorfulShading-Accent11">
    <w:name w:val="Colorful Shading - Accent 11"/>
    <w:basedOn w:val="TableNormal"/>
    <w:next w:val="ColorfulShading-Accent1"/>
    <w:uiPriority w:val="41"/>
    <w:rsid w:val="00193AF4"/>
    <w:pPr>
      <w:spacing w:after="0"/>
    </w:pPr>
    <w:rPr>
      <w:color w:val="000000" w:themeColor="text1"/>
    </w:rPr>
    <w:tblPr>
      <w:tblStyleRowBandSize w:val="1"/>
      <w:tblStyleColBandSize w:val="1"/>
      <w:tblBorders>
        <w:top w:val="single" w:sz="24" w:space="0" w:color="297FD5" w:themeColor="accent2"/>
        <w:left w:val="single" w:sz="4" w:space="0" w:color="629DD1" w:themeColor="accent1"/>
        <w:bottom w:val="single" w:sz="4" w:space="0" w:color="629DD1" w:themeColor="accent1"/>
        <w:right w:val="single" w:sz="4" w:space="0" w:color="629DD1" w:themeColor="accent1"/>
        <w:insideH w:val="single" w:sz="4" w:space="0" w:color="FFFFFF" w:themeColor="background1"/>
        <w:insideV w:val="single" w:sz="4" w:space="0" w:color="FFFFFF" w:themeColor="background1"/>
      </w:tblBorders>
    </w:tblPr>
    <w:tcPr>
      <w:shd w:val="clear" w:color="auto" w:fill="EFF5FA" w:themeFill="accent1" w:themeFillTint="19"/>
    </w:tcPr>
    <w:tblStylePr w:type="firstRow">
      <w:rPr>
        <w:b/>
        <w:bCs/>
      </w:rPr>
      <w:tblPr/>
      <w:tcPr>
        <w:tcBorders>
          <w:top w:val="nil"/>
          <w:left w:val="nil"/>
          <w:bottom w:val="single" w:sz="24" w:space="0" w:color="297F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1" w:themeFillShade="99"/>
      </w:tcPr>
    </w:tblStylePr>
    <w:tblStylePr w:type="firstCol">
      <w:rPr>
        <w:color w:val="FFFFFF" w:themeColor="background1"/>
      </w:rPr>
      <w:tblPr/>
      <w:tcPr>
        <w:tcBorders>
          <w:top w:val="nil"/>
          <w:left w:val="nil"/>
          <w:bottom w:val="nil"/>
          <w:right w:val="nil"/>
          <w:insideH w:val="single" w:sz="4" w:space="0" w:color="295E8E" w:themeColor="accent1" w:themeShade="99"/>
          <w:insideV w:val="nil"/>
        </w:tcBorders>
        <w:shd w:val="clear" w:color="auto" w:fill="295E8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1" w:themeFillShade="99"/>
      </w:tcPr>
    </w:tblStylePr>
    <w:tblStylePr w:type="band1Vert">
      <w:tblPr/>
      <w:tcPr>
        <w:shd w:val="clear" w:color="auto" w:fill="C0D7EC" w:themeFill="accent1" w:themeFillTint="66"/>
      </w:tcPr>
    </w:tblStylePr>
    <w:tblStylePr w:type="band1Horz">
      <w:tblPr/>
      <w:tcPr>
        <w:shd w:val="clear" w:color="auto" w:fill="B0CDE8" w:themeFill="accent1" w:themeFillTint="7F"/>
      </w:tcPr>
    </w:tblStylePr>
    <w:tblStylePr w:type="neCell">
      <w:rPr>
        <w:color w:val="000000" w:themeColor="text1"/>
      </w:rPr>
    </w:tblStylePr>
    <w:tblStylePr w:type="nwCell">
      <w:rPr>
        <w:color w:val="000000" w:themeColor="text1"/>
      </w:rPr>
    </w:tblStylePr>
  </w:style>
  <w:style w:type="table" w:customStyle="1" w:styleId="DarkList-Accent21">
    <w:name w:val="Dark List - Accent 21"/>
    <w:basedOn w:val="TableNormal"/>
    <w:next w:val="DarkList-Accent2"/>
    <w:uiPriority w:val="42"/>
    <w:rsid w:val="00193AF4"/>
    <w:pPr>
      <w:spacing w:after="0"/>
    </w:pPr>
    <w:rPr>
      <w:color w:val="FFFFFF" w:themeColor="background1"/>
    </w:rPr>
    <w:tblPr>
      <w:tblStyleRowBandSize w:val="1"/>
      <w:tblStyleColBandSize w:val="1"/>
    </w:tblPr>
    <w:tcPr>
      <w:shd w:val="clear" w:color="auto" w:fill="297F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2" w:themeFillShade="BF"/>
      </w:tcPr>
    </w:tblStylePr>
    <w:tblStylePr w:type="band1Vert">
      <w:tblPr/>
      <w:tcPr>
        <w:tcBorders>
          <w:top w:val="nil"/>
          <w:left w:val="nil"/>
          <w:bottom w:val="nil"/>
          <w:right w:val="nil"/>
          <w:insideH w:val="nil"/>
          <w:insideV w:val="nil"/>
        </w:tcBorders>
        <w:shd w:val="clear" w:color="auto" w:fill="1E5E9F" w:themeFill="accent2" w:themeFillShade="BF"/>
      </w:tcPr>
    </w:tblStylePr>
    <w:tblStylePr w:type="band1Horz">
      <w:tblPr/>
      <w:tcPr>
        <w:tcBorders>
          <w:top w:val="nil"/>
          <w:left w:val="nil"/>
          <w:bottom w:val="nil"/>
          <w:right w:val="nil"/>
          <w:insideH w:val="nil"/>
          <w:insideV w:val="nil"/>
        </w:tcBorders>
        <w:shd w:val="clear" w:color="auto" w:fill="1E5E9F" w:themeFill="accent2" w:themeFillShade="BF"/>
      </w:tcPr>
    </w:tblStylePr>
  </w:style>
  <w:style w:type="table" w:customStyle="1" w:styleId="ColorfulGrid-Accent21">
    <w:name w:val="Colorful Grid - Accent 21"/>
    <w:basedOn w:val="TableNormal"/>
    <w:next w:val="ColorfulGrid-Accent2"/>
    <w:uiPriority w:val="42"/>
    <w:rsid w:val="00193AF4"/>
    <w:pPr>
      <w:spacing w:after="0"/>
    </w:pPr>
    <w:rPr>
      <w:color w:val="000000" w:themeColor="text1"/>
    </w:rPr>
    <w:tblPr>
      <w:tblStyleRowBandSize w:val="1"/>
      <w:tblStyleColBandSize w:val="1"/>
      <w:tblBorders>
        <w:insideH w:val="single" w:sz="4" w:space="0" w:color="FFFFFF" w:themeColor="background1"/>
      </w:tblBorders>
    </w:tblPr>
    <w:tcPr>
      <w:shd w:val="clear" w:color="auto" w:fill="D3E5F6" w:themeFill="accent2" w:themeFillTint="33"/>
    </w:tcPr>
    <w:tblStylePr w:type="firstRow">
      <w:rPr>
        <w:b/>
        <w:bCs/>
      </w:rPr>
      <w:tblPr/>
      <w:tcPr>
        <w:shd w:val="clear" w:color="auto" w:fill="A8CBEE" w:themeFill="accent2" w:themeFillTint="66"/>
      </w:tcPr>
    </w:tblStylePr>
    <w:tblStylePr w:type="lastRow">
      <w:rPr>
        <w:b/>
        <w:bCs/>
        <w:color w:val="000000" w:themeColor="text1"/>
      </w:rPr>
      <w:tblPr/>
      <w:tcPr>
        <w:shd w:val="clear" w:color="auto" w:fill="A8CBEE" w:themeFill="accent2" w:themeFillTint="66"/>
      </w:tcPr>
    </w:tblStylePr>
    <w:tblStylePr w:type="firstCol">
      <w:rPr>
        <w:color w:val="FFFFFF" w:themeColor="background1"/>
      </w:rPr>
      <w:tblPr/>
      <w:tcPr>
        <w:shd w:val="clear" w:color="auto" w:fill="1E5E9F" w:themeFill="accent2" w:themeFillShade="BF"/>
      </w:tcPr>
    </w:tblStylePr>
    <w:tblStylePr w:type="lastCol">
      <w:rPr>
        <w:color w:val="FFFFFF" w:themeColor="background1"/>
      </w:rPr>
      <w:tblPr/>
      <w:tcPr>
        <w:shd w:val="clear" w:color="auto" w:fill="1E5E9F" w:themeFill="accent2" w:themeFillShade="BF"/>
      </w:tcPr>
    </w:tblStylePr>
    <w:tblStylePr w:type="band1Vert">
      <w:tblPr/>
      <w:tcPr>
        <w:shd w:val="clear" w:color="auto" w:fill="93BEEA" w:themeFill="accent2" w:themeFillTint="7F"/>
      </w:tcPr>
    </w:tblStylePr>
    <w:tblStylePr w:type="band1Horz">
      <w:tblPr/>
      <w:tcPr>
        <w:shd w:val="clear" w:color="auto" w:fill="93BEEA" w:themeFill="accent2" w:themeFillTint="7F"/>
      </w:tcPr>
    </w:tblStylePr>
  </w:style>
  <w:style w:type="table" w:customStyle="1" w:styleId="LightList-Accent12">
    <w:name w:val="Light List - Accent 12"/>
    <w:basedOn w:val="TableNormal"/>
    <w:next w:val="LightList-Accent1"/>
    <w:uiPriority w:val="41"/>
    <w:rsid w:val="00193AF4"/>
    <w:pPr>
      <w:spacing w:after="0"/>
    </w:pPr>
    <w:tblPr>
      <w:tblStyleRowBandSize w:val="1"/>
      <w:tblStyleColBandSize w:val="1"/>
      <w:tblBorders>
        <w:top w:val="single" w:sz="8" w:space="0" w:color="629DD1" w:themeColor="accent1"/>
        <w:left w:val="single" w:sz="8" w:space="0" w:color="629DD1" w:themeColor="accent1"/>
        <w:bottom w:val="single" w:sz="8" w:space="0" w:color="629DD1" w:themeColor="accent1"/>
        <w:right w:val="single" w:sz="8" w:space="0" w:color="629DD1" w:themeColor="accent1"/>
      </w:tblBorders>
    </w:tblPr>
    <w:tblStylePr w:type="firstRow">
      <w:pPr>
        <w:spacing w:before="0" w:after="0" w:line="240" w:lineRule="auto"/>
      </w:pPr>
      <w:rPr>
        <w:b/>
        <w:bCs/>
        <w:color w:val="FFFFFF" w:themeColor="background1"/>
      </w:rPr>
      <w:tblPr/>
      <w:tcPr>
        <w:shd w:val="clear" w:color="auto" w:fill="629DD1" w:themeFill="accent1"/>
      </w:tcPr>
    </w:tblStylePr>
    <w:tblStylePr w:type="lastRow">
      <w:pPr>
        <w:spacing w:before="0" w:after="0" w:line="240" w:lineRule="auto"/>
      </w:pPr>
      <w:rPr>
        <w:b/>
        <w:bCs/>
      </w:rPr>
      <w:tblPr/>
      <w:tcPr>
        <w:tcBorders>
          <w:top w:val="double" w:sz="6" w:space="0" w:color="629DD1" w:themeColor="accent1"/>
          <w:left w:val="single" w:sz="8" w:space="0" w:color="629DD1" w:themeColor="accent1"/>
          <w:bottom w:val="single" w:sz="8" w:space="0" w:color="629DD1" w:themeColor="accent1"/>
          <w:right w:val="single" w:sz="8" w:space="0" w:color="629DD1" w:themeColor="accent1"/>
        </w:tcBorders>
      </w:tcPr>
    </w:tblStylePr>
    <w:tblStylePr w:type="firstCol">
      <w:rPr>
        <w:b/>
        <w:bCs/>
      </w:rPr>
    </w:tblStylePr>
    <w:tblStylePr w:type="lastCol">
      <w:rPr>
        <w:b/>
        <w:bCs/>
      </w:rPr>
    </w:tblStylePr>
    <w:tblStylePr w:type="band1Vert">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tblStylePr w:type="band1Horz">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style>
  <w:style w:type="table" w:customStyle="1" w:styleId="LightShading-Accent21">
    <w:name w:val="Light Shading - Accent 21"/>
    <w:basedOn w:val="TableNormal"/>
    <w:next w:val="LightShading-Accent2"/>
    <w:uiPriority w:val="42"/>
    <w:rsid w:val="00193AF4"/>
    <w:pPr>
      <w:spacing w:after="0"/>
    </w:pPr>
    <w:rPr>
      <w:color w:val="1E5E9F" w:themeColor="accent2" w:themeShade="BF"/>
    </w:rPr>
    <w:tblPr>
      <w:tblStyleRowBandSize w:val="1"/>
      <w:tblStyleColBandSize w:val="1"/>
      <w:tblBorders>
        <w:top w:val="single" w:sz="8" w:space="0" w:color="297FD5" w:themeColor="accent2"/>
        <w:bottom w:val="single" w:sz="8" w:space="0" w:color="297FD5" w:themeColor="accent2"/>
      </w:tblBorders>
    </w:tblPr>
    <w:tblStylePr w:type="fir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la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2" w:themeFillTint="3F"/>
      </w:tcPr>
    </w:tblStylePr>
    <w:tblStylePr w:type="band1Horz">
      <w:tblPr/>
      <w:tcPr>
        <w:tcBorders>
          <w:left w:val="nil"/>
          <w:right w:val="nil"/>
          <w:insideH w:val="nil"/>
          <w:insideV w:val="nil"/>
        </w:tcBorders>
        <w:shd w:val="clear" w:color="auto" w:fill="C9DFF4" w:themeFill="accent2" w:themeFillTint="3F"/>
      </w:tcPr>
    </w:tblStylePr>
  </w:style>
  <w:style w:type="table" w:customStyle="1" w:styleId="LightList-Accent31">
    <w:name w:val="Light List - Accent 31"/>
    <w:basedOn w:val="TableNormal"/>
    <w:next w:val="LightList-Accent3"/>
    <w:uiPriority w:val="43"/>
    <w:rsid w:val="00193AF4"/>
    <w:pPr>
      <w:spacing w:after="0"/>
    </w:pPr>
    <w:tblPr>
      <w:tblStyleRowBandSize w:val="1"/>
      <w:tblStyleColBandSize w:val="1"/>
      <w:tblBorders>
        <w:top w:val="single" w:sz="8" w:space="0" w:color="7F8FA9" w:themeColor="accent3"/>
        <w:left w:val="single" w:sz="8" w:space="0" w:color="7F8FA9" w:themeColor="accent3"/>
        <w:bottom w:val="single" w:sz="8" w:space="0" w:color="7F8FA9" w:themeColor="accent3"/>
        <w:right w:val="single" w:sz="8" w:space="0" w:color="7F8FA9" w:themeColor="accent3"/>
      </w:tblBorders>
    </w:tblPr>
    <w:tblStylePr w:type="firstRow">
      <w:pPr>
        <w:spacing w:before="0" w:after="0" w:line="240" w:lineRule="auto"/>
      </w:pPr>
      <w:rPr>
        <w:b/>
        <w:bCs/>
        <w:color w:val="FFFFFF" w:themeColor="background1"/>
      </w:rPr>
      <w:tblPr/>
      <w:tcPr>
        <w:shd w:val="clear" w:color="auto" w:fill="7F8FA9" w:themeFill="accent3"/>
      </w:tcPr>
    </w:tblStylePr>
    <w:tblStylePr w:type="lastRow">
      <w:pPr>
        <w:spacing w:before="0" w:after="0" w:line="240" w:lineRule="auto"/>
      </w:pPr>
      <w:rPr>
        <w:b/>
        <w:bCs/>
      </w:rPr>
      <w:tblPr/>
      <w:tcPr>
        <w:tcBorders>
          <w:top w:val="double" w:sz="6" w:space="0" w:color="7F8FA9" w:themeColor="accent3"/>
          <w:left w:val="single" w:sz="8" w:space="0" w:color="7F8FA9" w:themeColor="accent3"/>
          <w:bottom w:val="single" w:sz="8" w:space="0" w:color="7F8FA9" w:themeColor="accent3"/>
          <w:right w:val="single" w:sz="8" w:space="0" w:color="7F8FA9" w:themeColor="accent3"/>
        </w:tcBorders>
      </w:tcPr>
    </w:tblStylePr>
    <w:tblStylePr w:type="firstCol">
      <w:rPr>
        <w:b/>
        <w:bCs/>
      </w:rPr>
    </w:tblStylePr>
    <w:tblStylePr w:type="lastCol">
      <w:rPr>
        <w:b/>
        <w:bCs/>
      </w:rPr>
    </w:tblStylePr>
    <w:tblStylePr w:type="band1Vert">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tblStylePr w:type="band1Horz">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style>
  <w:style w:type="table" w:customStyle="1" w:styleId="ColorfulList-Accent41">
    <w:name w:val="Colorful List - Accent 41"/>
    <w:basedOn w:val="TableNormal"/>
    <w:next w:val="ColorfulList-Accent4"/>
    <w:uiPriority w:val="44"/>
    <w:rsid w:val="00193AF4"/>
    <w:pPr>
      <w:spacing w:after="0"/>
    </w:pPr>
    <w:rPr>
      <w:color w:val="000000" w:themeColor="text1"/>
    </w:rPr>
    <w:tblPr>
      <w:tblStyleRowBandSize w:val="1"/>
      <w:tblStyleColBandSize w:val="1"/>
    </w:tblPr>
    <w:tcPr>
      <w:shd w:val="clear" w:color="auto" w:fill="ECEFF7" w:themeFill="accent4" w:themeFillTint="19"/>
    </w:tcPr>
    <w:tblStylePr w:type="firstRow">
      <w:rPr>
        <w:b/>
        <w:bCs/>
        <w:color w:val="FFFFFF" w:themeColor="background1"/>
      </w:rPr>
      <w:tblPr/>
      <w:tcPr>
        <w:tcBorders>
          <w:bottom w:val="single" w:sz="12" w:space="0" w:color="FFFFFF" w:themeColor="background1"/>
        </w:tcBorders>
        <w:shd w:val="clear" w:color="auto" w:fill="5F708D" w:themeFill="accent3" w:themeFillShade="CC"/>
      </w:tcPr>
    </w:tblStylePr>
    <w:tblStylePr w:type="lastRow">
      <w:rPr>
        <w:b/>
        <w:bCs/>
        <w:color w:val="5F708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4" w:themeFillTint="3F"/>
      </w:tcPr>
    </w:tblStylePr>
    <w:tblStylePr w:type="band1Horz">
      <w:tblPr/>
      <w:tcPr>
        <w:shd w:val="clear" w:color="auto" w:fill="D9DFEF" w:themeFill="accent4" w:themeFillTint="33"/>
      </w:tcPr>
    </w:tblStylePr>
  </w:style>
  <w:style w:type="table" w:customStyle="1" w:styleId="LightList-Accent41">
    <w:name w:val="Light List - Accent 41"/>
    <w:basedOn w:val="TableNormal"/>
    <w:next w:val="LightList-Accent4"/>
    <w:uiPriority w:val="44"/>
    <w:rsid w:val="00193AF4"/>
    <w:pPr>
      <w:spacing w:after="0"/>
    </w:pPr>
    <w:tblPr>
      <w:tblStyleRowBandSize w:val="1"/>
      <w:tblStyleColBandSize w:val="1"/>
      <w:tblBorders>
        <w:top w:val="single" w:sz="8" w:space="0" w:color="4A66AC" w:themeColor="accent4"/>
        <w:left w:val="single" w:sz="8" w:space="0" w:color="4A66AC" w:themeColor="accent4"/>
        <w:bottom w:val="single" w:sz="8" w:space="0" w:color="4A66AC" w:themeColor="accent4"/>
        <w:right w:val="single" w:sz="8" w:space="0" w:color="4A66AC" w:themeColor="accent4"/>
      </w:tblBorders>
    </w:tblPr>
    <w:tblStylePr w:type="firstRow">
      <w:pPr>
        <w:spacing w:before="0" w:after="0" w:line="240" w:lineRule="auto"/>
      </w:pPr>
      <w:rPr>
        <w:b/>
        <w:bCs/>
        <w:color w:val="FFFFFF" w:themeColor="background1"/>
      </w:rPr>
      <w:tblPr/>
      <w:tcPr>
        <w:shd w:val="clear" w:color="auto" w:fill="4A66AC" w:themeFill="accent4"/>
      </w:tcPr>
    </w:tblStylePr>
    <w:tblStylePr w:type="lastRow">
      <w:pPr>
        <w:spacing w:before="0" w:after="0" w:line="240" w:lineRule="auto"/>
      </w:pPr>
      <w:rPr>
        <w:b/>
        <w:bCs/>
      </w:rPr>
      <w:tblPr/>
      <w:tcPr>
        <w:tcBorders>
          <w:top w:val="double" w:sz="6" w:space="0" w:color="4A66AC" w:themeColor="accent4"/>
          <w:left w:val="single" w:sz="8" w:space="0" w:color="4A66AC" w:themeColor="accent4"/>
          <w:bottom w:val="single" w:sz="8" w:space="0" w:color="4A66AC" w:themeColor="accent4"/>
          <w:right w:val="single" w:sz="8" w:space="0" w:color="4A66AC" w:themeColor="accent4"/>
        </w:tcBorders>
      </w:tcPr>
    </w:tblStylePr>
    <w:tblStylePr w:type="firstCol">
      <w:rPr>
        <w:b/>
        <w:bCs/>
      </w:rPr>
    </w:tblStylePr>
    <w:tblStylePr w:type="lastCol">
      <w:rPr>
        <w:b/>
        <w:bCs/>
      </w:rPr>
    </w:tblStylePr>
    <w:tblStylePr w:type="band1Vert">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tblStylePr w:type="band1Horz">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style>
  <w:style w:type="table" w:customStyle="1" w:styleId="MediumShading1-Accent21">
    <w:name w:val="Medium Shading 1 - Accent 21"/>
    <w:basedOn w:val="TableNormal"/>
    <w:next w:val="MediumShading1-Accent2"/>
    <w:uiPriority w:val="42"/>
    <w:rsid w:val="00193AF4"/>
    <w:pPr>
      <w:spacing w:after="0"/>
    </w:pPr>
    <w:tblPr>
      <w:tblStyleRowBandSize w:val="1"/>
      <w:tblStyleColBandSize w:val="1"/>
      <w:tbl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single" w:sz="8" w:space="0" w:color="5D9EE0" w:themeColor="accent2" w:themeTint="BF"/>
      </w:tblBorders>
    </w:tblPr>
    <w:tblStylePr w:type="firstRow">
      <w:pPr>
        <w:spacing w:before="0" w:after="0" w:line="240" w:lineRule="auto"/>
      </w:pPr>
      <w:rPr>
        <w:b/>
        <w:bCs/>
        <w:color w:val="FFFFFF" w:themeColor="background1"/>
      </w:rPr>
      <w:tblPr/>
      <w:tcPr>
        <w:tc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shd w:val="clear" w:color="auto" w:fill="297FD5" w:themeFill="accent2"/>
      </w:tcPr>
    </w:tblStylePr>
    <w:tblStylePr w:type="lastRow">
      <w:pPr>
        <w:spacing w:before="0" w:after="0" w:line="240" w:lineRule="auto"/>
      </w:pPr>
      <w:rPr>
        <w:b/>
        <w:bCs/>
      </w:rPr>
      <w:tblPr/>
      <w:tcPr>
        <w:tcBorders>
          <w:top w:val="double" w:sz="6"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2" w:themeFillTint="3F"/>
      </w:tcPr>
    </w:tblStylePr>
    <w:tblStylePr w:type="band1Horz">
      <w:tblPr/>
      <w:tcPr>
        <w:tcBorders>
          <w:insideH w:val="nil"/>
          <w:insideV w:val="nil"/>
        </w:tcBorders>
        <w:shd w:val="clear" w:color="auto" w:fill="C9DFF4" w:themeFill="accent2" w:themeFillTint="3F"/>
      </w:tcPr>
    </w:tblStylePr>
    <w:tblStylePr w:type="band2Horz">
      <w:tblPr/>
      <w:tcPr>
        <w:tcBorders>
          <w:insideH w:val="nil"/>
          <w:insideV w:val="nil"/>
        </w:tcBorders>
      </w:tcPr>
    </w:tblStylePr>
  </w:style>
  <w:style w:type="table" w:customStyle="1" w:styleId="CHIATable10">
    <w:name w:val="CHIA Table1"/>
    <w:basedOn w:val="TableNormal"/>
    <w:uiPriority w:val="99"/>
    <w:rsid w:val="00193AF4"/>
    <w:pPr>
      <w:spacing w:after="0"/>
    </w:pPr>
    <w:tblPr/>
  </w:style>
  <w:style w:type="table" w:customStyle="1" w:styleId="CHIATable11">
    <w:name w:val="CHIA Table 11"/>
    <w:basedOn w:val="TableNormal"/>
    <w:uiPriority w:val="99"/>
    <w:rsid w:val="00193AF4"/>
    <w:pPr>
      <w:spacing w:after="0"/>
    </w:pPr>
    <w:rPr>
      <w:rFonts w:ascii="Tw Cen MT" w:hAnsi="Tw Cen MT"/>
      <w:sz w:val="18"/>
    </w:rPr>
    <w:tblPr/>
  </w:style>
  <w:style w:type="table" w:customStyle="1" w:styleId="LightList-Accent111">
    <w:name w:val="Light List - Accent 111"/>
    <w:basedOn w:val="TableNormal"/>
    <w:next w:val="LightList-Accent1"/>
    <w:uiPriority w:val="61"/>
    <w:rsid w:val="00193AF4"/>
    <w:pPr>
      <w:spacing w:after="0"/>
    </w:pPr>
    <w:rPr>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EndnoteText">
    <w:name w:val="endnote text"/>
    <w:basedOn w:val="Normal"/>
    <w:link w:val="EndnoteTextChar"/>
    <w:uiPriority w:val="99"/>
    <w:semiHidden/>
    <w:unhideWhenUsed/>
    <w:rsid w:val="001E7434"/>
    <w:pPr>
      <w:spacing w:before="0" w:after="0"/>
    </w:pPr>
    <w:rPr>
      <w:sz w:val="20"/>
    </w:rPr>
  </w:style>
  <w:style w:type="character" w:customStyle="1" w:styleId="EndnoteTextChar">
    <w:name w:val="Endnote Text Char"/>
    <w:basedOn w:val="DefaultParagraphFont"/>
    <w:link w:val="EndnoteText"/>
    <w:uiPriority w:val="99"/>
    <w:semiHidden/>
    <w:rsid w:val="001E7434"/>
    <w:rPr>
      <w:sz w:val="20"/>
      <w:lang w:eastAsia="ja-JP"/>
    </w:rPr>
  </w:style>
  <w:style w:type="character" w:styleId="EndnoteReference">
    <w:name w:val="endnote reference"/>
    <w:basedOn w:val="DefaultParagraphFont"/>
    <w:uiPriority w:val="99"/>
    <w:semiHidden/>
    <w:unhideWhenUsed/>
    <w:rsid w:val="001E7434"/>
    <w:rPr>
      <w:vertAlign w:val="superscript"/>
    </w:rPr>
  </w:style>
  <w:style w:type="character" w:customStyle="1" w:styleId="tgc">
    <w:name w:val="_tgc"/>
    <w:basedOn w:val="DefaultParagraphFont"/>
    <w:rsid w:val="00E55E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4"/>
        <w:sz w:val="23"/>
        <w:lang w:val="en-US" w:eastAsia="en-US" w:bidi="ar-SA"/>
        <w14:ligatures w14:val="standardContextual"/>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61"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84F"/>
    <w:pPr>
      <w:spacing w:before="240" w:after="240"/>
      <w:ind w:right="720"/>
    </w:pPr>
    <w:rPr>
      <w:lang w:eastAsia="ja-JP"/>
    </w:rPr>
  </w:style>
  <w:style w:type="paragraph" w:styleId="Heading1">
    <w:name w:val="heading 1"/>
    <w:basedOn w:val="Normal"/>
    <w:next w:val="Normal"/>
    <w:link w:val="Heading1Char"/>
    <w:uiPriority w:val="9"/>
    <w:unhideWhenUsed/>
    <w:qFormat/>
    <w:rsid w:val="00007145"/>
    <w:pPr>
      <w:keepNext/>
      <w:pageBreakBefore/>
      <w:spacing w:before="480" w:after="80"/>
      <w:outlineLvl w:val="0"/>
    </w:pPr>
    <w:rPr>
      <w:rFonts w:asciiTheme="majorHAnsi" w:hAnsiTheme="majorHAnsi"/>
      <w:caps/>
      <w:color w:val="242852" w:themeColor="text2"/>
      <w:sz w:val="36"/>
      <w:szCs w:val="32"/>
    </w:rPr>
  </w:style>
  <w:style w:type="paragraph" w:styleId="Heading2">
    <w:name w:val="heading 2"/>
    <w:basedOn w:val="Normal"/>
    <w:next w:val="Normal"/>
    <w:link w:val="Heading2Char"/>
    <w:uiPriority w:val="9"/>
    <w:unhideWhenUsed/>
    <w:qFormat/>
    <w:rsid w:val="00A43673"/>
    <w:pPr>
      <w:keepNext/>
      <w:spacing w:after="80"/>
      <w:outlineLvl w:val="1"/>
    </w:pPr>
    <w:rPr>
      <w:b/>
      <w:color w:val="629DD1" w:themeColor="accent1"/>
      <w:sz w:val="32"/>
      <w:szCs w:val="28"/>
    </w:rPr>
  </w:style>
  <w:style w:type="paragraph" w:styleId="Heading3">
    <w:name w:val="heading 3"/>
    <w:basedOn w:val="Normal"/>
    <w:next w:val="Normal"/>
    <w:link w:val="Heading3Char"/>
    <w:uiPriority w:val="9"/>
    <w:unhideWhenUsed/>
    <w:qFormat/>
    <w:rsid w:val="007E3450"/>
    <w:pPr>
      <w:keepNext/>
      <w:spacing w:after="60"/>
      <w:outlineLvl w:val="2"/>
    </w:pPr>
    <w:rPr>
      <w:b/>
      <w:color w:val="000000" w:themeColor="text1"/>
      <w:spacing w:val="10"/>
      <w:sz w:val="28"/>
      <w:szCs w:val="24"/>
    </w:rPr>
  </w:style>
  <w:style w:type="paragraph" w:styleId="Heading4">
    <w:name w:val="heading 4"/>
    <w:basedOn w:val="Normal"/>
    <w:next w:val="Normal"/>
    <w:link w:val="Heading4Char"/>
    <w:uiPriority w:val="9"/>
    <w:unhideWhenUsed/>
    <w:qFormat/>
    <w:rsid w:val="00DB0DB1"/>
    <w:pPr>
      <w:keepNext/>
      <w:spacing w:after="0"/>
      <w:outlineLvl w:val="3"/>
    </w:pPr>
    <w:rPr>
      <w:b/>
      <w:caps/>
      <w:color w:val="0E57C4" w:themeColor="background2" w:themeShade="80"/>
      <w:spacing w:val="14"/>
      <w:sz w:val="22"/>
    </w:rPr>
  </w:style>
  <w:style w:type="paragraph" w:styleId="Heading5">
    <w:name w:val="heading 5"/>
    <w:basedOn w:val="Normal"/>
    <w:next w:val="Normal"/>
    <w:link w:val="Heading5Char"/>
    <w:uiPriority w:val="9"/>
    <w:unhideWhenUsed/>
    <w:qFormat/>
    <w:pPr>
      <w:spacing w:before="200" w:after="0"/>
      <w:outlineLvl w:val="4"/>
    </w:pPr>
    <w:rPr>
      <w:b/>
      <w:color w:val="242852" w:themeColor="text2"/>
      <w:spacing w:val="10"/>
      <w:szCs w:val="26"/>
    </w:rPr>
  </w:style>
  <w:style w:type="paragraph" w:styleId="Heading6">
    <w:name w:val="heading 6"/>
    <w:basedOn w:val="Normal"/>
    <w:next w:val="Normal"/>
    <w:link w:val="Heading6Char"/>
    <w:uiPriority w:val="9"/>
    <w:unhideWhenUsed/>
    <w:qFormat/>
    <w:pPr>
      <w:spacing w:after="0"/>
      <w:outlineLvl w:val="5"/>
    </w:pPr>
    <w:rPr>
      <w:b/>
      <w:color w:val="297FD5"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629DD1"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7F8FA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145"/>
    <w:rPr>
      <w:rFonts w:asciiTheme="majorHAnsi" w:hAnsiTheme="majorHAnsi"/>
      <w:caps/>
      <w:color w:val="242852" w:themeColor="text2"/>
      <w:sz w:val="36"/>
      <w:szCs w:val="32"/>
      <w:lang w:eastAsia="ja-JP"/>
    </w:rPr>
  </w:style>
  <w:style w:type="character" w:customStyle="1" w:styleId="Heading2Char">
    <w:name w:val="Heading 2 Char"/>
    <w:basedOn w:val="DefaultParagraphFont"/>
    <w:link w:val="Heading2"/>
    <w:uiPriority w:val="9"/>
    <w:rsid w:val="00A43673"/>
    <w:rPr>
      <w:b/>
      <w:color w:val="629DD1" w:themeColor="accent1"/>
      <w:sz w:val="32"/>
      <w:szCs w:val="28"/>
      <w:lang w:eastAsia="ja-JP"/>
    </w:rPr>
  </w:style>
  <w:style w:type="character" w:customStyle="1" w:styleId="Heading3Char">
    <w:name w:val="Heading 3 Char"/>
    <w:basedOn w:val="DefaultParagraphFont"/>
    <w:link w:val="Heading3"/>
    <w:uiPriority w:val="9"/>
    <w:rsid w:val="007E3450"/>
    <w:rPr>
      <w:b/>
      <w:color w:val="000000" w:themeColor="text1"/>
      <w:spacing w:val="10"/>
      <w:sz w:val="28"/>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rsid w:val="00E750AE"/>
    <w:pPr>
      <w:pBdr>
        <w:top w:val="double" w:sz="12" w:space="10" w:color="297FD5" w:themeColor="accent2"/>
        <w:left w:val="double" w:sz="12" w:space="10" w:color="297FD5" w:themeColor="accent2"/>
        <w:bottom w:val="double" w:sz="12" w:space="10" w:color="297FD5" w:themeColor="accent2"/>
        <w:right w:val="double" w:sz="12" w:space="10" w:color="297FD5" w:themeColor="accent2"/>
      </w:pBdr>
      <w:shd w:val="clear" w:color="auto" w:fill="FFFFFF" w:themeFill="background1"/>
      <w:spacing w:before="300" w:after="300"/>
      <w:ind w:left="720"/>
      <w:contextualSpacing/>
    </w:pPr>
    <w:rPr>
      <w:color w:val="0070C0"/>
    </w:rPr>
  </w:style>
  <w:style w:type="character" w:customStyle="1" w:styleId="IntenseQuoteChar">
    <w:name w:val="Intense Quote Char"/>
    <w:basedOn w:val="DefaultParagraphFont"/>
    <w:link w:val="IntenseQuote"/>
    <w:uiPriority w:val="30"/>
    <w:rsid w:val="00E750AE"/>
    <w:rPr>
      <w:color w:val="0070C0"/>
      <w:shd w:val="clear" w:color="auto" w:fill="FFFFFF" w:themeFill="background1"/>
      <w:lang w:eastAsia="ja-JP"/>
    </w:rPr>
  </w:style>
  <w:style w:type="paragraph" w:styleId="Subtitle">
    <w:name w:val="Subtitle"/>
    <w:basedOn w:val="Normal"/>
    <w:link w:val="SubtitleChar"/>
    <w:uiPriority w:val="11"/>
    <w:qFormat/>
    <w:pPr>
      <w:spacing w:after="720"/>
    </w:pPr>
    <w:rPr>
      <w:rFonts w:asciiTheme="majorHAnsi" w:hAnsiTheme="majorHAnsi"/>
      <w:b/>
      <w:caps/>
      <w:color w:val="297FD5"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297FD5" w:themeColor="accent2"/>
      <w:spacing w:val="50"/>
      <w:sz w:val="24"/>
      <w:lang w:eastAsia="ja-JP"/>
    </w:rPr>
  </w:style>
  <w:style w:type="paragraph" w:styleId="Title">
    <w:name w:val="Title"/>
    <w:basedOn w:val="Normal"/>
    <w:link w:val="TitleChar"/>
    <w:uiPriority w:val="10"/>
    <w:qFormat/>
    <w:pPr>
      <w:spacing w:after="0"/>
    </w:pPr>
    <w:rPr>
      <w:color w:val="242852" w:themeColor="text2"/>
      <w:sz w:val="72"/>
      <w:szCs w:val="48"/>
    </w:rPr>
  </w:style>
  <w:style w:type="character" w:customStyle="1" w:styleId="TitleChar">
    <w:name w:val="Title Char"/>
    <w:basedOn w:val="DefaultParagraphFont"/>
    <w:link w:val="Title"/>
    <w:uiPriority w:val="10"/>
    <w:rPr>
      <w:rFonts w:cs="Times New Roman"/>
      <w:color w:val="242852"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242852" w:themeColor="text2"/>
      <w:sz w:val="23"/>
      <w:szCs w:val="20"/>
    </w:rPr>
  </w:style>
  <w:style w:type="paragraph" w:styleId="Caption">
    <w:name w:val="caption"/>
    <w:basedOn w:val="Normal"/>
    <w:next w:val="Normal"/>
    <w:autoRedefine/>
    <w:uiPriority w:val="35"/>
    <w:unhideWhenUsed/>
    <w:qFormat/>
    <w:rsid w:val="00026537"/>
    <w:pPr>
      <w:keepNext/>
      <w:numPr>
        <w:numId w:val="11"/>
      </w:numPr>
      <w:pBdr>
        <w:top w:val="single" w:sz="4" w:space="1" w:color="auto"/>
        <w:left w:val="single" w:sz="4" w:space="1" w:color="auto"/>
        <w:bottom w:val="single" w:sz="4" w:space="1" w:color="auto"/>
        <w:right w:val="single" w:sz="4" w:space="1" w:color="auto"/>
        <w:between w:val="single" w:sz="4" w:space="1" w:color="auto"/>
        <w:bar w:val="single" w:sz="4" w:color="auto"/>
      </w:pBdr>
      <w:spacing w:before="120" w:after="120"/>
      <w:ind w:left="1620"/>
      <w:jc w:val="center"/>
    </w:pPr>
    <w:rPr>
      <w:b/>
      <w:bCs/>
      <w:caps/>
      <w:sz w:val="22"/>
      <w:szCs w:val="18"/>
    </w:rPr>
  </w:style>
  <w:style w:type="character" w:styleId="Emphasis">
    <w:name w:val="Emphasis"/>
    <w:uiPriority w:val="20"/>
    <w:qFormat/>
    <w:rPr>
      <w:rFonts w:asciiTheme="minorHAnsi" w:hAnsiTheme="minorHAnsi"/>
      <w:b/>
      <w:i/>
      <w:color w:val="242852" w:themeColor="text2"/>
      <w:spacing w:val="10"/>
      <w:sz w:val="23"/>
    </w:rPr>
  </w:style>
  <w:style w:type="character" w:customStyle="1" w:styleId="Heading4Char">
    <w:name w:val="Heading 4 Char"/>
    <w:basedOn w:val="DefaultParagraphFont"/>
    <w:link w:val="Heading4"/>
    <w:uiPriority w:val="9"/>
    <w:rsid w:val="00DB0DB1"/>
    <w:rPr>
      <w:b/>
      <w:caps/>
      <w:color w:val="0E57C4" w:themeColor="background2" w:themeShade="80"/>
      <w:spacing w:val="14"/>
      <w:sz w:val="22"/>
      <w:lang w:eastAsia="ja-JP"/>
    </w:rPr>
  </w:style>
  <w:style w:type="character" w:customStyle="1" w:styleId="Heading5Char">
    <w:name w:val="Heading 5 Char"/>
    <w:basedOn w:val="DefaultParagraphFont"/>
    <w:link w:val="Heading5"/>
    <w:uiPriority w:val="9"/>
    <w:rPr>
      <w:rFonts w:cs="Times New Roman"/>
      <w:b/>
      <w:color w:val="242852" w:themeColor="text2"/>
      <w:spacing w:val="10"/>
      <w:sz w:val="23"/>
      <w:szCs w:val="26"/>
      <w:lang w:eastAsia="ja-JP"/>
    </w:rPr>
  </w:style>
  <w:style w:type="character" w:customStyle="1" w:styleId="Heading6Char">
    <w:name w:val="Heading 6 Char"/>
    <w:basedOn w:val="DefaultParagraphFont"/>
    <w:link w:val="Heading6"/>
    <w:uiPriority w:val="9"/>
    <w:rPr>
      <w:rFonts w:cs="Times New Roman"/>
      <w:b/>
      <w:color w:val="297FD5"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629DD1"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7F8FA9" w:themeColor="accent3"/>
      <w:spacing w:val="40"/>
      <w:sz w:val="20"/>
      <w:szCs w:val="20"/>
      <w:lang w:eastAsia="ja-JP"/>
    </w:rPr>
  </w:style>
  <w:style w:type="character" w:styleId="Hyperlink">
    <w:name w:val="Hyperlink"/>
    <w:basedOn w:val="DefaultParagraphFont"/>
    <w:uiPriority w:val="99"/>
    <w:unhideWhenUsed/>
    <w:rPr>
      <w:color w:val="9454C3" w:themeColor="hyperlink"/>
      <w:u w:val="single"/>
    </w:rPr>
  </w:style>
  <w:style w:type="character" w:styleId="IntenseEmphasis">
    <w:name w:val="Intense Emphasis"/>
    <w:basedOn w:val="DefaultParagraphFont"/>
    <w:uiPriority w:val="21"/>
    <w:qFormat/>
    <w:rPr>
      <w:rFonts w:asciiTheme="minorHAnsi" w:hAnsiTheme="minorHAnsi"/>
      <w:b/>
      <w:dstrike w:val="0"/>
      <w:color w:val="297FD5"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629DD1" w:themeColor="accent1"/>
      <w:spacing w:val="10"/>
      <w:w w:val="100"/>
      <w:position w:val="0"/>
      <w:sz w:val="20"/>
      <w:szCs w:val="18"/>
      <w:u w:val="single" w:color="629DD1"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ListParagraph"/>
    <w:uiPriority w:val="36"/>
    <w:unhideWhenUsed/>
    <w:qFormat/>
    <w:rsid w:val="00510045"/>
    <w:pPr>
      <w:numPr>
        <w:numId w:val="9"/>
      </w:numPr>
      <w:spacing w:after="0"/>
    </w:pPr>
  </w:style>
  <w:style w:type="paragraph" w:styleId="ListBullet2">
    <w:name w:val="List Bullet 2"/>
    <w:basedOn w:val="Normal"/>
    <w:uiPriority w:val="36"/>
    <w:unhideWhenUsed/>
    <w:qFormat/>
    <w:pPr>
      <w:numPr>
        <w:numId w:val="2"/>
      </w:numPr>
    </w:pPr>
    <w:rPr>
      <w:color w:val="629DD1" w:themeColor="accent1"/>
    </w:rPr>
  </w:style>
  <w:style w:type="paragraph" w:styleId="ListBullet3">
    <w:name w:val="List Bullet 3"/>
    <w:basedOn w:val="Normal"/>
    <w:uiPriority w:val="36"/>
    <w:unhideWhenUsed/>
    <w:qFormat/>
    <w:pPr>
      <w:numPr>
        <w:numId w:val="3"/>
      </w:numPr>
    </w:pPr>
    <w:rPr>
      <w:color w:val="297FD5" w:themeColor="accent2"/>
    </w:rPr>
  </w:style>
  <w:style w:type="paragraph" w:styleId="ListBullet4">
    <w:name w:val="List Bullet 4"/>
    <w:basedOn w:val="Normal"/>
    <w:uiPriority w:val="36"/>
    <w:unhideWhenUsed/>
    <w:qFormat/>
    <w:pPr>
      <w:numPr>
        <w:numId w:val="4"/>
      </w:numPr>
    </w:pPr>
    <w:rPr>
      <w:caps/>
      <w:spacing w:val="4"/>
    </w:rPr>
  </w:style>
  <w:style w:type="paragraph" w:styleId="ListBullet5">
    <w:name w:val="List Bullet 5"/>
    <w:basedOn w:val="Normal"/>
    <w:uiPriority w:val="36"/>
    <w:unhideWhenUsed/>
    <w:qFormat/>
    <w:pPr>
      <w:numPr>
        <w:numId w:val="5"/>
      </w:numPr>
    </w:pPr>
  </w:style>
  <w:style w:type="paragraph" w:styleId="ListParagraph">
    <w:name w:val="List Paragraph"/>
    <w:basedOn w:val="Normal"/>
    <w:uiPriority w:val="34"/>
    <w:unhideWhenUsed/>
    <w:qFormat/>
    <w:rsid w:val="00E57BC3"/>
    <w:pPr>
      <w:numPr>
        <w:numId w:val="10"/>
      </w:numPr>
      <w:ind w:right="1440"/>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1"/>
    <w:qFormat/>
    <w:pPr>
      <w:spacing w:after="0"/>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242852" w:themeColor="text2"/>
      <w:spacing w:val="6"/>
    </w:rPr>
  </w:style>
  <w:style w:type="character" w:customStyle="1" w:styleId="QuoteChar">
    <w:name w:val="Quote Char"/>
    <w:basedOn w:val="DefaultParagraphFont"/>
    <w:link w:val="Quote"/>
    <w:uiPriority w:val="29"/>
    <w:rPr>
      <w:rFonts w:cs="Times New Roman"/>
      <w:i/>
      <w:smallCaps/>
      <w:color w:val="242852" w:themeColor="text2"/>
      <w:spacing w:val="6"/>
      <w:sz w:val="23"/>
      <w:szCs w:val="20"/>
      <w:lang w:eastAsia="ja-JP"/>
    </w:rPr>
  </w:style>
  <w:style w:type="character" w:styleId="Strong">
    <w:name w:val="Strong"/>
    <w:uiPriority w:val="22"/>
    <w:qFormat/>
    <w:rPr>
      <w:rFonts w:asciiTheme="minorHAnsi" w:hAnsiTheme="minorHAnsi"/>
      <w:b/>
      <w:color w:val="297FD5"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242852" w:themeColor="text2"/>
      <w:sz w:val="23"/>
    </w:rPr>
  </w:style>
  <w:style w:type="table" w:styleId="TableGrid">
    <w:name w:val="Table Grid"/>
    <w:basedOn w:val="TableNormal"/>
    <w:uiPriority w:val="59"/>
    <w:pPr>
      <w:spacing w:after="0"/>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qFormat/>
    <w:rsid w:val="0001528A"/>
    <w:pPr>
      <w:tabs>
        <w:tab w:val="right" w:leader="dot" w:pos="9360"/>
      </w:tabs>
      <w:spacing w:before="180" w:after="40"/>
      <w:ind w:right="0"/>
    </w:pPr>
    <w:rPr>
      <w:b/>
      <w:caps/>
      <w:noProof/>
      <w:color w:val="242852" w:themeColor="text2"/>
    </w:rPr>
  </w:style>
  <w:style w:type="paragraph" w:styleId="TOC2">
    <w:name w:val="toc 2"/>
    <w:basedOn w:val="Normal"/>
    <w:next w:val="Normal"/>
    <w:autoRedefine/>
    <w:uiPriority w:val="39"/>
    <w:unhideWhenUsed/>
    <w:qFormat/>
    <w:rsid w:val="00B10DF2"/>
    <w:pPr>
      <w:tabs>
        <w:tab w:val="right" w:leader="dot" w:pos="9360"/>
      </w:tabs>
      <w:spacing w:after="40"/>
      <w:ind w:left="270"/>
      <w:jc w:val="center"/>
    </w:pPr>
    <w:rPr>
      <w:noProof/>
    </w:rPr>
  </w:style>
  <w:style w:type="paragraph" w:styleId="TOC3">
    <w:name w:val="toc 3"/>
    <w:basedOn w:val="Normal"/>
    <w:next w:val="Normal"/>
    <w:autoRedefine/>
    <w:uiPriority w:val="39"/>
    <w:unhideWhenUsed/>
    <w:qFormat/>
    <w:rsid w:val="00E85C7B"/>
    <w:pPr>
      <w:tabs>
        <w:tab w:val="left" w:pos="720"/>
        <w:tab w:val="left" w:pos="810"/>
        <w:tab w:val="right" w:leader="dot" w:pos="9360"/>
      </w:tabs>
      <w:spacing w:after="40"/>
      <w:ind w:left="720" w:hanging="90"/>
    </w:pPr>
    <w:rPr>
      <w:noProof/>
    </w:rPr>
  </w:style>
  <w:style w:type="paragraph" w:styleId="TOC4">
    <w:name w:val="toc 4"/>
    <w:basedOn w:val="Normal"/>
    <w:next w:val="Normal"/>
    <w:autoRedefine/>
    <w:uiPriority w:val="39"/>
    <w:unhideWhenUsed/>
    <w:qFormat/>
    <w:pPr>
      <w:tabs>
        <w:tab w:val="right" w:leader="dot" w:pos="8630"/>
      </w:tabs>
      <w:spacing w:after="40"/>
      <w:ind w:left="432"/>
    </w:pPr>
    <w:rPr>
      <w:noProof/>
    </w:rPr>
  </w:style>
  <w:style w:type="paragraph" w:styleId="TOC5">
    <w:name w:val="toc 5"/>
    <w:basedOn w:val="Normal"/>
    <w:next w:val="Normal"/>
    <w:autoRedefine/>
    <w:uiPriority w:val="39"/>
    <w:unhideWhenUsed/>
    <w:qFormat/>
    <w:pPr>
      <w:tabs>
        <w:tab w:val="right" w:leader="dot" w:pos="8630"/>
      </w:tabs>
      <w:spacing w:after="40"/>
      <w:ind w:left="576"/>
    </w:pPr>
    <w:rPr>
      <w:noProof/>
    </w:rPr>
  </w:style>
  <w:style w:type="paragraph" w:styleId="TOC6">
    <w:name w:val="toc 6"/>
    <w:basedOn w:val="Normal"/>
    <w:next w:val="Normal"/>
    <w:autoRedefine/>
    <w:uiPriority w:val="39"/>
    <w:unhideWhenUsed/>
    <w:qFormat/>
    <w:pPr>
      <w:tabs>
        <w:tab w:val="right" w:leader="dot" w:pos="8630"/>
      </w:tabs>
      <w:spacing w:after="40"/>
      <w:ind w:left="720"/>
    </w:pPr>
    <w:rPr>
      <w:noProof/>
    </w:rPr>
  </w:style>
  <w:style w:type="paragraph" w:styleId="TOC7">
    <w:name w:val="toc 7"/>
    <w:basedOn w:val="Normal"/>
    <w:next w:val="Normal"/>
    <w:autoRedefine/>
    <w:uiPriority w:val="39"/>
    <w:unhideWhenUsed/>
    <w:qFormat/>
    <w:pPr>
      <w:tabs>
        <w:tab w:val="right" w:leader="dot" w:pos="8630"/>
      </w:tabs>
      <w:spacing w:after="40"/>
      <w:ind w:left="864"/>
    </w:pPr>
    <w:rPr>
      <w:noProof/>
    </w:rPr>
  </w:style>
  <w:style w:type="paragraph" w:styleId="TOC8">
    <w:name w:val="toc 8"/>
    <w:basedOn w:val="Normal"/>
    <w:next w:val="Normal"/>
    <w:autoRedefine/>
    <w:uiPriority w:val="39"/>
    <w:unhideWhenUsed/>
    <w:qFormat/>
    <w:pPr>
      <w:tabs>
        <w:tab w:val="right" w:leader="dot" w:pos="8630"/>
      </w:tabs>
      <w:spacing w:after="40"/>
      <w:ind w:left="1008"/>
    </w:pPr>
    <w:rPr>
      <w:noProof/>
    </w:rPr>
  </w:style>
  <w:style w:type="paragraph" w:styleId="TOC9">
    <w:name w:val="toc 9"/>
    <w:basedOn w:val="Normal"/>
    <w:next w:val="Normal"/>
    <w:autoRedefine/>
    <w:uiPriority w:val="39"/>
    <w:unhideWhenUsed/>
    <w:qFormat/>
    <w:pPr>
      <w:tabs>
        <w:tab w:val="right" w:leader="dot" w:pos="8630"/>
      </w:tabs>
      <w:spacing w:after="40"/>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629DD1" w:themeColor="accent1"/>
      </w:pBdr>
    </w:pPr>
    <w:rPr>
      <w:color w:val="242852" w:themeColor="text2"/>
      <w:sz w:val="20"/>
    </w:rPr>
  </w:style>
  <w:style w:type="paragraph" w:customStyle="1" w:styleId="FooterOdd">
    <w:name w:val="Footer Odd"/>
    <w:basedOn w:val="Normal"/>
    <w:autoRedefine/>
    <w:unhideWhenUsed/>
    <w:qFormat/>
    <w:rsid w:val="007E4EA9"/>
    <w:pPr>
      <w:pBdr>
        <w:top w:val="single" w:sz="4" w:space="1" w:color="629DD1" w:themeColor="accent1"/>
      </w:pBdr>
      <w:jc w:val="right"/>
    </w:pPr>
    <w:rPr>
      <w:color w:val="242852" w:themeColor="text2"/>
      <w:sz w:val="24"/>
    </w:rPr>
  </w:style>
  <w:style w:type="paragraph" w:customStyle="1" w:styleId="HeaderEven">
    <w:name w:val="Header Even"/>
    <w:basedOn w:val="Normal"/>
    <w:unhideWhenUsed/>
    <w:qFormat/>
    <w:pPr>
      <w:pBdr>
        <w:bottom w:val="single" w:sz="4" w:space="1" w:color="629DD1" w:themeColor="accent1"/>
      </w:pBdr>
      <w:spacing w:after="0"/>
    </w:pPr>
    <w:rPr>
      <w:rFonts w:eastAsia="Times New Roman"/>
      <w:b/>
      <w:color w:val="242852" w:themeColor="text2"/>
      <w:sz w:val="20"/>
      <w:szCs w:val="24"/>
      <w:lang w:eastAsia="ko-KR"/>
    </w:rPr>
  </w:style>
  <w:style w:type="paragraph" w:customStyle="1" w:styleId="HeaderOdd">
    <w:name w:val="Header Odd"/>
    <w:basedOn w:val="Normal"/>
    <w:unhideWhenUsed/>
    <w:qFormat/>
    <w:pPr>
      <w:pBdr>
        <w:bottom w:val="single" w:sz="4" w:space="1" w:color="629DD1" w:themeColor="accent1"/>
      </w:pBdr>
      <w:spacing w:after="0"/>
      <w:jc w:val="right"/>
    </w:pPr>
    <w:rPr>
      <w:rFonts w:eastAsia="Times New Roman"/>
      <w:b/>
      <w:color w:val="242852" w:themeColor="text2"/>
      <w:sz w:val="20"/>
      <w:szCs w:val="24"/>
      <w:lang w:eastAsia="ko-KR"/>
    </w:rPr>
  </w:style>
  <w:style w:type="paragraph" w:customStyle="1" w:styleId="NoSpacing0">
    <w:name w:val="NoSpacing"/>
    <w:basedOn w:val="Normal"/>
    <w:qFormat/>
    <w:pPr>
      <w:framePr w:wrap="auto" w:hAnchor="page" w:xAlign="center" w:yAlign="top"/>
      <w:spacing w:after="0"/>
      <w:suppressOverlap/>
    </w:pPr>
    <w:rPr>
      <w:szCs w:val="120"/>
    </w:rPr>
  </w:style>
  <w:style w:type="paragraph" w:styleId="TOCHeading">
    <w:name w:val="TOC Heading"/>
    <w:basedOn w:val="Heading1"/>
    <w:next w:val="Normal"/>
    <w:uiPriority w:val="39"/>
    <w:unhideWhenUsed/>
    <w:qFormat/>
    <w:rsid w:val="009C46BC"/>
    <w:pPr>
      <w:keepLines/>
      <w:spacing w:before="240" w:after="0" w:line="276" w:lineRule="auto"/>
      <w:outlineLvl w:val="9"/>
    </w:pPr>
    <w:rPr>
      <w:rFonts w:eastAsiaTheme="majorEastAsia" w:cstheme="majorBidi"/>
      <w:b/>
      <w:bCs/>
      <w:caps w:val="0"/>
      <w:color w:val="3476B1" w:themeColor="accent1" w:themeShade="BF"/>
      <w:kern w:val="0"/>
      <w:szCs w:val="28"/>
      <w14:ligatures w14:val="none"/>
    </w:rPr>
  </w:style>
  <w:style w:type="character" w:styleId="FollowedHyperlink">
    <w:name w:val="FollowedHyperlink"/>
    <w:basedOn w:val="DefaultParagraphFont"/>
    <w:uiPriority w:val="99"/>
    <w:semiHidden/>
    <w:unhideWhenUsed/>
    <w:rsid w:val="00096933"/>
    <w:rPr>
      <w:color w:val="3EBBF0" w:themeColor="followedHyperlink"/>
      <w:u w:val="single"/>
    </w:rPr>
  </w:style>
  <w:style w:type="character" w:styleId="CommentReference">
    <w:name w:val="annotation reference"/>
    <w:uiPriority w:val="99"/>
    <w:semiHidden/>
    <w:unhideWhenUsed/>
    <w:rsid w:val="00286BFC"/>
    <w:rPr>
      <w:sz w:val="16"/>
      <w:szCs w:val="16"/>
    </w:rPr>
  </w:style>
  <w:style w:type="paragraph" w:styleId="CommentText">
    <w:name w:val="annotation text"/>
    <w:basedOn w:val="Normal"/>
    <w:link w:val="CommentTextChar"/>
    <w:uiPriority w:val="99"/>
    <w:unhideWhenUsed/>
    <w:rsid w:val="00286BFC"/>
    <w:pPr>
      <w:spacing w:after="200"/>
    </w:pPr>
    <w:rPr>
      <w:rFonts w:ascii="Calibri" w:eastAsia="Times New Roman" w:hAnsi="Calibri"/>
      <w:kern w:val="0"/>
      <w:sz w:val="20"/>
      <w:lang w:eastAsia="en-US"/>
      <w14:ligatures w14:val="none"/>
    </w:rPr>
  </w:style>
  <w:style w:type="character" w:customStyle="1" w:styleId="CommentTextChar">
    <w:name w:val="Comment Text Char"/>
    <w:basedOn w:val="DefaultParagraphFont"/>
    <w:link w:val="CommentText"/>
    <w:uiPriority w:val="99"/>
    <w:rsid w:val="00286BFC"/>
    <w:rPr>
      <w:rFonts w:ascii="Calibri" w:eastAsia="Times New Roman" w:hAnsi="Calibri"/>
      <w:kern w:val="0"/>
      <w:sz w:val="20"/>
      <w14:ligatures w14:val="none"/>
    </w:rPr>
  </w:style>
  <w:style w:type="paragraph" w:styleId="CommentSubject">
    <w:name w:val="annotation subject"/>
    <w:basedOn w:val="CommentText"/>
    <w:next w:val="CommentText"/>
    <w:link w:val="CommentSubjectChar"/>
    <w:uiPriority w:val="99"/>
    <w:semiHidden/>
    <w:unhideWhenUsed/>
    <w:rsid w:val="00286BFC"/>
    <w:rPr>
      <w:b/>
      <w:bCs/>
    </w:rPr>
  </w:style>
  <w:style w:type="character" w:customStyle="1" w:styleId="CommentSubjectChar">
    <w:name w:val="Comment Subject Char"/>
    <w:basedOn w:val="CommentTextChar"/>
    <w:link w:val="CommentSubject"/>
    <w:uiPriority w:val="99"/>
    <w:semiHidden/>
    <w:rsid w:val="00286BFC"/>
    <w:rPr>
      <w:rFonts w:ascii="Calibri" w:eastAsia="Times New Roman" w:hAnsi="Calibri"/>
      <w:b/>
      <w:bCs/>
      <w:kern w:val="0"/>
      <w:sz w:val="20"/>
      <w14:ligatures w14:val="none"/>
    </w:rPr>
  </w:style>
  <w:style w:type="paragraph" w:styleId="Revision">
    <w:name w:val="Revision"/>
    <w:hidden/>
    <w:uiPriority w:val="99"/>
    <w:semiHidden/>
    <w:rsid w:val="00286BFC"/>
    <w:pPr>
      <w:spacing w:after="0"/>
    </w:pPr>
    <w:rPr>
      <w:rFonts w:ascii="Calibri" w:eastAsia="Times New Roman" w:hAnsi="Calibri"/>
      <w:kern w:val="0"/>
      <w:sz w:val="22"/>
      <w:szCs w:val="22"/>
      <w14:ligatures w14:val="none"/>
    </w:rPr>
  </w:style>
  <w:style w:type="paragraph" w:customStyle="1" w:styleId="BodyText11pt">
    <w:name w:val="Body Text 11 pt"/>
    <w:basedOn w:val="Normal"/>
    <w:uiPriority w:val="99"/>
    <w:qFormat/>
    <w:rsid w:val="00286BFC"/>
    <w:pPr>
      <w:tabs>
        <w:tab w:val="left" w:pos="90"/>
        <w:tab w:val="left" w:pos="1557"/>
      </w:tabs>
      <w:spacing w:after="120" w:line="260" w:lineRule="exact"/>
    </w:pPr>
    <w:rPr>
      <w:rFonts w:ascii="Times New Roman" w:eastAsia="MS PGothic" w:hAnsi="Times New Roman"/>
      <w:kern w:val="0"/>
      <w:sz w:val="22"/>
      <w:szCs w:val="22"/>
      <w:lang w:eastAsia="en-US"/>
      <w14:ligatures w14:val="none"/>
    </w:rPr>
  </w:style>
  <w:style w:type="paragraph" w:customStyle="1" w:styleId="Head3">
    <w:name w:val="Head 3"/>
    <w:basedOn w:val="Normal"/>
    <w:uiPriority w:val="99"/>
    <w:qFormat/>
    <w:rsid w:val="00286BFC"/>
    <w:pPr>
      <w:tabs>
        <w:tab w:val="left" w:pos="90"/>
        <w:tab w:val="left" w:pos="1139"/>
      </w:tabs>
      <w:spacing w:after="120"/>
    </w:pPr>
    <w:rPr>
      <w:rFonts w:ascii="Arial" w:eastAsia="MS PGothic" w:hAnsi="Arial" w:cs="Arial"/>
      <w:b/>
      <w:bCs/>
      <w:color w:val="005581"/>
      <w:kern w:val="0"/>
      <w:sz w:val="22"/>
      <w:szCs w:val="22"/>
      <w:lang w:eastAsia="en-US"/>
      <w14:ligatures w14:val="none"/>
    </w:rPr>
  </w:style>
  <w:style w:type="table" w:styleId="LightList-Accent5">
    <w:name w:val="Light List Accent 5"/>
    <w:basedOn w:val="TableNormal"/>
    <w:uiPriority w:val="61"/>
    <w:rsid w:val="00286BFC"/>
    <w:pPr>
      <w:spacing w:after="0"/>
    </w:pPr>
    <w:rPr>
      <w:rFonts w:ascii="Calibri" w:eastAsia="Times New Roman" w:hAnsi="Calibri"/>
      <w:kern w:val="0"/>
      <w:sz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2">
    <w:name w:val="Light List Accent 2"/>
    <w:basedOn w:val="TableNormal"/>
    <w:uiPriority w:val="42"/>
    <w:rsid w:val="00CE4EEB"/>
    <w:pPr>
      <w:spacing w:after="0"/>
    </w:pPr>
    <w:tblPr>
      <w:tblStyleRowBandSize w:val="1"/>
      <w:tblStyleColBandSize w:val="1"/>
      <w:tblBorders>
        <w:top w:val="single" w:sz="8" w:space="0" w:color="297FD5" w:themeColor="accent2"/>
        <w:left w:val="single" w:sz="8" w:space="0" w:color="297FD5" w:themeColor="accent2"/>
        <w:bottom w:val="single" w:sz="8" w:space="0" w:color="297FD5" w:themeColor="accent2"/>
        <w:right w:val="single" w:sz="8" w:space="0" w:color="297FD5" w:themeColor="accent2"/>
      </w:tblBorders>
    </w:tblPr>
    <w:tblStylePr w:type="firstRow">
      <w:pPr>
        <w:spacing w:before="0" w:after="0" w:line="240" w:lineRule="auto"/>
      </w:pPr>
      <w:rPr>
        <w:b/>
        <w:bCs/>
        <w:color w:val="FFFFFF" w:themeColor="background1"/>
      </w:rPr>
      <w:tblPr/>
      <w:tcPr>
        <w:shd w:val="clear" w:color="auto" w:fill="297FD5" w:themeFill="accent2"/>
      </w:tcPr>
    </w:tblStylePr>
    <w:tblStylePr w:type="lastRow">
      <w:pPr>
        <w:spacing w:before="0" w:after="0" w:line="240" w:lineRule="auto"/>
      </w:pPr>
      <w:rPr>
        <w:b/>
        <w:bCs/>
      </w:rPr>
      <w:tblPr/>
      <w:tcPr>
        <w:tcBorders>
          <w:top w:val="double" w:sz="6" w:space="0" w:color="297FD5" w:themeColor="accent2"/>
          <w:left w:val="single" w:sz="8" w:space="0" w:color="297FD5" w:themeColor="accent2"/>
          <w:bottom w:val="single" w:sz="8" w:space="0" w:color="297FD5" w:themeColor="accent2"/>
          <w:right w:val="single" w:sz="8" w:space="0" w:color="297FD5" w:themeColor="accent2"/>
        </w:tcBorders>
      </w:tcPr>
    </w:tblStylePr>
    <w:tblStylePr w:type="firstCol">
      <w:rPr>
        <w:b/>
        <w:bCs/>
      </w:rPr>
    </w:tblStylePr>
    <w:tblStylePr w:type="lastCol">
      <w:rPr>
        <w:b/>
        <w:bCs/>
      </w:rPr>
    </w:tblStylePr>
    <w:tblStylePr w:type="band1Vert">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tblStylePr w:type="band1Horz">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style>
  <w:style w:type="paragraph" w:styleId="FootnoteText">
    <w:name w:val="footnote text"/>
    <w:basedOn w:val="Normal"/>
    <w:link w:val="FootnoteTextChar"/>
    <w:uiPriority w:val="99"/>
    <w:semiHidden/>
    <w:unhideWhenUsed/>
    <w:rsid w:val="006B5D52"/>
    <w:pPr>
      <w:spacing w:after="0"/>
    </w:pPr>
    <w:rPr>
      <w:sz w:val="20"/>
    </w:rPr>
  </w:style>
  <w:style w:type="character" w:customStyle="1" w:styleId="FootnoteTextChar">
    <w:name w:val="Footnote Text Char"/>
    <w:basedOn w:val="DefaultParagraphFont"/>
    <w:link w:val="FootnoteText"/>
    <w:uiPriority w:val="99"/>
    <w:semiHidden/>
    <w:rsid w:val="006B5D52"/>
    <w:rPr>
      <w:sz w:val="20"/>
      <w:lang w:eastAsia="ja-JP"/>
    </w:rPr>
  </w:style>
  <w:style w:type="character" w:styleId="FootnoteReference">
    <w:name w:val="footnote reference"/>
    <w:basedOn w:val="DefaultParagraphFont"/>
    <w:uiPriority w:val="99"/>
    <w:semiHidden/>
    <w:unhideWhenUsed/>
    <w:rsid w:val="006B5D52"/>
    <w:rPr>
      <w:vertAlign w:val="superscript"/>
    </w:rPr>
  </w:style>
  <w:style w:type="table" w:styleId="ColorfulList-Accent1">
    <w:name w:val="Colorful List Accent 1"/>
    <w:basedOn w:val="TableNormal"/>
    <w:uiPriority w:val="41"/>
    <w:rsid w:val="00F6611A"/>
    <w:pPr>
      <w:spacing w:after="0"/>
    </w:pPr>
    <w:rPr>
      <w:color w:val="000000" w:themeColor="text1"/>
    </w:rPr>
    <w:tblPr>
      <w:tblStyleRowBandSize w:val="1"/>
      <w:tblStyleColBandSize w:val="1"/>
    </w:tblPr>
    <w:tcPr>
      <w:shd w:val="clear" w:color="auto" w:fill="EFF5FA" w:themeFill="accent1" w:themeFillTint="19"/>
    </w:tcPr>
    <w:tblStylePr w:type="firstRow">
      <w:rPr>
        <w:b/>
        <w:bCs/>
        <w:color w:val="FFFFFF" w:themeColor="background1"/>
      </w:rPr>
      <w:tblPr/>
      <w:tcPr>
        <w:tcBorders>
          <w:bottom w:val="single" w:sz="12" w:space="0" w:color="FFFFFF" w:themeColor="background1"/>
        </w:tcBorders>
        <w:shd w:val="clear" w:color="auto" w:fill="2065AA" w:themeFill="accent2" w:themeFillShade="CC"/>
      </w:tcPr>
    </w:tblStylePr>
    <w:tblStylePr w:type="lastRow">
      <w:rPr>
        <w:b/>
        <w:bCs/>
        <w:color w:val="2065A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1" w:themeFillTint="3F"/>
      </w:tcPr>
    </w:tblStylePr>
    <w:tblStylePr w:type="band1Horz">
      <w:tblPr/>
      <w:tcPr>
        <w:shd w:val="clear" w:color="auto" w:fill="DFEBF5" w:themeFill="accent1" w:themeFillTint="33"/>
      </w:tcPr>
    </w:tblStylePr>
  </w:style>
  <w:style w:type="table" w:styleId="DarkList-Accent1">
    <w:name w:val="Dark List Accent 1"/>
    <w:basedOn w:val="TableNormal"/>
    <w:uiPriority w:val="41"/>
    <w:rsid w:val="00F6611A"/>
    <w:pPr>
      <w:spacing w:after="0"/>
    </w:pPr>
    <w:rPr>
      <w:color w:val="FFFFFF" w:themeColor="background1"/>
    </w:rPr>
    <w:tblPr>
      <w:tblStyleRowBandSize w:val="1"/>
      <w:tblStyleColBandSize w:val="1"/>
    </w:tblPr>
    <w:tcPr>
      <w:shd w:val="clear" w:color="auto" w:fill="629DD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1" w:themeFillShade="BF"/>
      </w:tcPr>
    </w:tblStylePr>
    <w:tblStylePr w:type="band1Vert">
      <w:tblPr/>
      <w:tcPr>
        <w:tcBorders>
          <w:top w:val="nil"/>
          <w:left w:val="nil"/>
          <w:bottom w:val="nil"/>
          <w:right w:val="nil"/>
          <w:insideH w:val="nil"/>
          <w:insideV w:val="nil"/>
        </w:tcBorders>
        <w:shd w:val="clear" w:color="auto" w:fill="3476B1" w:themeFill="accent1" w:themeFillShade="BF"/>
      </w:tcPr>
    </w:tblStylePr>
    <w:tblStylePr w:type="band1Horz">
      <w:tblPr/>
      <w:tcPr>
        <w:tcBorders>
          <w:top w:val="nil"/>
          <w:left w:val="nil"/>
          <w:bottom w:val="nil"/>
          <w:right w:val="nil"/>
          <w:insideH w:val="nil"/>
          <w:insideV w:val="nil"/>
        </w:tcBorders>
        <w:shd w:val="clear" w:color="auto" w:fill="3476B1" w:themeFill="accent1" w:themeFillShade="BF"/>
      </w:tcPr>
    </w:tblStylePr>
  </w:style>
  <w:style w:type="table" w:styleId="ColorfulShading-Accent1">
    <w:name w:val="Colorful Shading Accent 1"/>
    <w:basedOn w:val="TableNormal"/>
    <w:uiPriority w:val="41"/>
    <w:rsid w:val="00F6611A"/>
    <w:pPr>
      <w:spacing w:after="0"/>
    </w:pPr>
    <w:rPr>
      <w:color w:val="000000" w:themeColor="text1"/>
    </w:rPr>
    <w:tblPr>
      <w:tblStyleRowBandSize w:val="1"/>
      <w:tblStyleColBandSize w:val="1"/>
      <w:tblBorders>
        <w:top w:val="single" w:sz="24" w:space="0" w:color="297FD5" w:themeColor="accent2"/>
        <w:left w:val="single" w:sz="4" w:space="0" w:color="629DD1" w:themeColor="accent1"/>
        <w:bottom w:val="single" w:sz="4" w:space="0" w:color="629DD1" w:themeColor="accent1"/>
        <w:right w:val="single" w:sz="4" w:space="0" w:color="629DD1" w:themeColor="accent1"/>
        <w:insideH w:val="single" w:sz="4" w:space="0" w:color="FFFFFF" w:themeColor="background1"/>
        <w:insideV w:val="single" w:sz="4" w:space="0" w:color="FFFFFF" w:themeColor="background1"/>
      </w:tblBorders>
    </w:tblPr>
    <w:tcPr>
      <w:shd w:val="clear" w:color="auto" w:fill="EFF5FA" w:themeFill="accent1" w:themeFillTint="19"/>
    </w:tcPr>
    <w:tblStylePr w:type="firstRow">
      <w:rPr>
        <w:b/>
        <w:bCs/>
      </w:rPr>
      <w:tblPr/>
      <w:tcPr>
        <w:tcBorders>
          <w:top w:val="nil"/>
          <w:left w:val="nil"/>
          <w:bottom w:val="single" w:sz="24" w:space="0" w:color="297F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1" w:themeFillShade="99"/>
      </w:tcPr>
    </w:tblStylePr>
    <w:tblStylePr w:type="firstCol">
      <w:rPr>
        <w:color w:val="FFFFFF" w:themeColor="background1"/>
      </w:rPr>
      <w:tblPr/>
      <w:tcPr>
        <w:tcBorders>
          <w:top w:val="nil"/>
          <w:left w:val="nil"/>
          <w:bottom w:val="nil"/>
          <w:right w:val="nil"/>
          <w:insideH w:val="single" w:sz="4" w:space="0" w:color="295E8E" w:themeColor="accent1" w:themeShade="99"/>
          <w:insideV w:val="nil"/>
        </w:tcBorders>
        <w:shd w:val="clear" w:color="auto" w:fill="295E8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1" w:themeFillShade="99"/>
      </w:tcPr>
    </w:tblStylePr>
    <w:tblStylePr w:type="band1Vert">
      <w:tblPr/>
      <w:tcPr>
        <w:shd w:val="clear" w:color="auto" w:fill="C0D7EC" w:themeFill="accent1" w:themeFillTint="66"/>
      </w:tcPr>
    </w:tblStylePr>
    <w:tblStylePr w:type="band1Horz">
      <w:tblPr/>
      <w:tcPr>
        <w:shd w:val="clear" w:color="auto" w:fill="B0CDE8" w:themeFill="accent1" w:themeFillTint="7F"/>
      </w:tcPr>
    </w:tblStylePr>
    <w:tblStylePr w:type="neCell">
      <w:rPr>
        <w:color w:val="000000" w:themeColor="text1"/>
      </w:rPr>
    </w:tblStylePr>
    <w:tblStylePr w:type="nwCell">
      <w:rPr>
        <w:color w:val="000000" w:themeColor="text1"/>
      </w:rPr>
    </w:tblStylePr>
  </w:style>
  <w:style w:type="table" w:styleId="DarkList-Accent2">
    <w:name w:val="Dark List Accent 2"/>
    <w:basedOn w:val="TableNormal"/>
    <w:uiPriority w:val="42"/>
    <w:rsid w:val="00F6611A"/>
    <w:pPr>
      <w:spacing w:after="0"/>
    </w:pPr>
    <w:rPr>
      <w:color w:val="FFFFFF" w:themeColor="background1"/>
    </w:rPr>
    <w:tblPr>
      <w:tblStyleRowBandSize w:val="1"/>
      <w:tblStyleColBandSize w:val="1"/>
    </w:tblPr>
    <w:tcPr>
      <w:shd w:val="clear" w:color="auto" w:fill="297F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2" w:themeFillShade="BF"/>
      </w:tcPr>
    </w:tblStylePr>
    <w:tblStylePr w:type="band1Vert">
      <w:tblPr/>
      <w:tcPr>
        <w:tcBorders>
          <w:top w:val="nil"/>
          <w:left w:val="nil"/>
          <w:bottom w:val="nil"/>
          <w:right w:val="nil"/>
          <w:insideH w:val="nil"/>
          <w:insideV w:val="nil"/>
        </w:tcBorders>
        <w:shd w:val="clear" w:color="auto" w:fill="1E5E9F" w:themeFill="accent2" w:themeFillShade="BF"/>
      </w:tcPr>
    </w:tblStylePr>
    <w:tblStylePr w:type="band1Horz">
      <w:tblPr/>
      <w:tcPr>
        <w:tcBorders>
          <w:top w:val="nil"/>
          <w:left w:val="nil"/>
          <w:bottom w:val="nil"/>
          <w:right w:val="nil"/>
          <w:insideH w:val="nil"/>
          <w:insideV w:val="nil"/>
        </w:tcBorders>
        <w:shd w:val="clear" w:color="auto" w:fill="1E5E9F" w:themeFill="accent2" w:themeFillShade="BF"/>
      </w:tcPr>
    </w:tblStylePr>
  </w:style>
  <w:style w:type="table" w:styleId="ColorfulGrid-Accent2">
    <w:name w:val="Colorful Grid Accent 2"/>
    <w:basedOn w:val="TableNormal"/>
    <w:uiPriority w:val="42"/>
    <w:rsid w:val="00F6611A"/>
    <w:pPr>
      <w:spacing w:after="0"/>
    </w:pPr>
    <w:rPr>
      <w:color w:val="000000" w:themeColor="text1"/>
    </w:rPr>
    <w:tblPr>
      <w:tblStyleRowBandSize w:val="1"/>
      <w:tblStyleColBandSize w:val="1"/>
      <w:tblBorders>
        <w:insideH w:val="single" w:sz="4" w:space="0" w:color="FFFFFF" w:themeColor="background1"/>
      </w:tblBorders>
    </w:tblPr>
    <w:tcPr>
      <w:shd w:val="clear" w:color="auto" w:fill="D3E5F6" w:themeFill="accent2" w:themeFillTint="33"/>
    </w:tcPr>
    <w:tblStylePr w:type="firstRow">
      <w:rPr>
        <w:b/>
        <w:bCs/>
      </w:rPr>
      <w:tblPr/>
      <w:tcPr>
        <w:shd w:val="clear" w:color="auto" w:fill="A8CBEE" w:themeFill="accent2" w:themeFillTint="66"/>
      </w:tcPr>
    </w:tblStylePr>
    <w:tblStylePr w:type="lastRow">
      <w:rPr>
        <w:b/>
        <w:bCs/>
        <w:color w:val="000000" w:themeColor="text1"/>
      </w:rPr>
      <w:tblPr/>
      <w:tcPr>
        <w:shd w:val="clear" w:color="auto" w:fill="A8CBEE" w:themeFill="accent2" w:themeFillTint="66"/>
      </w:tcPr>
    </w:tblStylePr>
    <w:tblStylePr w:type="firstCol">
      <w:rPr>
        <w:color w:val="FFFFFF" w:themeColor="background1"/>
      </w:rPr>
      <w:tblPr/>
      <w:tcPr>
        <w:shd w:val="clear" w:color="auto" w:fill="1E5E9F" w:themeFill="accent2" w:themeFillShade="BF"/>
      </w:tcPr>
    </w:tblStylePr>
    <w:tblStylePr w:type="lastCol">
      <w:rPr>
        <w:color w:val="FFFFFF" w:themeColor="background1"/>
      </w:rPr>
      <w:tblPr/>
      <w:tcPr>
        <w:shd w:val="clear" w:color="auto" w:fill="1E5E9F" w:themeFill="accent2" w:themeFillShade="BF"/>
      </w:tcPr>
    </w:tblStylePr>
    <w:tblStylePr w:type="band1Vert">
      <w:tblPr/>
      <w:tcPr>
        <w:shd w:val="clear" w:color="auto" w:fill="93BEEA" w:themeFill="accent2" w:themeFillTint="7F"/>
      </w:tcPr>
    </w:tblStylePr>
    <w:tblStylePr w:type="band1Horz">
      <w:tblPr/>
      <w:tcPr>
        <w:shd w:val="clear" w:color="auto" w:fill="93BEEA" w:themeFill="accent2" w:themeFillTint="7F"/>
      </w:tcPr>
    </w:tblStylePr>
  </w:style>
  <w:style w:type="paragraph" w:customStyle="1" w:styleId="TableHead">
    <w:name w:val="Table Head"/>
    <w:basedOn w:val="Normal"/>
    <w:link w:val="TableHeadChar"/>
    <w:autoRedefine/>
    <w:qFormat/>
    <w:rsid w:val="00385EDB"/>
    <w:pPr>
      <w:spacing w:before="60" w:after="60"/>
      <w:ind w:right="0"/>
    </w:pPr>
    <w:rPr>
      <w:rFonts w:asciiTheme="majorHAnsi" w:eastAsia="Times New Roman" w:hAnsiTheme="majorHAnsi"/>
      <w:b/>
      <w:bCs/>
      <w:color w:val="FFFFFF"/>
      <w:kern w:val="0"/>
      <w:sz w:val="24"/>
      <w14:ligatures w14:val="none"/>
    </w:rPr>
  </w:style>
  <w:style w:type="table" w:styleId="LightList-Accent1">
    <w:name w:val="Light List Accent 1"/>
    <w:basedOn w:val="TableNormal"/>
    <w:uiPriority w:val="41"/>
    <w:rsid w:val="00F141BE"/>
    <w:pPr>
      <w:spacing w:after="0"/>
    </w:pPr>
    <w:tblPr>
      <w:tblStyleRowBandSize w:val="1"/>
      <w:tblStyleColBandSize w:val="1"/>
      <w:tblBorders>
        <w:top w:val="single" w:sz="8" w:space="0" w:color="629DD1" w:themeColor="accent1"/>
        <w:left w:val="single" w:sz="8" w:space="0" w:color="629DD1" w:themeColor="accent1"/>
        <w:bottom w:val="single" w:sz="8" w:space="0" w:color="629DD1" w:themeColor="accent1"/>
        <w:right w:val="single" w:sz="8" w:space="0" w:color="629DD1" w:themeColor="accent1"/>
      </w:tblBorders>
    </w:tblPr>
    <w:tblStylePr w:type="firstRow">
      <w:pPr>
        <w:spacing w:before="0" w:after="0" w:line="240" w:lineRule="auto"/>
      </w:pPr>
      <w:rPr>
        <w:b/>
        <w:bCs/>
        <w:color w:val="FFFFFF" w:themeColor="background1"/>
      </w:rPr>
      <w:tblPr/>
      <w:tcPr>
        <w:shd w:val="clear" w:color="auto" w:fill="629DD1" w:themeFill="accent1"/>
      </w:tcPr>
    </w:tblStylePr>
    <w:tblStylePr w:type="lastRow">
      <w:pPr>
        <w:spacing w:before="0" w:after="0" w:line="240" w:lineRule="auto"/>
      </w:pPr>
      <w:rPr>
        <w:b/>
        <w:bCs/>
      </w:rPr>
      <w:tblPr/>
      <w:tcPr>
        <w:tcBorders>
          <w:top w:val="double" w:sz="6" w:space="0" w:color="629DD1" w:themeColor="accent1"/>
          <w:left w:val="single" w:sz="8" w:space="0" w:color="629DD1" w:themeColor="accent1"/>
          <w:bottom w:val="single" w:sz="8" w:space="0" w:color="629DD1" w:themeColor="accent1"/>
          <w:right w:val="single" w:sz="8" w:space="0" w:color="629DD1" w:themeColor="accent1"/>
        </w:tcBorders>
      </w:tcPr>
    </w:tblStylePr>
    <w:tblStylePr w:type="firstCol">
      <w:rPr>
        <w:b/>
        <w:bCs/>
      </w:rPr>
    </w:tblStylePr>
    <w:tblStylePr w:type="lastCol">
      <w:rPr>
        <w:b/>
        <w:bCs/>
      </w:rPr>
    </w:tblStylePr>
    <w:tblStylePr w:type="band1Vert">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tblStylePr w:type="band1Horz">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style>
  <w:style w:type="character" w:customStyle="1" w:styleId="TableHeadChar">
    <w:name w:val="Table Head Char"/>
    <w:basedOn w:val="DefaultParagraphFont"/>
    <w:link w:val="TableHead"/>
    <w:rsid w:val="00385EDB"/>
    <w:rPr>
      <w:rFonts w:asciiTheme="majorHAnsi" w:eastAsia="Times New Roman" w:hAnsiTheme="majorHAnsi"/>
      <w:b/>
      <w:bCs/>
      <w:color w:val="FFFFFF"/>
      <w:kern w:val="0"/>
      <w:sz w:val="24"/>
      <w:lang w:eastAsia="ja-JP"/>
      <w14:ligatures w14:val="none"/>
    </w:rPr>
  </w:style>
  <w:style w:type="paragraph" w:customStyle="1" w:styleId="TableCell">
    <w:name w:val="Table Cell"/>
    <w:basedOn w:val="Normal"/>
    <w:link w:val="TableCellChar"/>
    <w:autoRedefine/>
    <w:qFormat/>
    <w:rsid w:val="00C164AD"/>
    <w:pPr>
      <w:spacing w:before="0" w:after="0"/>
      <w:ind w:right="-43"/>
    </w:pPr>
    <w:rPr>
      <w:bCs/>
      <w:spacing w:val="1"/>
      <w:sz w:val="20"/>
    </w:rPr>
  </w:style>
  <w:style w:type="table" w:styleId="LightShading-Accent2">
    <w:name w:val="Light Shading Accent 2"/>
    <w:basedOn w:val="TableNormal"/>
    <w:uiPriority w:val="42"/>
    <w:rsid w:val="00696E31"/>
    <w:pPr>
      <w:spacing w:after="0"/>
    </w:pPr>
    <w:rPr>
      <w:color w:val="1E5E9F" w:themeColor="accent2" w:themeShade="BF"/>
    </w:rPr>
    <w:tblPr>
      <w:tblStyleRowBandSize w:val="1"/>
      <w:tblStyleColBandSize w:val="1"/>
      <w:tblBorders>
        <w:top w:val="single" w:sz="8" w:space="0" w:color="297FD5" w:themeColor="accent2"/>
        <w:bottom w:val="single" w:sz="8" w:space="0" w:color="297FD5" w:themeColor="accent2"/>
      </w:tblBorders>
    </w:tblPr>
    <w:tblStylePr w:type="fir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la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2" w:themeFillTint="3F"/>
      </w:tcPr>
    </w:tblStylePr>
    <w:tblStylePr w:type="band1Horz">
      <w:tblPr/>
      <w:tcPr>
        <w:tcBorders>
          <w:left w:val="nil"/>
          <w:right w:val="nil"/>
          <w:insideH w:val="nil"/>
          <w:insideV w:val="nil"/>
        </w:tcBorders>
        <w:shd w:val="clear" w:color="auto" w:fill="C9DFF4" w:themeFill="accent2" w:themeFillTint="3F"/>
      </w:tcPr>
    </w:tblStylePr>
  </w:style>
  <w:style w:type="character" w:customStyle="1" w:styleId="TableCellChar">
    <w:name w:val="Table Cell Char"/>
    <w:basedOn w:val="TableHeadChar"/>
    <w:link w:val="TableCell"/>
    <w:rsid w:val="00C164AD"/>
    <w:rPr>
      <w:rFonts w:asciiTheme="majorHAnsi" w:eastAsia="Times New Roman" w:hAnsiTheme="majorHAnsi"/>
      <w:b w:val="0"/>
      <w:bCs/>
      <w:color w:val="FFFFFF"/>
      <w:spacing w:val="1"/>
      <w:kern w:val="0"/>
      <w:sz w:val="20"/>
      <w:lang w:eastAsia="ja-JP"/>
      <w14:ligatures w14:val="none"/>
    </w:rPr>
  </w:style>
  <w:style w:type="table" w:styleId="LightList-Accent3">
    <w:name w:val="Light List Accent 3"/>
    <w:basedOn w:val="TableNormal"/>
    <w:uiPriority w:val="43"/>
    <w:rsid w:val="00AC49E5"/>
    <w:pPr>
      <w:spacing w:after="0"/>
    </w:pPr>
    <w:tblPr>
      <w:tblStyleRowBandSize w:val="1"/>
      <w:tblStyleColBandSize w:val="1"/>
      <w:tblBorders>
        <w:top w:val="single" w:sz="8" w:space="0" w:color="7F8FA9" w:themeColor="accent3"/>
        <w:left w:val="single" w:sz="8" w:space="0" w:color="7F8FA9" w:themeColor="accent3"/>
        <w:bottom w:val="single" w:sz="8" w:space="0" w:color="7F8FA9" w:themeColor="accent3"/>
        <w:right w:val="single" w:sz="8" w:space="0" w:color="7F8FA9" w:themeColor="accent3"/>
      </w:tblBorders>
    </w:tblPr>
    <w:tblStylePr w:type="firstRow">
      <w:pPr>
        <w:spacing w:before="0" w:after="0" w:line="240" w:lineRule="auto"/>
      </w:pPr>
      <w:rPr>
        <w:b/>
        <w:bCs/>
        <w:color w:val="FFFFFF" w:themeColor="background1"/>
      </w:rPr>
      <w:tblPr/>
      <w:tcPr>
        <w:shd w:val="clear" w:color="auto" w:fill="7F8FA9" w:themeFill="accent3"/>
      </w:tcPr>
    </w:tblStylePr>
    <w:tblStylePr w:type="lastRow">
      <w:pPr>
        <w:spacing w:before="0" w:after="0" w:line="240" w:lineRule="auto"/>
      </w:pPr>
      <w:rPr>
        <w:b/>
        <w:bCs/>
      </w:rPr>
      <w:tblPr/>
      <w:tcPr>
        <w:tcBorders>
          <w:top w:val="double" w:sz="6" w:space="0" w:color="7F8FA9" w:themeColor="accent3"/>
          <w:left w:val="single" w:sz="8" w:space="0" w:color="7F8FA9" w:themeColor="accent3"/>
          <w:bottom w:val="single" w:sz="8" w:space="0" w:color="7F8FA9" w:themeColor="accent3"/>
          <w:right w:val="single" w:sz="8" w:space="0" w:color="7F8FA9" w:themeColor="accent3"/>
        </w:tcBorders>
      </w:tcPr>
    </w:tblStylePr>
    <w:tblStylePr w:type="firstCol">
      <w:rPr>
        <w:b/>
        <w:bCs/>
      </w:rPr>
    </w:tblStylePr>
    <w:tblStylePr w:type="lastCol">
      <w:rPr>
        <w:b/>
        <w:bCs/>
      </w:rPr>
    </w:tblStylePr>
    <w:tblStylePr w:type="band1Vert">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tblStylePr w:type="band1Horz">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style>
  <w:style w:type="table" w:styleId="ColorfulList-Accent4">
    <w:name w:val="Colorful List Accent 4"/>
    <w:basedOn w:val="TableNormal"/>
    <w:uiPriority w:val="44"/>
    <w:rsid w:val="002E107A"/>
    <w:pPr>
      <w:spacing w:after="0"/>
    </w:pPr>
    <w:rPr>
      <w:color w:val="000000" w:themeColor="text1"/>
    </w:rPr>
    <w:tblPr>
      <w:tblStyleRowBandSize w:val="1"/>
      <w:tblStyleColBandSize w:val="1"/>
    </w:tblPr>
    <w:tcPr>
      <w:shd w:val="clear" w:color="auto" w:fill="ECEFF7" w:themeFill="accent4" w:themeFillTint="19"/>
    </w:tcPr>
    <w:tblStylePr w:type="firstRow">
      <w:rPr>
        <w:b/>
        <w:bCs/>
        <w:color w:val="FFFFFF" w:themeColor="background1"/>
      </w:rPr>
      <w:tblPr/>
      <w:tcPr>
        <w:tcBorders>
          <w:bottom w:val="single" w:sz="12" w:space="0" w:color="FFFFFF" w:themeColor="background1"/>
        </w:tcBorders>
        <w:shd w:val="clear" w:color="auto" w:fill="5F708D" w:themeFill="accent3" w:themeFillShade="CC"/>
      </w:tcPr>
    </w:tblStylePr>
    <w:tblStylePr w:type="lastRow">
      <w:rPr>
        <w:b/>
        <w:bCs/>
        <w:color w:val="5F708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4" w:themeFillTint="3F"/>
      </w:tcPr>
    </w:tblStylePr>
    <w:tblStylePr w:type="band1Horz">
      <w:tblPr/>
      <w:tcPr>
        <w:shd w:val="clear" w:color="auto" w:fill="D9DFEF" w:themeFill="accent4" w:themeFillTint="33"/>
      </w:tcPr>
    </w:tblStylePr>
  </w:style>
  <w:style w:type="table" w:styleId="LightList-Accent4">
    <w:name w:val="Light List Accent 4"/>
    <w:basedOn w:val="TableNormal"/>
    <w:uiPriority w:val="44"/>
    <w:rsid w:val="002E107A"/>
    <w:pPr>
      <w:spacing w:after="0"/>
    </w:pPr>
    <w:tblPr>
      <w:tblStyleRowBandSize w:val="1"/>
      <w:tblStyleColBandSize w:val="1"/>
      <w:tblBorders>
        <w:top w:val="single" w:sz="8" w:space="0" w:color="4A66AC" w:themeColor="accent4"/>
        <w:left w:val="single" w:sz="8" w:space="0" w:color="4A66AC" w:themeColor="accent4"/>
        <w:bottom w:val="single" w:sz="8" w:space="0" w:color="4A66AC" w:themeColor="accent4"/>
        <w:right w:val="single" w:sz="8" w:space="0" w:color="4A66AC" w:themeColor="accent4"/>
      </w:tblBorders>
    </w:tblPr>
    <w:tblStylePr w:type="firstRow">
      <w:pPr>
        <w:spacing w:before="0" w:after="0" w:line="240" w:lineRule="auto"/>
      </w:pPr>
      <w:rPr>
        <w:b/>
        <w:bCs/>
        <w:color w:val="FFFFFF" w:themeColor="background1"/>
      </w:rPr>
      <w:tblPr/>
      <w:tcPr>
        <w:shd w:val="clear" w:color="auto" w:fill="4A66AC" w:themeFill="accent4"/>
      </w:tcPr>
    </w:tblStylePr>
    <w:tblStylePr w:type="lastRow">
      <w:pPr>
        <w:spacing w:before="0" w:after="0" w:line="240" w:lineRule="auto"/>
      </w:pPr>
      <w:rPr>
        <w:b/>
        <w:bCs/>
      </w:rPr>
      <w:tblPr/>
      <w:tcPr>
        <w:tcBorders>
          <w:top w:val="double" w:sz="6" w:space="0" w:color="4A66AC" w:themeColor="accent4"/>
          <w:left w:val="single" w:sz="8" w:space="0" w:color="4A66AC" w:themeColor="accent4"/>
          <w:bottom w:val="single" w:sz="8" w:space="0" w:color="4A66AC" w:themeColor="accent4"/>
          <w:right w:val="single" w:sz="8" w:space="0" w:color="4A66AC" w:themeColor="accent4"/>
        </w:tcBorders>
      </w:tcPr>
    </w:tblStylePr>
    <w:tblStylePr w:type="firstCol">
      <w:rPr>
        <w:b/>
        <w:bCs/>
      </w:rPr>
    </w:tblStylePr>
    <w:tblStylePr w:type="lastCol">
      <w:rPr>
        <w:b/>
        <w:bCs/>
      </w:rPr>
    </w:tblStylePr>
    <w:tblStylePr w:type="band1Vert">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tblStylePr w:type="band1Horz">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style>
  <w:style w:type="character" w:customStyle="1" w:styleId="st">
    <w:name w:val="st"/>
    <w:basedOn w:val="DefaultParagraphFont"/>
    <w:rsid w:val="00394998"/>
  </w:style>
  <w:style w:type="table" w:styleId="MediumShading1-Accent2">
    <w:name w:val="Medium Shading 1 Accent 2"/>
    <w:basedOn w:val="TableNormal"/>
    <w:uiPriority w:val="42"/>
    <w:rsid w:val="00E750AE"/>
    <w:pPr>
      <w:spacing w:after="0"/>
    </w:pPr>
    <w:tblPr>
      <w:tblStyleRowBandSize w:val="1"/>
      <w:tblStyleColBandSize w:val="1"/>
      <w:tbl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single" w:sz="8" w:space="0" w:color="5D9EE0" w:themeColor="accent2" w:themeTint="BF"/>
      </w:tblBorders>
    </w:tblPr>
    <w:tblStylePr w:type="firstRow">
      <w:pPr>
        <w:spacing w:before="0" w:after="0" w:line="240" w:lineRule="auto"/>
      </w:pPr>
      <w:rPr>
        <w:b/>
        <w:bCs/>
        <w:color w:val="FFFFFF" w:themeColor="background1"/>
      </w:rPr>
      <w:tblPr/>
      <w:tcPr>
        <w:tc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shd w:val="clear" w:color="auto" w:fill="297FD5" w:themeFill="accent2"/>
      </w:tcPr>
    </w:tblStylePr>
    <w:tblStylePr w:type="lastRow">
      <w:pPr>
        <w:spacing w:before="0" w:after="0" w:line="240" w:lineRule="auto"/>
      </w:pPr>
      <w:rPr>
        <w:b/>
        <w:bCs/>
      </w:rPr>
      <w:tblPr/>
      <w:tcPr>
        <w:tcBorders>
          <w:top w:val="double" w:sz="6"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2" w:themeFillTint="3F"/>
      </w:tcPr>
    </w:tblStylePr>
    <w:tblStylePr w:type="band1Horz">
      <w:tblPr/>
      <w:tcPr>
        <w:tcBorders>
          <w:insideH w:val="nil"/>
          <w:insideV w:val="nil"/>
        </w:tcBorders>
        <w:shd w:val="clear" w:color="auto" w:fill="C9DFF4" w:themeFill="accent2" w:themeFillTint="3F"/>
      </w:tcPr>
    </w:tblStylePr>
    <w:tblStylePr w:type="band2Horz">
      <w:tblPr/>
      <w:tcPr>
        <w:tcBorders>
          <w:insideH w:val="nil"/>
          <w:insideV w:val="nil"/>
        </w:tcBorders>
      </w:tcPr>
    </w:tblStylePr>
  </w:style>
  <w:style w:type="table" w:customStyle="1" w:styleId="CHIATable">
    <w:name w:val="CHIA Table"/>
    <w:basedOn w:val="TableNormal"/>
    <w:uiPriority w:val="99"/>
    <w:rsid w:val="00CF41E4"/>
    <w:pPr>
      <w:spacing w:after="0"/>
    </w:pPr>
    <w:tblPr/>
  </w:style>
  <w:style w:type="table" w:customStyle="1" w:styleId="CHIATable1">
    <w:name w:val="CHIA Table 1"/>
    <w:basedOn w:val="TableNormal"/>
    <w:uiPriority w:val="99"/>
    <w:rsid w:val="00CF41E4"/>
    <w:pPr>
      <w:spacing w:after="0"/>
    </w:pPr>
    <w:rPr>
      <w:rFonts w:ascii="Tw Cen MT" w:hAnsi="Tw Cen MT"/>
      <w:sz w:val="18"/>
    </w:rPr>
    <w:tblPr/>
  </w:style>
  <w:style w:type="table" w:customStyle="1" w:styleId="LightList-Accent11">
    <w:name w:val="Light List - Accent 11"/>
    <w:basedOn w:val="TableNormal"/>
    <w:next w:val="LightList-Accent1"/>
    <w:uiPriority w:val="61"/>
    <w:rsid w:val="00827C0B"/>
    <w:pPr>
      <w:spacing w:after="0"/>
    </w:pPr>
    <w:rPr>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
    <w:name w:val="Body Text"/>
    <w:basedOn w:val="Normal"/>
    <w:link w:val="BodyTextChar"/>
    <w:uiPriority w:val="99"/>
    <w:unhideWhenUsed/>
    <w:rsid w:val="00490EEC"/>
  </w:style>
  <w:style w:type="character" w:customStyle="1" w:styleId="BodyTextChar">
    <w:name w:val="Body Text Char"/>
    <w:basedOn w:val="DefaultParagraphFont"/>
    <w:link w:val="BodyText"/>
    <w:uiPriority w:val="99"/>
    <w:rsid w:val="00490EEC"/>
    <w:rPr>
      <w:lang w:eastAsia="ja-JP"/>
    </w:rPr>
  </w:style>
  <w:style w:type="paragraph" w:styleId="BodyText2">
    <w:name w:val="Body Text 2"/>
    <w:basedOn w:val="Normal"/>
    <w:link w:val="BodyText2Char"/>
    <w:uiPriority w:val="99"/>
    <w:semiHidden/>
    <w:unhideWhenUsed/>
    <w:rsid w:val="00F10EBF"/>
    <w:pPr>
      <w:spacing w:after="120" w:line="480" w:lineRule="auto"/>
    </w:pPr>
  </w:style>
  <w:style w:type="character" w:customStyle="1" w:styleId="BodyText2Char">
    <w:name w:val="Body Text 2 Char"/>
    <w:basedOn w:val="DefaultParagraphFont"/>
    <w:link w:val="BodyText2"/>
    <w:uiPriority w:val="99"/>
    <w:semiHidden/>
    <w:rsid w:val="00F10EBF"/>
    <w:rPr>
      <w:lang w:eastAsia="ja-JP"/>
    </w:rPr>
  </w:style>
  <w:style w:type="numbering" w:customStyle="1" w:styleId="NoList1">
    <w:name w:val="No List1"/>
    <w:next w:val="NoList"/>
    <w:uiPriority w:val="99"/>
    <w:semiHidden/>
    <w:unhideWhenUsed/>
    <w:rsid w:val="00193AF4"/>
  </w:style>
  <w:style w:type="table" w:customStyle="1" w:styleId="TableGrid1">
    <w:name w:val="Table Grid1"/>
    <w:basedOn w:val="TableNormal"/>
    <w:next w:val="TableGrid"/>
    <w:uiPriority w:val="59"/>
    <w:rsid w:val="00193AF4"/>
    <w:pPr>
      <w:spacing w:after="0"/>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
    <w:name w:val="Light List - Accent 51"/>
    <w:basedOn w:val="TableNormal"/>
    <w:next w:val="LightList-Accent5"/>
    <w:uiPriority w:val="61"/>
    <w:rsid w:val="00193AF4"/>
    <w:pPr>
      <w:spacing w:after="0"/>
    </w:pPr>
    <w:rPr>
      <w:rFonts w:ascii="Calibri" w:eastAsia="Times New Roman" w:hAnsi="Calibri"/>
      <w:kern w:val="0"/>
      <w:sz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1">
    <w:name w:val="Light List - Accent 21"/>
    <w:basedOn w:val="TableNormal"/>
    <w:next w:val="LightList-Accent2"/>
    <w:uiPriority w:val="42"/>
    <w:rsid w:val="00193AF4"/>
    <w:pPr>
      <w:spacing w:after="0"/>
    </w:pPr>
    <w:tblPr>
      <w:tblStyleRowBandSize w:val="1"/>
      <w:tblStyleColBandSize w:val="1"/>
      <w:tblBorders>
        <w:top w:val="single" w:sz="8" w:space="0" w:color="297FD5" w:themeColor="accent2"/>
        <w:left w:val="single" w:sz="8" w:space="0" w:color="297FD5" w:themeColor="accent2"/>
        <w:bottom w:val="single" w:sz="8" w:space="0" w:color="297FD5" w:themeColor="accent2"/>
        <w:right w:val="single" w:sz="8" w:space="0" w:color="297FD5" w:themeColor="accent2"/>
      </w:tblBorders>
    </w:tblPr>
    <w:tblStylePr w:type="firstRow">
      <w:pPr>
        <w:spacing w:before="0" w:after="0" w:line="240" w:lineRule="auto"/>
      </w:pPr>
      <w:rPr>
        <w:b/>
        <w:bCs/>
        <w:color w:val="FFFFFF" w:themeColor="background1"/>
      </w:rPr>
      <w:tblPr/>
      <w:tcPr>
        <w:shd w:val="clear" w:color="auto" w:fill="297FD5" w:themeFill="accent2"/>
      </w:tcPr>
    </w:tblStylePr>
    <w:tblStylePr w:type="lastRow">
      <w:pPr>
        <w:spacing w:before="0" w:after="0" w:line="240" w:lineRule="auto"/>
      </w:pPr>
      <w:rPr>
        <w:b/>
        <w:bCs/>
      </w:rPr>
      <w:tblPr/>
      <w:tcPr>
        <w:tcBorders>
          <w:top w:val="double" w:sz="6" w:space="0" w:color="297FD5" w:themeColor="accent2"/>
          <w:left w:val="single" w:sz="8" w:space="0" w:color="297FD5" w:themeColor="accent2"/>
          <w:bottom w:val="single" w:sz="8" w:space="0" w:color="297FD5" w:themeColor="accent2"/>
          <w:right w:val="single" w:sz="8" w:space="0" w:color="297FD5" w:themeColor="accent2"/>
        </w:tcBorders>
      </w:tcPr>
    </w:tblStylePr>
    <w:tblStylePr w:type="firstCol">
      <w:rPr>
        <w:b/>
        <w:bCs/>
      </w:rPr>
    </w:tblStylePr>
    <w:tblStylePr w:type="lastCol">
      <w:rPr>
        <w:b/>
        <w:bCs/>
      </w:rPr>
    </w:tblStylePr>
    <w:tblStylePr w:type="band1Vert">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tblStylePr w:type="band1Horz">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style>
  <w:style w:type="table" w:customStyle="1" w:styleId="ColorfulList-Accent11">
    <w:name w:val="Colorful List - Accent 11"/>
    <w:basedOn w:val="TableNormal"/>
    <w:next w:val="ColorfulList-Accent1"/>
    <w:uiPriority w:val="41"/>
    <w:rsid w:val="00193AF4"/>
    <w:pPr>
      <w:spacing w:after="0"/>
    </w:pPr>
    <w:rPr>
      <w:color w:val="000000" w:themeColor="text1"/>
    </w:rPr>
    <w:tblPr>
      <w:tblStyleRowBandSize w:val="1"/>
      <w:tblStyleColBandSize w:val="1"/>
    </w:tblPr>
    <w:tcPr>
      <w:shd w:val="clear" w:color="auto" w:fill="EFF5FA" w:themeFill="accent1" w:themeFillTint="19"/>
    </w:tcPr>
    <w:tblStylePr w:type="firstRow">
      <w:rPr>
        <w:b/>
        <w:bCs/>
        <w:color w:val="FFFFFF" w:themeColor="background1"/>
      </w:rPr>
      <w:tblPr/>
      <w:tcPr>
        <w:tcBorders>
          <w:bottom w:val="single" w:sz="12" w:space="0" w:color="FFFFFF" w:themeColor="background1"/>
        </w:tcBorders>
        <w:shd w:val="clear" w:color="auto" w:fill="2065AA" w:themeFill="accent2" w:themeFillShade="CC"/>
      </w:tcPr>
    </w:tblStylePr>
    <w:tblStylePr w:type="lastRow">
      <w:rPr>
        <w:b/>
        <w:bCs/>
        <w:color w:val="2065A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1" w:themeFillTint="3F"/>
      </w:tcPr>
    </w:tblStylePr>
    <w:tblStylePr w:type="band1Horz">
      <w:tblPr/>
      <w:tcPr>
        <w:shd w:val="clear" w:color="auto" w:fill="DFEBF5" w:themeFill="accent1" w:themeFillTint="33"/>
      </w:tcPr>
    </w:tblStylePr>
  </w:style>
  <w:style w:type="table" w:customStyle="1" w:styleId="DarkList-Accent11">
    <w:name w:val="Dark List - Accent 11"/>
    <w:basedOn w:val="TableNormal"/>
    <w:next w:val="DarkList-Accent1"/>
    <w:uiPriority w:val="41"/>
    <w:rsid w:val="00193AF4"/>
    <w:pPr>
      <w:spacing w:after="0"/>
    </w:pPr>
    <w:rPr>
      <w:color w:val="FFFFFF" w:themeColor="background1"/>
    </w:rPr>
    <w:tblPr>
      <w:tblStyleRowBandSize w:val="1"/>
      <w:tblStyleColBandSize w:val="1"/>
    </w:tblPr>
    <w:tcPr>
      <w:shd w:val="clear" w:color="auto" w:fill="629DD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1" w:themeFillShade="BF"/>
      </w:tcPr>
    </w:tblStylePr>
    <w:tblStylePr w:type="band1Vert">
      <w:tblPr/>
      <w:tcPr>
        <w:tcBorders>
          <w:top w:val="nil"/>
          <w:left w:val="nil"/>
          <w:bottom w:val="nil"/>
          <w:right w:val="nil"/>
          <w:insideH w:val="nil"/>
          <w:insideV w:val="nil"/>
        </w:tcBorders>
        <w:shd w:val="clear" w:color="auto" w:fill="3476B1" w:themeFill="accent1" w:themeFillShade="BF"/>
      </w:tcPr>
    </w:tblStylePr>
    <w:tblStylePr w:type="band1Horz">
      <w:tblPr/>
      <w:tcPr>
        <w:tcBorders>
          <w:top w:val="nil"/>
          <w:left w:val="nil"/>
          <w:bottom w:val="nil"/>
          <w:right w:val="nil"/>
          <w:insideH w:val="nil"/>
          <w:insideV w:val="nil"/>
        </w:tcBorders>
        <w:shd w:val="clear" w:color="auto" w:fill="3476B1" w:themeFill="accent1" w:themeFillShade="BF"/>
      </w:tcPr>
    </w:tblStylePr>
  </w:style>
  <w:style w:type="table" w:customStyle="1" w:styleId="ColorfulShading-Accent11">
    <w:name w:val="Colorful Shading - Accent 11"/>
    <w:basedOn w:val="TableNormal"/>
    <w:next w:val="ColorfulShading-Accent1"/>
    <w:uiPriority w:val="41"/>
    <w:rsid w:val="00193AF4"/>
    <w:pPr>
      <w:spacing w:after="0"/>
    </w:pPr>
    <w:rPr>
      <w:color w:val="000000" w:themeColor="text1"/>
    </w:rPr>
    <w:tblPr>
      <w:tblStyleRowBandSize w:val="1"/>
      <w:tblStyleColBandSize w:val="1"/>
      <w:tblBorders>
        <w:top w:val="single" w:sz="24" w:space="0" w:color="297FD5" w:themeColor="accent2"/>
        <w:left w:val="single" w:sz="4" w:space="0" w:color="629DD1" w:themeColor="accent1"/>
        <w:bottom w:val="single" w:sz="4" w:space="0" w:color="629DD1" w:themeColor="accent1"/>
        <w:right w:val="single" w:sz="4" w:space="0" w:color="629DD1" w:themeColor="accent1"/>
        <w:insideH w:val="single" w:sz="4" w:space="0" w:color="FFFFFF" w:themeColor="background1"/>
        <w:insideV w:val="single" w:sz="4" w:space="0" w:color="FFFFFF" w:themeColor="background1"/>
      </w:tblBorders>
    </w:tblPr>
    <w:tcPr>
      <w:shd w:val="clear" w:color="auto" w:fill="EFF5FA" w:themeFill="accent1" w:themeFillTint="19"/>
    </w:tcPr>
    <w:tblStylePr w:type="firstRow">
      <w:rPr>
        <w:b/>
        <w:bCs/>
      </w:rPr>
      <w:tblPr/>
      <w:tcPr>
        <w:tcBorders>
          <w:top w:val="nil"/>
          <w:left w:val="nil"/>
          <w:bottom w:val="single" w:sz="24" w:space="0" w:color="297F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1" w:themeFillShade="99"/>
      </w:tcPr>
    </w:tblStylePr>
    <w:tblStylePr w:type="firstCol">
      <w:rPr>
        <w:color w:val="FFFFFF" w:themeColor="background1"/>
      </w:rPr>
      <w:tblPr/>
      <w:tcPr>
        <w:tcBorders>
          <w:top w:val="nil"/>
          <w:left w:val="nil"/>
          <w:bottom w:val="nil"/>
          <w:right w:val="nil"/>
          <w:insideH w:val="single" w:sz="4" w:space="0" w:color="295E8E" w:themeColor="accent1" w:themeShade="99"/>
          <w:insideV w:val="nil"/>
        </w:tcBorders>
        <w:shd w:val="clear" w:color="auto" w:fill="295E8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1" w:themeFillShade="99"/>
      </w:tcPr>
    </w:tblStylePr>
    <w:tblStylePr w:type="band1Vert">
      <w:tblPr/>
      <w:tcPr>
        <w:shd w:val="clear" w:color="auto" w:fill="C0D7EC" w:themeFill="accent1" w:themeFillTint="66"/>
      </w:tcPr>
    </w:tblStylePr>
    <w:tblStylePr w:type="band1Horz">
      <w:tblPr/>
      <w:tcPr>
        <w:shd w:val="clear" w:color="auto" w:fill="B0CDE8" w:themeFill="accent1" w:themeFillTint="7F"/>
      </w:tcPr>
    </w:tblStylePr>
    <w:tblStylePr w:type="neCell">
      <w:rPr>
        <w:color w:val="000000" w:themeColor="text1"/>
      </w:rPr>
    </w:tblStylePr>
    <w:tblStylePr w:type="nwCell">
      <w:rPr>
        <w:color w:val="000000" w:themeColor="text1"/>
      </w:rPr>
    </w:tblStylePr>
  </w:style>
  <w:style w:type="table" w:customStyle="1" w:styleId="DarkList-Accent21">
    <w:name w:val="Dark List - Accent 21"/>
    <w:basedOn w:val="TableNormal"/>
    <w:next w:val="DarkList-Accent2"/>
    <w:uiPriority w:val="42"/>
    <w:rsid w:val="00193AF4"/>
    <w:pPr>
      <w:spacing w:after="0"/>
    </w:pPr>
    <w:rPr>
      <w:color w:val="FFFFFF" w:themeColor="background1"/>
    </w:rPr>
    <w:tblPr>
      <w:tblStyleRowBandSize w:val="1"/>
      <w:tblStyleColBandSize w:val="1"/>
    </w:tblPr>
    <w:tcPr>
      <w:shd w:val="clear" w:color="auto" w:fill="297F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2" w:themeFillShade="BF"/>
      </w:tcPr>
    </w:tblStylePr>
    <w:tblStylePr w:type="band1Vert">
      <w:tblPr/>
      <w:tcPr>
        <w:tcBorders>
          <w:top w:val="nil"/>
          <w:left w:val="nil"/>
          <w:bottom w:val="nil"/>
          <w:right w:val="nil"/>
          <w:insideH w:val="nil"/>
          <w:insideV w:val="nil"/>
        </w:tcBorders>
        <w:shd w:val="clear" w:color="auto" w:fill="1E5E9F" w:themeFill="accent2" w:themeFillShade="BF"/>
      </w:tcPr>
    </w:tblStylePr>
    <w:tblStylePr w:type="band1Horz">
      <w:tblPr/>
      <w:tcPr>
        <w:tcBorders>
          <w:top w:val="nil"/>
          <w:left w:val="nil"/>
          <w:bottom w:val="nil"/>
          <w:right w:val="nil"/>
          <w:insideH w:val="nil"/>
          <w:insideV w:val="nil"/>
        </w:tcBorders>
        <w:shd w:val="clear" w:color="auto" w:fill="1E5E9F" w:themeFill="accent2" w:themeFillShade="BF"/>
      </w:tcPr>
    </w:tblStylePr>
  </w:style>
  <w:style w:type="table" w:customStyle="1" w:styleId="ColorfulGrid-Accent21">
    <w:name w:val="Colorful Grid - Accent 21"/>
    <w:basedOn w:val="TableNormal"/>
    <w:next w:val="ColorfulGrid-Accent2"/>
    <w:uiPriority w:val="42"/>
    <w:rsid w:val="00193AF4"/>
    <w:pPr>
      <w:spacing w:after="0"/>
    </w:pPr>
    <w:rPr>
      <w:color w:val="000000" w:themeColor="text1"/>
    </w:rPr>
    <w:tblPr>
      <w:tblStyleRowBandSize w:val="1"/>
      <w:tblStyleColBandSize w:val="1"/>
      <w:tblBorders>
        <w:insideH w:val="single" w:sz="4" w:space="0" w:color="FFFFFF" w:themeColor="background1"/>
      </w:tblBorders>
    </w:tblPr>
    <w:tcPr>
      <w:shd w:val="clear" w:color="auto" w:fill="D3E5F6" w:themeFill="accent2" w:themeFillTint="33"/>
    </w:tcPr>
    <w:tblStylePr w:type="firstRow">
      <w:rPr>
        <w:b/>
        <w:bCs/>
      </w:rPr>
      <w:tblPr/>
      <w:tcPr>
        <w:shd w:val="clear" w:color="auto" w:fill="A8CBEE" w:themeFill="accent2" w:themeFillTint="66"/>
      </w:tcPr>
    </w:tblStylePr>
    <w:tblStylePr w:type="lastRow">
      <w:rPr>
        <w:b/>
        <w:bCs/>
        <w:color w:val="000000" w:themeColor="text1"/>
      </w:rPr>
      <w:tblPr/>
      <w:tcPr>
        <w:shd w:val="clear" w:color="auto" w:fill="A8CBEE" w:themeFill="accent2" w:themeFillTint="66"/>
      </w:tcPr>
    </w:tblStylePr>
    <w:tblStylePr w:type="firstCol">
      <w:rPr>
        <w:color w:val="FFFFFF" w:themeColor="background1"/>
      </w:rPr>
      <w:tblPr/>
      <w:tcPr>
        <w:shd w:val="clear" w:color="auto" w:fill="1E5E9F" w:themeFill="accent2" w:themeFillShade="BF"/>
      </w:tcPr>
    </w:tblStylePr>
    <w:tblStylePr w:type="lastCol">
      <w:rPr>
        <w:color w:val="FFFFFF" w:themeColor="background1"/>
      </w:rPr>
      <w:tblPr/>
      <w:tcPr>
        <w:shd w:val="clear" w:color="auto" w:fill="1E5E9F" w:themeFill="accent2" w:themeFillShade="BF"/>
      </w:tcPr>
    </w:tblStylePr>
    <w:tblStylePr w:type="band1Vert">
      <w:tblPr/>
      <w:tcPr>
        <w:shd w:val="clear" w:color="auto" w:fill="93BEEA" w:themeFill="accent2" w:themeFillTint="7F"/>
      </w:tcPr>
    </w:tblStylePr>
    <w:tblStylePr w:type="band1Horz">
      <w:tblPr/>
      <w:tcPr>
        <w:shd w:val="clear" w:color="auto" w:fill="93BEEA" w:themeFill="accent2" w:themeFillTint="7F"/>
      </w:tcPr>
    </w:tblStylePr>
  </w:style>
  <w:style w:type="table" w:customStyle="1" w:styleId="LightList-Accent12">
    <w:name w:val="Light List - Accent 12"/>
    <w:basedOn w:val="TableNormal"/>
    <w:next w:val="LightList-Accent1"/>
    <w:uiPriority w:val="41"/>
    <w:rsid w:val="00193AF4"/>
    <w:pPr>
      <w:spacing w:after="0"/>
    </w:pPr>
    <w:tblPr>
      <w:tblStyleRowBandSize w:val="1"/>
      <w:tblStyleColBandSize w:val="1"/>
      <w:tblBorders>
        <w:top w:val="single" w:sz="8" w:space="0" w:color="629DD1" w:themeColor="accent1"/>
        <w:left w:val="single" w:sz="8" w:space="0" w:color="629DD1" w:themeColor="accent1"/>
        <w:bottom w:val="single" w:sz="8" w:space="0" w:color="629DD1" w:themeColor="accent1"/>
        <w:right w:val="single" w:sz="8" w:space="0" w:color="629DD1" w:themeColor="accent1"/>
      </w:tblBorders>
    </w:tblPr>
    <w:tblStylePr w:type="firstRow">
      <w:pPr>
        <w:spacing w:before="0" w:after="0" w:line="240" w:lineRule="auto"/>
      </w:pPr>
      <w:rPr>
        <w:b/>
        <w:bCs/>
        <w:color w:val="FFFFFF" w:themeColor="background1"/>
      </w:rPr>
      <w:tblPr/>
      <w:tcPr>
        <w:shd w:val="clear" w:color="auto" w:fill="629DD1" w:themeFill="accent1"/>
      </w:tcPr>
    </w:tblStylePr>
    <w:tblStylePr w:type="lastRow">
      <w:pPr>
        <w:spacing w:before="0" w:after="0" w:line="240" w:lineRule="auto"/>
      </w:pPr>
      <w:rPr>
        <w:b/>
        <w:bCs/>
      </w:rPr>
      <w:tblPr/>
      <w:tcPr>
        <w:tcBorders>
          <w:top w:val="double" w:sz="6" w:space="0" w:color="629DD1" w:themeColor="accent1"/>
          <w:left w:val="single" w:sz="8" w:space="0" w:color="629DD1" w:themeColor="accent1"/>
          <w:bottom w:val="single" w:sz="8" w:space="0" w:color="629DD1" w:themeColor="accent1"/>
          <w:right w:val="single" w:sz="8" w:space="0" w:color="629DD1" w:themeColor="accent1"/>
        </w:tcBorders>
      </w:tcPr>
    </w:tblStylePr>
    <w:tblStylePr w:type="firstCol">
      <w:rPr>
        <w:b/>
        <w:bCs/>
      </w:rPr>
    </w:tblStylePr>
    <w:tblStylePr w:type="lastCol">
      <w:rPr>
        <w:b/>
        <w:bCs/>
      </w:rPr>
    </w:tblStylePr>
    <w:tblStylePr w:type="band1Vert">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tblStylePr w:type="band1Horz">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style>
  <w:style w:type="table" w:customStyle="1" w:styleId="LightShading-Accent21">
    <w:name w:val="Light Shading - Accent 21"/>
    <w:basedOn w:val="TableNormal"/>
    <w:next w:val="LightShading-Accent2"/>
    <w:uiPriority w:val="42"/>
    <w:rsid w:val="00193AF4"/>
    <w:pPr>
      <w:spacing w:after="0"/>
    </w:pPr>
    <w:rPr>
      <w:color w:val="1E5E9F" w:themeColor="accent2" w:themeShade="BF"/>
    </w:rPr>
    <w:tblPr>
      <w:tblStyleRowBandSize w:val="1"/>
      <w:tblStyleColBandSize w:val="1"/>
      <w:tblBorders>
        <w:top w:val="single" w:sz="8" w:space="0" w:color="297FD5" w:themeColor="accent2"/>
        <w:bottom w:val="single" w:sz="8" w:space="0" w:color="297FD5" w:themeColor="accent2"/>
      </w:tblBorders>
    </w:tblPr>
    <w:tblStylePr w:type="fir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la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2" w:themeFillTint="3F"/>
      </w:tcPr>
    </w:tblStylePr>
    <w:tblStylePr w:type="band1Horz">
      <w:tblPr/>
      <w:tcPr>
        <w:tcBorders>
          <w:left w:val="nil"/>
          <w:right w:val="nil"/>
          <w:insideH w:val="nil"/>
          <w:insideV w:val="nil"/>
        </w:tcBorders>
        <w:shd w:val="clear" w:color="auto" w:fill="C9DFF4" w:themeFill="accent2" w:themeFillTint="3F"/>
      </w:tcPr>
    </w:tblStylePr>
  </w:style>
  <w:style w:type="table" w:customStyle="1" w:styleId="LightList-Accent31">
    <w:name w:val="Light List - Accent 31"/>
    <w:basedOn w:val="TableNormal"/>
    <w:next w:val="LightList-Accent3"/>
    <w:uiPriority w:val="43"/>
    <w:rsid w:val="00193AF4"/>
    <w:pPr>
      <w:spacing w:after="0"/>
    </w:pPr>
    <w:tblPr>
      <w:tblStyleRowBandSize w:val="1"/>
      <w:tblStyleColBandSize w:val="1"/>
      <w:tblBorders>
        <w:top w:val="single" w:sz="8" w:space="0" w:color="7F8FA9" w:themeColor="accent3"/>
        <w:left w:val="single" w:sz="8" w:space="0" w:color="7F8FA9" w:themeColor="accent3"/>
        <w:bottom w:val="single" w:sz="8" w:space="0" w:color="7F8FA9" w:themeColor="accent3"/>
        <w:right w:val="single" w:sz="8" w:space="0" w:color="7F8FA9" w:themeColor="accent3"/>
      </w:tblBorders>
    </w:tblPr>
    <w:tblStylePr w:type="firstRow">
      <w:pPr>
        <w:spacing w:before="0" w:after="0" w:line="240" w:lineRule="auto"/>
      </w:pPr>
      <w:rPr>
        <w:b/>
        <w:bCs/>
        <w:color w:val="FFFFFF" w:themeColor="background1"/>
      </w:rPr>
      <w:tblPr/>
      <w:tcPr>
        <w:shd w:val="clear" w:color="auto" w:fill="7F8FA9" w:themeFill="accent3"/>
      </w:tcPr>
    </w:tblStylePr>
    <w:tblStylePr w:type="lastRow">
      <w:pPr>
        <w:spacing w:before="0" w:after="0" w:line="240" w:lineRule="auto"/>
      </w:pPr>
      <w:rPr>
        <w:b/>
        <w:bCs/>
      </w:rPr>
      <w:tblPr/>
      <w:tcPr>
        <w:tcBorders>
          <w:top w:val="double" w:sz="6" w:space="0" w:color="7F8FA9" w:themeColor="accent3"/>
          <w:left w:val="single" w:sz="8" w:space="0" w:color="7F8FA9" w:themeColor="accent3"/>
          <w:bottom w:val="single" w:sz="8" w:space="0" w:color="7F8FA9" w:themeColor="accent3"/>
          <w:right w:val="single" w:sz="8" w:space="0" w:color="7F8FA9" w:themeColor="accent3"/>
        </w:tcBorders>
      </w:tcPr>
    </w:tblStylePr>
    <w:tblStylePr w:type="firstCol">
      <w:rPr>
        <w:b/>
        <w:bCs/>
      </w:rPr>
    </w:tblStylePr>
    <w:tblStylePr w:type="lastCol">
      <w:rPr>
        <w:b/>
        <w:bCs/>
      </w:rPr>
    </w:tblStylePr>
    <w:tblStylePr w:type="band1Vert">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tblStylePr w:type="band1Horz">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style>
  <w:style w:type="table" w:customStyle="1" w:styleId="ColorfulList-Accent41">
    <w:name w:val="Colorful List - Accent 41"/>
    <w:basedOn w:val="TableNormal"/>
    <w:next w:val="ColorfulList-Accent4"/>
    <w:uiPriority w:val="44"/>
    <w:rsid w:val="00193AF4"/>
    <w:pPr>
      <w:spacing w:after="0"/>
    </w:pPr>
    <w:rPr>
      <w:color w:val="000000" w:themeColor="text1"/>
    </w:rPr>
    <w:tblPr>
      <w:tblStyleRowBandSize w:val="1"/>
      <w:tblStyleColBandSize w:val="1"/>
    </w:tblPr>
    <w:tcPr>
      <w:shd w:val="clear" w:color="auto" w:fill="ECEFF7" w:themeFill="accent4" w:themeFillTint="19"/>
    </w:tcPr>
    <w:tblStylePr w:type="firstRow">
      <w:rPr>
        <w:b/>
        <w:bCs/>
        <w:color w:val="FFFFFF" w:themeColor="background1"/>
      </w:rPr>
      <w:tblPr/>
      <w:tcPr>
        <w:tcBorders>
          <w:bottom w:val="single" w:sz="12" w:space="0" w:color="FFFFFF" w:themeColor="background1"/>
        </w:tcBorders>
        <w:shd w:val="clear" w:color="auto" w:fill="5F708D" w:themeFill="accent3" w:themeFillShade="CC"/>
      </w:tcPr>
    </w:tblStylePr>
    <w:tblStylePr w:type="lastRow">
      <w:rPr>
        <w:b/>
        <w:bCs/>
        <w:color w:val="5F708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4" w:themeFillTint="3F"/>
      </w:tcPr>
    </w:tblStylePr>
    <w:tblStylePr w:type="band1Horz">
      <w:tblPr/>
      <w:tcPr>
        <w:shd w:val="clear" w:color="auto" w:fill="D9DFEF" w:themeFill="accent4" w:themeFillTint="33"/>
      </w:tcPr>
    </w:tblStylePr>
  </w:style>
  <w:style w:type="table" w:customStyle="1" w:styleId="LightList-Accent41">
    <w:name w:val="Light List - Accent 41"/>
    <w:basedOn w:val="TableNormal"/>
    <w:next w:val="LightList-Accent4"/>
    <w:uiPriority w:val="44"/>
    <w:rsid w:val="00193AF4"/>
    <w:pPr>
      <w:spacing w:after="0"/>
    </w:pPr>
    <w:tblPr>
      <w:tblStyleRowBandSize w:val="1"/>
      <w:tblStyleColBandSize w:val="1"/>
      <w:tblBorders>
        <w:top w:val="single" w:sz="8" w:space="0" w:color="4A66AC" w:themeColor="accent4"/>
        <w:left w:val="single" w:sz="8" w:space="0" w:color="4A66AC" w:themeColor="accent4"/>
        <w:bottom w:val="single" w:sz="8" w:space="0" w:color="4A66AC" w:themeColor="accent4"/>
        <w:right w:val="single" w:sz="8" w:space="0" w:color="4A66AC" w:themeColor="accent4"/>
      </w:tblBorders>
    </w:tblPr>
    <w:tblStylePr w:type="firstRow">
      <w:pPr>
        <w:spacing w:before="0" w:after="0" w:line="240" w:lineRule="auto"/>
      </w:pPr>
      <w:rPr>
        <w:b/>
        <w:bCs/>
        <w:color w:val="FFFFFF" w:themeColor="background1"/>
      </w:rPr>
      <w:tblPr/>
      <w:tcPr>
        <w:shd w:val="clear" w:color="auto" w:fill="4A66AC" w:themeFill="accent4"/>
      </w:tcPr>
    </w:tblStylePr>
    <w:tblStylePr w:type="lastRow">
      <w:pPr>
        <w:spacing w:before="0" w:after="0" w:line="240" w:lineRule="auto"/>
      </w:pPr>
      <w:rPr>
        <w:b/>
        <w:bCs/>
      </w:rPr>
      <w:tblPr/>
      <w:tcPr>
        <w:tcBorders>
          <w:top w:val="double" w:sz="6" w:space="0" w:color="4A66AC" w:themeColor="accent4"/>
          <w:left w:val="single" w:sz="8" w:space="0" w:color="4A66AC" w:themeColor="accent4"/>
          <w:bottom w:val="single" w:sz="8" w:space="0" w:color="4A66AC" w:themeColor="accent4"/>
          <w:right w:val="single" w:sz="8" w:space="0" w:color="4A66AC" w:themeColor="accent4"/>
        </w:tcBorders>
      </w:tcPr>
    </w:tblStylePr>
    <w:tblStylePr w:type="firstCol">
      <w:rPr>
        <w:b/>
        <w:bCs/>
      </w:rPr>
    </w:tblStylePr>
    <w:tblStylePr w:type="lastCol">
      <w:rPr>
        <w:b/>
        <w:bCs/>
      </w:rPr>
    </w:tblStylePr>
    <w:tblStylePr w:type="band1Vert">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tblStylePr w:type="band1Horz">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style>
  <w:style w:type="table" w:customStyle="1" w:styleId="MediumShading1-Accent21">
    <w:name w:val="Medium Shading 1 - Accent 21"/>
    <w:basedOn w:val="TableNormal"/>
    <w:next w:val="MediumShading1-Accent2"/>
    <w:uiPriority w:val="42"/>
    <w:rsid w:val="00193AF4"/>
    <w:pPr>
      <w:spacing w:after="0"/>
    </w:pPr>
    <w:tblPr>
      <w:tblStyleRowBandSize w:val="1"/>
      <w:tblStyleColBandSize w:val="1"/>
      <w:tbl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single" w:sz="8" w:space="0" w:color="5D9EE0" w:themeColor="accent2" w:themeTint="BF"/>
      </w:tblBorders>
    </w:tblPr>
    <w:tblStylePr w:type="firstRow">
      <w:pPr>
        <w:spacing w:before="0" w:after="0" w:line="240" w:lineRule="auto"/>
      </w:pPr>
      <w:rPr>
        <w:b/>
        <w:bCs/>
        <w:color w:val="FFFFFF" w:themeColor="background1"/>
      </w:rPr>
      <w:tblPr/>
      <w:tcPr>
        <w:tc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shd w:val="clear" w:color="auto" w:fill="297FD5" w:themeFill="accent2"/>
      </w:tcPr>
    </w:tblStylePr>
    <w:tblStylePr w:type="lastRow">
      <w:pPr>
        <w:spacing w:before="0" w:after="0" w:line="240" w:lineRule="auto"/>
      </w:pPr>
      <w:rPr>
        <w:b/>
        <w:bCs/>
      </w:rPr>
      <w:tblPr/>
      <w:tcPr>
        <w:tcBorders>
          <w:top w:val="double" w:sz="6"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2" w:themeFillTint="3F"/>
      </w:tcPr>
    </w:tblStylePr>
    <w:tblStylePr w:type="band1Horz">
      <w:tblPr/>
      <w:tcPr>
        <w:tcBorders>
          <w:insideH w:val="nil"/>
          <w:insideV w:val="nil"/>
        </w:tcBorders>
        <w:shd w:val="clear" w:color="auto" w:fill="C9DFF4" w:themeFill="accent2" w:themeFillTint="3F"/>
      </w:tcPr>
    </w:tblStylePr>
    <w:tblStylePr w:type="band2Horz">
      <w:tblPr/>
      <w:tcPr>
        <w:tcBorders>
          <w:insideH w:val="nil"/>
          <w:insideV w:val="nil"/>
        </w:tcBorders>
      </w:tcPr>
    </w:tblStylePr>
  </w:style>
  <w:style w:type="table" w:customStyle="1" w:styleId="CHIATable10">
    <w:name w:val="CHIA Table1"/>
    <w:basedOn w:val="TableNormal"/>
    <w:uiPriority w:val="99"/>
    <w:rsid w:val="00193AF4"/>
    <w:pPr>
      <w:spacing w:after="0"/>
    </w:pPr>
    <w:tblPr/>
  </w:style>
  <w:style w:type="table" w:customStyle="1" w:styleId="CHIATable11">
    <w:name w:val="CHIA Table 11"/>
    <w:basedOn w:val="TableNormal"/>
    <w:uiPriority w:val="99"/>
    <w:rsid w:val="00193AF4"/>
    <w:pPr>
      <w:spacing w:after="0"/>
    </w:pPr>
    <w:rPr>
      <w:rFonts w:ascii="Tw Cen MT" w:hAnsi="Tw Cen MT"/>
      <w:sz w:val="18"/>
    </w:rPr>
    <w:tblPr/>
  </w:style>
  <w:style w:type="table" w:customStyle="1" w:styleId="LightList-Accent111">
    <w:name w:val="Light List - Accent 111"/>
    <w:basedOn w:val="TableNormal"/>
    <w:next w:val="LightList-Accent1"/>
    <w:uiPriority w:val="61"/>
    <w:rsid w:val="00193AF4"/>
    <w:pPr>
      <w:spacing w:after="0"/>
    </w:pPr>
    <w:rPr>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EndnoteText">
    <w:name w:val="endnote text"/>
    <w:basedOn w:val="Normal"/>
    <w:link w:val="EndnoteTextChar"/>
    <w:uiPriority w:val="99"/>
    <w:semiHidden/>
    <w:unhideWhenUsed/>
    <w:rsid w:val="001E7434"/>
    <w:pPr>
      <w:spacing w:before="0" w:after="0"/>
    </w:pPr>
    <w:rPr>
      <w:sz w:val="20"/>
    </w:rPr>
  </w:style>
  <w:style w:type="character" w:customStyle="1" w:styleId="EndnoteTextChar">
    <w:name w:val="Endnote Text Char"/>
    <w:basedOn w:val="DefaultParagraphFont"/>
    <w:link w:val="EndnoteText"/>
    <w:uiPriority w:val="99"/>
    <w:semiHidden/>
    <w:rsid w:val="001E7434"/>
    <w:rPr>
      <w:sz w:val="20"/>
      <w:lang w:eastAsia="ja-JP"/>
    </w:rPr>
  </w:style>
  <w:style w:type="character" w:styleId="EndnoteReference">
    <w:name w:val="endnote reference"/>
    <w:basedOn w:val="DefaultParagraphFont"/>
    <w:uiPriority w:val="99"/>
    <w:semiHidden/>
    <w:unhideWhenUsed/>
    <w:rsid w:val="001E7434"/>
    <w:rPr>
      <w:vertAlign w:val="superscript"/>
    </w:rPr>
  </w:style>
  <w:style w:type="character" w:customStyle="1" w:styleId="tgc">
    <w:name w:val="_tgc"/>
    <w:basedOn w:val="DefaultParagraphFont"/>
    <w:rsid w:val="00E55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0241">
      <w:bodyDiv w:val="1"/>
      <w:marLeft w:val="0"/>
      <w:marRight w:val="0"/>
      <w:marTop w:val="0"/>
      <w:marBottom w:val="0"/>
      <w:divBdr>
        <w:top w:val="none" w:sz="0" w:space="0" w:color="auto"/>
        <w:left w:val="none" w:sz="0" w:space="0" w:color="auto"/>
        <w:bottom w:val="none" w:sz="0" w:space="0" w:color="auto"/>
        <w:right w:val="none" w:sz="0" w:space="0" w:color="auto"/>
      </w:divBdr>
    </w:div>
    <w:div w:id="210120188">
      <w:bodyDiv w:val="1"/>
      <w:marLeft w:val="0"/>
      <w:marRight w:val="0"/>
      <w:marTop w:val="0"/>
      <w:marBottom w:val="0"/>
      <w:divBdr>
        <w:top w:val="none" w:sz="0" w:space="0" w:color="auto"/>
        <w:left w:val="none" w:sz="0" w:space="0" w:color="auto"/>
        <w:bottom w:val="none" w:sz="0" w:space="0" w:color="auto"/>
        <w:right w:val="none" w:sz="0" w:space="0" w:color="auto"/>
      </w:divBdr>
    </w:div>
    <w:div w:id="233930349">
      <w:bodyDiv w:val="1"/>
      <w:marLeft w:val="0"/>
      <w:marRight w:val="0"/>
      <w:marTop w:val="0"/>
      <w:marBottom w:val="0"/>
      <w:divBdr>
        <w:top w:val="none" w:sz="0" w:space="0" w:color="auto"/>
        <w:left w:val="none" w:sz="0" w:space="0" w:color="auto"/>
        <w:bottom w:val="none" w:sz="0" w:space="0" w:color="auto"/>
        <w:right w:val="none" w:sz="0" w:space="0" w:color="auto"/>
      </w:divBdr>
    </w:div>
    <w:div w:id="269970949">
      <w:bodyDiv w:val="1"/>
      <w:marLeft w:val="0"/>
      <w:marRight w:val="0"/>
      <w:marTop w:val="0"/>
      <w:marBottom w:val="0"/>
      <w:divBdr>
        <w:top w:val="none" w:sz="0" w:space="0" w:color="auto"/>
        <w:left w:val="none" w:sz="0" w:space="0" w:color="auto"/>
        <w:bottom w:val="none" w:sz="0" w:space="0" w:color="auto"/>
        <w:right w:val="none" w:sz="0" w:space="0" w:color="auto"/>
      </w:divBdr>
    </w:div>
    <w:div w:id="458690364">
      <w:bodyDiv w:val="1"/>
      <w:marLeft w:val="0"/>
      <w:marRight w:val="0"/>
      <w:marTop w:val="0"/>
      <w:marBottom w:val="0"/>
      <w:divBdr>
        <w:top w:val="none" w:sz="0" w:space="0" w:color="auto"/>
        <w:left w:val="none" w:sz="0" w:space="0" w:color="auto"/>
        <w:bottom w:val="none" w:sz="0" w:space="0" w:color="auto"/>
        <w:right w:val="none" w:sz="0" w:space="0" w:color="auto"/>
      </w:divBdr>
      <w:divsChild>
        <w:div w:id="406805448">
          <w:marLeft w:val="0"/>
          <w:marRight w:val="0"/>
          <w:marTop w:val="0"/>
          <w:marBottom w:val="0"/>
          <w:divBdr>
            <w:top w:val="none" w:sz="0" w:space="0" w:color="auto"/>
            <w:left w:val="none" w:sz="0" w:space="0" w:color="auto"/>
            <w:bottom w:val="none" w:sz="0" w:space="0" w:color="auto"/>
            <w:right w:val="none" w:sz="0" w:space="0" w:color="auto"/>
          </w:divBdr>
          <w:divsChild>
            <w:div w:id="1869903334">
              <w:marLeft w:val="0"/>
              <w:marRight w:val="0"/>
              <w:marTop w:val="0"/>
              <w:marBottom w:val="0"/>
              <w:divBdr>
                <w:top w:val="none" w:sz="0" w:space="0" w:color="auto"/>
                <w:left w:val="none" w:sz="0" w:space="0" w:color="auto"/>
                <w:bottom w:val="none" w:sz="0" w:space="0" w:color="auto"/>
                <w:right w:val="none" w:sz="0" w:space="0" w:color="auto"/>
              </w:divBdr>
              <w:divsChild>
                <w:div w:id="1747149213">
                  <w:marLeft w:val="0"/>
                  <w:marRight w:val="0"/>
                  <w:marTop w:val="0"/>
                  <w:marBottom w:val="0"/>
                  <w:divBdr>
                    <w:top w:val="none" w:sz="0" w:space="0" w:color="auto"/>
                    <w:left w:val="none" w:sz="0" w:space="0" w:color="auto"/>
                    <w:bottom w:val="none" w:sz="0" w:space="0" w:color="auto"/>
                    <w:right w:val="none" w:sz="0" w:space="0" w:color="auto"/>
                  </w:divBdr>
                  <w:divsChild>
                    <w:div w:id="1549339588">
                      <w:marLeft w:val="150"/>
                      <w:marRight w:val="150"/>
                      <w:marTop w:val="0"/>
                      <w:marBottom w:val="0"/>
                      <w:divBdr>
                        <w:top w:val="none" w:sz="0" w:space="0" w:color="auto"/>
                        <w:left w:val="none" w:sz="0" w:space="0" w:color="auto"/>
                        <w:bottom w:val="none" w:sz="0" w:space="0" w:color="auto"/>
                        <w:right w:val="none" w:sz="0" w:space="0" w:color="auto"/>
                      </w:divBdr>
                      <w:divsChild>
                        <w:div w:id="613754445">
                          <w:marLeft w:val="0"/>
                          <w:marRight w:val="0"/>
                          <w:marTop w:val="0"/>
                          <w:marBottom w:val="0"/>
                          <w:divBdr>
                            <w:top w:val="none" w:sz="0" w:space="0" w:color="auto"/>
                            <w:left w:val="none" w:sz="0" w:space="0" w:color="auto"/>
                            <w:bottom w:val="none" w:sz="0" w:space="0" w:color="auto"/>
                            <w:right w:val="none" w:sz="0" w:space="0" w:color="auto"/>
                          </w:divBdr>
                          <w:divsChild>
                            <w:div w:id="265777317">
                              <w:marLeft w:val="0"/>
                              <w:marRight w:val="0"/>
                              <w:marTop w:val="0"/>
                              <w:marBottom w:val="360"/>
                              <w:divBdr>
                                <w:top w:val="none" w:sz="0" w:space="0" w:color="auto"/>
                                <w:left w:val="none" w:sz="0" w:space="0" w:color="auto"/>
                                <w:bottom w:val="none" w:sz="0" w:space="0" w:color="auto"/>
                                <w:right w:val="none" w:sz="0" w:space="0" w:color="auto"/>
                              </w:divBdr>
                              <w:divsChild>
                                <w:div w:id="1919093821">
                                  <w:marLeft w:val="0"/>
                                  <w:marRight w:val="0"/>
                                  <w:marTop w:val="0"/>
                                  <w:marBottom w:val="0"/>
                                  <w:divBdr>
                                    <w:top w:val="none" w:sz="0" w:space="0" w:color="auto"/>
                                    <w:left w:val="none" w:sz="0" w:space="0" w:color="auto"/>
                                    <w:bottom w:val="none" w:sz="0" w:space="0" w:color="auto"/>
                                    <w:right w:val="none" w:sz="0" w:space="0" w:color="auto"/>
                                  </w:divBdr>
                                  <w:divsChild>
                                    <w:div w:id="1313022544">
                                      <w:marLeft w:val="0"/>
                                      <w:marRight w:val="0"/>
                                      <w:marTop w:val="0"/>
                                      <w:marBottom w:val="0"/>
                                      <w:divBdr>
                                        <w:top w:val="none" w:sz="0" w:space="0" w:color="auto"/>
                                        <w:left w:val="none" w:sz="0" w:space="0" w:color="auto"/>
                                        <w:bottom w:val="none" w:sz="0" w:space="0" w:color="auto"/>
                                        <w:right w:val="none" w:sz="0" w:space="0" w:color="auto"/>
                                      </w:divBdr>
                                      <w:divsChild>
                                        <w:div w:id="1532112244">
                                          <w:marLeft w:val="0"/>
                                          <w:marRight w:val="0"/>
                                          <w:marTop w:val="0"/>
                                          <w:marBottom w:val="0"/>
                                          <w:divBdr>
                                            <w:top w:val="none" w:sz="0" w:space="0" w:color="auto"/>
                                            <w:left w:val="none" w:sz="0" w:space="0" w:color="auto"/>
                                            <w:bottom w:val="none" w:sz="0" w:space="0" w:color="auto"/>
                                            <w:right w:val="none" w:sz="0" w:space="0" w:color="auto"/>
                                          </w:divBdr>
                                          <w:divsChild>
                                            <w:div w:id="1426419001">
                                              <w:marLeft w:val="0"/>
                                              <w:marRight w:val="0"/>
                                              <w:marTop w:val="0"/>
                                              <w:marBottom w:val="0"/>
                                              <w:divBdr>
                                                <w:top w:val="none" w:sz="0" w:space="0" w:color="auto"/>
                                                <w:left w:val="none" w:sz="0" w:space="0" w:color="auto"/>
                                                <w:bottom w:val="none" w:sz="0" w:space="0" w:color="auto"/>
                                                <w:right w:val="none" w:sz="0" w:space="0" w:color="auto"/>
                                              </w:divBdr>
                                              <w:divsChild>
                                                <w:div w:id="2040273550">
                                                  <w:marLeft w:val="0"/>
                                                  <w:marRight w:val="0"/>
                                                  <w:marTop w:val="0"/>
                                                  <w:marBottom w:val="0"/>
                                                  <w:divBdr>
                                                    <w:top w:val="none" w:sz="0" w:space="0" w:color="auto"/>
                                                    <w:left w:val="none" w:sz="0" w:space="0" w:color="auto"/>
                                                    <w:bottom w:val="none" w:sz="0" w:space="0" w:color="auto"/>
                                                    <w:right w:val="none" w:sz="0" w:space="0" w:color="auto"/>
                                                  </w:divBdr>
                                                  <w:divsChild>
                                                    <w:div w:id="196163935">
                                                      <w:marLeft w:val="0"/>
                                                      <w:marRight w:val="0"/>
                                                      <w:marTop w:val="0"/>
                                                      <w:marBottom w:val="360"/>
                                                      <w:divBdr>
                                                        <w:top w:val="none" w:sz="0" w:space="0" w:color="auto"/>
                                                        <w:left w:val="none" w:sz="0" w:space="0" w:color="auto"/>
                                                        <w:bottom w:val="none" w:sz="0" w:space="0" w:color="auto"/>
                                                        <w:right w:val="none" w:sz="0" w:space="0" w:color="auto"/>
                                                      </w:divBdr>
                                                      <w:divsChild>
                                                        <w:div w:id="1791822348">
                                                          <w:marLeft w:val="0"/>
                                                          <w:marRight w:val="0"/>
                                                          <w:marTop w:val="0"/>
                                                          <w:marBottom w:val="0"/>
                                                          <w:divBdr>
                                                            <w:top w:val="none" w:sz="0" w:space="0" w:color="auto"/>
                                                            <w:left w:val="none" w:sz="0" w:space="0" w:color="auto"/>
                                                            <w:bottom w:val="none" w:sz="0" w:space="0" w:color="auto"/>
                                                            <w:right w:val="none" w:sz="0" w:space="0" w:color="auto"/>
                                                          </w:divBdr>
                                                          <w:divsChild>
                                                            <w:div w:id="2035105569">
                                                              <w:marLeft w:val="0"/>
                                                              <w:marRight w:val="0"/>
                                                              <w:marTop w:val="0"/>
                                                              <w:marBottom w:val="0"/>
                                                              <w:divBdr>
                                                                <w:top w:val="none" w:sz="0" w:space="0" w:color="auto"/>
                                                                <w:left w:val="none" w:sz="0" w:space="0" w:color="auto"/>
                                                                <w:bottom w:val="none" w:sz="0" w:space="0" w:color="auto"/>
                                                                <w:right w:val="none" w:sz="0" w:space="0" w:color="auto"/>
                                                              </w:divBdr>
                                                              <w:divsChild>
                                                                <w:div w:id="1667245469">
                                                                  <w:marLeft w:val="0"/>
                                                                  <w:marRight w:val="0"/>
                                                                  <w:marTop w:val="0"/>
                                                                  <w:marBottom w:val="0"/>
                                                                  <w:divBdr>
                                                                    <w:top w:val="none" w:sz="0" w:space="0" w:color="auto"/>
                                                                    <w:left w:val="none" w:sz="0" w:space="0" w:color="auto"/>
                                                                    <w:bottom w:val="none" w:sz="0" w:space="0" w:color="auto"/>
                                                                    <w:right w:val="none" w:sz="0" w:space="0" w:color="auto"/>
                                                                  </w:divBdr>
                                                                  <w:divsChild>
                                                                    <w:div w:id="657343308">
                                                                      <w:marLeft w:val="0"/>
                                                                      <w:marRight w:val="0"/>
                                                                      <w:marTop w:val="0"/>
                                                                      <w:marBottom w:val="0"/>
                                                                      <w:divBdr>
                                                                        <w:top w:val="none" w:sz="0" w:space="0" w:color="auto"/>
                                                                        <w:left w:val="none" w:sz="0" w:space="0" w:color="auto"/>
                                                                        <w:bottom w:val="none" w:sz="0" w:space="0" w:color="auto"/>
                                                                        <w:right w:val="none" w:sz="0" w:space="0" w:color="auto"/>
                                                                      </w:divBdr>
                                                                      <w:divsChild>
                                                                        <w:div w:id="1227372102">
                                                                          <w:marLeft w:val="0"/>
                                                                          <w:marRight w:val="0"/>
                                                                          <w:marTop w:val="0"/>
                                                                          <w:marBottom w:val="240"/>
                                                                          <w:divBdr>
                                                                            <w:top w:val="none" w:sz="0" w:space="0" w:color="auto"/>
                                                                            <w:left w:val="none" w:sz="0" w:space="0" w:color="auto"/>
                                                                            <w:bottom w:val="single" w:sz="6" w:space="0" w:color="D3D7D9"/>
                                                                            <w:right w:val="none" w:sz="0" w:space="0" w:color="auto"/>
                                                                          </w:divBdr>
                                                                          <w:divsChild>
                                                                            <w:div w:id="1769426181">
                                                                              <w:marLeft w:val="0"/>
                                                                              <w:marRight w:val="0"/>
                                                                              <w:marTop w:val="0"/>
                                                                              <w:marBottom w:val="0"/>
                                                                              <w:divBdr>
                                                                                <w:top w:val="none" w:sz="0" w:space="0" w:color="auto"/>
                                                                                <w:left w:val="none" w:sz="0" w:space="0" w:color="auto"/>
                                                                                <w:bottom w:val="none" w:sz="0" w:space="0" w:color="auto"/>
                                                                                <w:right w:val="none" w:sz="0" w:space="0" w:color="auto"/>
                                                                              </w:divBdr>
                                                                              <w:divsChild>
                                                                                <w:div w:id="1713770993">
                                                                                  <w:marLeft w:val="0"/>
                                                                                  <w:marRight w:val="0"/>
                                                                                  <w:marTop w:val="0"/>
                                                                                  <w:marBottom w:val="0"/>
                                                                                  <w:divBdr>
                                                                                    <w:top w:val="none" w:sz="0" w:space="0" w:color="auto"/>
                                                                                    <w:left w:val="none" w:sz="0" w:space="0" w:color="auto"/>
                                                                                    <w:bottom w:val="none" w:sz="0" w:space="0" w:color="auto"/>
                                                                                    <w:right w:val="none" w:sz="0" w:space="0" w:color="auto"/>
                                                                                  </w:divBdr>
                                                                                  <w:divsChild>
                                                                                    <w:div w:id="454062708">
                                                                                      <w:marLeft w:val="0"/>
                                                                                      <w:marRight w:val="0"/>
                                                                                      <w:marTop w:val="0"/>
                                                                                      <w:marBottom w:val="0"/>
                                                                                      <w:divBdr>
                                                                                        <w:top w:val="none" w:sz="0" w:space="0" w:color="auto"/>
                                                                                        <w:left w:val="none" w:sz="0" w:space="0" w:color="auto"/>
                                                                                        <w:bottom w:val="none" w:sz="0" w:space="0" w:color="auto"/>
                                                                                        <w:right w:val="none" w:sz="0" w:space="0" w:color="auto"/>
                                                                                      </w:divBdr>
                                                                                      <w:divsChild>
                                                                                        <w:div w:id="2006975259">
                                                                                          <w:marLeft w:val="240"/>
                                                                                          <w:marRight w:val="240"/>
                                                                                          <w:marTop w:val="0"/>
                                                                                          <w:marBottom w:val="0"/>
                                                                                          <w:divBdr>
                                                                                            <w:top w:val="none" w:sz="0" w:space="0" w:color="auto"/>
                                                                                            <w:left w:val="none" w:sz="0" w:space="0" w:color="auto"/>
                                                                                            <w:bottom w:val="dotted" w:sz="6" w:space="4" w:color="D3D7D9"/>
                                                                                            <w:right w:val="none" w:sz="0" w:space="0" w:color="auto"/>
                                                                                          </w:divBdr>
                                                                                          <w:divsChild>
                                                                                            <w:div w:id="531579868">
                                                                                              <w:marLeft w:val="0"/>
                                                                                              <w:marRight w:val="0"/>
                                                                                              <w:marTop w:val="0"/>
                                                                                              <w:marBottom w:val="0"/>
                                                                                              <w:divBdr>
                                                                                                <w:top w:val="none" w:sz="0" w:space="0" w:color="auto"/>
                                                                                                <w:left w:val="none" w:sz="0" w:space="0" w:color="auto"/>
                                                                                                <w:bottom w:val="none" w:sz="0" w:space="0" w:color="auto"/>
                                                                                                <w:right w:val="none" w:sz="0" w:space="0" w:color="auto"/>
                                                                                              </w:divBdr>
                                                                                              <w:divsChild>
                                                                                                <w:div w:id="50429768">
                                                                                                  <w:marLeft w:val="0"/>
                                                                                                  <w:marRight w:val="0"/>
                                                                                                  <w:marTop w:val="0"/>
                                                                                                  <w:marBottom w:val="0"/>
                                                                                                  <w:divBdr>
                                                                                                    <w:top w:val="none" w:sz="0" w:space="0" w:color="auto"/>
                                                                                                    <w:left w:val="none" w:sz="0" w:space="0" w:color="auto"/>
                                                                                                    <w:bottom w:val="none" w:sz="0" w:space="0" w:color="auto"/>
                                                                                                    <w:right w:val="none" w:sz="0" w:space="0" w:color="auto"/>
                                                                                                  </w:divBdr>
                                                                                                  <w:divsChild>
                                                                                                    <w:div w:id="1539658067">
                                                                                                      <w:marLeft w:val="0"/>
                                                                                                      <w:marRight w:val="0"/>
                                                                                                      <w:marTop w:val="0"/>
                                                                                                      <w:marBottom w:val="240"/>
                                                                                                      <w:divBdr>
                                                                                                        <w:top w:val="none" w:sz="0" w:space="0" w:color="auto"/>
                                                                                                        <w:left w:val="none" w:sz="0" w:space="0" w:color="auto"/>
                                                                                                        <w:bottom w:val="single" w:sz="6" w:space="0" w:color="D3D7D9"/>
                                                                                                        <w:right w:val="none" w:sz="0" w:space="0" w:color="auto"/>
                                                                                                      </w:divBdr>
                                                                                                      <w:divsChild>
                                                                                                        <w:div w:id="1580944255">
                                                                                                          <w:marLeft w:val="0"/>
                                                                                                          <w:marRight w:val="0"/>
                                                                                                          <w:marTop w:val="0"/>
                                                                                                          <w:marBottom w:val="0"/>
                                                                                                          <w:divBdr>
                                                                                                            <w:top w:val="none" w:sz="0" w:space="0" w:color="auto"/>
                                                                                                            <w:left w:val="none" w:sz="0" w:space="0" w:color="auto"/>
                                                                                                            <w:bottom w:val="none" w:sz="0" w:space="0" w:color="auto"/>
                                                                                                            <w:right w:val="none" w:sz="0" w:space="0" w:color="auto"/>
                                                                                                          </w:divBdr>
                                                                                                          <w:divsChild>
                                                                                                            <w:div w:id="926038536">
                                                                                                              <w:marLeft w:val="0"/>
                                                                                                              <w:marRight w:val="0"/>
                                                                                                              <w:marTop w:val="0"/>
                                                                                                              <w:marBottom w:val="0"/>
                                                                                                              <w:divBdr>
                                                                                                                <w:top w:val="none" w:sz="0" w:space="0" w:color="auto"/>
                                                                                                                <w:left w:val="none" w:sz="0" w:space="0" w:color="auto"/>
                                                                                                                <w:bottom w:val="none" w:sz="0" w:space="0" w:color="auto"/>
                                                                                                                <w:right w:val="none" w:sz="0" w:space="0" w:color="auto"/>
                                                                                                              </w:divBdr>
                                                                                                              <w:divsChild>
                                                                                                                <w:div w:id="1583684251">
                                                                                                                  <w:marLeft w:val="0"/>
                                                                                                                  <w:marRight w:val="0"/>
                                                                                                                  <w:marTop w:val="0"/>
                                                                                                                  <w:marBottom w:val="0"/>
                                                                                                                  <w:divBdr>
                                                                                                                    <w:top w:val="none" w:sz="0" w:space="0" w:color="auto"/>
                                                                                                                    <w:left w:val="none" w:sz="0" w:space="0" w:color="auto"/>
                                                                                                                    <w:bottom w:val="none" w:sz="0" w:space="0" w:color="auto"/>
                                                                                                                    <w:right w:val="none" w:sz="0" w:space="0" w:color="auto"/>
                                                                                                                  </w:divBdr>
                                                                                                                  <w:divsChild>
                                                                                                                    <w:div w:id="1857914">
                                                                                                                      <w:marLeft w:val="0"/>
                                                                                                                      <w:marRight w:val="0"/>
                                                                                                                      <w:marTop w:val="0"/>
                                                                                                                      <w:marBottom w:val="0"/>
                                                                                                                      <w:divBdr>
                                                                                                                        <w:top w:val="none" w:sz="0" w:space="0" w:color="auto"/>
                                                                                                                        <w:left w:val="none" w:sz="0" w:space="0" w:color="auto"/>
                                                                                                                        <w:bottom w:val="none" w:sz="0" w:space="0" w:color="auto"/>
                                                                                                                        <w:right w:val="none" w:sz="0" w:space="0" w:color="auto"/>
                                                                                                                      </w:divBdr>
                                                                                                                      <w:divsChild>
                                                                                                                        <w:div w:id="1907032614">
                                                                                                                          <w:marLeft w:val="0"/>
                                                                                                                          <w:marRight w:val="0"/>
                                                                                                                          <w:marTop w:val="0"/>
                                                                                                                          <w:marBottom w:val="0"/>
                                                                                                                          <w:divBdr>
                                                                                                                            <w:top w:val="none" w:sz="0" w:space="0" w:color="auto"/>
                                                                                                                            <w:left w:val="none" w:sz="0" w:space="0" w:color="auto"/>
                                                                                                                            <w:bottom w:val="none" w:sz="0" w:space="0" w:color="auto"/>
                                                                                                                            <w:right w:val="none" w:sz="0" w:space="0" w:color="auto"/>
                                                                                                                          </w:divBdr>
                                                                                                                          <w:divsChild>
                                                                                                                            <w:div w:id="18690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1167">
                                                                                                                      <w:marLeft w:val="0"/>
                                                                                                                      <w:marRight w:val="0"/>
                                                                                                                      <w:marTop w:val="0"/>
                                                                                                                      <w:marBottom w:val="0"/>
                                                                                                                      <w:divBdr>
                                                                                                                        <w:top w:val="none" w:sz="0" w:space="0" w:color="auto"/>
                                                                                                                        <w:left w:val="none" w:sz="0" w:space="0" w:color="auto"/>
                                                                                                                        <w:bottom w:val="none" w:sz="0" w:space="0" w:color="auto"/>
                                                                                                                        <w:right w:val="none" w:sz="0" w:space="0" w:color="auto"/>
                                                                                                                      </w:divBdr>
                                                                                                                      <w:divsChild>
                                                                                                                        <w:div w:id="726339218">
                                                                                                                          <w:marLeft w:val="0"/>
                                                                                                                          <w:marRight w:val="0"/>
                                                                                                                          <w:marTop w:val="0"/>
                                                                                                                          <w:marBottom w:val="0"/>
                                                                                                                          <w:divBdr>
                                                                                                                            <w:top w:val="none" w:sz="0" w:space="0" w:color="auto"/>
                                                                                                                            <w:left w:val="none" w:sz="0" w:space="0" w:color="auto"/>
                                                                                                                            <w:bottom w:val="none" w:sz="0" w:space="0" w:color="auto"/>
                                                                                                                            <w:right w:val="none" w:sz="0" w:space="0" w:color="auto"/>
                                                                                                                          </w:divBdr>
                                                                                                                          <w:divsChild>
                                                                                                                            <w:div w:id="1607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6018">
                                                                                                                      <w:marLeft w:val="0"/>
                                                                                                                      <w:marRight w:val="0"/>
                                                                                                                      <w:marTop w:val="0"/>
                                                                                                                      <w:marBottom w:val="0"/>
                                                                                                                      <w:divBdr>
                                                                                                                        <w:top w:val="none" w:sz="0" w:space="0" w:color="auto"/>
                                                                                                                        <w:left w:val="none" w:sz="0" w:space="0" w:color="auto"/>
                                                                                                                        <w:bottom w:val="none" w:sz="0" w:space="0" w:color="auto"/>
                                                                                                                        <w:right w:val="none" w:sz="0" w:space="0" w:color="auto"/>
                                                                                                                      </w:divBdr>
                                                                                                                      <w:divsChild>
                                                                                                                        <w:div w:id="1580476596">
                                                                                                                          <w:marLeft w:val="0"/>
                                                                                                                          <w:marRight w:val="0"/>
                                                                                                                          <w:marTop w:val="0"/>
                                                                                                                          <w:marBottom w:val="0"/>
                                                                                                                          <w:divBdr>
                                                                                                                            <w:top w:val="none" w:sz="0" w:space="0" w:color="auto"/>
                                                                                                                            <w:left w:val="none" w:sz="0" w:space="0" w:color="auto"/>
                                                                                                                            <w:bottom w:val="none" w:sz="0" w:space="0" w:color="auto"/>
                                                                                                                            <w:right w:val="none" w:sz="0" w:space="0" w:color="auto"/>
                                                                                                                          </w:divBdr>
                                                                                                                          <w:divsChild>
                                                                                                                            <w:div w:id="16241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9826">
                                                                                                                      <w:marLeft w:val="0"/>
                                                                                                                      <w:marRight w:val="0"/>
                                                                                                                      <w:marTop w:val="0"/>
                                                                                                                      <w:marBottom w:val="0"/>
                                                                                                                      <w:divBdr>
                                                                                                                        <w:top w:val="none" w:sz="0" w:space="0" w:color="auto"/>
                                                                                                                        <w:left w:val="none" w:sz="0" w:space="0" w:color="auto"/>
                                                                                                                        <w:bottom w:val="none" w:sz="0" w:space="0" w:color="auto"/>
                                                                                                                        <w:right w:val="none" w:sz="0" w:space="0" w:color="auto"/>
                                                                                                                      </w:divBdr>
                                                                                                                      <w:divsChild>
                                                                                                                        <w:div w:id="1713918171">
                                                                                                                          <w:marLeft w:val="0"/>
                                                                                                                          <w:marRight w:val="0"/>
                                                                                                                          <w:marTop w:val="0"/>
                                                                                                                          <w:marBottom w:val="0"/>
                                                                                                                          <w:divBdr>
                                                                                                                            <w:top w:val="none" w:sz="0" w:space="0" w:color="auto"/>
                                                                                                                            <w:left w:val="none" w:sz="0" w:space="0" w:color="auto"/>
                                                                                                                            <w:bottom w:val="none" w:sz="0" w:space="0" w:color="auto"/>
                                                                                                                            <w:right w:val="none" w:sz="0" w:space="0" w:color="auto"/>
                                                                                                                          </w:divBdr>
                                                                                                                          <w:divsChild>
                                                                                                                            <w:div w:id="13564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1927">
                                                                                                                      <w:marLeft w:val="0"/>
                                                                                                                      <w:marRight w:val="0"/>
                                                                                                                      <w:marTop w:val="0"/>
                                                                                                                      <w:marBottom w:val="0"/>
                                                                                                                      <w:divBdr>
                                                                                                                        <w:top w:val="none" w:sz="0" w:space="0" w:color="auto"/>
                                                                                                                        <w:left w:val="none" w:sz="0" w:space="0" w:color="auto"/>
                                                                                                                        <w:bottom w:val="none" w:sz="0" w:space="0" w:color="auto"/>
                                                                                                                        <w:right w:val="none" w:sz="0" w:space="0" w:color="auto"/>
                                                                                                                      </w:divBdr>
                                                                                                                      <w:divsChild>
                                                                                                                        <w:div w:id="346911832">
                                                                                                                          <w:marLeft w:val="0"/>
                                                                                                                          <w:marRight w:val="0"/>
                                                                                                                          <w:marTop w:val="0"/>
                                                                                                                          <w:marBottom w:val="0"/>
                                                                                                                          <w:divBdr>
                                                                                                                            <w:top w:val="none" w:sz="0" w:space="0" w:color="auto"/>
                                                                                                                            <w:left w:val="none" w:sz="0" w:space="0" w:color="auto"/>
                                                                                                                            <w:bottom w:val="none" w:sz="0" w:space="0" w:color="auto"/>
                                                                                                                            <w:right w:val="none" w:sz="0" w:space="0" w:color="auto"/>
                                                                                                                          </w:divBdr>
                                                                                                                          <w:divsChild>
                                                                                                                            <w:div w:id="5563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6772">
                                                                                                                      <w:marLeft w:val="0"/>
                                                                                                                      <w:marRight w:val="0"/>
                                                                                                                      <w:marTop w:val="0"/>
                                                                                                                      <w:marBottom w:val="0"/>
                                                                                                                      <w:divBdr>
                                                                                                                        <w:top w:val="none" w:sz="0" w:space="0" w:color="auto"/>
                                                                                                                        <w:left w:val="none" w:sz="0" w:space="0" w:color="auto"/>
                                                                                                                        <w:bottom w:val="none" w:sz="0" w:space="0" w:color="auto"/>
                                                                                                                        <w:right w:val="none" w:sz="0" w:space="0" w:color="auto"/>
                                                                                                                      </w:divBdr>
                                                                                                                      <w:divsChild>
                                                                                                                        <w:div w:id="246159218">
                                                                                                                          <w:marLeft w:val="0"/>
                                                                                                                          <w:marRight w:val="0"/>
                                                                                                                          <w:marTop w:val="0"/>
                                                                                                                          <w:marBottom w:val="0"/>
                                                                                                                          <w:divBdr>
                                                                                                                            <w:top w:val="none" w:sz="0" w:space="0" w:color="auto"/>
                                                                                                                            <w:left w:val="none" w:sz="0" w:space="0" w:color="auto"/>
                                                                                                                            <w:bottom w:val="none" w:sz="0" w:space="0" w:color="auto"/>
                                                                                                                            <w:right w:val="none" w:sz="0" w:space="0" w:color="auto"/>
                                                                                                                          </w:divBdr>
                                                                                                                          <w:divsChild>
                                                                                                                            <w:div w:id="19135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5936">
                                                                                                                      <w:marLeft w:val="0"/>
                                                                                                                      <w:marRight w:val="0"/>
                                                                                                                      <w:marTop w:val="0"/>
                                                                                                                      <w:marBottom w:val="0"/>
                                                                                                                      <w:divBdr>
                                                                                                                        <w:top w:val="none" w:sz="0" w:space="0" w:color="auto"/>
                                                                                                                        <w:left w:val="none" w:sz="0" w:space="0" w:color="auto"/>
                                                                                                                        <w:bottom w:val="none" w:sz="0" w:space="0" w:color="auto"/>
                                                                                                                        <w:right w:val="none" w:sz="0" w:space="0" w:color="auto"/>
                                                                                                                      </w:divBdr>
                                                                                                                      <w:divsChild>
                                                                                                                        <w:div w:id="852452643">
                                                                                                                          <w:marLeft w:val="0"/>
                                                                                                                          <w:marRight w:val="0"/>
                                                                                                                          <w:marTop w:val="0"/>
                                                                                                                          <w:marBottom w:val="0"/>
                                                                                                                          <w:divBdr>
                                                                                                                            <w:top w:val="none" w:sz="0" w:space="0" w:color="auto"/>
                                                                                                                            <w:left w:val="none" w:sz="0" w:space="0" w:color="auto"/>
                                                                                                                            <w:bottom w:val="none" w:sz="0" w:space="0" w:color="auto"/>
                                                                                                                            <w:right w:val="none" w:sz="0" w:space="0" w:color="auto"/>
                                                                                                                          </w:divBdr>
                                                                                                                          <w:divsChild>
                                                                                                                            <w:div w:id="1906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3975">
                                                                                                                      <w:marLeft w:val="0"/>
                                                                                                                      <w:marRight w:val="0"/>
                                                                                                                      <w:marTop w:val="0"/>
                                                                                                                      <w:marBottom w:val="0"/>
                                                                                                                      <w:divBdr>
                                                                                                                        <w:top w:val="none" w:sz="0" w:space="0" w:color="auto"/>
                                                                                                                        <w:left w:val="none" w:sz="0" w:space="0" w:color="auto"/>
                                                                                                                        <w:bottom w:val="none" w:sz="0" w:space="0" w:color="auto"/>
                                                                                                                        <w:right w:val="none" w:sz="0" w:space="0" w:color="auto"/>
                                                                                                                      </w:divBdr>
                                                                                                                      <w:divsChild>
                                                                                                                        <w:div w:id="1750812857">
                                                                                                                          <w:marLeft w:val="0"/>
                                                                                                                          <w:marRight w:val="0"/>
                                                                                                                          <w:marTop w:val="0"/>
                                                                                                                          <w:marBottom w:val="0"/>
                                                                                                                          <w:divBdr>
                                                                                                                            <w:top w:val="none" w:sz="0" w:space="0" w:color="auto"/>
                                                                                                                            <w:left w:val="none" w:sz="0" w:space="0" w:color="auto"/>
                                                                                                                            <w:bottom w:val="none" w:sz="0" w:space="0" w:color="auto"/>
                                                                                                                            <w:right w:val="none" w:sz="0" w:space="0" w:color="auto"/>
                                                                                                                          </w:divBdr>
                                                                                                                          <w:divsChild>
                                                                                                                            <w:div w:id="9473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50709">
                                                                                                                      <w:marLeft w:val="0"/>
                                                                                                                      <w:marRight w:val="0"/>
                                                                                                                      <w:marTop w:val="0"/>
                                                                                                                      <w:marBottom w:val="0"/>
                                                                                                                      <w:divBdr>
                                                                                                                        <w:top w:val="none" w:sz="0" w:space="0" w:color="auto"/>
                                                                                                                        <w:left w:val="none" w:sz="0" w:space="0" w:color="auto"/>
                                                                                                                        <w:bottom w:val="none" w:sz="0" w:space="0" w:color="auto"/>
                                                                                                                        <w:right w:val="none" w:sz="0" w:space="0" w:color="auto"/>
                                                                                                                      </w:divBdr>
                                                                                                                      <w:divsChild>
                                                                                                                        <w:div w:id="672998069">
                                                                                                                          <w:marLeft w:val="0"/>
                                                                                                                          <w:marRight w:val="0"/>
                                                                                                                          <w:marTop w:val="0"/>
                                                                                                                          <w:marBottom w:val="0"/>
                                                                                                                          <w:divBdr>
                                                                                                                            <w:top w:val="none" w:sz="0" w:space="0" w:color="auto"/>
                                                                                                                            <w:left w:val="none" w:sz="0" w:space="0" w:color="auto"/>
                                                                                                                            <w:bottom w:val="none" w:sz="0" w:space="0" w:color="auto"/>
                                                                                                                            <w:right w:val="none" w:sz="0" w:space="0" w:color="auto"/>
                                                                                                                          </w:divBdr>
                                                                                                                          <w:divsChild>
                                                                                                                            <w:div w:id="14563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1116">
                                                                                                                      <w:marLeft w:val="0"/>
                                                                                                                      <w:marRight w:val="0"/>
                                                                                                                      <w:marTop w:val="0"/>
                                                                                                                      <w:marBottom w:val="0"/>
                                                                                                                      <w:divBdr>
                                                                                                                        <w:top w:val="none" w:sz="0" w:space="0" w:color="auto"/>
                                                                                                                        <w:left w:val="none" w:sz="0" w:space="0" w:color="auto"/>
                                                                                                                        <w:bottom w:val="none" w:sz="0" w:space="0" w:color="auto"/>
                                                                                                                        <w:right w:val="none" w:sz="0" w:space="0" w:color="auto"/>
                                                                                                                      </w:divBdr>
                                                                                                                      <w:divsChild>
                                                                                                                        <w:div w:id="1494296312">
                                                                                                                          <w:marLeft w:val="0"/>
                                                                                                                          <w:marRight w:val="0"/>
                                                                                                                          <w:marTop w:val="0"/>
                                                                                                                          <w:marBottom w:val="0"/>
                                                                                                                          <w:divBdr>
                                                                                                                            <w:top w:val="none" w:sz="0" w:space="0" w:color="auto"/>
                                                                                                                            <w:left w:val="none" w:sz="0" w:space="0" w:color="auto"/>
                                                                                                                            <w:bottom w:val="none" w:sz="0" w:space="0" w:color="auto"/>
                                                                                                                            <w:right w:val="none" w:sz="0" w:space="0" w:color="auto"/>
                                                                                                                          </w:divBdr>
                                                                                                                          <w:divsChild>
                                                                                                                            <w:div w:id="5671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64757">
                                                                                                                      <w:marLeft w:val="0"/>
                                                                                                                      <w:marRight w:val="0"/>
                                                                                                                      <w:marTop w:val="0"/>
                                                                                                                      <w:marBottom w:val="0"/>
                                                                                                                      <w:divBdr>
                                                                                                                        <w:top w:val="none" w:sz="0" w:space="0" w:color="auto"/>
                                                                                                                        <w:left w:val="none" w:sz="0" w:space="0" w:color="auto"/>
                                                                                                                        <w:bottom w:val="none" w:sz="0" w:space="0" w:color="auto"/>
                                                                                                                        <w:right w:val="none" w:sz="0" w:space="0" w:color="auto"/>
                                                                                                                      </w:divBdr>
                                                                                                                      <w:divsChild>
                                                                                                                        <w:div w:id="377053111">
                                                                                                                          <w:marLeft w:val="0"/>
                                                                                                                          <w:marRight w:val="0"/>
                                                                                                                          <w:marTop w:val="0"/>
                                                                                                                          <w:marBottom w:val="0"/>
                                                                                                                          <w:divBdr>
                                                                                                                            <w:top w:val="none" w:sz="0" w:space="0" w:color="auto"/>
                                                                                                                            <w:left w:val="none" w:sz="0" w:space="0" w:color="auto"/>
                                                                                                                            <w:bottom w:val="none" w:sz="0" w:space="0" w:color="auto"/>
                                                                                                                            <w:right w:val="none" w:sz="0" w:space="0" w:color="auto"/>
                                                                                                                          </w:divBdr>
                                                                                                                          <w:divsChild>
                                                                                                                            <w:div w:id="14647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5657">
                                                                                                                      <w:marLeft w:val="0"/>
                                                                                                                      <w:marRight w:val="0"/>
                                                                                                                      <w:marTop w:val="0"/>
                                                                                                                      <w:marBottom w:val="0"/>
                                                                                                                      <w:divBdr>
                                                                                                                        <w:top w:val="none" w:sz="0" w:space="0" w:color="auto"/>
                                                                                                                        <w:left w:val="none" w:sz="0" w:space="0" w:color="auto"/>
                                                                                                                        <w:bottom w:val="none" w:sz="0" w:space="0" w:color="auto"/>
                                                                                                                        <w:right w:val="none" w:sz="0" w:space="0" w:color="auto"/>
                                                                                                                      </w:divBdr>
                                                                                                                      <w:divsChild>
                                                                                                                        <w:div w:id="845946372">
                                                                                                                          <w:marLeft w:val="0"/>
                                                                                                                          <w:marRight w:val="0"/>
                                                                                                                          <w:marTop w:val="0"/>
                                                                                                                          <w:marBottom w:val="0"/>
                                                                                                                          <w:divBdr>
                                                                                                                            <w:top w:val="none" w:sz="0" w:space="0" w:color="auto"/>
                                                                                                                            <w:left w:val="none" w:sz="0" w:space="0" w:color="auto"/>
                                                                                                                            <w:bottom w:val="none" w:sz="0" w:space="0" w:color="auto"/>
                                                                                                                            <w:right w:val="none" w:sz="0" w:space="0" w:color="auto"/>
                                                                                                                          </w:divBdr>
                                                                                                                          <w:divsChild>
                                                                                                                            <w:div w:id="5234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3198">
                                                                                                                      <w:marLeft w:val="0"/>
                                                                                                                      <w:marRight w:val="0"/>
                                                                                                                      <w:marTop w:val="0"/>
                                                                                                                      <w:marBottom w:val="0"/>
                                                                                                                      <w:divBdr>
                                                                                                                        <w:top w:val="none" w:sz="0" w:space="0" w:color="auto"/>
                                                                                                                        <w:left w:val="none" w:sz="0" w:space="0" w:color="auto"/>
                                                                                                                        <w:bottom w:val="none" w:sz="0" w:space="0" w:color="auto"/>
                                                                                                                        <w:right w:val="none" w:sz="0" w:space="0" w:color="auto"/>
                                                                                                                      </w:divBdr>
                                                                                                                      <w:divsChild>
                                                                                                                        <w:div w:id="1990940659">
                                                                                                                          <w:marLeft w:val="0"/>
                                                                                                                          <w:marRight w:val="0"/>
                                                                                                                          <w:marTop w:val="0"/>
                                                                                                                          <w:marBottom w:val="0"/>
                                                                                                                          <w:divBdr>
                                                                                                                            <w:top w:val="none" w:sz="0" w:space="0" w:color="auto"/>
                                                                                                                            <w:left w:val="none" w:sz="0" w:space="0" w:color="auto"/>
                                                                                                                            <w:bottom w:val="none" w:sz="0" w:space="0" w:color="auto"/>
                                                                                                                            <w:right w:val="none" w:sz="0" w:space="0" w:color="auto"/>
                                                                                                                          </w:divBdr>
                                                                                                                          <w:divsChild>
                                                                                                                            <w:div w:id="11373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7165">
                                                                                                                      <w:marLeft w:val="0"/>
                                                                                                                      <w:marRight w:val="0"/>
                                                                                                                      <w:marTop w:val="0"/>
                                                                                                                      <w:marBottom w:val="0"/>
                                                                                                                      <w:divBdr>
                                                                                                                        <w:top w:val="none" w:sz="0" w:space="0" w:color="auto"/>
                                                                                                                        <w:left w:val="none" w:sz="0" w:space="0" w:color="auto"/>
                                                                                                                        <w:bottom w:val="none" w:sz="0" w:space="0" w:color="auto"/>
                                                                                                                        <w:right w:val="none" w:sz="0" w:space="0" w:color="auto"/>
                                                                                                                      </w:divBdr>
                                                                                                                      <w:divsChild>
                                                                                                                        <w:div w:id="638614374">
                                                                                                                          <w:marLeft w:val="0"/>
                                                                                                                          <w:marRight w:val="0"/>
                                                                                                                          <w:marTop w:val="0"/>
                                                                                                                          <w:marBottom w:val="0"/>
                                                                                                                          <w:divBdr>
                                                                                                                            <w:top w:val="none" w:sz="0" w:space="0" w:color="auto"/>
                                                                                                                            <w:left w:val="none" w:sz="0" w:space="0" w:color="auto"/>
                                                                                                                            <w:bottom w:val="none" w:sz="0" w:space="0" w:color="auto"/>
                                                                                                                            <w:right w:val="none" w:sz="0" w:space="0" w:color="auto"/>
                                                                                                                          </w:divBdr>
                                                                                                                          <w:divsChild>
                                                                                                                            <w:div w:id="825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53918">
                                                                                                                      <w:marLeft w:val="0"/>
                                                                                                                      <w:marRight w:val="0"/>
                                                                                                                      <w:marTop w:val="0"/>
                                                                                                                      <w:marBottom w:val="0"/>
                                                                                                                      <w:divBdr>
                                                                                                                        <w:top w:val="none" w:sz="0" w:space="0" w:color="auto"/>
                                                                                                                        <w:left w:val="none" w:sz="0" w:space="0" w:color="auto"/>
                                                                                                                        <w:bottom w:val="none" w:sz="0" w:space="0" w:color="auto"/>
                                                                                                                        <w:right w:val="none" w:sz="0" w:space="0" w:color="auto"/>
                                                                                                                      </w:divBdr>
                                                                                                                      <w:divsChild>
                                                                                                                        <w:div w:id="1057971778">
                                                                                                                          <w:marLeft w:val="0"/>
                                                                                                                          <w:marRight w:val="0"/>
                                                                                                                          <w:marTop w:val="0"/>
                                                                                                                          <w:marBottom w:val="0"/>
                                                                                                                          <w:divBdr>
                                                                                                                            <w:top w:val="none" w:sz="0" w:space="0" w:color="auto"/>
                                                                                                                            <w:left w:val="none" w:sz="0" w:space="0" w:color="auto"/>
                                                                                                                            <w:bottom w:val="none" w:sz="0" w:space="0" w:color="auto"/>
                                                                                                                            <w:right w:val="none" w:sz="0" w:space="0" w:color="auto"/>
                                                                                                                          </w:divBdr>
                                                                                                                          <w:divsChild>
                                                                                                                            <w:div w:id="18207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79620">
                                                                                                                      <w:marLeft w:val="0"/>
                                                                                                                      <w:marRight w:val="0"/>
                                                                                                                      <w:marTop w:val="0"/>
                                                                                                                      <w:marBottom w:val="0"/>
                                                                                                                      <w:divBdr>
                                                                                                                        <w:top w:val="none" w:sz="0" w:space="0" w:color="auto"/>
                                                                                                                        <w:left w:val="none" w:sz="0" w:space="0" w:color="auto"/>
                                                                                                                        <w:bottom w:val="none" w:sz="0" w:space="0" w:color="auto"/>
                                                                                                                        <w:right w:val="none" w:sz="0" w:space="0" w:color="auto"/>
                                                                                                                      </w:divBdr>
                                                                                                                      <w:divsChild>
                                                                                                                        <w:div w:id="1718967213">
                                                                                                                          <w:marLeft w:val="0"/>
                                                                                                                          <w:marRight w:val="0"/>
                                                                                                                          <w:marTop w:val="0"/>
                                                                                                                          <w:marBottom w:val="0"/>
                                                                                                                          <w:divBdr>
                                                                                                                            <w:top w:val="none" w:sz="0" w:space="0" w:color="auto"/>
                                                                                                                            <w:left w:val="none" w:sz="0" w:space="0" w:color="auto"/>
                                                                                                                            <w:bottom w:val="none" w:sz="0" w:space="0" w:color="auto"/>
                                                                                                                            <w:right w:val="none" w:sz="0" w:space="0" w:color="auto"/>
                                                                                                                          </w:divBdr>
                                                                                                                          <w:divsChild>
                                                                                                                            <w:div w:id="4973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544">
                                                                                                                      <w:marLeft w:val="0"/>
                                                                                                                      <w:marRight w:val="0"/>
                                                                                                                      <w:marTop w:val="0"/>
                                                                                                                      <w:marBottom w:val="0"/>
                                                                                                                      <w:divBdr>
                                                                                                                        <w:top w:val="none" w:sz="0" w:space="0" w:color="auto"/>
                                                                                                                        <w:left w:val="none" w:sz="0" w:space="0" w:color="auto"/>
                                                                                                                        <w:bottom w:val="none" w:sz="0" w:space="0" w:color="auto"/>
                                                                                                                        <w:right w:val="none" w:sz="0" w:space="0" w:color="auto"/>
                                                                                                                      </w:divBdr>
                                                                                                                      <w:divsChild>
                                                                                                                        <w:div w:id="1964337437">
                                                                                                                          <w:marLeft w:val="0"/>
                                                                                                                          <w:marRight w:val="0"/>
                                                                                                                          <w:marTop w:val="0"/>
                                                                                                                          <w:marBottom w:val="0"/>
                                                                                                                          <w:divBdr>
                                                                                                                            <w:top w:val="none" w:sz="0" w:space="0" w:color="auto"/>
                                                                                                                            <w:left w:val="none" w:sz="0" w:space="0" w:color="auto"/>
                                                                                                                            <w:bottom w:val="none" w:sz="0" w:space="0" w:color="auto"/>
                                                                                                                            <w:right w:val="none" w:sz="0" w:space="0" w:color="auto"/>
                                                                                                                          </w:divBdr>
                                                                                                                          <w:divsChild>
                                                                                                                            <w:div w:id="18810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7254">
                                                                                                                      <w:marLeft w:val="0"/>
                                                                                                                      <w:marRight w:val="0"/>
                                                                                                                      <w:marTop w:val="0"/>
                                                                                                                      <w:marBottom w:val="0"/>
                                                                                                                      <w:divBdr>
                                                                                                                        <w:top w:val="none" w:sz="0" w:space="0" w:color="auto"/>
                                                                                                                        <w:left w:val="none" w:sz="0" w:space="0" w:color="auto"/>
                                                                                                                        <w:bottom w:val="none" w:sz="0" w:space="0" w:color="auto"/>
                                                                                                                        <w:right w:val="none" w:sz="0" w:space="0" w:color="auto"/>
                                                                                                                      </w:divBdr>
                                                                                                                      <w:divsChild>
                                                                                                                        <w:div w:id="1547987232">
                                                                                                                          <w:marLeft w:val="0"/>
                                                                                                                          <w:marRight w:val="0"/>
                                                                                                                          <w:marTop w:val="0"/>
                                                                                                                          <w:marBottom w:val="0"/>
                                                                                                                          <w:divBdr>
                                                                                                                            <w:top w:val="none" w:sz="0" w:space="0" w:color="auto"/>
                                                                                                                            <w:left w:val="none" w:sz="0" w:space="0" w:color="auto"/>
                                                                                                                            <w:bottom w:val="none" w:sz="0" w:space="0" w:color="auto"/>
                                                                                                                            <w:right w:val="none" w:sz="0" w:space="0" w:color="auto"/>
                                                                                                                          </w:divBdr>
                                                                                                                          <w:divsChild>
                                                                                                                            <w:div w:id="12043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6089">
                                                                                                                      <w:marLeft w:val="0"/>
                                                                                                                      <w:marRight w:val="0"/>
                                                                                                                      <w:marTop w:val="0"/>
                                                                                                                      <w:marBottom w:val="0"/>
                                                                                                                      <w:divBdr>
                                                                                                                        <w:top w:val="none" w:sz="0" w:space="0" w:color="auto"/>
                                                                                                                        <w:left w:val="none" w:sz="0" w:space="0" w:color="auto"/>
                                                                                                                        <w:bottom w:val="none" w:sz="0" w:space="0" w:color="auto"/>
                                                                                                                        <w:right w:val="none" w:sz="0" w:space="0" w:color="auto"/>
                                                                                                                      </w:divBdr>
                                                                                                                      <w:divsChild>
                                                                                                                        <w:div w:id="1935748023">
                                                                                                                          <w:marLeft w:val="0"/>
                                                                                                                          <w:marRight w:val="0"/>
                                                                                                                          <w:marTop w:val="0"/>
                                                                                                                          <w:marBottom w:val="0"/>
                                                                                                                          <w:divBdr>
                                                                                                                            <w:top w:val="none" w:sz="0" w:space="0" w:color="auto"/>
                                                                                                                            <w:left w:val="none" w:sz="0" w:space="0" w:color="auto"/>
                                                                                                                            <w:bottom w:val="none" w:sz="0" w:space="0" w:color="auto"/>
                                                                                                                            <w:right w:val="none" w:sz="0" w:space="0" w:color="auto"/>
                                                                                                                          </w:divBdr>
                                                                                                                          <w:divsChild>
                                                                                                                            <w:div w:id="2044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48450">
                                                                                                                      <w:marLeft w:val="0"/>
                                                                                                                      <w:marRight w:val="0"/>
                                                                                                                      <w:marTop w:val="0"/>
                                                                                                                      <w:marBottom w:val="0"/>
                                                                                                                      <w:divBdr>
                                                                                                                        <w:top w:val="none" w:sz="0" w:space="0" w:color="auto"/>
                                                                                                                        <w:left w:val="none" w:sz="0" w:space="0" w:color="auto"/>
                                                                                                                        <w:bottom w:val="none" w:sz="0" w:space="0" w:color="auto"/>
                                                                                                                        <w:right w:val="none" w:sz="0" w:space="0" w:color="auto"/>
                                                                                                                      </w:divBdr>
                                                                                                                      <w:divsChild>
                                                                                                                        <w:div w:id="1701280431">
                                                                                                                          <w:marLeft w:val="0"/>
                                                                                                                          <w:marRight w:val="0"/>
                                                                                                                          <w:marTop w:val="0"/>
                                                                                                                          <w:marBottom w:val="0"/>
                                                                                                                          <w:divBdr>
                                                                                                                            <w:top w:val="none" w:sz="0" w:space="0" w:color="auto"/>
                                                                                                                            <w:left w:val="none" w:sz="0" w:space="0" w:color="auto"/>
                                                                                                                            <w:bottom w:val="none" w:sz="0" w:space="0" w:color="auto"/>
                                                                                                                            <w:right w:val="none" w:sz="0" w:space="0" w:color="auto"/>
                                                                                                                          </w:divBdr>
                                                                                                                          <w:divsChild>
                                                                                                                            <w:div w:id="18060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80068">
                                                                                                                      <w:marLeft w:val="0"/>
                                                                                                                      <w:marRight w:val="0"/>
                                                                                                                      <w:marTop w:val="0"/>
                                                                                                                      <w:marBottom w:val="0"/>
                                                                                                                      <w:divBdr>
                                                                                                                        <w:top w:val="none" w:sz="0" w:space="0" w:color="auto"/>
                                                                                                                        <w:left w:val="none" w:sz="0" w:space="0" w:color="auto"/>
                                                                                                                        <w:bottom w:val="none" w:sz="0" w:space="0" w:color="auto"/>
                                                                                                                        <w:right w:val="none" w:sz="0" w:space="0" w:color="auto"/>
                                                                                                                      </w:divBdr>
                                                                                                                      <w:divsChild>
                                                                                                                        <w:div w:id="1885487343">
                                                                                                                          <w:marLeft w:val="0"/>
                                                                                                                          <w:marRight w:val="0"/>
                                                                                                                          <w:marTop w:val="0"/>
                                                                                                                          <w:marBottom w:val="0"/>
                                                                                                                          <w:divBdr>
                                                                                                                            <w:top w:val="none" w:sz="0" w:space="0" w:color="auto"/>
                                                                                                                            <w:left w:val="none" w:sz="0" w:space="0" w:color="auto"/>
                                                                                                                            <w:bottom w:val="none" w:sz="0" w:space="0" w:color="auto"/>
                                                                                                                            <w:right w:val="none" w:sz="0" w:space="0" w:color="auto"/>
                                                                                                                          </w:divBdr>
                                                                                                                          <w:divsChild>
                                                                                                                            <w:div w:id="210206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4881">
                                                                                                                      <w:marLeft w:val="0"/>
                                                                                                                      <w:marRight w:val="0"/>
                                                                                                                      <w:marTop w:val="0"/>
                                                                                                                      <w:marBottom w:val="0"/>
                                                                                                                      <w:divBdr>
                                                                                                                        <w:top w:val="none" w:sz="0" w:space="0" w:color="auto"/>
                                                                                                                        <w:left w:val="none" w:sz="0" w:space="0" w:color="auto"/>
                                                                                                                        <w:bottom w:val="none" w:sz="0" w:space="0" w:color="auto"/>
                                                                                                                        <w:right w:val="none" w:sz="0" w:space="0" w:color="auto"/>
                                                                                                                      </w:divBdr>
                                                                                                                      <w:divsChild>
                                                                                                                        <w:div w:id="126045467">
                                                                                                                          <w:marLeft w:val="0"/>
                                                                                                                          <w:marRight w:val="0"/>
                                                                                                                          <w:marTop w:val="0"/>
                                                                                                                          <w:marBottom w:val="0"/>
                                                                                                                          <w:divBdr>
                                                                                                                            <w:top w:val="none" w:sz="0" w:space="0" w:color="auto"/>
                                                                                                                            <w:left w:val="none" w:sz="0" w:space="0" w:color="auto"/>
                                                                                                                            <w:bottom w:val="none" w:sz="0" w:space="0" w:color="auto"/>
                                                                                                                            <w:right w:val="none" w:sz="0" w:space="0" w:color="auto"/>
                                                                                                                          </w:divBdr>
                                                                                                                          <w:divsChild>
                                                                                                                            <w:div w:id="6582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3060">
                                                                                                                      <w:marLeft w:val="0"/>
                                                                                                                      <w:marRight w:val="0"/>
                                                                                                                      <w:marTop w:val="0"/>
                                                                                                                      <w:marBottom w:val="0"/>
                                                                                                                      <w:divBdr>
                                                                                                                        <w:top w:val="none" w:sz="0" w:space="0" w:color="auto"/>
                                                                                                                        <w:left w:val="none" w:sz="0" w:space="0" w:color="auto"/>
                                                                                                                        <w:bottom w:val="none" w:sz="0" w:space="0" w:color="auto"/>
                                                                                                                        <w:right w:val="none" w:sz="0" w:space="0" w:color="auto"/>
                                                                                                                      </w:divBdr>
                                                                                                                      <w:divsChild>
                                                                                                                        <w:div w:id="1205098283">
                                                                                                                          <w:marLeft w:val="0"/>
                                                                                                                          <w:marRight w:val="0"/>
                                                                                                                          <w:marTop w:val="0"/>
                                                                                                                          <w:marBottom w:val="0"/>
                                                                                                                          <w:divBdr>
                                                                                                                            <w:top w:val="none" w:sz="0" w:space="0" w:color="auto"/>
                                                                                                                            <w:left w:val="none" w:sz="0" w:space="0" w:color="auto"/>
                                                                                                                            <w:bottom w:val="none" w:sz="0" w:space="0" w:color="auto"/>
                                                                                                                            <w:right w:val="none" w:sz="0" w:space="0" w:color="auto"/>
                                                                                                                          </w:divBdr>
                                                                                                                          <w:divsChild>
                                                                                                                            <w:div w:id="5612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5288">
                                                                                                                      <w:marLeft w:val="0"/>
                                                                                                                      <w:marRight w:val="0"/>
                                                                                                                      <w:marTop w:val="0"/>
                                                                                                                      <w:marBottom w:val="0"/>
                                                                                                                      <w:divBdr>
                                                                                                                        <w:top w:val="none" w:sz="0" w:space="0" w:color="auto"/>
                                                                                                                        <w:left w:val="none" w:sz="0" w:space="0" w:color="auto"/>
                                                                                                                        <w:bottom w:val="none" w:sz="0" w:space="0" w:color="auto"/>
                                                                                                                        <w:right w:val="none" w:sz="0" w:space="0" w:color="auto"/>
                                                                                                                      </w:divBdr>
                                                                                                                      <w:divsChild>
                                                                                                                        <w:div w:id="1268004532">
                                                                                                                          <w:marLeft w:val="0"/>
                                                                                                                          <w:marRight w:val="0"/>
                                                                                                                          <w:marTop w:val="0"/>
                                                                                                                          <w:marBottom w:val="0"/>
                                                                                                                          <w:divBdr>
                                                                                                                            <w:top w:val="none" w:sz="0" w:space="0" w:color="auto"/>
                                                                                                                            <w:left w:val="none" w:sz="0" w:space="0" w:color="auto"/>
                                                                                                                            <w:bottom w:val="none" w:sz="0" w:space="0" w:color="auto"/>
                                                                                                                            <w:right w:val="none" w:sz="0" w:space="0" w:color="auto"/>
                                                                                                                          </w:divBdr>
                                                                                                                          <w:divsChild>
                                                                                                                            <w:div w:id="1035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9836">
                                                                                                                      <w:marLeft w:val="0"/>
                                                                                                                      <w:marRight w:val="0"/>
                                                                                                                      <w:marTop w:val="0"/>
                                                                                                                      <w:marBottom w:val="0"/>
                                                                                                                      <w:divBdr>
                                                                                                                        <w:top w:val="none" w:sz="0" w:space="0" w:color="auto"/>
                                                                                                                        <w:left w:val="none" w:sz="0" w:space="0" w:color="auto"/>
                                                                                                                        <w:bottom w:val="none" w:sz="0" w:space="0" w:color="auto"/>
                                                                                                                        <w:right w:val="none" w:sz="0" w:space="0" w:color="auto"/>
                                                                                                                      </w:divBdr>
                                                                                                                      <w:divsChild>
                                                                                                                        <w:div w:id="1695232325">
                                                                                                                          <w:marLeft w:val="0"/>
                                                                                                                          <w:marRight w:val="0"/>
                                                                                                                          <w:marTop w:val="0"/>
                                                                                                                          <w:marBottom w:val="0"/>
                                                                                                                          <w:divBdr>
                                                                                                                            <w:top w:val="none" w:sz="0" w:space="0" w:color="auto"/>
                                                                                                                            <w:left w:val="none" w:sz="0" w:space="0" w:color="auto"/>
                                                                                                                            <w:bottom w:val="none" w:sz="0" w:space="0" w:color="auto"/>
                                                                                                                            <w:right w:val="none" w:sz="0" w:space="0" w:color="auto"/>
                                                                                                                          </w:divBdr>
                                                                                                                          <w:divsChild>
                                                                                                                            <w:div w:id="6019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1850">
                                                                                                                      <w:marLeft w:val="0"/>
                                                                                                                      <w:marRight w:val="0"/>
                                                                                                                      <w:marTop w:val="0"/>
                                                                                                                      <w:marBottom w:val="0"/>
                                                                                                                      <w:divBdr>
                                                                                                                        <w:top w:val="none" w:sz="0" w:space="0" w:color="auto"/>
                                                                                                                        <w:left w:val="none" w:sz="0" w:space="0" w:color="auto"/>
                                                                                                                        <w:bottom w:val="none" w:sz="0" w:space="0" w:color="auto"/>
                                                                                                                        <w:right w:val="none" w:sz="0" w:space="0" w:color="auto"/>
                                                                                                                      </w:divBdr>
                                                                                                                      <w:divsChild>
                                                                                                                        <w:div w:id="130221621">
                                                                                                                          <w:marLeft w:val="0"/>
                                                                                                                          <w:marRight w:val="0"/>
                                                                                                                          <w:marTop w:val="0"/>
                                                                                                                          <w:marBottom w:val="0"/>
                                                                                                                          <w:divBdr>
                                                                                                                            <w:top w:val="none" w:sz="0" w:space="0" w:color="auto"/>
                                                                                                                            <w:left w:val="none" w:sz="0" w:space="0" w:color="auto"/>
                                                                                                                            <w:bottom w:val="none" w:sz="0" w:space="0" w:color="auto"/>
                                                                                                                            <w:right w:val="none" w:sz="0" w:space="0" w:color="auto"/>
                                                                                                                          </w:divBdr>
                                                                                                                          <w:divsChild>
                                                                                                                            <w:div w:id="130380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00262">
                                                                                                                      <w:marLeft w:val="0"/>
                                                                                                                      <w:marRight w:val="0"/>
                                                                                                                      <w:marTop w:val="0"/>
                                                                                                                      <w:marBottom w:val="0"/>
                                                                                                                      <w:divBdr>
                                                                                                                        <w:top w:val="none" w:sz="0" w:space="0" w:color="auto"/>
                                                                                                                        <w:left w:val="none" w:sz="0" w:space="0" w:color="auto"/>
                                                                                                                        <w:bottom w:val="none" w:sz="0" w:space="0" w:color="auto"/>
                                                                                                                        <w:right w:val="none" w:sz="0" w:space="0" w:color="auto"/>
                                                                                                                      </w:divBdr>
                                                                                                                      <w:divsChild>
                                                                                                                        <w:div w:id="54864130">
                                                                                                                          <w:marLeft w:val="0"/>
                                                                                                                          <w:marRight w:val="0"/>
                                                                                                                          <w:marTop w:val="0"/>
                                                                                                                          <w:marBottom w:val="0"/>
                                                                                                                          <w:divBdr>
                                                                                                                            <w:top w:val="none" w:sz="0" w:space="0" w:color="auto"/>
                                                                                                                            <w:left w:val="none" w:sz="0" w:space="0" w:color="auto"/>
                                                                                                                            <w:bottom w:val="none" w:sz="0" w:space="0" w:color="auto"/>
                                                                                                                            <w:right w:val="none" w:sz="0" w:space="0" w:color="auto"/>
                                                                                                                          </w:divBdr>
                                                                                                                          <w:divsChild>
                                                                                                                            <w:div w:id="13808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4210">
                                                                                                                      <w:marLeft w:val="0"/>
                                                                                                                      <w:marRight w:val="0"/>
                                                                                                                      <w:marTop w:val="0"/>
                                                                                                                      <w:marBottom w:val="0"/>
                                                                                                                      <w:divBdr>
                                                                                                                        <w:top w:val="none" w:sz="0" w:space="0" w:color="auto"/>
                                                                                                                        <w:left w:val="none" w:sz="0" w:space="0" w:color="auto"/>
                                                                                                                        <w:bottom w:val="none" w:sz="0" w:space="0" w:color="auto"/>
                                                                                                                        <w:right w:val="none" w:sz="0" w:space="0" w:color="auto"/>
                                                                                                                      </w:divBdr>
                                                                                                                      <w:divsChild>
                                                                                                                        <w:div w:id="1367368355">
                                                                                                                          <w:marLeft w:val="0"/>
                                                                                                                          <w:marRight w:val="0"/>
                                                                                                                          <w:marTop w:val="0"/>
                                                                                                                          <w:marBottom w:val="0"/>
                                                                                                                          <w:divBdr>
                                                                                                                            <w:top w:val="none" w:sz="0" w:space="0" w:color="auto"/>
                                                                                                                            <w:left w:val="none" w:sz="0" w:space="0" w:color="auto"/>
                                                                                                                            <w:bottom w:val="none" w:sz="0" w:space="0" w:color="auto"/>
                                                                                                                            <w:right w:val="none" w:sz="0" w:space="0" w:color="auto"/>
                                                                                                                          </w:divBdr>
                                                                                                                          <w:divsChild>
                                                                                                                            <w:div w:id="117449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6686">
                                                                                                                      <w:marLeft w:val="0"/>
                                                                                                                      <w:marRight w:val="0"/>
                                                                                                                      <w:marTop w:val="0"/>
                                                                                                                      <w:marBottom w:val="0"/>
                                                                                                                      <w:divBdr>
                                                                                                                        <w:top w:val="none" w:sz="0" w:space="0" w:color="auto"/>
                                                                                                                        <w:left w:val="none" w:sz="0" w:space="0" w:color="auto"/>
                                                                                                                        <w:bottom w:val="none" w:sz="0" w:space="0" w:color="auto"/>
                                                                                                                        <w:right w:val="none" w:sz="0" w:space="0" w:color="auto"/>
                                                                                                                      </w:divBdr>
                                                                                                                      <w:divsChild>
                                                                                                                        <w:div w:id="1235319068">
                                                                                                                          <w:marLeft w:val="0"/>
                                                                                                                          <w:marRight w:val="0"/>
                                                                                                                          <w:marTop w:val="0"/>
                                                                                                                          <w:marBottom w:val="0"/>
                                                                                                                          <w:divBdr>
                                                                                                                            <w:top w:val="none" w:sz="0" w:space="0" w:color="auto"/>
                                                                                                                            <w:left w:val="none" w:sz="0" w:space="0" w:color="auto"/>
                                                                                                                            <w:bottom w:val="none" w:sz="0" w:space="0" w:color="auto"/>
                                                                                                                            <w:right w:val="none" w:sz="0" w:space="0" w:color="auto"/>
                                                                                                                          </w:divBdr>
                                                                                                                          <w:divsChild>
                                                                                                                            <w:div w:id="44731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60088">
                                                                                                                      <w:marLeft w:val="0"/>
                                                                                                                      <w:marRight w:val="0"/>
                                                                                                                      <w:marTop w:val="0"/>
                                                                                                                      <w:marBottom w:val="0"/>
                                                                                                                      <w:divBdr>
                                                                                                                        <w:top w:val="none" w:sz="0" w:space="0" w:color="auto"/>
                                                                                                                        <w:left w:val="none" w:sz="0" w:space="0" w:color="auto"/>
                                                                                                                        <w:bottom w:val="none" w:sz="0" w:space="0" w:color="auto"/>
                                                                                                                        <w:right w:val="none" w:sz="0" w:space="0" w:color="auto"/>
                                                                                                                      </w:divBdr>
                                                                                                                      <w:divsChild>
                                                                                                                        <w:div w:id="442698528">
                                                                                                                          <w:marLeft w:val="0"/>
                                                                                                                          <w:marRight w:val="0"/>
                                                                                                                          <w:marTop w:val="0"/>
                                                                                                                          <w:marBottom w:val="0"/>
                                                                                                                          <w:divBdr>
                                                                                                                            <w:top w:val="none" w:sz="0" w:space="0" w:color="auto"/>
                                                                                                                            <w:left w:val="none" w:sz="0" w:space="0" w:color="auto"/>
                                                                                                                            <w:bottom w:val="none" w:sz="0" w:space="0" w:color="auto"/>
                                                                                                                            <w:right w:val="none" w:sz="0" w:space="0" w:color="auto"/>
                                                                                                                          </w:divBdr>
                                                                                                                          <w:divsChild>
                                                                                                                            <w:div w:id="114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2478">
                                                                                                                      <w:marLeft w:val="0"/>
                                                                                                                      <w:marRight w:val="0"/>
                                                                                                                      <w:marTop w:val="0"/>
                                                                                                                      <w:marBottom w:val="0"/>
                                                                                                                      <w:divBdr>
                                                                                                                        <w:top w:val="none" w:sz="0" w:space="0" w:color="auto"/>
                                                                                                                        <w:left w:val="none" w:sz="0" w:space="0" w:color="auto"/>
                                                                                                                        <w:bottom w:val="none" w:sz="0" w:space="0" w:color="auto"/>
                                                                                                                        <w:right w:val="none" w:sz="0" w:space="0" w:color="auto"/>
                                                                                                                      </w:divBdr>
                                                                                                                      <w:divsChild>
                                                                                                                        <w:div w:id="1132988025">
                                                                                                                          <w:marLeft w:val="0"/>
                                                                                                                          <w:marRight w:val="0"/>
                                                                                                                          <w:marTop w:val="0"/>
                                                                                                                          <w:marBottom w:val="0"/>
                                                                                                                          <w:divBdr>
                                                                                                                            <w:top w:val="none" w:sz="0" w:space="0" w:color="auto"/>
                                                                                                                            <w:left w:val="none" w:sz="0" w:space="0" w:color="auto"/>
                                                                                                                            <w:bottom w:val="none" w:sz="0" w:space="0" w:color="auto"/>
                                                                                                                            <w:right w:val="none" w:sz="0" w:space="0" w:color="auto"/>
                                                                                                                          </w:divBdr>
                                                                                                                          <w:divsChild>
                                                                                                                            <w:div w:id="176280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2424">
                                                                                                                      <w:marLeft w:val="0"/>
                                                                                                                      <w:marRight w:val="0"/>
                                                                                                                      <w:marTop w:val="0"/>
                                                                                                                      <w:marBottom w:val="0"/>
                                                                                                                      <w:divBdr>
                                                                                                                        <w:top w:val="none" w:sz="0" w:space="0" w:color="auto"/>
                                                                                                                        <w:left w:val="none" w:sz="0" w:space="0" w:color="auto"/>
                                                                                                                        <w:bottom w:val="none" w:sz="0" w:space="0" w:color="auto"/>
                                                                                                                        <w:right w:val="none" w:sz="0" w:space="0" w:color="auto"/>
                                                                                                                      </w:divBdr>
                                                                                                                      <w:divsChild>
                                                                                                                        <w:div w:id="61098381">
                                                                                                                          <w:marLeft w:val="0"/>
                                                                                                                          <w:marRight w:val="0"/>
                                                                                                                          <w:marTop w:val="0"/>
                                                                                                                          <w:marBottom w:val="0"/>
                                                                                                                          <w:divBdr>
                                                                                                                            <w:top w:val="none" w:sz="0" w:space="0" w:color="auto"/>
                                                                                                                            <w:left w:val="none" w:sz="0" w:space="0" w:color="auto"/>
                                                                                                                            <w:bottom w:val="none" w:sz="0" w:space="0" w:color="auto"/>
                                                                                                                            <w:right w:val="none" w:sz="0" w:space="0" w:color="auto"/>
                                                                                                                          </w:divBdr>
                                                                                                                          <w:divsChild>
                                                                                                                            <w:div w:id="132816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0419">
                                                                                                                      <w:marLeft w:val="0"/>
                                                                                                                      <w:marRight w:val="0"/>
                                                                                                                      <w:marTop w:val="0"/>
                                                                                                                      <w:marBottom w:val="0"/>
                                                                                                                      <w:divBdr>
                                                                                                                        <w:top w:val="none" w:sz="0" w:space="0" w:color="auto"/>
                                                                                                                        <w:left w:val="none" w:sz="0" w:space="0" w:color="auto"/>
                                                                                                                        <w:bottom w:val="none" w:sz="0" w:space="0" w:color="auto"/>
                                                                                                                        <w:right w:val="none" w:sz="0" w:space="0" w:color="auto"/>
                                                                                                                      </w:divBdr>
                                                                                                                      <w:divsChild>
                                                                                                                        <w:div w:id="451562340">
                                                                                                                          <w:marLeft w:val="0"/>
                                                                                                                          <w:marRight w:val="0"/>
                                                                                                                          <w:marTop w:val="0"/>
                                                                                                                          <w:marBottom w:val="0"/>
                                                                                                                          <w:divBdr>
                                                                                                                            <w:top w:val="none" w:sz="0" w:space="0" w:color="auto"/>
                                                                                                                            <w:left w:val="none" w:sz="0" w:space="0" w:color="auto"/>
                                                                                                                            <w:bottom w:val="none" w:sz="0" w:space="0" w:color="auto"/>
                                                                                                                            <w:right w:val="none" w:sz="0" w:space="0" w:color="auto"/>
                                                                                                                          </w:divBdr>
                                                                                                                          <w:divsChild>
                                                                                                                            <w:div w:id="11201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40295">
                                                                                                                      <w:marLeft w:val="0"/>
                                                                                                                      <w:marRight w:val="0"/>
                                                                                                                      <w:marTop w:val="0"/>
                                                                                                                      <w:marBottom w:val="0"/>
                                                                                                                      <w:divBdr>
                                                                                                                        <w:top w:val="none" w:sz="0" w:space="0" w:color="auto"/>
                                                                                                                        <w:left w:val="none" w:sz="0" w:space="0" w:color="auto"/>
                                                                                                                        <w:bottom w:val="none" w:sz="0" w:space="0" w:color="auto"/>
                                                                                                                        <w:right w:val="none" w:sz="0" w:space="0" w:color="auto"/>
                                                                                                                      </w:divBdr>
                                                                                                                      <w:divsChild>
                                                                                                                        <w:div w:id="978192403">
                                                                                                                          <w:marLeft w:val="0"/>
                                                                                                                          <w:marRight w:val="0"/>
                                                                                                                          <w:marTop w:val="0"/>
                                                                                                                          <w:marBottom w:val="0"/>
                                                                                                                          <w:divBdr>
                                                                                                                            <w:top w:val="none" w:sz="0" w:space="0" w:color="auto"/>
                                                                                                                            <w:left w:val="none" w:sz="0" w:space="0" w:color="auto"/>
                                                                                                                            <w:bottom w:val="none" w:sz="0" w:space="0" w:color="auto"/>
                                                                                                                            <w:right w:val="none" w:sz="0" w:space="0" w:color="auto"/>
                                                                                                                          </w:divBdr>
                                                                                                                          <w:divsChild>
                                                                                                                            <w:div w:id="9893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4508">
                                                                                                                      <w:marLeft w:val="0"/>
                                                                                                                      <w:marRight w:val="0"/>
                                                                                                                      <w:marTop w:val="0"/>
                                                                                                                      <w:marBottom w:val="0"/>
                                                                                                                      <w:divBdr>
                                                                                                                        <w:top w:val="none" w:sz="0" w:space="0" w:color="auto"/>
                                                                                                                        <w:left w:val="none" w:sz="0" w:space="0" w:color="auto"/>
                                                                                                                        <w:bottom w:val="none" w:sz="0" w:space="0" w:color="auto"/>
                                                                                                                        <w:right w:val="none" w:sz="0" w:space="0" w:color="auto"/>
                                                                                                                      </w:divBdr>
                                                                                                                      <w:divsChild>
                                                                                                                        <w:div w:id="272715060">
                                                                                                                          <w:marLeft w:val="0"/>
                                                                                                                          <w:marRight w:val="0"/>
                                                                                                                          <w:marTop w:val="0"/>
                                                                                                                          <w:marBottom w:val="0"/>
                                                                                                                          <w:divBdr>
                                                                                                                            <w:top w:val="none" w:sz="0" w:space="0" w:color="auto"/>
                                                                                                                            <w:left w:val="none" w:sz="0" w:space="0" w:color="auto"/>
                                                                                                                            <w:bottom w:val="none" w:sz="0" w:space="0" w:color="auto"/>
                                                                                                                            <w:right w:val="none" w:sz="0" w:space="0" w:color="auto"/>
                                                                                                                          </w:divBdr>
                                                                                                                          <w:divsChild>
                                                                                                                            <w:div w:id="337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6080">
                                                                                                                      <w:marLeft w:val="0"/>
                                                                                                                      <w:marRight w:val="0"/>
                                                                                                                      <w:marTop w:val="0"/>
                                                                                                                      <w:marBottom w:val="0"/>
                                                                                                                      <w:divBdr>
                                                                                                                        <w:top w:val="none" w:sz="0" w:space="0" w:color="auto"/>
                                                                                                                        <w:left w:val="none" w:sz="0" w:space="0" w:color="auto"/>
                                                                                                                        <w:bottom w:val="none" w:sz="0" w:space="0" w:color="auto"/>
                                                                                                                        <w:right w:val="none" w:sz="0" w:space="0" w:color="auto"/>
                                                                                                                      </w:divBdr>
                                                                                                                      <w:divsChild>
                                                                                                                        <w:div w:id="51317330">
                                                                                                                          <w:marLeft w:val="0"/>
                                                                                                                          <w:marRight w:val="0"/>
                                                                                                                          <w:marTop w:val="0"/>
                                                                                                                          <w:marBottom w:val="0"/>
                                                                                                                          <w:divBdr>
                                                                                                                            <w:top w:val="none" w:sz="0" w:space="0" w:color="auto"/>
                                                                                                                            <w:left w:val="none" w:sz="0" w:space="0" w:color="auto"/>
                                                                                                                            <w:bottom w:val="none" w:sz="0" w:space="0" w:color="auto"/>
                                                                                                                            <w:right w:val="none" w:sz="0" w:space="0" w:color="auto"/>
                                                                                                                          </w:divBdr>
                                                                                                                          <w:divsChild>
                                                                                                                            <w:div w:id="3772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143">
                                                                                                                      <w:marLeft w:val="0"/>
                                                                                                                      <w:marRight w:val="0"/>
                                                                                                                      <w:marTop w:val="0"/>
                                                                                                                      <w:marBottom w:val="0"/>
                                                                                                                      <w:divBdr>
                                                                                                                        <w:top w:val="none" w:sz="0" w:space="0" w:color="auto"/>
                                                                                                                        <w:left w:val="none" w:sz="0" w:space="0" w:color="auto"/>
                                                                                                                        <w:bottom w:val="none" w:sz="0" w:space="0" w:color="auto"/>
                                                                                                                        <w:right w:val="none" w:sz="0" w:space="0" w:color="auto"/>
                                                                                                                      </w:divBdr>
                                                                                                                      <w:divsChild>
                                                                                                                        <w:div w:id="531922145">
                                                                                                                          <w:marLeft w:val="0"/>
                                                                                                                          <w:marRight w:val="0"/>
                                                                                                                          <w:marTop w:val="0"/>
                                                                                                                          <w:marBottom w:val="0"/>
                                                                                                                          <w:divBdr>
                                                                                                                            <w:top w:val="none" w:sz="0" w:space="0" w:color="auto"/>
                                                                                                                            <w:left w:val="none" w:sz="0" w:space="0" w:color="auto"/>
                                                                                                                            <w:bottom w:val="none" w:sz="0" w:space="0" w:color="auto"/>
                                                                                                                            <w:right w:val="none" w:sz="0" w:space="0" w:color="auto"/>
                                                                                                                          </w:divBdr>
                                                                                                                          <w:divsChild>
                                                                                                                            <w:div w:id="7523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5292">
                                                                                                                      <w:marLeft w:val="0"/>
                                                                                                                      <w:marRight w:val="0"/>
                                                                                                                      <w:marTop w:val="0"/>
                                                                                                                      <w:marBottom w:val="0"/>
                                                                                                                      <w:divBdr>
                                                                                                                        <w:top w:val="none" w:sz="0" w:space="0" w:color="auto"/>
                                                                                                                        <w:left w:val="none" w:sz="0" w:space="0" w:color="auto"/>
                                                                                                                        <w:bottom w:val="none" w:sz="0" w:space="0" w:color="auto"/>
                                                                                                                        <w:right w:val="none" w:sz="0" w:space="0" w:color="auto"/>
                                                                                                                      </w:divBdr>
                                                                                                                      <w:divsChild>
                                                                                                                        <w:div w:id="1162038417">
                                                                                                                          <w:marLeft w:val="0"/>
                                                                                                                          <w:marRight w:val="0"/>
                                                                                                                          <w:marTop w:val="0"/>
                                                                                                                          <w:marBottom w:val="0"/>
                                                                                                                          <w:divBdr>
                                                                                                                            <w:top w:val="none" w:sz="0" w:space="0" w:color="auto"/>
                                                                                                                            <w:left w:val="none" w:sz="0" w:space="0" w:color="auto"/>
                                                                                                                            <w:bottom w:val="none" w:sz="0" w:space="0" w:color="auto"/>
                                                                                                                            <w:right w:val="none" w:sz="0" w:space="0" w:color="auto"/>
                                                                                                                          </w:divBdr>
                                                                                                                          <w:divsChild>
                                                                                                                            <w:div w:id="911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05868">
                                                                                                                      <w:marLeft w:val="0"/>
                                                                                                                      <w:marRight w:val="0"/>
                                                                                                                      <w:marTop w:val="0"/>
                                                                                                                      <w:marBottom w:val="0"/>
                                                                                                                      <w:divBdr>
                                                                                                                        <w:top w:val="none" w:sz="0" w:space="0" w:color="auto"/>
                                                                                                                        <w:left w:val="none" w:sz="0" w:space="0" w:color="auto"/>
                                                                                                                        <w:bottom w:val="none" w:sz="0" w:space="0" w:color="auto"/>
                                                                                                                        <w:right w:val="none" w:sz="0" w:space="0" w:color="auto"/>
                                                                                                                      </w:divBdr>
                                                                                                                      <w:divsChild>
                                                                                                                        <w:div w:id="1708334962">
                                                                                                                          <w:marLeft w:val="0"/>
                                                                                                                          <w:marRight w:val="0"/>
                                                                                                                          <w:marTop w:val="0"/>
                                                                                                                          <w:marBottom w:val="0"/>
                                                                                                                          <w:divBdr>
                                                                                                                            <w:top w:val="none" w:sz="0" w:space="0" w:color="auto"/>
                                                                                                                            <w:left w:val="none" w:sz="0" w:space="0" w:color="auto"/>
                                                                                                                            <w:bottom w:val="none" w:sz="0" w:space="0" w:color="auto"/>
                                                                                                                            <w:right w:val="none" w:sz="0" w:space="0" w:color="auto"/>
                                                                                                                          </w:divBdr>
                                                                                                                          <w:divsChild>
                                                                                                                            <w:div w:id="15755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7440">
                                                                                                                      <w:marLeft w:val="0"/>
                                                                                                                      <w:marRight w:val="0"/>
                                                                                                                      <w:marTop w:val="0"/>
                                                                                                                      <w:marBottom w:val="0"/>
                                                                                                                      <w:divBdr>
                                                                                                                        <w:top w:val="none" w:sz="0" w:space="0" w:color="auto"/>
                                                                                                                        <w:left w:val="none" w:sz="0" w:space="0" w:color="auto"/>
                                                                                                                        <w:bottom w:val="none" w:sz="0" w:space="0" w:color="auto"/>
                                                                                                                        <w:right w:val="none" w:sz="0" w:space="0" w:color="auto"/>
                                                                                                                      </w:divBdr>
                                                                                                                      <w:divsChild>
                                                                                                                        <w:div w:id="723530425">
                                                                                                                          <w:marLeft w:val="0"/>
                                                                                                                          <w:marRight w:val="0"/>
                                                                                                                          <w:marTop w:val="0"/>
                                                                                                                          <w:marBottom w:val="0"/>
                                                                                                                          <w:divBdr>
                                                                                                                            <w:top w:val="none" w:sz="0" w:space="0" w:color="auto"/>
                                                                                                                            <w:left w:val="none" w:sz="0" w:space="0" w:color="auto"/>
                                                                                                                            <w:bottom w:val="none" w:sz="0" w:space="0" w:color="auto"/>
                                                                                                                            <w:right w:val="none" w:sz="0" w:space="0" w:color="auto"/>
                                                                                                                          </w:divBdr>
                                                                                                                          <w:divsChild>
                                                                                                                            <w:div w:id="2407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4488215">
      <w:bodyDiv w:val="1"/>
      <w:marLeft w:val="0"/>
      <w:marRight w:val="0"/>
      <w:marTop w:val="0"/>
      <w:marBottom w:val="0"/>
      <w:divBdr>
        <w:top w:val="none" w:sz="0" w:space="0" w:color="auto"/>
        <w:left w:val="none" w:sz="0" w:space="0" w:color="auto"/>
        <w:bottom w:val="none" w:sz="0" w:space="0" w:color="auto"/>
        <w:right w:val="none" w:sz="0" w:space="0" w:color="auto"/>
      </w:divBdr>
    </w:div>
    <w:div w:id="531773635">
      <w:bodyDiv w:val="1"/>
      <w:marLeft w:val="0"/>
      <w:marRight w:val="0"/>
      <w:marTop w:val="0"/>
      <w:marBottom w:val="0"/>
      <w:divBdr>
        <w:top w:val="none" w:sz="0" w:space="0" w:color="auto"/>
        <w:left w:val="none" w:sz="0" w:space="0" w:color="auto"/>
        <w:bottom w:val="none" w:sz="0" w:space="0" w:color="auto"/>
        <w:right w:val="none" w:sz="0" w:space="0" w:color="auto"/>
      </w:divBdr>
    </w:div>
    <w:div w:id="539123797">
      <w:bodyDiv w:val="1"/>
      <w:marLeft w:val="0"/>
      <w:marRight w:val="0"/>
      <w:marTop w:val="0"/>
      <w:marBottom w:val="0"/>
      <w:divBdr>
        <w:top w:val="none" w:sz="0" w:space="0" w:color="auto"/>
        <w:left w:val="none" w:sz="0" w:space="0" w:color="auto"/>
        <w:bottom w:val="none" w:sz="0" w:space="0" w:color="auto"/>
        <w:right w:val="none" w:sz="0" w:space="0" w:color="auto"/>
      </w:divBdr>
    </w:div>
    <w:div w:id="742608118">
      <w:bodyDiv w:val="1"/>
      <w:marLeft w:val="0"/>
      <w:marRight w:val="0"/>
      <w:marTop w:val="0"/>
      <w:marBottom w:val="0"/>
      <w:divBdr>
        <w:top w:val="none" w:sz="0" w:space="0" w:color="auto"/>
        <w:left w:val="none" w:sz="0" w:space="0" w:color="auto"/>
        <w:bottom w:val="none" w:sz="0" w:space="0" w:color="auto"/>
        <w:right w:val="none" w:sz="0" w:space="0" w:color="auto"/>
      </w:divBdr>
    </w:div>
    <w:div w:id="771587834">
      <w:bodyDiv w:val="1"/>
      <w:marLeft w:val="0"/>
      <w:marRight w:val="0"/>
      <w:marTop w:val="0"/>
      <w:marBottom w:val="0"/>
      <w:divBdr>
        <w:top w:val="none" w:sz="0" w:space="0" w:color="auto"/>
        <w:left w:val="none" w:sz="0" w:space="0" w:color="auto"/>
        <w:bottom w:val="none" w:sz="0" w:space="0" w:color="auto"/>
        <w:right w:val="none" w:sz="0" w:space="0" w:color="auto"/>
      </w:divBdr>
    </w:div>
    <w:div w:id="786780438">
      <w:bodyDiv w:val="1"/>
      <w:marLeft w:val="0"/>
      <w:marRight w:val="0"/>
      <w:marTop w:val="0"/>
      <w:marBottom w:val="0"/>
      <w:divBdr>
        <w:top w:val="none" w:sz="0" w:space="0" w:color="auto"/>
        <w:left w:val="none" w:sz="0" w:space="0" w:color="auto"/>
        <w:bottom w:val="none" w:sz="0" w:space="0" w:color="auto"/>
        <w:right w:val="none" w:sz="0" w:space="0" w:color="auto"/>
      </w:divBdr>
    </w:div>
    <w:div w:id="828904116">
      <w:bodyDiv w:val="1"/>
      <w:marLeft w:val="0"/>
      <w:marRight w:val="0"/>
      <w:marTop w:val="0"/>
      <w:marBottom w:val="0"/>
      <w:divBdr>
        <w:top w:val="none" w:sz="0" w:space="0" w:color="auto"/>
        <w:left w:val="none" w:sz="0" w:space="0" w:color="auto"/>
        <w:bottom w:val="none" w:sz="0" w:space="0" w:color="auto"/>
        <w:right w:val="none" w:sz="0" w:space="0" w:color="auto"/>
      </w:divBdr>
    </w:div>
    <w:div w:id="842091020">
      <w:bodyDiv w:val="1"/>
      <w:marLeft w:val="0"/>
      <w:marRight w:val="0"/>
      <w:marTop w:val="0"/>
      <w:marBottom w:val="0"/>
      <w:divBdr>
        <w:top w:val="none" w:sz="0" w:space="0" w:color="auto"/>
        <w:left w:val="none" w:sz="0" w:space="0" w:color="auto"/>
        <w:bottom w:val="none" w:sz="0" w:space="0" w:color="auto"/>
        <w:right w:val="none" w:sz="0" w:space="0" w:color="auto"/>
      </w:divBdr>
    </w:div>
    <w:div w:id="849418290">
      <w:bodyDiv w:val="1"/>
      <w:marLeft w:val="0"/>
      <w:marRight w:val="0"/>
      <w:marTop w:val="0"/>
      <w:marBottom w:val="0"/>
      <w:divBdr>
        <w:top w:val="none" w:sz="0" w:space="0" w:color="auto"/>
        <w:left w:val="none" w:sz="0" w:space="0" w:color="auto"/>
        <w:bottom w:val="none" w:sz="0" w:space="0" w:color="auto"/>
        <w:right w:val="none" w:sz="0" w:space="0" w:color="auto"/>
      </w:divBdr>
    </w:div>
    <w:div w:id="1266108498">
      <w:bodyDiv w:val="1"/>
      <w:marLeft w:val="0"/>
      <w:marRight w:val="0"/>
      <w:marTop w:val="0"/>
      <w:marBottom w:val="0"/>
      <w:divBdr>
        <w:top w:val="none" w:sz="0" w:space="0" w:color="auto"/>
        <w:left w:val="none" w:sz="0" w:space="0" w:color="auto"/>
        <w:bottom w:val="none" w:sz="0" w:space="0" w:color="auto"/>
        <w:right w:val="none" w:sz="0" w:space="0" w:color="auto"/>
      </w:divBdr>
    </w:div>
    <w:div w:id="1297027690">
      <w:bodyDiv w:val="1"/>
      <w:marLeft w:val="0"/>
      <w:marRight w:val="0"/>
      <w:marTop w:val="0"/>
      <w:marBottom w:val="0"/>
      <w:divBdr>
        <w:top w:val="none" w:sz="0" w:space="0" w:color="auto"/>
        <w:left w:val="none" w:sz="0" w:space="0" w:color="auto"/>
        <w:bottom w:val="none" w:sz="0" w:space="0" w:color="auto"/>
        <w:right w:val="none" w:sz="0" w:space="0" w:color="auto"/>
      </w:divBdr>
    </w:div>
    <w:div w:id="1348023162">
      <w:bodyDiv w:val="1"/>
      <w:marLeft w:val="0"/>
      <w:marRight w:val="0"/>
      <w:marTop w:val="0"/>
      <w:marBottom w:val="0"/>
      <w:divBdr>
        <w:top w:val="none" w:sz="0" w:space="0" w:color="auto"/>
        <w:left w:val="none" w:sz="0" w:space="0" w:color="auto"/>
        <w:bottom w:val="none" w:sz="0" w:space="0" w:color="auto"/>
        <w:right w:val="none" w:sz="0" w:space="0" w:color="auto"/>
      </w:divBdr>
    </w:div>
    <w:div w:id="1535342104">
      <w:bodyDiv w:val="1"/>
      <w:marLeft w:val="0"/>
      <w:marRight w:val="0"/>
      <w:marTop w:val="0"/>
      <w:marBottom w:val="0"/>
      <w:divBdr>
        <w:top w:val="none" w:sz="0" w:space="0" w:color="auto"/>
        <w:left w:val="none" w:sz="0" w:space="0" w:color="auto"/>
        <w:bottom w:val="none" w:sz="0" w:space="0" w:color="auto"/>
        <w:right w:val="none" w:sz="0" w:space="0" w:color="auto"/>
      </w:divBdr>
    </w:div>
    <w:div w:id="1656448762">
      <w:bodyDiv w:val="1"/>
      <w:marLeft w:val="0"/>
      <w:marRight w:val="0"/>
      <w:marTop w:val="0"/>
      <w:marBottom w:val="0"/>
      <w:divBdr>
        <w:top w:val="none" w:sz="0" w:space="0" w:color="auto"/>
        <w:left w:val="none" w:sz="0" w:space="0" w:color="auto"/>
        <w:bottom w:val="none" w:sz="0" w:space="0" w:color="auto"/>
        <w:right w:val="none" w:sz="0" w:space="0" w:color="auto"/>
      </w:divBdr>
    </w:div>
    <w:div w:id="1693994987">
      <w:marLeft w:val="0"/>
      <w:marRight w:val="0"/>
      <w:marTop w:val="0"/>
      <w:marBottom w:val="0"/>
      <w:divBdr>
        <w:top w:val="none" w:sz="0" w:space="0" w:color="auto"/>
        <w:left w:val="none" w:sz="0" w:space="0" w:color="auto"/>
        <w:bottom w:val="none" w:sz="0" w:space="0" w:color="auto"/>
        <w:right w:val="none" w:sz="0" w:space="0" w:color="auto"/>
      </w:divBdr>
    </w:div>
    <w:div w:id="1724794974">
      <w:bodyDiv w:val="1"/>
      <w:marLeft w:val="0"/>
      <w:marRight w:val="0"/>
      <w:marTop w:val="0"/>
      <w:marBottom w:val="0"/>
      <w:divBdr>
        <w:top w:val="none" w:sz="0" w:space="0" w:color="auto"/>
        <w:left w:val="none" w:sz="0" w:space="0" w:color="auto"/>
        <w:bottom w:val="none" w:sz="0" w:space="0" w:color="auto"/>
        <w:right w:val="none" w:sz="0" w:space="0" w:color="auto"/>
      </w:divBdr>
    </w:div>
    <w:div w:id="1749577120">
      <w:bodyDiv w:val="1"/>
      <w:marLeft w:val="0"/>
      <w:marRight w:val="0"/>
      <w:marTop w:val="0"/>
      <w:marBottom w:val="0"/>
      <w:divBdr>
        <w:top w:val="none" w:sz="0" w:space="0" w:color="auto"/>
        <w:left w:val="none" w:sz="0" w:space="0" w:color="auto"/>
        <w:bottom w:val="none" w:sz="0" w:space="0" w:color="auto"/>
        <w:right w:val="none" w:sz="0" w:space="0" w:color="auto"/>
      </w:divBdr>
    </w:div>
    <w:div w:id="1769618619">
      <w:bodyDiv w:val="1"/>
      <w:marLeft w:val="0"/>
      <w:marRight w:val="0"/>
      <w:marTop w:val="0"/>
      <w:marBottom w:val="0"/>
      <w:divBdr>
        <w:top w:val="none" w:sz="0" w:space="0" w:color="auto"/>
        <w:left w:val="none" w:sz="0" w:space="0" w:color="auto"/>
        <w:bottom w:val="none" w:sz="0" w:space="0" w:color="auto"/>
        <w:right w:val="none" w:sz="0" w:space="0" w:color="auto"/>
      </w:divBdr>
    </w:div>
    <w:div w:id="1789546674">
      <w:bodyDiv w:val="1"/>
      <w:marLeft w:val="0"/>
      <w:marRight w:val="0"/>
      <w:marTop w:val="0"/>
      <w:marBottom w:val="0"/>
      <w:divBdr>
        <w:top w:val="none" w:sz="0" w:space="0" w:color="auto"/>
        <w:left w:val="none" w:sz="0" w:space="0" w:color="auto"/>
        <w:bottom w:val="none" w:sz="0" w:space="0" w:color="auto"/>
        <w:right w:val="none" w:sz="0" w:space="0" w:color="auto"/>
      </w:divBdr>
      <w:divsChild>
        <w:div w:id="557057110">
          <w:marLeft w:val="0"/>
          <w:marRight w:val="0"/>
          <w:marTop w:val="0"/>
          <w:marBottom w:val="0"/>
          <w:divBdr>
            <w:top w:val="none" w:sz="0" w:space="0" w:color="auto"/>
            <w:left w:val="none" w:sz="0" w:space="0" w:color="auto"/>
            <w:bottom w:val="none" w:sz="0" w:space="0" w:color="auto"/>
            <w:right w:val="none" w:sz="0" w:space="0" w:color="auto"/>
          </w:divBdr>
        </w:div>
        <w:div w:id="1173304376">
          <w:marLeft w:val="0"/>
          <w:marRight w:val="0"/>
          <w:marTop w:val="0"/>
          <w:marBottom w:val="0"/>
          <w:divBdr>
            <w:top w:val="none" w:sz="0" w:space="0" w:color="auto"/>
            <w:left w:val="none" w:sz="0" w:space="0" w:color="auto"/>
            <w:bottom w:val="none" w:sz="0" w:space="0" w:color="auto"/>
            <w:right w:val="none" w:sz="0" w:space="0" w:color="auto"/>
          </w:divBdr>
        </w:div>
        <w:div w:id="1793744738">
          <w:marLeft w:val="0"/>
          <w:marRight w:val="0"/>
          <w:marTop w:val="0"/>
          <w:marBottom w:val="0"/>
          <w:divBdr>
            <w:top w:val="none" w:sz="0" w:space="0" w:color="auto"/>
            <w:left w:val="none" w:sz="0" w:space="0" w:color="auto"/>
            <w:bottom w:val="none" w:sz="0" w:space="0" w:color="auto"/>
            <w:right w:val="none" w:sz="0" w:space="0" w:color="auto"/>
          </w:divBdr>
        </w:div>
        <w:div w:id="1877160818">
          <w:marLeft w:val="0"/>
          <w:marRight w:val="0"/>
          <w:marTop w:val="0"/>
          <w:marBottom w:val="0"/>
          <w:divBdr>
            <w:top w:val="none" w:sz="0" w:space="0" w:color="auto"/>
            <w:left w:val="none" w:sz="0" w:space="0" w:color="auto"/>
            <w:bottom w:val="none" w:sz="0" w:space="0" w:color="auto"/>
            <w:right w:val="none" w:sz="0" w:space="0" w:color="auto"/>
          </w:divBdr>
        </w:div>
      </w:divsChild>
    </w:div>
    <w:div w:id="2087336977">
      <w:bodyDiv w:val="1"/>
      <w:marLeft w:val="0"/>
      <w:marRight w:val="0"/>
      <w:marTop w:val="0"/>
      <w:marBottom w:val="0"/>
      <w:divBdr>
        <w:top w:val="none" w:sz="0" w:space="0" w:color="auto"/>
        <w:left w:val="none" w:sz="0" w:space="0" w:color="auto"/>
        <w:bottom w:val="none" w:sz="0" w:space="0" w:color="auto"/>
        <w:right w:val="none" w:sz="0" w:space="0" w:color="auto"/>
      </w:divBdr>
    </w:div>
    <w:div w:id="2111730237">
      <w:marLeft w:val="0"/>
      <w:marRight w:val="0"/>
      <w:marTop w:val="0"/>
      <w:marBottom w:val="0"/>
      <w:divBdr>
        <w:top w:val="none" w:sz="0" w:space="0" w:color="auto"/>
        <w:left w:val="none" w:sz="0" w:space="0" w:color="auto"/>
        <w:bottom w:val="none" w:sz="0" w:space="0" w:color="auto"/>
        <w:right w:val="none" w:sz="0" w:space="0" w:color="auto"/>
      </w:divBdr>
    </w:div>
    <w:div w:id="213440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chiamass.gov/codebook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aseMix.data@state.ma.u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CaseMix.data@state.ma.us" TargetMode="External"/><Relationship Id="rId25" Type="http://schemas.openxmlformats.org/officeDocument/2006/relationships/hyperlink" Target="mailto:CaseMix.data@state.ma.us" TargetMode="External"/><Relationship Id="rId2" Type="http://schemas.openxmlformats.org/officeDocument/2006/relationships/customXml" Target="../customXml/item2.xml"/><Relationship Id="rId16" Type="http://schemas.openxmlformats.org/officeDocument/2006/relationships/hyperlink" Target="mailto:CaseMix.data@state.ma.us" TargetMode="External"/><Relationship Id="rId20" Type="http://schemas.openxmlformats.org/officeDocument/2006/relationships/hyperlink" Target="http://www.cdc.gov/nchs/data/dvs/Race_Ethnicity_CodeSet.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www.chiamass.gov/regulations" TargetMode="External"/><Relationship Id="rId23" Type="http://schemas.openxmlformats.org/officeDocument/2006/relationships/hyperlink" Target="http://www.chiamass.gov/chia-data/"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chiamass.gov/codebook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mailto:CaseMix.data@state.ma.us"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cribner\Documents\Templates\test%201%202.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edian">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FY 2015</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CHIA Documents" ma:contentTypeID="0x010100896B567BD6D2CC45ACB82BEE365E68440042BF4A80586EFF49930D3D373B086E42" ma:contentTypeVersion="7" ma:contentTypeDescription="All CHIA Documents - All Content Types" ma:contentTypeScope="" ma:versionID="3b4a77114d1f54a89f459498078b5295">
  <xsd:schema xmlns:xsd="http://www.w3.org/2001/XMLSchema" xmlns:xs="http://www.w3.org/2001/XMLSchema" xmlns:p="http://schemas.microsoft.com/office/2006/metadata/properties" xmlns:ns2="00666b1a-71ef-437e-900d-b259612cb43d" targetNamespace="http://schemas.microsoft.com/office/2006/metadata/properties" ma:root="true" ma:fieldsID="0abdb6ecaa7b9019ee262ff7cb67faaf" ns2:_="">
    <xsd:import namespace="00666b1a-71ef-437e-900d-b259612cb43d"/>
    <xsd:element name="properties">
      <xsd:complexType>
        <xsd:sequence>
          <xsd:element name="documentManagement">
            <xsd:complexType>
              <xsd:all>
                <xsd:element ref="ns2:CHIA_x0020_Document_x0020_Retention"/>
                <xsd:element ref="ns2:Deprtment_x0020_Name"/>
                <xsd:element ref="ns2:Additional_x0020_Information_x0020__x0028_optional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66b1a-71ef-437e-900d-b259612cb43d" elementFormDefault="qualified">
    <xsd:import namespace="http://schemas.microsoft.com/office/2006/documentManagement/types"/>
    <xsd:import namespace="http://schemas.microsoft.com/office/infopath/2007/PartnerControls"/>
    <xsd:element name="CHIA_x0020_Document_x0020_Retention" ma:index="8" ma:displayName="Retention Period" ma:description="Retention Settings" ma:format="Dropdown" ma:internalName="CHIA_x0020_Document_x0020_Retention">
      <xsd:simpleType>
        <xsd:restriction base="dms:Choice">
          <xsd:enumeration value="Administrative Use"/>
          <xsd:enumeration value="Retain"/>
          <xsd:enumeration value="Permanent"/>
        </xsd:restriction>
      </xsd:simpleType>
    </xsd:element>
    <xsd:element name="Deprtment_x0020_Name" ma:index="9" ma:displayName="Deprtment Name" ma:description="CHIA Department Names" ma:format="Dropdown" ma:internalName="Deprtment_x0020_Name">
      <xsd:simpleType>
        <xsd:restriction base="dms:Choice">
          <xsd:enumeration value="Betsy Lehman Center"/>
          <xsd:enumeration value="Finance"/>
          <xsd:enumeration value="Health Analytics &amp; Finance"/>
          <xsd:enumeration value="Health Systems Performance"/>
          <xsd:enumeration value="Legal"/>
          <xsd:enumeration value="Operations"/>
          <xsd:enumeration value="Information Technology"/>
          <xsd:enumeration value="PMO"/>
          <xsd:enumeration value="Services &amp; Strategy"/>
        </xsd:restriction>
      </xsd:simpleType>
    </xsd:element>
    <xsd:element name="Additional_x0020_Information_x0020__x0028_optional_x0029_" ma:index="10" nillable="true" ma:displayName="Additional Information (optional)" ma:description="Optional information regarding this CHIA Document" ma:internalName="Additional_x0020_Information_x0020__x0028_optional_x0029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CHIA_x0020_Document_x0020_Retention xmlns="00666b1a-71ef-437e-900d-b259612cb43d">Retain</CHIA_x0020_Document_x0020_Retention>
    <Additional_x0020_Information_x0020__x0028_optional_x0029_ xmlns="00666b1a-71ef-437e-900d-b259612cb43d" xsi:nil="true"/>
    <Deprtment_x0020_Name xmlns="00666b1a-71ef-437e-900d-b259612cb43d">Information Technology</Deprtment_x0020_Nam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36D388-C81D-4A75-92A2-16AFB2F52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66b1a-71ef-437e-900d-b259612cb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2D61F-5537-446B-882E-D909FD06B9E9}">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001AF7AC-E06A-4E6D-A385-91D1B9643820}">
  <ds:schemaRefs>
    <ds:schemaRef ds:uri="http://purl.org/dc/terms/"/>
    <ds:schemaRef ds:uri="http://purl.org/dc/elements/1.1/"/>
    <ds:schemaRef ds:uri="http://schemas.microsoft.com/office/2006/metadata/properties"/>
    <ds:schemaRef ds:uri="http://www.w3.org/XML/1998/namespace"/>
    <ds:schemaRef ds:uri="00666b1a-71ef-437e-900d-b259612cb43d"/>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44C40E51-1934-4385-B7DF-BF4428EE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test 1 2</Template>
  <TotalTime>44</TotalTime>
  <Pages>24</Pages>
  <Words>5767</Words>
  <Characters>32872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Center fr Health Information and Analysis</dc:subject>
  <dc:creator>Kathryn Scribner</dc:creator>
  <cp:lastModifiedBy>Vogel, Rick</cp:lastModifiedBy>
  <cp:revision>5</cp:revision>
  <cp:lastPrinted>2016-12-01T19:48:00Z</cp:lastPrinted>
  <dcterms:created xsi:type="dcterms:W3CDTF">2016-11-30T16:14:00Z</dcterms:created>
  <dcterms:modified xsi:type="dcterms:W3CDTF">2016-12-01T19:50:00Z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ContentTypeId">
    <vt:lpwstr>0x010100896B567BD6D2CC45ACB82BEE365E68440042BF4A80586EFF49930D3D373B086E42</vt:lpwstr>
  </property>
</Properties>
</file>