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7C9D" w14:textId="77777777" w:rsidR="0057753A" w:rsidRPr="00140350" w:rsidRDefault="0057753A" w:rsidP="00A8326E">
      <w:pPr>
        <w:spacing w:before="26" w:line="359" w:lineRule="auto"/>
        <w:jc w:val="center"/>
        <w:rPr>
          <w:rFonts w:ascii="Arial Narrow" w:eastAsia="Arial Narrow" w:hAnsi="Arial Narrow" w:cs="Arial"/>
          <w:sz w:val="32"/>
          <w:szCs w:val="28"/>
        </w:rPr>
      </w:pPr>
      <w:r w:rsidRPr="00A8326E">
        <w:rPr>
          <w:rFonts w:ascii="Arial Narrow" w:eastAsia="Arial Narrow" w:hAnsi="Arial Narrow" w:cs="Arial"/>
          <w:b/>
          <w:color w:val="005380"/>
          <w:sz w:val="32"/>
          <w:szCs w:val="28"/>
        </w:rPr>
        <w:t>CE</w:t>
      </w:r>
      <w:r w:rsidRPr="00A8326E">
        <w:rPr>
          <w:rFonts w:ascii="Arial Narrow" w:eastAsia="Arial Narrow" w:hAnsi="Arial Narrow" w:cs="Arial"/>
          <w:b/>
          <w:color w:val="005380"/>
          <w:spacing w:val="-1"/>
          <w:sz w:val="32"/>
          <w:szCs w:val="28"/>
        </w:rPr>
        <w:t>N</w:t>
      </w:r>
      <w:r w:rsidRPr="00A8326E">
        <w:rPr>
          <w:rFonts w:ascii="Arial Narrow" w:eastAsia="Arial Narrow" w:hAnsi="Arial Narrow" w:cs="Arial"/>
          <w:b/>
          <w:color w:val="005380"/>
          <w:spacing w:val="1"/>
          <w:sz w:val="32"/>
          <w:szCs w:val="28"/>
        </w:rPr>
        <w:t>T</w:t>
      </w:r>
      <w:r w:rsidRPr="00A8326E">
        <w:rPr>
          <w:rFonts w:ascii="Arial Narrow" w:eastAsia="Arial Narrow" w:hAnsi="Arial Narrow" w:cs="Arial"/>
          <w:b/>
          <w:color w:val="005380"/>
          <w:sz w:val="32"/>
          <w:szCs w:val="28"/>
        </w:rPr>
        <w:t>ER</w:t>
      </w:r>
      <w:r w:rsidRPr="00A8326E">
        <w:rPr>
          <w:rFonts w:ascii="Arial Narrow" w:eastAsia="Arial Narrow" w:hAnsi="Arial Narrow" w:cs="Arial"/>
          <w:b/>
          <w:color w:val="005380"/>
          <w:spacing w:val="-2"/>
          <w:sz w:val="32"/>
          <w:szCs w:val="28"/>
        </w:rPr>
        <w:t xml:space="preserve"> </w:t>
      </w:r>
      <w:r w:rsidRPr="00A8326E">
        <w:rPr>
          <w:rFonts w:ascii="Arial Narrow" w:eastAsia="Arial Narrow" w:hAnsi="Arial Narrow" w:cs="Arial"/>
          <w:b/>
          <w:color w:val="005380"/>
          <w:spacing w:val="1"/>
          <w:sz w:val="32"/>
          <w:szCs w:val="28"/>
        </w:rPr>
        <w:t>FO</w:t>
      </w:r>
      <w:r w:rsidRPr="00A8326E">
        <w:rPr>
          <w:rFonts w:ascii="Arial Narrow" w:eastAsia="Arial Narrow" w:hAnsi="Arial Narrow" w:cs="Arial"/>
          <w:b/>
          <w:color w:val="005380"/>
          <w:sz w:val="32"/>
          <w:szCs w:val="28"/>
        </w:rPr>
        <w:t>R</w:t>
      </w:r>
      <w:r w:rsidRPr="00A8326E">
        <w:rPr>
          <w:rFonts w:ascii="Arial Narrow" w:eastAsia="Arial Narrow" w:hAnsi="Arial Narrow" w:cs="Arial"/>
          <w:b/>
          <w:color w:val="005380"/>
          <w:spacing w:val="-3"/>
          <w:sz w:val="32"/>
          <w:szCs w:val="28"/>
        </w:rPr>
        <w:t xml:space="preserve"> </w:t>
      </w:r>
      <w:r w:rsidRPr="00A8326E">
        <w:rPr>
          <w:rFonts w:ascii="Arial Narrow" w:eastAsia="Arial Narrow" w:hAnsi="Arial Narrow" w:cs="Arial"/>
          <w:b/>
          <w:color w:val="005380"/>
          <w:sz w:val="32"/>
          <w:szCs w:val="28"/>
        </w:rPr>
        <w:t>HEA</w:t>
      </w:r>
      <w:r w:rsidRPr="00A8326E">
        <w:rPr>
          <w:rFonts w:ascii="Arial Narrow" w:eastAsia="Arial Narrow" w:hAnsi="Arial Narrow" w:cs="Arial"/>
          <w:b/>
          <w:color w:val="005380"/>
          <w:spacing w:val="-2"/>
          <w:sz w:val="32"/>
          <w:szCs w:val="28"/>
        </w:rPr>
        <w:t>L</w:t>
      </w:r>
      <w:r w:rsidRPr="00A8326E">
        <w:rPr>
          <w:rFonts w:ascii="Arial Narrow" w:eastAsia="Arial Narrow" w:hAnsi="Arial Narrow" w:cs="Arial"/>
          <w:b/>
          <w:color w:val="005380"/>
          <w:spacing w:val="-1"/>
          <w:sz w:val="32"/>
          <w:szCs w:val="28"/>
        </w:rPr>
        <w:t>T</w:t>
      </w:r>
      <w:r w:rsidRPr="00A8326E">
        <w:rPr>
          <w:rFonts w:ascii="Arial Narrow" w:eastAsia="Arial Narrow" w:hAnsi="Arial Narrow" w:cs="Arial"/>
          <w:b/>
          <w:color w:val="005380"/>
          <w:sz w:val="32"/>
          <w:szCs w:val="28"/>
        </w:rPr>
        <w:t>H IN</w:t>
      </w:r>
      <w:r w:rsidRPr="00A8326E">
        <w:rPr>
          <w:rFonts w:ascii="Arial Narrow" w:eastAsia="Arial Narrow" w:hAnsi="Arial Narrow" w:cs="Arial"/>
          <w:b/>
          <w:color w:val="005380"/>
          <w:spacing w:val="1"/>
          <w:sz w:val="32"/>
          <w:szCs w:val="28"/>
        </w:rPr>
        <w:t>FO</w:t>
      </w:r>
      <w:r w:rsidRPr="00A8326E">
        <w:rPr>
          <w:rFonts w:ascii="Arial Narrow" w:eastAsia="Arial Narrow" w:hAnsi="Arial Narrow" w:cs="Arial"/>
          <w:b/>
          <w:color w:val="005380"/>
          <w:spacing w:val="-3"/>
          <w:sz w:val="32"/>
          <w:szCs w:val="28"/>
        </w:rPr>
        <w:t>R</w:t>
      </w:r>
      <w:r w:rsidRPr="00A8326E">
        <w:rPr>
          <w:rFonts w:ascii="Arial Narrow" w:eastAsia="Arial Narrow" w:hAnsi="Arial Narrow" w:cs="Arial"/>
          <w:b/>
          <w:color w:val="005380"/>
          <w:sz w:val="32"/>
          <w:szCs w:val="28"/>
        </w:rPr>
        <w:t>MA</w:t>
      </w:r>
      <w:r w:rsidRPr="00A8326E">
        <w:rPr>
          <w:rFonts w:ascii="Arial Narrow" w:eastAsia="Arial Narrow" w:hAnsi="Arial Narrow" w:cs="Arial"/>
          <w:b/>
          <w:color w:val="005380"/>
          <w:spacing w:val="-2"/>
          <w:sz w:val="32"/>
          <w:szCs w:val="28"/>
        </w:rPr>
        <w:t>T</w:t>
      </w:r>
      <w:r w:rsidRPr="00A8326E">
        <w:rPr>
          <w:rFonts w:ascii="Arial Narrow" w:eastAsia="Arial Narrow" w:hAnsi="Arial Narrow" w:cs="Arial"/>
          <w:b/>
          <w:color w:val="005380"/>
          <w:sz w:val="32"/>
          <w:szCs w:val="28"/>
        </w:rPr>
        <w:t>I</w:t>
      </w:r>
      <w:r w:rsidRPr="00A8326E">
        <w:rPr>
          <w:rFonts w:ascii="Arial Narrow" w:eastAsia="Arial Narrow" w:hAnsi="Arial Narrow" w:cs="Arial"/>
          <w:b/>
          <w:color w:val="005380"/>
          <w:spacing w:val="1"/>
          <w:sz w:val="32"/>
          <w:szCs w:val="28"/>
        </w:rPr>
        <w:t>O</w:t>
      </w:r>
      <w:r w:rsidRPr="00A8326E">
        <w:rPr>
          <w:rFonts w:ascii="Arial Narrow" w:eastAsia="Arial Narrow" w:hAnsi="Arial Narrow" w:cs="Arial"/>
          <w:b/>
          <w:color w:val="005380"/>
          <w:sz w:val="32"/>
          <w:szCs w:val="28"/>
        </w:rPr>
        <w:t>N A</w:t>
      </w:r>
      <w:r w:rsidRPr="00A8326E">
        <w:rPr>
          <w:rFonts w:ascii="Arial Narrow" w:eastAsia="Arial Narrow" w:hAnsi="Arial Narrow" w:cs="Arial"/>
          <w:b/>
          <w:color w:val="005380"/>
          <w:spacing w:val="-1"/>
          <w:sz w:val="32"/>
          <w:szCs w:val="28"/>
        </w:rPr>
        <w:t>N</w:t>
      </w:r>
      <w:r w:rsidRPr="00A8326E">
        <w:rPr>
          <w:rFonts w:ascii="Arial Narrow" w:eastAsia="Arial Narrow" w:hAnsi="Arial Narrow" w:cs="Arial"/>
          <w:b/>
          <w:color w:val="005380"/>
          <w:sz w:val="32"/>
          <w:szCs w:val="28"/>
        </w:rPr>
        <w:t>D</w:t>
      </w:r>
      <w:r w:rsidRPr="00A8326E">
        <w:rPr>
          <w:rFonts w:ascii="Arial Narrow" w:eastAsia="Arial Narrow" w:hAnsi="Arial Narrow" w:cs="Arial"/>
          <w:b/>
          <w:color w:val="005380"/>
          <w:spacing w:val="-3"/>
          <w:sz w:val="32"/>
          <w:szCs w:val="28"/>
        </w:rPr>
        <w:t xml:space="preserve"> </w:t>
      </w:r>
      <w:r w:rsidRPr="00A8326E">
        <w:rPr>
          <w:rFonts w:ascii="Arial Narrow" w:eastAsia="Arial Narrow" w:hAnsi="Arial Narrow" w:cs="Arial"/>
          <w:b/>
          <w:color w:val="005380"/>
          <w:spacing w:val="-2"/>
          <w:sz w:val="32"/>
          <w:szCs w:val="28"/>
        </w:rPr>
        <w:t>A</w:t>
      </w:r>
      <w:r w:rsidRPr="00A8326E">
        <w:rPr>
          <w:rFonts w:ascii="Arial Narrow" w:eastAsia="Arial Narrow" w:hAnsi="Arial Narrow" w:cs="Arial"/>
          <w:b/>
          <w:color w:val="005380"/>
          <w:sz w:val="32"/>
          <w:szCs w:val="28"/>
        </w:rPr>
        <w:t>N</w:t>
      </w:r>
      <w:r w:rsidRPr="00A8326E">
        <w:rPr>
          <w:rFonts w:ascii="Arial Narrow" w:eastAsia="Arial Narrow" w:hAnsi="Arial Narrow" w:cs="Arial"/>
          <w:b/>
          <w:color w:val="005380"/>
          <w:spacing w:val="-1"/>
          <w:sz w:val="32"/>
          <w:szCs w:val="28"/>
        </w:rPr>
        <w:t>A</w:t>
      </w:r>
      <w:r w:rsidRPr="00A8326E">
        <w:rPr>
          <w:rFonts w:ascii="Arial Narrow" w:eastAsia="Arial Narrow" w:hAnsi="Arial Narrow" w:cs="Arial"/>
          <w:b/>
          <w:color w:val="005380"/>
          <w:spacing w:val="2"/>
          <w:sz w:val="32"/>
          <w:szCs w:val="28"/>
        </w:rPr>
        <w:t>L</w:t>
      </w:r>
      <w:r w:rsidRPr="00A8326E">
        <w:rPr>
          <w:rFonts w:ascii="Arial Narrow" w:eastAsia="Arial Narrow" w:hAnsi="Arial Narrow" w:cs="Arial"/>
          <w:b/>
          <w:color w:val="005380"/>
          <w:sz w:val="32"/>
          <w:szCs w:val="28"/>
        </w:rPr>
        <w:t>YSIS</w:t>
      </w:r>
    </w:p>
    <w:p w14:paraId="5AAE5964" w14:textId="77777777" w:rsidR="0057753A" w:rsidRPr="00140350" w:rsidRDefault="0057753A" w:rsidP="0057753A">
      <w:pPr>
        <w:spacing w:before="3" w:line="100" w:lineRule="exact"/>
        <w:rPr>
          <w:rFonts w:ascii="Arial Narrow" w:hAnsi="Arial Narrow" w:cs="Arial"/>
          <w:sz w:val="10"/>
          <w:szCs w:val="10"/>
        </w:rPr>
      </w:pPr>
    </w:p>
    <w:p w14:paraId="6DA840AB" w14:textId="77777777" w:rsidR="0057753A" w:rsidRPr="00140350" w:rsidRDefault="0057753A" w:rsidP="0057753A">
      <w:pPr>
        <w:spacing w:line="200" w:lineRule="exact"/>
        <w:rPr>
          <w:rFonts w:ascii="Arial Narrow" w:hAnsi="Arial Narrow" w:cs="Arial"/>
        </w:rPr>
      </w:pPr>
    </w:p>
    <w:p w14:paraId="6AC5DD2D" w14:textId="77777777" w:rsidR="0057753A" w:rsidRPr="00140350" w:rsidRDefault="0057753A" w:rsidP="0057753A">
      <w:pPr>
        <w:spacing w:line="200" w:lineRule="exact"/>
        <w:rPr>
          <w:rFonts w:ascii="Arial Narrow" w:hAnsi="Arial Narrow" w:cs="Arial"/>
        </w:rPr>
      </w:pPr>
    </w:p>
    <w:p w14:paraId="43C2E755" w14:textId="77777777" w:rsidR="0057753A" w:rsidRPr="00140350" w:rsidRDefault="0057753A" w:rsidP="0057753A">
      <w:pPr>
        <w:spacing w:line="200" w:lineRule="exact"/>
        <w:rPr>
          <w:rFonts w:ascii="Arial Narrow" w:hAnsi="Arial Narrow" w:cs="Arial"/>
        </w:rPr>
      </w:pPr>
    </w:p>
    <w:p w14:paraId="27317595" w14:textId="77777777" w:rsidR="0057753A" w:rsidRPr="00140350" w:rsidRDefault="0057753A" w:rsidP="0057753A">
      <w:pPr>
        <w:spacing w:line="200" w:lineRule="exact"/>
        <w:rPr>
          <w:rFonts w:ascii="Arial Narrow" w:hAnsi="Arial Narrow" w:cs="Arial"/>
        </w:rPr>
      </w:pPr>
    </w:p>
    <w:p w14:paraId="2F789678" w14:textId="77777777" w:rsidR="0057753A" w:rsidRPr="00140350" w:rsidRDefault="001C5A06" w:rsidP="00A8326E">
      <w:pPr>
        <w:jc w:val="center"/>
        <w:rPr>
          <w:rFonts w:ascii="Arial Narrow" w:eastAsia="Arial Narrow" w:hAnsi="Arial Narrow" w:cs="Arial"/>
          <w:sz w:val="40"/>
          <w:szCs w:val="40"/>
        </w:rPr>
      </w:pPr>
      <w:r w:rsidRPr="00140350">
        <w:rPr>
          <w:rFonts w:ascii="Arial Narrow" w:eastAsia="Arial Narrow" w:hAnsi="Arial Narrow" w:cs="Arial"/>
          <w:b/>
          <w:color w:val="9F9FA3"/>
          <w:sz w:val="40"/>
          <w:szCs w:val="40"/>
        </w:rPr>
        <w:t xml:space="preserve">CHIA SUBMISSIONS </w:t>
      </w:r>
      <w:r w:rsidR="0057753A" w:rsidRPr="00140350">
        <w:rPr>
          <w:rFonts w:ascii="Arial Narrow" w:eastAsia="Arial Narrow" w:hAnsi="Arial Narrow" w:cs="Arial"/>
          <w:b/>
          <w:color w:val="9F9FA3"/>
          <w:sz w:val="40"/>
          <w:szCs w:val="40"/>
        </w:rPr>
        <w:t>US</w:t>
      </w:r>
      <w:r w:rsidR="0057753A" w:rsidRPr="00140350">
        <w:rPr>
          <w:rFonts w:ascii="Arial Narrow" w:eastAsia="Arial Narrow" w:hAnsi="Arial Narrow" w:cs="Arial"/>
          <w:b/>
          <w:color w:val="9F9FA3"/>
          <w:spacing w:val="-1"/>
          <w:sz w:val="40"/>
          <w:szCs w:val="40"/>
        </w:rPr>
        <w:t>E</w:t>
      </w:r>
      <w:r w:rsidR="0057753A" w:rsidRPr="00140350">
        <w:rPr>
          <w:rFonts w:ascii="Arial Narrow" w:eastAsia="Arial Narrow" w:hAnsi="Arial Narrow" w:cs="Arial"/>
          <w:b/>
          <w:color w:val="9F9FA3"/>
          <w:sz w:val="40"/>
          <w:szCs w:val="40"/>
        </w:rPr>
        <w:t xml:space="preserve">R </w:t>
      </w:r>
      <w:r w:rsidR="0057753A" w:rsidRPr="00140350">
        <w:rPr>
          <w:rFonts w:ascii="Arial Narrow" w:eastAsia="Arial Narrow" w:hAnsi="Arial Narrow" w:cs="Arial"/>
          <w:b/>
          <w:color w:val="9F9FA3"/>
          <w:spacing w:val="1"/>
          <w:sz w:val="40"/>
          <w:szCs w:val="40"/>
        </w:rPr>
        <w:t>G</w:t>
      </w:r>
      <w:r w:rsidR="0057753A" w:rsidRPr="00140350">
        <w:rPr>
          <w:rFonts w:ascii="Arial Narrow" w:eastAsia="Arial Narrow" w:hAnsi="Arial Narrow" w:cs="Arial"/>
          <w:b/>
          <w:color w:val="9F9FA3"/>
          <w:sz w:val="40"/>
          <w:szCs w:val="40"/>
        </w:rPr>
        <w:t>U</w:t>
      </w:r>
      <w:r w:rsidR="0057753A" w:rsidRPr="00140350">
        <w:rPr>
          <w:rFonts w:ascii="Arial Narrow" w:eastAsia="Arial Narrow" w:hAnsi="Arial Narrow" w:cs="Arial"/>
          <w:b/>
          <w:color w:val="9F9FA3"/>
          <w:spacing w:val="-2"/>
          <w:sz w:val="40"/>
          <w:szCs w:val="40"/>
        </w:rPr>
        <w:t>I</w:t>
      </w:r>
      <w:r w:rsidR="0057753A" w:rsidRPr="00140350">
        <w:rPr>
          <w:rFonts w:ascii="Arial Narrow" w:eastAsia="Arial Narrow" w:hAnsi="Arial Narrow" w:cs="Arial"/>
          <w:b/>
          <w:color w:val="9F9FA3"/>
          <w:sz w:val="40"/>
          <w:szCs w:val="40"/>
        </w:rPr>
        <w:t>DE:</w:t>
      </w:r>
    </w:p>
    <w:p w14:paraId="40313C0E" w14:textId="77777777" w:rsidR="0057753A" w:rsidRPr="00140350" w:rsidRDefault="0057753A" w:rsidP="00A8326E">
      <w:pPr>
        <w:tabs>
          <w:tab w:val="left" w:pos="6424"/>
        </w:tabs>
        <w:spacing w:line="200" w:lineRule="exact"/>
        <w:jc w:val="center"/>
        <w:rPr>
          <w:rFonts w:ascii="Arial Narrow" w:hAnsi="Arial Narrow" w:cs="Arial"/>
        </w:rPr>
      </w:pPr>
    </w:p>
    <w:p w14:paraId="3BD9C359" w14:textId="55CB7262" w:rsidR="0057753A" w:rsidRPr="00140350" w:rsidRDefault="000B4742" w:rsidP="00D26A5D">
      <w:pPr>
        <w:pStyle w:val="NoSpacing"/>
        <w:spacing w:line="360" w:lineRule="auto"/>
        <w:jc w:val="center"/>
        <w:rPr>
          <w:rFonts w:ascii="Arial Narrow" w:eastAsia="Times New Roman" w:hAnsi="Arial Narrow" w:cs="Times New Roman"/>
          <w:b/>
          <w:bCs/>
          <w:caps/>
          <w:color w:val="08416D"/>
          <w:sz w:val="40"/>
          <w:szCs w:val="40"/>
        </w:rPr>
      </w:pPr>
      <w:r w:rsidRPr="00140350">
        <w:rPr>
          <w:rFonts w:ascii="Arial Narrow" w:eastAsia="Times New Roman" w:hAnsi="Arial Narrow" w:cs="Times New Roman"/>
          <w:b/>
          <w:bCs/>
          <w:caps/>
          <w:color w:val="08416D"/>
          <w:sz w:val="40"/>
          <w:szCs w:val="40"/>
        </w:rPr>
        <w:t>nUrsing services</w:t>
      </w:r>
      <w:r w:rsidR="0057753A" w:rsidRPr="00140350">
        <w:rPr>
          <w:rFonts w:ascii="Arial Narrow" w:eastAsia="Times New Roman" w:hAnsi="Arial Narrow" w:cs="Times New Roman"/>
          <w:b/>
          <w:bCs/>
          <w:caps/>
          <w:color w:val="08416D"/>
          <w:sz w:val="40"/>
          <w:szCs w:val="40"/>
        </w:rPr>
        <w:t xml:space="preserve"> cost REPORT</w:t>
      </w:r>
      <w:r w:rsidR="00885847" w:rsidRPr="00140350">
        <w:rPr>
          <w:rFonts w:ascii="Arial Narrow" w:eastAsia="Times New Roman" w:hAnsi="Arial Narrow" w:cs="Times New Roman"/>
          <w:b/>
          <w:bCs/>
          <w:caps/>
          <w:color w:val="08416D"/>
          <w:sz w:val="40"/>
          <w:szCs w:val="40"/>
        </w:rPr>
        <w:t xml:space="preserve"> </w:t>
      </w:r>
    </w:p>
    <w:p w14:paraId="2C27F424" w14:textId="77777777" w:rsidR="0057753A" w:rsidRPr="00140350" w:rsidRDefault="0057753A" w:rsidP="00A8326E">
      <w:pPr>
        <w:spacing w:line="200" w:lineRule="exact"/>
        <w:jc w:val="center"/>
        <w:rPr>
          <w:rFonts w:ascii="Arial Narrow" w:hAnsi="Arial Narrow" w:cs="Arial"/>
        </w:rPr>
      </w:pPr>
    </w:p>
    <w:p w14:paraId="13CDD582" w14:textId="77777777" w:rsidR="0057753A" w:rsidRPr="00140350" w:rsidRDefault="0057753A" w:rsidP="00A8326E">
      <w:pPr>
        <w:spacing w:line="200" w:lineRule="exact"/>
        <w:jc w:val="center"/>
        <w:rPr>
          <w:rFonts w:ascii="Arial Narrow" w:hAnsi="Arial Narrow" w:cs="Arial"/>
        </w:rPr>
      </w:pPr>
    </w:p>
    <w:p w14:paraId="5A849A31" w14:textId="26099AD7" w:rsidR="0057753A" w:rsidRPr="00140350" w:rsidRDefault="00056097" w:rsidP="00A8326E">
      <w:pPr>
        <w:tabs>
          <w:tab w:val="left" w:pos="5580"/>
          <w:tab w:val="left" w:pos="5940"/>
          <w:tab w:val="left" w:pos="6120"/>
        </w:tabs>
        <w:spacing w:before="20"/>
        <w:jc w:val="center"/>
        <w:rPr>
          <w:rFonts w:ascii="Arial Narrow" w:eastAsia="Arial Narrow" w:hAnsi="Arial Narrow" w:cs="Arial"/>
          <w:sz w:val="32"/>
          <w:szCs w:val="32"/>
        </w:rPr>
      </w:pPr>
      <w:r>
        <w:rPr>
          <w:rFonts w:ascii="Arial Narrow" w:eastAsia="Arial Narrow" w:hAnsi="Arial Narrow" w:cs="Arial"/>
          <w:color w:val="9F9FA3"/>
          <w:spacing w:val="62"/>
          <w:sz w:val="28"/>
          <w:szCs w:val="32"/>
        </w:rPr>
        <w:t>April</w:t>
      </w:r>
      <w:r w:rsidRPr="00140350">
        <w:rPr>
          <w:rFonts w:ascii="Arial Narrow" w:eastAsia="Arial Narrow" w:hAnsi="Arial Narrow" w:cs="Arial"/>
          <w:color w:val="9F9FA3"/>
          <w:spacing w:val="62"/>
          <w:sz w:val="28"/>
          <w:szCs w:val="32"/>
        </w:rPr>
        <w:t xml:space="preserve"> </w:t>
      </w:r>
      <w:r w:rsidR="00E20DCC" w:rsidRPr="00140350">
        <w:rPr>
          <w:rFonts w:ascii="Arial Narrow" w:eastAsia="Arial Narrow" w:hAnsi="Arial Narrow" w:cs="Arial"/>
          <w:color w:val="9F9FA3"/>
          <w:spacing w:val="62"/>
          <w:sz w:val="28"/>
          <w:szCs w:val="32"/>
        </w:rPr>
        <w:t>202</w:t>
      </w:r>
      <w:r w:rsidR="00662B3F">
        <w:rPr>
          <w:rFonts w:ascii="Arial Narrow" w:eastAsia="Arial Narrow" w:hAnsi="Arial Narrow" w:cs="Arial"/>
          <w:color w:val="9F9FA3"/>
          <w:spacing w:val="62"/>
          <w:sz w:val="28"/>
          <w:szCs w:val="32"/>
        </w:rPr>
        <w:t>4</w:t>
      </w:r>
    </w:p>
    <w:p w14:paraId="2C1C2BF5" w14:textId="77777777" w:rsidR="0057753A" w:rsidRPr="00140350" w:rsidRDefault="0057753A" w:rsidP="0057753A">
      <w:pPr>
        <w:spacing w:line="200" w:lineRule="exact"/>
        <w:rPr>
          <w:rFonts w:ascii="Arial Narrow" w:hAnsi="Arial Narrow" w:cs="Arial"/>
        </w:rPr>
      </w:pPr>
    </w:p>
    <w:p w14:paraId="4FCF2DE5" w14:textId="77777777" w:rsidR="0057753A" w:rsidRPr="00140350" w:rsidRDefault="0057753A" w:rsidP="0057753A">
      <w:pPr>
        <w:spacing w:line="200" w:lineRule="exact"/>
        <w:rPr>
          <w:rFonts w:ascii="Arial Narrow" w:hAnsi="Arial Narrow" w:cs="Arial"/>
        </w:rPr>
      </w:pPr>
    </w:p>
    <w:p w14:paraId="5A208680" w14:textId="77777777" w:rsidR="0057753A" w:rsidRPr="00140350" w:rsidRDefault="0057753A" w:rsidP="0057753A">
      <w:pPr>
        <w:spacing w:line="200" w:lineRule="exact"/>
        <w:rPr>
          <w:rFonts w:ascii="Arial Narrow" w:hAnsi="Arial Narrow" w:cs="Arial"/>
        </w:rPr>
      </w:pPr>
    </w:p>
    <w:p w14:paraId="2CD4D450" w14:textId="77777777" w:rsidR="0057753A" w:rsidRPr="00140350" w:rsidRDefault="0057753A" w:rsidP="0057753A">
      <w:pPr>
        <w:spacing w:line="200" w:lineRule="exact"/>
        <w:rPr>
          <w:rFonts w:ascii="Arial Narrow" w:hAnsi="Arial Narrow" w:cs="Arial"/>
        </w:rPr>
      </w:pPr>
    </w:p>
    <w:p w14:paraId="7BE1C58B" w14:textId="77777777" w:rsidR="0057753A" w:rsidRPr="00140350" w:rsidRDefault="0057753A" w:rsidP="0057753A">
      <w:pPr>
        <w:spacing w:line="200" w:lineRule="exact"/>
        <w:rPr>
          <w:rFonts w:ascii="Arial Narrow" w:hAnsi="Arial Narrow" w:cs="Arial"/>
        </w:rPr>
      </w:pPr>
    </w:p>
    <w:p w14:paraId="1F646673" w14:textId="77777777" w:rsidR="00874BBE" w:rsidRPr="00140350" w:rsidRDefault="00874BBE" w:rsidP="0057753A">
      <w:pPr>
        <w:spacing w:line="200" w:lineRule="exact"/>
        <w:rPr>
          <w:rFonts w:ascii="Arial Narrow" w:hAnsi="Arial Narrow" w:cs="Arial"/>
        </w:rPr>
      </w:pPr>
    </w:p>
    <w:p w14:paraId="69BB147B" w14:textId="77777777" w:rsidR="00874BBE" w:rsidRPr="00140350" w:rsidRDefault="00874BBE" w:rsidP="0057753A">
      <w:pPr>
        <w:spacing w:line="200" w:lineRule="exact"/>
        <w:rPr>
          <w:rFonts w:ascii="Arial Narrow" w:hAnsi="Arial Narrow" w:cs="Arial"/>
        </w:rPr>
      </w:pPr>
    </w:p>
    <w:p w14:paraId="490D9032" w14:textId="77777777" w:rsidR="00874BBE" w:rsidRPr="00140350" w:rsidRDefault="00874BBE" w:rsidP="0057753A">
      <w:pPr>
        <w:spacing w:line="200" w:lineRule="exact"/>
        <w:rPr>
          <w:rFonts w:ascii="Arial Narrow" w:hAnsi="Arial Narrow" w:cs="Arial"/>
        </w:rPr>
      </w:pPr>
    </w:p>
    <w:p w14:paraId="28619C04" w14:textId="77777777" w:rsidR="00874BBE" w:rsidRPr="00140350" w:rsidRDefault="00874BBE" w:rsidP="0057753A">
      <w:pPr>
        <w:spacing w:line="200" w:lineRule="exact"/>
        <w:rPr>
          <w:rFonts w:ascii="Arial Narrow" w:hAnsi="Arial Narrow" w:cs="Arial"/>
        </w:rPr>
      </w:pPr>
    </w:p>
    <w:p w14:paraId="43AB14BA" w14:textId="77777777" w:rsidR="00874BBE" w:rsidRPr="00140350" w:rsidRDefault="00874BBE" w:rsidP="0057753A">
      <w:pPr>
        <w:spacing w:line="200" w:lineRule="exact"/>
        <w:rPr>
          <w:rFonts w:ascii="Arial Narrow" w:hAnsi="Arial Narrow" w:cs="Arial"/>
        </w:rPr>
      </w:pPr>
    </w:p>
    <w:p w14:paraId="15470428" w14:textId="77777777" w:rsidR="00874BBE" w:rsidRPr="00140350" w:rsidRDefault="00874BBE" w:rsidP="0057753A">
      <w:pPr>
        <w:spacing w:line="200" w:lineRule="exact"/>
        <w:rPr>
          <w:rFonts w:ascii="Arial Narrow" w:hAnsi="Arial Narrow" w:cs="Arial"/>
        </w:rPr>
      </w:pPr>
    </w:p>
    <w:p w14:paraId="60772B2D" w14:textId="77777777" w:rsidR="0057753A" w:rsidRPr="00140350" w:rsidRDefault="0057753A" w:rsidP="0057753A">
      <w:pPr>
        <w:spacing w:line="200" w:lineRule="exact"/>
        <w:rPr>
          <w:rFonts w:ascii="Arial Narrow" w:hAnsi="Arial Narrow" w:cs="Arial"/>
        </w:rPr>
      </w:pPr>
    </w:p>
    <w:p w14:paraId="56C04379" w14:textId="77777777" w:rsidR="0057753A" w:rsidRPr="00140350" w:rsidRDefault="0057753A" w:rsidP="0057753A">
      <w:pPr>
        <w:spacing w:before="15" w:line="260" w:lineRule="exact"/>
        <w:rPr>
          <w:rFonts w:ascii="Arial Narrow" w:hAnsi="Arial Narrow" w:cs="Arial"/>
          <w:sz w:val="26"/>
          <w:szCs w:val="26"/>
        </w:rPr>
      </w:pPr>
    </w:p>
    <w:p w14:paraId="28E968E7" w14:textId="77777777" w:rsidR="0057753A" w:rsidRPr="00140350" w:rsidRDefault="0057753A" w:rsidP="0057753A">
      <w:pPr>
        <w:ind w:left="7829"/>
        <w:rPr>
          <w:rFonts w:ascii="Arial Narrow" w:hAnsi="Arial Narrow" w:cs="Arial"/>
        </w:rPr>
        <w:sectPr w:rsidR="0057753A" w:rsidRPr="00140350" w:rsidSect="00D55905">
          <w:pgSz w:w="12240" w:h="15840"/>
          <w:pgMar w:top="1480" w:right="1580" w:bottom="280" w:left="1720" w:header="720" w:footer="720" w:gutter="0"/>
          <w:cols w:space="720"/>
        </w:sectPr>
      </w:pPr>
      <w:r w:rsidRPr="00140350">
        <w:rPr>
          <w:rFonts w:ascii="Arial Narrow" w:hAnsi="Arial Narrow" w:cs="Arial"/>
          <w:noProof/>
        </w:rPr>
        <w:drawing>
          <wp:inline distT="0" distB="0" distL="0" distR="0" wp14:anchorId="0B2D1474" wp14:editId="5B7651F9">
            <wp:extent cx="638175" cy="638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sdt>
      <w:sdtPr>
        <w:rPr>
          <w:rFonts w:ascii="Arial Narrow" w:eastAsiaTheme="minorHAnsi" w:hAnsi="Arial Narrow" w:cstheme="minorBidi"/>
          <w:b w:val="0"/>
          <w:bCs w:val="0"/>
          <w:caps/>
          <w:color w:val="auto"/>
          <w:sz w:val="22"/>
          <w:szCs w:val="22"/>
          <w:lang w:eastAsia="en-US"/>
        </w:rPr>
        <w:id w:val="-1877620683"/>
        <w:docPartObj>
          <w:docPartGallery w:val="Table of Contents"/>
          <w:docPartUnique/>
        </w:docPartObj>
      </w:sdtPr>
      <w:sdtEndPr>
        <w:rPr>
          <w:rFonts w:asciiTheme="minorHAnsi" w:hAnsiTheme="minorHAnsi"/>
          <w:caps w:val="0"/>
          <w:noProof/>
        </w:rPr>
      </w:sdtEndPr>
      <w:sdtContent>
        <w:p w14:paraId="1D6A27A2" w14:textId="77777777" w:rsidR="0057753A" w:rsidRPr="00140350" w:rsidRDefault="0057753A" w:rsidP="0057753A">
          <w:pPr>
            <w:pStyle w:val="TOCHeading"/>
            <w:rPr>
              <w:rFonts w:ascii="Arial Narrow" w:hAnsi="Arial Narrow"/>
              <w:caps/>
            </w:rPr>
          </w:pPr>
          <w:r w:rsidRPr="00140350">
            <w:rPr>
              <w:rFonts w:ascii="Arial Narrow" w:hAnsi="Arial Narrow"/>
              <w:caps/>
            </w:rPr>
            <w:t>Table of Contents</w:t>
          </w:r>
        </w:p>
        <w:p w14:paraId="08EFCEE9" w14:textId="7C7AC4D2" w:rsidR="000D47D3" w:rsidRDefault="0057753A">
          <w:pPr>
            <w:pStyle w:val="TOC1"/>
            <w:rPr>
              <w:rFonts w:eastAsiaTheme="minorEastAsia"/>
              <w:noProof/>
              <w:kern w:val="2"/>
              <w:sz w:val="24"/>
              <w:szCs w:val="24"/>
              <w14:ligatures w14:val="standardContextual"/>
            </w:rPr>
          </w:pPr>
          <w:r w:rsidRPr="00B21C5C">
            <w:fldChar w:fldCharType="begin"/>
          </w:r>
          <w:r w:rsidRPr="00B21C5C">
            <w:instrText xml:space="preserve"> TOC \o "1-3" \h \z \u </w:instrText>
          </w:r>
          <w:r w:rsidRPr="00B21C5C">
            <w:fldChar w:fldCharType="separate"/>
          </w:r>
          <w:hyperlink w:anchor="_Toc163197740" w:history="1">
            <w:r w:rsidR="000D47D3" w:rsidRPr="00AA2656">
              <w:rPr>
                <w:rStyle w:val="Hyperlink"/>
                <w:rFonts w:ascii="Arial Narrow" w:eastAsia="Arial Narrow" w:hAnsi="Arial Narrow" w:cs="Arial"/>
                <w:noProof/>
                <w:spacing w:val="1"/>
              </w:rPr>
              <w:t>REMINDERS</w:t>
            </w:r>
            <w:r w:rsidR="000D47D3" w:rsidRPr="00AA2656">
              <w:rPr>
                <w:rStyle w:val="Hyperlink"/>
                <w:rFonts w:ascii="Arial Narrow" w:eastAsia="Arial Narrow" w:hAnsi="Arial Narrow" w:cs="Arial"/>
                <w:noProof/>
              </w:rPr>
              <w:t xml:space="preserve"> FOR THE FY2023 NURSING SERVICES COST REPORT (NSR)</w:t>
            </w:r>
            <w:r w:rsidR="000D47D3">
              <w:rPr>
                <w:noProof/>
                <w:webHidden/>
              </w:rPr>
              <w:tab/>
            </w:r>
            <w:r w:rsidR="000D47D3">
              <w:rPr>
                <w:noProof/>
                <w:webHidden/>
              </w:rPr>
              <w:fldChar w:fldCharType="begin"/>
            </w:r>
            <w:r w:rsidR="000D47D3">
              <w:rPr>
                <w:noProof/>
                <w:webHidden/>
              </w:rPr>
              <w:instrText xml:space="preserve"> PAGEREF _Toc163197740 \h </w:instrText>
            </w:r>
            <w:r w:rsidR="000D47D3">
              <w:rPr>
                <w:noProof/>
                <w:webHidden/>
              </w:rPr>
            </w:r>
            <w:r w:rsidR="000D47D3">
              <w:rPr>
                <w:noProof/>
                <w:webHidden/>
              </w:rPr>
              <w:fldChar w:fldCharType="separate"/>
            </w:r>
            <w:r w:rsidR="00107D0B">
              <w:rPr>
                <w:noProof/>
                <w:webHidden/>
              </w:rPr>
              <w:t>3</w:t>
            </w:r>
            <w:r w:rsidR="000D47D3">
              <w:rPr>
                <w:noProof/>
                <w:webHidden/>
              </w:rPr>
              <w:fldChar w:fldCharType="end"/>
            </w:r>
          </w:hyperlink>
        </w:p>
        <w:p w14:paraId="72E1759E" w14:textId="5A902892" w:rsidR="000D47D3" w:rsidRDefault="00000000">
          <w:pPr>
            <w:pStyle w:val="TOC1"/>
            <w:rPr>
              <w:rFonts w:eastAsiaTheme="minorEastAsia"/>
              <w:noProof/>
              <w:kern w:val="2"/>
              <w:sz w:val="24"/>
              <w:szCs w:val="24"/>
              <w14:ligatures w14:val="standardContextual"/>
            </w:rPr>
          </w:pPr>
          <w:hyperlink w:anchor="_Toc163197741" w:history="1">
            <w:r w:rsidR="000D47D3" w:rsidRPr="00AA2656">
              <w:rPr>
                <w:rStyle w:val="Hyperlink"/>
                <w:rFonts w:ascii="Arial Narrow" w:eastAsia="Arial Narrow" w:hAnsi="Arial Narrow" w:cs="Arial"/>
                <w:noProof/>
                <w:spacing w:val="1"/>
              </w:rPr>
              <w:t>P</w:t>
            </w:r>
            <w:r w:rsidR="000D47D3" w:rsidRPr="00AA2656">
              <w:rPr>
                <w:rStyle w:val="Hyperlink"/>
                <w:rFonts w:ascii="Arial Narrow" w:eastAsia="Arial Narrow" w:hAnsi="Arial Narrow" w:cs="Arial"/>
                <w:noProof/>
              </w:rPr>
              <w:t>U</w:t>
            </w:r>
            <w:r w:rsidR="000D47D3" w:rsidRPr="00AA2656">
              <w:rPr>
                <w:rStyle w:val="Hyperlink"/>
                <w:rFonts w:ascii="Arial Narrow" w:eastAsia="Arial Narrow" w:hAnsi="Arial Narrow" w:cs="Arial"/>
                <w:noProof/>
                <w:spacing w:val="-1"/>
              </w:rPr>
              <w:t>R</w:t>
            </w:r>
            <w:r w:rsidR="000D47D3" w:rsidRPr="00AA2656">
              <w:rPr>
                <w:rStyle w:val="Hyperlink"/>
                <w:rFonts w:ascii="Arial Narrow" w:eastAsia="Arial Narrow" w:hAnsi="Arial Narrow" w:cs="Arial"/>
                <w:noProof/>
                <w:spacing w:val="1"/>
              </w:rPr>
              <w:t>P</w:t>
            </w:r>
            <w:r w:rsidR="000D47D3" w:rsidRPr="00AA2656">
              <w:rPr>
                <w:rStyle w:val="Hyperlink"/>
                <w:rFonts w:ascii="Arial Narrow" w:eastAsia="Arial Narrow" w:hAnsi="Arial Narrow" w:cs="Arial"/>
                <w:noProof/>
              </w:rPr>
              <w:t>O</w:t>
            </w:r>
            <w:r w:rsidR="000D47D3" w:rsidRPr="00AA2656">
              <w:rPr>
                <w:rStyle w:val="Hyperlink"/>
                <w:rFonts w:ascii="Arial Narrow" w:eastAsia="Arial Narrow" w:hAnsi="Arial Narrow" w:cs="Arial"/>
                <w:noProof/>
                <w:spacing w:val="1"/>
              </w:rPr>
              <w:t>S</w:t>
            </w:r>
            <w:r w:rsidR="000D47D3" w:rsidRPr="00AA2656">
              <w:rPr>
                <w:rStyle w:val="Hyperlink"/>
                <w:rFonts w:ascii="Arial Narrow" w:eastAsia="Arial Narrow" w:hAnsi="Arial Narrow" w:cs="Arial"/>
                <w:noProof/>
              </w:rPr>
              <w:t>E</w:t>
            </w:r>
            <w:r w:rsidR="000D47D3">
              <w:rPr>
                <w:noProof/>
                <w:webHidden/>
              </w:rPr>
              <w:tab/>
            </w:r>
            <w:r w:rsidR="000D47D3">
              <w:rPr>
                <w:noProof/>
                <w:webHidden/>
              </w:rPr>
              <w:fldChar w:fldCharType="begin"/>
            </w:r>
            <w:r w:rsidR="000D47D3">
              <w:rPr>
                <w:noProof/>
                <w:webHidden/>
              </w:rPr>
              <w:instrText xml:space="preserve"> PAGEREF _Toc163197741 \h </w:instrText>
            </w:r>
            <w:r w:rsidR="000D47D3">
              <w:rPr>
                <w:noProof/>
                <w:webHidden/>
              </w:rPr>
            </w:r>
            <w:r w:rsidR="000D47D3">
              <w:rPr>
                <w:noProof/>
                <w:webHidden/>
              </w:rPr>
              <w:fldChar w:fldCharType="separate"/>
            </w:r>
            <w:r w:rsidR="00107D0B">
              <w:rPr>
                <w:noProof/>
                <w:webHidden/>
              </w:rPr>
              <w:t>3</w:t>
            </w:r>
            <w:r w:rsidR="000D47D3">
              <w:rPr>
                <w:noProof/>
                <w:webHidden/>
              </w:rPr>
              <w:fldChar w:fldCharType="end"/>
            </w:r>
          </w:hyperlink>
        </w:p>
        <w:p w14:paraId="4E6A1859" w14:textId="018C677B" w:rsidR="000D47D3" w:rsidRDefault="00000000">
          <w:pPr>
            <w:pStyle w:val="TOC1"/>
            <w:rPr>
              <w:rFonts w:eastAsiaTheme="minorEastAsia"/>
              <w:noProof/>
              <w:kern w:val="2"/>
              <w:sz w:val="24"/>
              <w:szCs w:val="24"/>
              <w14:ligatures w14:val="standardContextual"/>
            </w:rPr>
          </w:pPr>
          <w:hyperlink w:anchor="_Toc163197742" w:history="1">
            <w:r w:rsidR="000D47D3" w:rsidRPr="00AA2656">
              <w:rPr>
                <w:rStyle w:val="Hyperlink"/>
                <w:rFonts w:ascii="Arial Narrow" w:hAnsi="Arial Narrow" w:cs="Arial"/>
                <w:noProof/>
              </w:rPr>
              <w:t>ACCESSING AND FILLING OUT THE ONLINE COST REPORT</w:t>
            </w:r>
            <w:r w:rsidR="000D47D3">
              <w:rPr>
                <w:noProof/>
                <w:webHidden/>
              </w:rPr>
              <w:tab/>
            </w:r>
            <w:r w:rsidR="000D47D3">
              <w:rPr>
                <w:noProof/>
                <w:webHidden/>
              </w:rPr>
              <w:fldChar w:fldCharType="begin"/>
            </w:r>
            <w:r w:rsidR="000D47D3">
              <w:rPr>
                <w:noProof/>
                <w:webHidden/>
              </w:rPr>
              <w:instrText xml:space="preserve"> PAGEREF _Toc163197742 \h </w:instrText>
            </w:r>
            <w:r w:rsidR="000D47D3">
              <w:rPr>
                <w:noProof/>
                <w:webHidden/>
              </w:rPr>
            </w:r>
            <w:r w:rsidR="000D47D3">
              <w:rPr>
                <w:noProof/>
                <w:webHidden/>
              </w:rPr>
              <w:fldChar w:fldCharType="separate"/>
            </w:r>
            <w:r w:rsidR="00107D0B">
              <w:rPr>
                <w:noProof/>
                <w:webHidden/>
              </w:rPr>
              <w:t>3</w:t>
            </w:r>
            <w:r w:rsidR="000D47D3">
              <w:rPr>
                <w:noProof/>
                <w:webHidden/>
              </w:rPr>
              <w:fldChar w:fldCharType="end"/>
            </w:r>
          </w:hyperlink>
        </w:p>
        <w:p w14:paraId="5734E22D" w14:textId="4B79FDCB" w:rsidR="000D47D3" w:rsidRDefault="00000000">
          <w:pPr>
            <w:pStyle w:val="TOC2"/>
            <w:tabs>
              <w:tab w:val="right" w:leader="dot" w:pos="11078"/>
            </w:tabs>
            <w:rPr>
              <w:rFonts w:eastAsiaTheme="minorEastAsia"/>
              <w:noProof/>
              <w:kern w:val="2"/>
              <w:sz w:val="24"/>
              <w:szCs w:val="24"/>
              <w14:ligatures w14:val="standardContextual"/>
            </w:rPr>
          </w:pPr>
          <w:hyperlink w:anchor="_Toc163197743" w:history="1">
            <w:r w:rsidR="000D47D3" w:rsidRPr="00AA2656">
              <w:rPr>
                <w:rStyle w:val="Hyperlink"/>
                <w:rFonts w:ascii="Arial Narrow" w:hAnsi="Arial Narrow"/>
                <w:noProof/>
              </w:rPr>
              <w:t>Logging into “CHIA Submissions”:</w:t>
            </w:r>
            <w:r w:rsidR="000D47D3">
              <w:rPr>
                <w:noProof/>
                <w:webHidden/>
              </w:rPr>
              <w:tab/>
            </w:r>
            <w:r w:rsidR="000D47D3">
              <w:rPr>
                <w:noProof/>
                <w:webHidden/>
              </w:rPr>
              <w:fldChar w:fldCharType="begin"/>
            </w:r>
            <w:r w:rsidR="000D47D3">
              <w:rPr>
                <w:noProof/>
                <w:webHidden/>
              </w:rPr>
              <w:instrText xml:space="preserve"> PAGEREF _Toc163197743 \h </w:instrText>
            </w:r>
            <w:r w:rsidR="000D47D3">
              <w:rPr>
                <w:noProof/>
                <w:webHidden/>
              </w:rPr>
            </w:r>
            <w:r w:rsidR="000D47D3">
              <w:rPr>
                <w:noProof/>
                <w:webHidden/>
              </w:rPr>
              <w:fldChar w:fldCharType="separate"/>
            </w:r>
            <w:r w:rsidR="00107D0B">
              <w:rPr>
                <w:noProof/>
                <w:webHidden/>
              </w:rPr>
              <w:t>3</w:t>
            </w:r>
            <w:r w:rsidR="000D47D3">
              <w:rPr>
                <w:noProof/>
                <w:webHidden/>
              </w:rPr>
              <w:fldChar w:fldCharType="end"/>
            </w:r>
          </w:hyperlink>
        </w:p>
        <w:p w14:paraId="22D5BC01" w14:textId="7C43B447" w:rsidR="000D47D3" w:rsidRDefault="00000000">
          <w:pPr>
            <w:pStyle w:val="TOC2"/>
            <w:tabs>
              <w:tab w:val="right" w:leader="dot" w:pos="11078"/>
            </w:tabs>
            <w:rPr>
              <w:rFonts w:eastAsiaTheme="minorEastAsia"/>
              <w:noProof/>
              <w:kern w:val="2"/>
              <w:sz w:val="24"/>
              <w:szCs w:val="24"/>
              <w14:ligatures w14:val="standardContextual"/>
            </w:rPr>
          </w:pPr>
          <w:hyperlink w:anchor="_Toc163197744" w:history="1">
            <w:r w:rsidR="000D47D3" w:rsidRPr="00AA2656">
              <w:rPr>
                <w:rStyle w:val="Hyperlink"/>
                <w:rFonts w:ascii="Arial Narrow" w:hAnsi="Arial Narrow"/>
                <w:noProof/>
              </w:rPr>
              <w:t>Home Screen:</w:t>
            </w:r>
            <w:r w:rsidR="000D47D3">
              <w:rPr>
                <w:noProof/>
                <w:webHidden/>
              </w:rPr>
              <w:tab/>
            </w:r>
            <w:r w:rsidR="000D47D3">
              <w:rPr>
                <w:noProof/>
                <w:webHidden/>
              </w:rPr>
              <w:fldChar w:fldCharType="begin"/>
            </w:r>
            <w:r w:rsidR="000D47D3">
              <w:rPr>
                <w:noProof/>
                <w:webHidden/>
              </w:rPr>
              <w:instrText xml:space="preserve"> PAGEREF _Toc163197744 \h </w:instrText>
            </w:r>
            <w:r w:rsidR="000D47D3">
              <w:rPr>
                <w:noProof/>
                <w:webHidden/>
              </w:rPr>
            </w:r>
            <w:r w:rsidR="000D47D3">
              <w:rPr>
                <w:noProof/>
                <w:webHidden/>
              </w:rPr>
              <w:fldChar w:fldCharType="separate"/>
            </w:r>
            <w:r w:rsidR="00107D0B">
              <w:rPr>
                <w:noProof/>
                <w:webHidden/>
              </w:rPr>
              <w:t>4</w:t>
            </w:r>
            <w:r w:rsidR="000D47D3">
              <w:rPr>
                <w:noProof/>
                <w:webHidden/>
              </w:rPr>
              <w:fldChar w:fldCharType="end"/>
            </w:r>
          </w:hyperlink>
        </w:p>
        <w:p w14:paraId="7C9A3C2A" w14:textId="4B8C500A" w:rsidR="000D47D3" w:rsidRDefault="00000000">
          <w:pPr>
            <w:pStyle w:val="TOC2"/>
            <w:tabs>
              <w:tab w:val="right" w:leader="dot" w:pos="11078"/>
            </w:tabs>
            <w:rPr>
              <w:rFonts w:eastAsiaTheme="minorEastAsia"/>
              <w:noProof/>
              <w:kern w:val="2"/>
              <w:sz w:val="24"/>
              <w:szCs w:val="24"/>
              <w14:ligatures w14:val="standardContextual"/>
            </w:rPr>
          </w:pPr>
          <w:hyperlink w:anchor="_Toc163197745" w:history="1">
            <w:r w:rsidR="000D47D3" w:rsidRPr="00AA2656">
              <w:rPr>
                <w:rStyle w:val="Hyperlink"/>
                <w:rFonts w:ascii="Arial Narrow" w:hAnsi="Arial Narrow"/>
                <w:noProof/>
              </w:rPr>
              <w:t>Cost Report Year Selection:</w:t>
            </w:r>
            <w:r w:rsidR="000D47D3">
              <w:rPr>
                <w:noProof/>
                <w:webHidden/>
              </w:rPr>
              <w:tab/>
            </w:r>
            <w:r w:rsidR="000D47D3">
              <w:rPr>
                <w:noProof/>
                <w:webHidden/>
              </w:rPr>
              <w:fldChar w:fldCharType="begin"/>
            </w:r>
            <w:r w:rsidR="000D47D3">
              <w:rPr>
                <w:noProof/>
                <w:webHidden/>
              </w:rPr>
              <w:instrText xml:space="preserve"> PAGEREF _Toc163197745 \h </w:instrText>
            </w:r>
            <w:r w:rsidR="000D47D3">
              <w:rPr>
                <w:noProof/>
                <w:webHidden/>
              </w:rPr>
            </w:r>
            <w:r w:rsidR="000D47D3">
              <w:rPr>
                <w:noProof/>
                <w:webHidden/>
              </w:rPr>
              <w:fldChar w:fldCharType="separate"/>
            </w:r>
            <w:r w:rsidR="00107D0B">
              <w:rPr>
                <w:noProof/>
                <w:webHidden/>
              </w:rPr>
              <w:t>4</w:t>
            </w:r>
            <w:r w:rsidR="000D47D3">
              <w:rPr>
                <w:noProof/>
                <w:webHidden/>
              </w:rPr>
              <w:fldChar w:fldCharType="end"/>
            </w:r>
          </w:hyperlink>
        </w:p>
        <w:p w14:paraId="4403143D" w14:textId="294D328D" w:rsidR="000D47D3" w:rsidRDefault="00000000">
          <w:pPr>
            <w:pStyle w:val="TOC2"/>
            <w:tabs>
              <w:tab w:val="right" w:leader="dot" w:pos="11078"/>
            </w:tabs>
            <w:rPr>
              <w:rFonts w:eastAsiaTheme="minorEastAsia"/>
              <w:noProof/>
              <w:kern w:val="2"/>
              <w:sz w:val="24"/>
              <w:szCs w:val="24"/>
              <w14:ligatures w14:val="standardContextual"/>
            </w:rPr>
          </w:pPr>
          <w:hyperlink w:anchor="_Toc163197746" w:history="1">
            <w:r w:rsidR="000D47D3" w:rsidRPr="00AA2656">
              <w:rPr>
                <w:rStyle w:val="Hyperlink"/>
                <w:rFonts w:ascii="Arial Narrow" w:hAnsi="Arial Narrow"/>
                <w:noProof/>
              </w:rPr>
              <w:t>Saving:</w:t>
            </w:r>
            <w:r w:rsidR="000D47D3">
              <w:rPr>
                <w:noProof/>
                <w:webHidden/>
              </w:rPr>
              <w:tab/>
            </w:r>
            <w:r w:rsidR="000D47D3">
              <w:rPr>
                <w:noProof/>
                <w:webHidden/>
              </w:rPr>
              <w:fldChar w:fldCharType="begin"/>
            </w:r>
            <w:r w:rsidR="000D47D3">
              <w:rPr>
                <w:noProof/>
                <w:webHidden/>
              </w:rPr>
              <w:instrText xml:space="preserve"> PAGEREF _Toc163197746 \h </w:instrText>
            </w:r>
            <w:r w:rsidR="000D47D3">
              <w:rPr>
                <w:noProof/>
                <w:webHidden/>
              </w:rPr>
            </w:r>
            <w:r w:rsidR="000D47D3">
              <w:rPr>
                <w:noProof/>
                <w:webHidden/>
              </w:rPr>
              <w:fldChar w:fldCharType="separate"/>
            </w:r>
            <w:r w:rsidR="00107D0B">
              <w:rPr>
                <w:noProof/>
                <w:webHidden/>
              </w:rPr>
              <w:t>5</w:t>
            </w:r>
            <w:r w:rsidR="000D47D3">
              <w:rPr>
                <w:noProof/>
                <w:webHidden/>
              </w:rPr>
              <w:fldChar w:fldCharType="end"/>
            </w:r>
          </w:hyperlink>
        </w:p>
        <w:p w14:paraId="452C411A" w14:textId="3AD68C7E" w:rsidR="000D47D3" w:rsidRDefault="00000000">
          <w:pPr>
            <w:pStyle w:val="TOC2"/>
            <w:tabs>
              <w:tab w:val="right" w:leader="dot" w:pos="11078"/>
            </w:tabs>
            <w:rPr>
              <w:rFonts w:eastAsiaTheme="minorEastAsia"/>
              <w:noProof/>
              <w:kern w:val="2"/>
              <w:sz w:val="24"/>
              <w:szCs w:val="24"/>
              <w14:ligatures w14:val="standardContextual"/>
            </w:rPr>
          </w:pPr>
          <w:hyperlink w:anchor="_Toc163197747" w:history="1">
            <w:r w:rsidR="000D47D3" w:rsidRPr="00AA2656">
              <w:rPr>
                <w:rStyle w:val="Hyperlink"/>
                <w:rFonts w:ascii="Arial Narrow" w:hAnsi="Arial Narrow"/>
                <w:noProof/>
              </w:rPr>
              <w:t>Color coding:</w:t>
            </w:r>
            <w:r w:rsidR="000D47D3">
              <w:rPr>
                <w:noProof/>
                <w:webHidden/>
              </w:rPr>
              <w:tab/>
            </w:r>
            <w:r w:rsidR="000D47D3">
              <w:rPr>
                <w:noProof/>
                <w:webHidden/>
              </w:rPr>
              <w:fldChar w:fldCharType="begin"/>
            </w:r>
            <w:r w:rsidR="000D47D3">
              <w:rPr>
                <w:noProof/>
                <w:webHidden/>
              </w:rPr>
              <w:instrText xml:space="preserve"> PAGEREF _Toc163197747 \h </w:instrText>
            </w:r>
            <w:r w:rsidR="000D47D3">
              <w:rPr>
                <w:noProof/>
                <w:webHidden/>
              </w:rPr>
            </w:r>
            <w:r w:rsidR="000D47D3">
              <w:rPr>
                <w:noProof/>
                <w:webHidden/>
              </w:rPr>
              <w:fldChar w:fldCharType="separate"/>
            </w:r>
            <w:r w:rsidR="00107D0B">
              <w:rPr>
                <w:noProof/>
                <w:webHidden/>
              </w:rPr>
              <w:t>5</w:t>
            </w:r>
            <w:r w:rsidR="000D47D3">
              <w:rPr>
                <w:noProof/>
                <w:webHidden/>
              </w:rPr>
              <w:fldChar w:fldCharType="end"/>
            </w:r>
          </w:hyperlink>
        </w:p>
        <w:p w14:paraId="4DCA4D39" w14:textId="3911BEA1" w:rsidR="000D47D3" w:rsidRDefault="00000000">
          <w:pPr>
            <w:pStyle w:val="TOC2"/>
            <w:tabs>
              <w:tab w:val="right" w:leader="dot" w:pos="11078"/>
            </w:tabs>
            <w:rPr>
              <w:rFonts w:eastAsiaTheme="minorEastAsia"/>
              <w:noProof/>
              <w:kern w:val="2"/>
              <w:sz w:val="24"/>
              <w:szCs w:val="24"/>
              <w14:ligatures w14:val="standardContextual"/>
            </w:rPr>
          </w:pPr>
          <w:hyperlink w:anchor="_Toc163197748" w:history="1">
            <w:r w:rsidR="000D47D3" w:rsidRPr="00AA2656">
              <w:rPr>
                <w:rStyle w:val="Hyperlink"/>
                <w:rFonts w:ascii="Arial Narrow" w:hAnsi="Arial Narrow"/>
                <w:noProof/>
              </w:rPr>
              <w:t>User-defined fields:</w:t>
            </w:r>
            <w:r w:rsidR="000D47D3">
              <w:rPr>
                <w:noProof/>
                <w:webHidden/>
              </w:rPr>
              <w:tab/>
            </w:r>
            <w:r w:rsidR="000D47D3">
              <w:rPr>
                <w:noProof/>
                <w:webHidden/>
              </w:rPr>
              <w:fldChar w:fldCharType="begin"/>
            </w:r>
            <w:r w:rsidR="000D47D3">
              <w:rPr>
                <w:noProof/>
                <w:webHidden/>
              </w:rPr>
              <w:instrText xml:space="preserve"> PAGEREF _Toc163197748 \h </w:instrText>
            </w:r>
            <w:r w:rsidR="000D47D3">
              <w:rPr>
                <w:noProof/>
                <w:webHidden/>
              </w:rPr>
            </w:r>
            <w:r w:rsidR="000D47D3">
              <w:rPr>
                <w:noProof/>
                <w:webHidden/>
              </w:rPr>
              <w:fldChar w:fldCharType="separate"/>
            </w:r>
            <w:r w:rsidR="00107D0B">
              <w:rPr>
                <w:noProof/>
                <w:webHidden/>
              </w:rPr>
              <w:t>5</w:t>
            </w:r>
            <w:r w:rsidR="000D47D3">
              <w:rPr>
                <w:noProof/>
                <w:webHidden/>
              </w:rPr>
              <w:fldChar w:fldCharType="end"/>
            </w:r>
          </w:hyperlink>
        </w:p>
        <w:p w14:paraId="6501682F" w14:textId="1BD8EAB8" w:rsidR="000D47D3" w:rsidRDefault="00000000">
          <w:pPr>
            <w:pStyle w:val="TOC1"/>
            <w:rPr>
              <w:rFonts w:eastAsiaTheme="minorEastAsia"/>
              <w:noProof/>
              <w:kern w:val="2"/>
              <w:sz w:val="24"/>
              <w:szCs w:val="24"/>
              <w14:ligatures w14:val="standardContextual"/>
            </w:rPr>
          </w:pPr>
          <w:hyperlink w:anchor="_Toc163197749" w:history="1">
            <w:r w:rsidR="000D47D3" w:rsidRPr="00AA2656">
              <w:rPr>
                <w:rStyle w:val="Hyperlink"/>
                <w:rFonts w:ascii="Arial Narrow" w:hAnsi="Arial Narrow"/>
                <w:noProof/>
              </w:rPr>
              <w:t>FREQUENTLY ASKED QUESTIONS (FAQ)</w:t>
            </w:r>
            <w:r w:rsidR="000D47D3">
              <w:rPr>
                <w:noProof/>
                <w:webHidden/>
              </w:rPr>
              <w:tab/>
            </w:r>
            <w:r w:rsidR="000D47D3">
              <w:rPr>
                <w:noProof/>
                <w:webHidden/>
              </w:rPr>
              <w:fldChar w:fldCharType="begin"/>
            </w:r>
            <w:r w:rsidR="000D47D3">
              <w:rPr>
                <w:noProof/>
                <w:webHidden/>
              </w:rPr>
              <w:instrText xml:space="preserve"> PAGEREF _Toc163197749 \h </w:instrText>
            </w:r>
            <w:r w:rsidR="000D47D3">
              <w:rPr>
                <w:noProof/>
                <w:webHidden/>
              </w:rPr>
            </w:r>
            <w:r w:rsidR="000D47D3">
              <w:rPr>
                <w:noProof/>
                <w:webHidden/>
              </w:rPr>
              <w:fldChar w:fldCharType="separate"/>
            </w:r>
            <w:r w:rsidR="00107D0B">
              <w:rPr>
                <w:noProof/>
                <w:webHidden/>
              </w:rPr>
              <w:t>6</w:t>
            </w:r>
            <w:r w:rsidR="000D47D3">
              <w:rPr>
                <w:noProof/>
                <w:webHidden/>
              </w:rPr>
              <w:fldChar w:fldCharType="end"/>
            </w:r>
          </w:hyperlink>
        </w:p>
        <w:p w14:paraId="0206C32C" w14:textId="0F0D16FA" w:rsidR="000D47D3" w:rsidRDefault="00000000">
          <w:pPr>
            <w:pStyle w:val="TOC2"/>
            <w:tabs>
              <w:tab w:val="right" w:leader="dot" w:pos="11078"/>
            </w:tabs>
            <w:rPr>
              <w:rFonts w:eastAsiaTheme="minorEastAsia"/>
              <w:noProof/>
              <w:kern w:val="2"/>
              <w:sz w:val="24"/>
              <w:szCs w:val="24"/>
              <w14:ligatures w14:val="standardContextual"/>
            </w:rPr>
          </w:pPr>
          <w:hyperlink w:anchor="_Toc163197750" w:history="1">
            <w:r w:rsidR="000D47D3" w:rsidRPr="00AA2656">
              <w:rPr>
                <w:rStyle w:val="Hyperlink"/>
                <w:rFonts w:ascii="Arial Narrow" w:hAnsi="Arial Narrow"/>
                <w:noProof/>
              </w:rPr>
              <w:t>ADDITIONAL INFORMATION:</w:t>
            </w:r>
            <w:r w:rsidR="000D47D3">
              <w:rPr>
                <w:noProof/>
                <w:webHidden/>
              </w:rPr>
              <w:tab/>
            </w:r>
            <w:r w:rsidR="000D47D3">
              <w:rPr>
                <w:noProof/>
                <w:webHidden/>
              </w:rPr>
              <w:fldChar w:fldCharType="begin"/>
            </w:r>
            <w:r w:rsidR="000D47D3">
              <w:rPr>
                <w:noProof/>
                <w:webHidden/>
              </w:rPr>
              <w:instrText xml:space="preserve"> PAGEREF _Toc163197750 \h </w:instrText>
            </w:r>
            <w:r w:rsidR="000D47D3">
              <w:rPr>
                <w:noProof/>
                <w:webHidden/>
              </w:rPr>
            </w:r>
            <w:r w:rsidR="000D47D3">
              <w:rPr>
                <w:noProof/>
                <w:webHidden/>
              </w:rPr>
              <w:fldChar w:fldCharType="separate"/>
            </w:r>
            <w:r w:rsidR="00107D0B">
              <w:rPr>
                <w:noProof/>
                <w:webHidden/>
              </w:rPr>
              <w:t>7</w:t>
            </w:r>
            <w:r w:rsidR="000D47D3">
              <w:rPr>
                <w:noProof/>
                <w:webHidden/>
              </w:rPr>
              <w:fldChar w:fldCharType="end"/>
            </w:r>
          </w:hyperlink>
        </w:p>
        <w:p w14:paraId="1A6A4E82" w14:textId="180CDEDA" w:rsidR="0057753A" w:rsidRDefault="0057753A" w:rsidP="0057753A">
          <w:r w:rsidRPr="00B21C5C">
            <w:rPr>
              <w:rFonts w:ascii="Arial Narrow" w:hAnsi="Arial Narrow"/>
              <w:b/>
              <w:bCs/>
              <w:noProof/>
            </w:rPr>
            <w:fldChar w:fldCharType="end"/>
          </w:r>
        </w:p>
      </w:sdtContent>
    </w:sdt>
    <w:p w14:paraId="7B527F87" w14:textId="77777777" w:rsidR="0057753A" w:rsidRPr="00E630D7" w:rsidRDefault="0057753A" w:rsidP="0057753A">
      <w:pPr>
        <w:spacing w:before="4" w:line="160" w:lineRule="exact"/>
        <w:rPr>
          <w:rFonts w:ascii="Arial Narrow" w:hAnsi="Arial Narrow" w:cs="Arial"/>
          <w:sz w:val="16"/>
          <w:szCs w:val="16"/>
        </w:rPr>
      </w:pPr>
    </w:p>
    <w:p w14:paraId="26F367FD" w14:textId="77777777" w:rsidR="0057753A" w:rsidRPr="00E630D7" w:rsidRDefault="0057753A" w:rsidP="0057753A">
      <w:pPr>
        <w:spacing w:line="200" w:lineRule="exact"/>
        <w:rPr>
          <w:rFonts w:ascii="Arial Narrow" w:hAnsi="Arial Narrow" w:cs="Arial"/>
        </w:rPr>
      </w:pPr>
    </w:p>
    <w:p w14:paraId="62E917D2" w14:textId="77777777" w:rsidR="0057753A" w:rsidRPr="00E630D7" w:rsidRDefault="0057753A" w:rsidP="0057753A">
      <w:pPr>
        <w:spacing w:line="200" w:lineRule="exact"/>
        <w:rPr>
          <w:rFonts w:ascii="Arial Narrow" w:hAnsi="Arial Narrow" w:cs="Arial"/>
        </w:rPr>
      </w:pPr>
    </w:p>
    <w:p w14:paraId="2343B4FF" w14:textId="77777777" w:rsidR="0057753A" w:rsidRPr="00E630D7" w:rsidRDefault="0057753A" w:rsidP="0057753A">
      <w:pPr>
        <w:rPr>
          <w:rFonts w:ascii="Arial Narrow" w:hAnsi="Arial Narrow" w:cs="Arial"/>
        </w:rPr>
      </w:pPr>
    </w:p>
    <w:p w14:paraId="77836F14" w14:textId="77777777" w:rsidR="0057753A" w:rsidRPr="00E630D7" w:rsidRDefault="0057753A" w:rsidP="0057753A">
      <w:pPr>
        <w:rPr>
          <w:rFonts w:ascii="Arial Narrow" w:eastAsia="Arial Narrow" w:hAnsi="Arial Narrow" w:cs="Arial"/>
          <w:b/>
          <w:bCs/>
          <w:color w:val="365F91" w:themeColor="accent1" w:themeShade="BF"/>
          <w:spacing w:val="1"/>
          <w:sz w:val="28"/>
          <w:szCs w:val="28"/>
        </w:rPr>
      </w:pPr>
      <w:r w:rsidRPr="00E630D7">
        <w:rPr>
          <w:rFonts w:ascii="Arial Narrow" w:eastAsia="Arial Narrow" w:hAnsi="Arial Narrow" w:cs="Arial"/>
          <w:spacing w:val="1"/>
        </w:rPr>
        <w:br w:type="page"/>
      </w:r>
    </w:p>
    <w:p w14:paraId="0849474F" w14:textId="77777777" w:rsidR="00C8310A" w:rsidRPr="00C8310A" w:rsidRDefault="00C8310A" w:rsidP="00BF4D43">
      <w:pPr>
        <w:pStyle w:val="Heading1"/>
        <w:spacing w:before="0"/>
        <w:rPr>
          <w:rFonts w:ascii="Arial Narrow" w:eastAsia="Arial Narrow" w:hAnsi="Arial Narrow" w:cs="Arial"/>
          <w:spacing w:val="1"/>
          <w:sz w:val="2"/>
        </w:rPr>
      </w:pPr>
    </w:p>
    <w:p w14:paraId="29DB0320" w14:textId="585E2F72" w:rsidR="002D3027" w:rsidRDefault="000D47D3" w:rsidP="002D3DC5">
      <w:pPr>
        <w:pStyle w:val="Heading1"/>
        <w:rPr>
          <w:rFonts w:ascii="Arial Narrow" w:eastAsia="Arial Narrow" w:hAnsi="Arial Narrow" w:cs="Arial"/>
        </w:rPr>
      </w:pPr>
      <w:bookmarkStart w:id="0" w:name="_Toc163197740"/>
      <w:r w:rsidRPr="000D47D3">
        <w:rPr>
          <w:rFonts w:ascii="Arial Narrow" w:eastAsia="Arial Narrow" w:hAnsi="Arial Narrow" w:cs="Arial"/>
          <w:spacing w:val="1"/>
        </w:rPr>
        <w:t>REMINDERS</w:t>
      </w:r>
      <w:r>
        <w:rPr>
          <w:rFonts w:ascii="Arial Narrow" w:eastAsia="Arial Narrow" w:hAnsi="Arial Narrow" w:cs="Arial"/>
        </w:rPr>
        <w:t xml:space="preserve"> </w:t>
      </w:r>
      <w:r w:rsidRPr="002D3DC5">
        <w:rPr>
          <w:rFonts w:ascii="Arial Narrow" w:eastAsia="Arial Narrow" w:hAnsi="Arial Narrow" w:cs="Arial"/>
        </w:rPr>
        <w:t>FOR THE</w:t>
      </w:r>
      <w:r>
        <w:rPr>
          <w:rFonts w:ascii="Arial Narrow" w:eastAsia="Arial Narrow" w:hAnsi="Arial Narrow" w:cs="Arial"/>
        </w:rPr>
        <w:t xml:space="preserve"> FY2023</w:t>
      </w:r>
      <w:r w:rsidRPr="002D3DC5">
        <w:rPr>
          <w:rFonts w:ascii="Arial Narrow" w:eastAsia="Arial Narrow" w:hAnsi="Arial Narrow" w:cs="Arial"/>
        </w:rPr>
        <w:t xml:space="preserve"> NURSING SERVICES COST REPORT (NSR)</w:t>
      </w:r>
      <w:bookmarkEnd w:id="0"/>
    </w:p>
    <w:p w14:paraId="77A4966E" w14:textId="517D896B" w:rsidR="00B21C5C" w:rsidRPr="00221012" w:rsidRDefault="00B21C5C" w:rsidP="00B21C5C">
      <w:pPr>
        <w:pStyle w:val="ListParagraph"/>
        <w:numPr>
          <w:ilvl w:val="0"/>
          <w:numId w:val="19"/>
        </w:numPr>
        <w:spacing w:after="0" w:line="240" w:lineRule="auto"/>
        <w:rPr>
          <w:rFonts w:ascii="Arial Narrow" w:hAnsi="Arial Narrow" w:cs="Arial"/>
          <w:color w:val="403F42"/>
        </w:rPr>
      </w:pPr>
      <w:bookmarkStart w:id="1" w:name="_Hlk74230720"/>
      <w:r w:rsidRPr="00B21C5C">
        <w:rPr>
          <w:rFonts w:ascii="Arial Narrow" w:hAnsi="Arial Narrow" w:cs="Arial"/>
          <w:color w:val="403F42"/>
        </w:rPr>
        <w:t xml:space="preserve">Providers are required to submit completed cost reports through CHIA's online submission portal, CHIA Submissions. Please note, CHIA Submissions works best in </w:t>
      </w:r>
      <w:r w:rsidRPr="00B21C5C">
        <w:rPr>
          <w:rFonts w:ascii="Arial Narrow" w:hAnsi="Arial Narrow" w:cs="Arial"/>
          <w:b/>
          <w:color w:val="403F42"/>
        </w:rPr>
        <w:t>Google Chrome</w:t>
      </w:r>
      <w:r w:rsidRPr="00B21C5C">
        <w:rPr>
          <w:rFonts w:ascii="Arial Narrow" w:hAnsi="Arial Narrow" w:cs="Arial"/>
          <w:color w:val="403F42"/>
        </w:rPr>
        <w:t>.</w:t>
      </w:r>
      <w:r w:rsidR="00221012">
        <w:rPr>
          <w:rFonts w:ascii="Arial Narrow" w:hAnsi="Arial Narrow" w:cs="Arial"/>
          <w:color w:val="403F42"/>
        </w:rPr>
        <w:br/>
      </w:r>
    </w:p>
    <w:p w14:paraId="5647D526" w14:textId="545EBCCB" w:rsidR="00B21C5C" w:rsidRPr="00B21C5C" w:rsidRDefault="00B21C5C" w:rsidP="00B21C5C">
      <w:pPr>
        <w:pStyle w:val="ListParagraph"/>
        <w:numPr>
          <w:ilvl w:val="0"/>
          <w:numId w:val="19"/>
        </w:numPr>
        <w:spacing w:after="0" w:line="240" w:lineRule="auto"/>
        <w:rPr>
          <w:rFonts w:ascii="Arial Narrow" w:hAnsi="Arial Narrow" w:cs="Arial"/>
          <w:color w:val="403F42"/>
        </w:rPr>
      </w:pPr>
      <w:r w:rsidRPr="008C4E57">
        <w:rPr>
          <w:rFonts w:ascii="Arial Narrow" w:hAnsi="Arial Narrow" w:cs="Arial"/>
          <w:b/>
          <w:bCs/>
          <w:color w:val="403F42"/>
        </w:rPr>
        <w:t>Financial statements must be emailed to data@chiamass.gov</w:t>
      </w:r>
      <w:hyperlink r:id="rId12" w:history="1"/>
      <w:r w:rsidRPr="008C4E57">
        <w:rPr>
          <w:rFonts w:ascii="Arial Narrow" w:hAnsi="Arial Narrow" w:cs="Arial"/>
          <w:b/>
          <w:bCs/>
          <w:color w:val="403F42"/>
        </w:rPr>
        <w:t>, not uploaded through CHIA Submissions</w:t>
      </w:r>
      <w:r w:rsidRPr="00B21C5C">
        <w:rPr>
          <w:rFonts w:ascii="Arial Narrow" w:hAnsi="Arial Narrow" w:cs="Arial"/>
          <w:color w:val="403F42"/>
        </w:rPr>
        <w:t>.</w:t>
      </w:r>
      <w:r w:rsidRPr="00B21C5C">
        <w:rPr>
          <w:rFonts w:ascii="Arial Narrow" w:hAnsi="Arial Narrow" w:cs="Arial"/>
          <w:color w:val="403F42"/>
        </w:rPr>
        <w:br/>
      </w:r>
    </w:p>
    <w:bookmarkEnd w:id="1"/>
    <w:p w14:paraId="5BD63539" w14:textId="77777777" w:rsidR="00B21C5C" w:rsidRPr="00B21C5C" w:rsidRDefault="00B21C5C" w:rsidP="00B21C5C"/>
    <w:p w14:paraId="2E4F01C1" w14:textId="5ED39199" w:rsidR="0057753A" w:rsidRPr="00E630D7" w:rsidRDefault="0057753A" w:rsidP="0072426C">
      <w:pPr>
        <w:pStyle w:val="Heading1"/>
        <w:rPr>
          <w:rFonts w:ascii="Arial Narrow" w:eastAsia="Arial Narrow" w:hAnsi="Arial Narrow" w:cs="Arial"/>
        </w:rPr>
      </w:pPr>
      <w:bookmarkStart w:id="2" w:name="_Toc163197741"/>
      <w:r w:rsidRPr="00E630D7">
        <w:rPr>
          <w:rFonts w:ascii="Arial Narrow" w:eastAsia="Arial Narrow" w:hAnsi="Arial Narrow" w:cs="Arial"/>
          <w:spacing w:val="1"/>
        </w:rPr>
        <w:t>P</w:t>
      </w:r>
      <w:r w:rsidRPr="00E630D7">
        <w:rPr>
          <w:rFonts w:ascii="Arial Narrow" w:eastAsia="Arial Narrow" w:hAnsi="Arial Narrow" w:cs="Arial"/>
        </w:rPr>
        <w:t>U</w:t>
      </w:r>
      <w:r w:rsidRPr="00E630D7">
        <w:rPr>
          <w:rFonts w:ascii="Arial Narrow" w:eastAsia="Arial Narrow" w:hAnsi="Arial Narrow" w:cs="Arial"/>
          <w:spacing w:val="-1"/>
        </w:rPr>
        <w:t>R</w:t>
      </w:r>
      <w:r w:rsidRPr="00E630D7">
        <w:rPr>
          <w:rFonts w:ascii="Arial Narrow" w:eastAsia="Arial Narrow" w:hAnsi="Arial Narrow" w:cs="Arial"/>
          <w:spacing w:val="1"/>
        </w:rPr>
        <w:t>P</w:t>
      </w:r>
      <w:r w:rsidRPr="00E630D7">
        <w:rPr>
          <w:rFonts w:ascii="Arial Narrow" w:eastAsia="Arial Narrow" w:hAnsi="Arial Narrow" w:cs="Arial"/>
        </w:rPr>
        <w:t>O</w:t>
      </w:r>
      <w:r w:rsidRPr="00E630D7">
        <w:rPr>
          <w:rFonts w:ascii="Arial Narrow" w:eastAsia="Arial Narrow" w:hAnsi="Arial Narrow" w:cs="Arial"/>
          <w:spacing w:val="1"/>
        </w:rPr>
        <w:t>S</w:t>
      </w:r>
      <w:r w:rsidRPr="00E630D7">
        <w:rPr>
          <w:rFonts w:ascii="Arial Narrow" w:eastAsia="Arial Narrow" w:hAnsi="Arial Narrow" w:cs="Arial"/>
        </w:rPr>
        <w:t>E</w:t>
      </w:r>
      <w:bookmarkEnd w:id="2"/>
    </w:p>
    <w:p w14:paraId="28030249" w14:textId="275E4D6B" w:rsidR="00201069" w:rsidRPr="00575FD2" w:rsidRDefault="00201069" w:rsidP="00201069">
      <w:pPr>
        <w:rPr>
          <w:rFonts w:ascii="Arial Narrow" w:eastAsia="Arial Narrow" w:hAnsi="Arial Narrow" w:cs="Arial"/>
        </w:rPr>
      </w:pPr>
      <w:r w:rsidRPr="00575FD2">
        <w:rPr>
          <w:rFonts w:ascii="Arial Narrow" w:eastAsia="Arial Narrow" w:hAnsi="Arial Narrow" w:cs="Arial"/>
        </w:rPr>
        <w:t xml:space="preserve">The Center for Health Information and Analysis (Center or CHIA), in accordance with its statutory authority under M.G.L. c. 12C, collects cost reports in furtherance of its mission to monitor the health care system in Massachusetts and to provide reliable information and meaningful analysis for those seeking to improve health care quality, affordability, access and outcomes. The data the Center collects through the Nursing Services Cost Report (NSR) is used, among other </w:t>
      </w:r>
      <w:r w:rsidR="00B130AE">
        <w:rPr>
          <w:rFonts w:ascii="Arial Narrow" w:eastAsia="Arial Narrow" w:hAnsi="Arial Narrow" w:cs="Arial"/>
        </w:rPr>
        <w:t>items</w:t>
      </w:r>
      <w:r w:rsidRPr="00575FD2">
        <w:rPr>
          <w:rFonts w:ascii="Arial Narrow" w:eastAsia="Arial Narrow" w:hAnsi="Arial Narrow" w:cs="Arial"/>
        </w:rPr>
        <w:t>, to support the rate-setting obligations of the Executive Office of Health and Human Services (EOHHS) which uses the data to establish rates for continuous skilled nursing</w:t>
      </w:r>
      <w:r w:rsidR="00E33B4C">
        <w:rPr>
          <w:rFonts w:ascii="Arial Narrow" w:eastAsia="Arial Narrow" w:hAnsi="Arial Narrow" w:cs="Arial"/>
        </w:rPr>
        <w:t xml:space="preserve"> (CSN)</w:t>
      </w:r>
      <w:r w:rsidRPr="00575FD2">
        <w:rPr>
          <w:rFonts w:ascii="Arial Narrow" w:eastAsia="Arial Narrow" w:hAnsi="Arial Narrow" w:cs="Arial"/>
        </w:rPr>
        <w:t xml:space="preserve"> providers, home health </w:t>
      </w:r>
      <w:r w:rsidR="00E33B4C">
        <w:rPr>
          <w:rFonts w:ascii="Arial Narrow" w:eastAsia="Arial Narrow" w:hAnsi="Arial Narrow" w:cs="Arial"/>
        </w:rPr>
        <w:t xml:space="preserve">(HH) </w:t>
      </w:r>
      <w:r w:rsidRPr="00575FD2">
        <w:rPr>
          <w:rFonts w:ascii="Arial Narrow" w:eastAsia="Arial Narrow" w:hAnsi="Arial Narrow" w:cs="Arial"/>
        </w:rPr>
        <w:t>agencies, and temporary nursing services (TNS)</w:t>
      </w:r>
      <w:r w:rsidR="00E33B4C">
        <w:rPr>
          <w:rFonts w:ascii="Arial Narrow" w:eastAsia="Arial Narrow" w:hAnsi="Arial Narrow" w:cs="Arial"/>
        </w:rPr>
        <w:t xml:space="preserve"> agencies</w:t>
      </w:r>
      <w:r w:rsidRPr="00575FD2">
        <w:rPr>
          <w:rFonts w:ascii="Arial Narrow" w:eastAsia="Arial Narrow" w:hAnsi="Arial Narrow" w:cs="Arial"/>
        </w:rPr>
        <w:t>. Once filed with the Center, these reports become public documents and will be provided upon request to any interested party.</w:t>
      </w:r>
    </w:p>
    <w:p w14:paraId="167B74B4" w14:textId="738FEB72" w:rsidR="0057753A" w:rsidRDefault="0057753A" w:rsidP="009634F8">
      <w:pPr>
        <w:ind w:right="630"/>
        <w:rPr>
          <w:rFonts w:ascii="Arial Narrow" w:eastAsia="Arial Narrow" w:hAnsi="Arial Narrow" w:cs="Arial"/>
        </w:rPr>
      </w:pPr>
      <w:r w:rsidRPr="00E630D7">
        <w:rPr>
          <w:rFonts w:ascii="Arial Narrow" w:eastAsia="Arial Narrow" w:hAnsi="Arial Narrow" w:cs="Arial"/>
        </w:rPr>
        <w:t>T</w:t>
      </w:r>
      <w:r w:rsidRPr="00E630D7">
        <w:rPr>
          <w:rFonts w:ascii="Arial Narrow" w:eastAsia="Arial Narrow" w:hAnsi="Arial Narrow" w:cs="Arial"/>
          <w:spacing w:val="-2"/>
        </w:rPr>
        <w:t>h</w:t>
      </w:r>
      <w:r w:rsidRPr="00E630D7">
        <w:rPr>
          <w:rFonts w:ascii="Arial Narrow" w:eastAsia="Arial Narrow" w:hAnsi="Arial Narrow" w:cs="Arial"/>
        </w:rPr>
        <w:t>is</w:t>
      </w:r>
      <w:r w:rsidRPr="00E630D7">
        <w:rPr>
          <w:rFonts w:ascii="Arial Narrow" w:eastAsia="Arial Narrow" w:hAnsi="Arial Narrow" w:cs="Arial"/>
          <w:spacing w:val="1"/>
        </w:rPr>
        <w:t xml:space="preserve"> </w:t>
      </w:r>
      <w:r w:rsidRPr="00E630D7">
        <w:rPr>
          <w:rFonts w:ascii="Arial Narrow" w:eastAsia="Arial Narrow" w:hAnsi="Arial Narrow" w:cs="Arial"/>
        </w:rPr>
        <w:t>d</w:t>
      </w:r>
      <w:r w:rsidRPr="00E630D7">
        <w:rPr>
          <w:rFonts w:ascii="Arial Narrow" w:eastAsia="Arial Narrow" w:hAnsi="Arial Narrow" w:cs="Arial"/>
          <w:spacing w:val="-2"/>
        </w:rPr>
        <w:t>o</w:t>
      </w:r>
      <w:r w:rsidRPr="00E630D7">
        <w:rPr>
          <w:rFonts w:ascii="Arial Narrow" w:eastAsia="Arial Narrow" w:hAnsi="Arial Narrow" w:cs="Arial"/>
        </w:rPr>
        <w:t>cu</w:t>
      </w:r>
      <w:r w:rsidRPr="00E630D7">
        <w:rPr>
          <w:rFonts w:ascii="Arial Narrow" w:eastAsia="Arial Narrow" w:hAnsi="Arial Narrow" w:cs="Arial"/>
          <w:spacing w:val="-2"/>
        </w:rPr>
        <w:t>m</w:t>
      </w:r>
      <w:r w:rsidRPr="00E630D7">
        <w:rPr>
          <w:rFonts w:ascii="Arial Narrow" w:eastAsia="Arial Narrow" w:hAnsi="Arial Narrow" w:cs="Arial"/>
        </w:rPr>
        <w:t xml:space="preserve">ent </w:t>
      </w:r>
      <w:r w:rsidRPr="00E630D7">
        <w:rPr>
          <w:rFonts w:ascii="Arial Narrow" w:eastAsia="Arial Narrow" w:hAnsi="Arial Narrow" w:cs="Arial"/>
          <w:spacing w:val="-1"/>
        </w:rPr>
        <w:t>c</w:t>
      </w:r>
      <w:r w:rsidRPr="00E630D7">
        <w:rPr>
          <w:rFonts w:ascii="Arial Narrow" w:eastAsia="Arial Narrow" w:hAnsi="Arial Narrow" w:cs="Arial"/>
        </w:rPr>
        <w:t>onta</w:t>
      </w:r>
      <w:r w:rsidRPr="00E630D7">
        <w:rPr>
          <w:rFonts w:ascii="Arial Narrow" w:eastAsia="Arial Narrow" w:hAnsi="Arial Narrow" w:cs="Arial"/>
          <w:spacing w:val="1"/>
        </w:rPr>
        <w:t>i</w:t>
      </w:r>
      <w:r w:rsidRPr="00E630D7">
        <w:rPr>
          <w:rFonts w:ascii="Arial Narrow" w:eastAsia="Arial Narrow" w:hAnsi="Arial Narrow" w:cs="Arial"/>
          <w:spacing w:val="-2"/>
        </w:rPr>
        <w:t>n</w:t>
      </w:r>
      <w:r w:rsidRPr="00E630D7">
        <w:rPr>
          <w:rFonts w:ascii="Arial Narrow" w:eastAsia="Arial Narrow" w:hAnsi="Arial Narrow" w:cs="Arial"/>
        </w:rPr>
        <w:t>s</w:t>
      </w:r>
      <w:r w:rsidRPr="00E630D7">
        <w:rPr>
          <w:rFonts w:ascii="Arial Narrow" w:eastAsia="Arial Narrow" w:hAnsi="Arial Narrow" w:cs="Arial"/>
          <w:spacing w:val="1"/>
        </w:rPr>
        <w:t xml:space="preserve"> </w:t>
      </w:r>
      <w:r w:rsidRPr="00E630D7">
        <w:rPr>
          <w:rFonts w:ascii="Arial Narrow" w:eastAsia="Arial Narrow" w:hAnsi="Arial Narrow" w:cs="Arial"/>
        </w:rPr>
        <w:t>st</w:t>
      </w:r>
      <w:r w:rsidRPr="00E630D7">
        <w:rPr>
          <w:rFonts w:ascii="Arial Narrow" w:eastAsia="Arial Narrow" w:hAnsi="Arial Narrow" w:cs="Arial"/>
          <w:spacing w:val="-2"/>
        </w:rPr>
        <w:t>e</w:t>
      </w:r>
      <w:r w:rsidRPr="00E630D7">
        <w:rPr>
          <w:rFonts w:ascii="Arial Narrow" w:eastAsia="Arial Narrow" w:hAnsi="Arial Narrow" w:cs="Arial"/>
          <w:spacing w:val="1"/>
        </w:rPr>
        <w:t>p</w:t>
      </w:r>
      <w:r w:rsidRPr="00E630D7">
        <w:rPr>
          <w:rFonts w:ascii="Arial Narrow" w:eastAsia="Arial Narrow" w:hAnsi="Arial Narrow" w:cs="Arial"/>
        </w:rPr>
        <w:t>-b</w:t>
      </w:r>
      <w:r w:rsidRPr="00E630D7">
        <w:rPr>
          <w:rFonts w:ascii="Arial Narrow" w:eastAsia="Arial Narrow" w:hAnsi="Arial Narrow" w:cs="Arial"/>
          <w:spacing w:val="1"/>
        </w:rPr>
        <w:t>y</w:t>
      </w:r>
      <w:r w:rsidRPr="00E630D7">
        <w:rPr>
          <w:rFonts w:ascii="Arial Narrow" w:eastAsia="Arial Narrow" w:hAnsi="Arial Narrow" w:cs="Arial"/>
        </w:rPr>
        <w:t>-</w:t>
      </w:r>
      <w:r w:rsidRPr="00E630D7">
        <w:rPr>
          <w:rFonts w:ascii="Arial Narrow" w:eastAsia="Arial Narrow" w:hAnsi="Arial Narrow" w:cs="Arial"/>
          <w:spacing w:val="-2"/>
        </w:rPr>
        <w:t>s</w:t>
      </w:r>
      <w:r w:rsidRPr="00E630D7">
        <w:rPr>
          <w:rFonts w:ascii="Arial Narrow" w:eastAsia="Arial Narrow" w:hAnsi="Arial Narrow" w:cs="Arial"/>
        </w:rPr>
        <w:t>tep instr</w:t>
      </w:r>
      <w:r w:rsidRPr="00E630D7">
        <w:rPr>
          <w:rFonts w:ascii="Arial Narrow" w:eastAsia="Arial Narrow" w:hAnsi="Arial Narrow" w:cs="Arial"/>
          <w:spacing w:val="-2"/>
        </w:rPr>
        <w:t>u</w:t>
      </w:r>
      <w:r w:rsidRPr="00E630D7">
        <w:rPr>
          <w:rFonts w:ascii="Arial Narrow" w:eastAsia="Arial Narrow" w:hAnsi="Arial Narrow" w:cs="Arial"/>
        </w:rPr>
        <w:t>ctio</w:t>
      </w:r>
      <w:r w:rsidRPr="00E630D7">
        <w:rPr>
          <w:rFonts w:ascii="Arial Narrow" w:eastAsia="Arial Narrow" w:hAnsi="Arial Narrow" w:cs="Arial"/>
          <w:spacing w:val="-2"/>
        </w:rPr>
        <w:t>n</w:t>
      </w:r>
      <w:r w:rsidRPr="00E630D7">
        <w:rPr>
          <w:rFonts w:ascii="Arial Narrow" w:eastAsia="Arial Narrow" w:hAnsi="Arial Narrow" w:cs="Arial"/>
        </w:rPr>
        <w:t>s</w:t>
      </w:r>
      <w:r w:rsidRPr="00E630D7">
        <w:rPr>
          <w:rFonts w:ascii="Arial Narrow" w:eastAsia="Arial Narrow" w:hAnsi="Arial Narrow" w:cs="Arial"/>
          <w:spacing w:val="1"/>
        </w:rPr>
        <w:t xml:space="preserve"> </w:t>
      </w:r>
      <w:r w:rsidRPr="00E630D7">
        <w:rPr>
          <w:rFonts w:ascii="Arial Narrow" w:eastAsia="Arial Narrow" w:hAnsi="Arial Narrow" w:cs="Arial"/>
        </w:rPr>
        <w:t>on</w:t>
      </w:r>
      <w:r w:rsidRPr="00E630D7">
        <w:rPr>
          <w:rFonts w:ascii="Arial Narrow" w:eastAsia="Arial Narrow" w:hAnsi="Arial Narrow" w:cs="Arial"/>
          <w:spacing w:val="-2"/>
        </w:rPr>
        <w:t xml:space="preserve"> </w:t>
      </w:r>
      <w:r w:rsidRPr="00E630D7">
        <w:rPr>
          <w:rFonts w:ascii="Arial Narrow" w:eastAsia="Arial Narrow" w:hAnsi="Arial Narrow" w:cs="Arial"/>
        </w:rPr>
        <w:t>how</w:t>
      </w:r>
      <w:r w:rsidRPr="00E630D7">
        <w:rPr>
          <w:rFonts w:ascii="Arial Narrow" w:eastAsia="Arial Narrow" w:hAnsi="Arial Narrow" w:cs="Arial"/>
          <w:spacing w:val="-1"/>
        </w:rPr>
        <w:t xml:space="preserve"> </w:t>
      </w:r>
      <w:r w:rsidRPr="003A77E8">
        <w:rPr>
          <w:rFonts w:ascii="Arial Narrow" w:eastAsia="Arial Narrow" w:hAnsi="Arial Narrow" w:cs="Arial"/>
        </w:rPr>
        <w:t>to</w:t>
      </w:r>
      <w:r w:rsidRPr="002A1151">
        <w:rPr>
          <w:rFonts w:ascii="Arial Narrow" w:eastAsia="Arial Narrow" w:hAnsi="Arial Narrow" w:cs="Arial"/>
          <w:spacing w:val="1"/>
        </w:rPr>
        <w:t xml:space="preserve"> </w:t>
      </w:r>
      <w:r w:rsidRPr="003A77E8">
        <w:rPr>
          <w:rFonts w:ascii="Arial Narrow" w:eastAsia="Arial Narrow" w:hAnsi="Arial Narrow" w:cs="Arial"/>
          <w:spacing w:val="1"/>
        </w:rPr>
        <w:t>retrieve and navigate</w:t>
      </w:r>
      <w:r w:rsidRPr="00E630D7">
        <w:rPr>
          <w:rFonts w:ascii="Arial Narrow" w:eastAsia="Arial Narrow" w:hAnsi="Arial Narrow" w:cs="Arial"/>
          <w:spacing w:val="1"/>
        </w:rPr>
        <w:t xml:space="preserve"> </w:t>
      </w:r>
      <w:r w:rsidR="00226E7B">
        <w:rPr>
          <w:rFonts w:ascii="Arial Narrow" w:eastAsia="Arial Narrow" w:hAnsi="Arial Narrow" w:cs="Arial"/>
          <w:spacing w:val="1"/>
        </w:rPr>
        <w:t xml:space="preserve">the </w:t>
      </w:r>
      <w:r w:rsidR="00201069">
        <w:rPr>
          <w:rFonts w:ascii="Arial Narrow" w:eastAsia="Arial Narrow" w:hAnsi="Arial Narrow" w:cs="Arial"/>
          <w:spacing w:val="1"/>
        </w:rPr>
        <w:t>online</w:t>
      </w:r>
      <w:r w:rsidR="00226E7B">
        <w:rPr>
          <w:rFonts w:ascii="Arial Narrow" w:eastAsia="Arial Narrow" w:hAnsi="Arial Narrow" w:cs="Arial"/>
          <w:spacing w:val="1"/>
        </w:rPr>
        <w:t xml:space="preserve"> cost report</w:t>
      </w:r>
      <w:r>
        <w:rPr>
          <w:rFonts w:ascii="Arial Narrow" w:eastAsia="Arial Narrow" w:hAnsi="Arial Narrow" w:cs="Arial"/>
          <w:spacing w:val="1"/>
        </w:rPr>
        <w:t xml:space="preserve">. It also contains the steps to properly </w:t>
      </w:r>
      <w:r w:rsidR="00C8310A">
        <w:rPr>
          <w:rFonts w:ascii="Arial Narrow" w:eastAsia="Arial Narrow" w:hAnsi="Arial Narrow" w:cs="Arial"/>
          <w:spacing w:val="1"/>
        </w:rPr>
        <w:t>save</w:t>
      </w:r>
      <w:r>
        <w:rPr>
          <w:rFonts w:ascii="Arial Narrow" w:eastAsia="Arial Narrow" w:hAnsi="Arial Narrow" w:cs="Arial"/>
          <w:spacing w:val="1"/>
        </w:rPr>
        <w:t xml:space="preserve"> and </w:t>
      </w:r>
      <w:r w:rsidR="006348BB">
        <w:rPr>
          <w:rFonts w:ascii="Arial Narrow" w:eastAsia="Arial Narrow" w:hAnsi="Arial Narrow" w:cs="Arial"/>
          <w:spacing w:val="1"/>
        </w:rPr>
        <w:t>submit</w:t>
      </w:r>
      <w:r>
        <w:rPr>
          <w:rFonts w:ascii="Arial Narrow" w:eastAsia="Arial Narrow" w:hAnsi="Arial Narrow" w:cs="Arial"/>
          <w:spacing w:val="1"/>
        </w:rPr>
        <w:t xml:space="preserve"> the </w:t>
      </w:r>
      <w:r w:rsidR="00F45DF8">
        <w:rPr>
          <w:rFonts w:ascii="Arial Narrow" w:eastAsia="Arial Narrow" w:hAnsi="Arial Narrow" w:cs="Arial"/>
          <w:spacing w:val="1"/>
        </w:rPr>
        <w:t>online cost report</w:t>
      </w:r>
      <w:r>
        <w:rPr>
          <w:rFonts w:ascii="Arial Narrow" w:eastAsia="Arial Narrow" w:hAnsi="Arial Narrow" w:cs="Arial"/>
          <w:spacing w:val="1"/>
        </w:rPr>
        <w:t xml:space="preserve"> to CHIA Submissions</w:t>
      </w:r>
      <w:r w:rsidR="007812C4">
        <w:rPr>
          <w:rFonts w:ascii="Arial Narrow" w:eastAsia="Arial Narrow" w:hAnsi="Arial Narrow" w:cs="Arial"/>
          <w:spacing w:val="1"/>
        </w:rPr>
        <w:t>.</w:t>
      </w:r>
      <w:r w:rsidRPr="00E630D7">
        <w:rPr>
          <w:rFonts w:ascii="Arial Narrow" w:eastAsia="Arial Narrow" w:hAnsi="Arial Narrow" w:cs="Arial"/>
        </w:rPr>
        <w:t xml:space="preserve"> </w:t>
      </w:r>
      <w:r w:rsidRPr="00E630D7">
        <w:rPr>
          <w:rFonts w:ascii="Arial Narrow" w:eastAsia="Arial Narrow" w:hAnsi="Arial Narrow" w:cs="Arial"/>
          <w:spacing w:val="-2"/>
        </w:rPr>
        <w:t>“</w:t>
      </w:r>
      <w:r w:rsidRPr="00E630D7">
        <w:rPr>
          <w:rFonts w:ascii="Arial Narrow" w:eastAsia="Arial Narrow" w:hAnsi="Arial Narrow" w:cs="Arial"/>
        </w:rPr>
        <w:t>Frequent</w:t>
      </w:r>
      <w:r w:rsidRPr="00E630D7">
        <w:rPr>
          <w:rFonts w:ascii="Arial Narrow" w:eastAsia="Arial Narrow" w:hAnsi="Arial Narrow" w:cs="Arial"/>
          <w:spacing w:val="-2"/>
        </w:rPr>
        <w:t>l</w:t>
      </w:r>
      <w:r w:rsidRPr="00E630D7">
        <w:rPr>
          <w:rFonts w:ascii="Arial Narrow" w:eastAsia="Arial Narrow" w:hAnsi="Arial Narrow" w:cs="Arial"/>
        </w:rPr>
        <w:t>y</w:t>
      </w:r>
      <w:r w:rsidRPr="00E630D7">
        <w:rPr>
          <w:rFonts w:ascii="Arial Narrow" w:eastAsia="Arial Narrow" w:hAnsi="Arial Narrow" w:cs="Arial"/>
          <w:spacing w:val="1"/>
        </w:rPr>
        <w:t xml:space="preserve"> </w:t>
      </w:r>
      <w:r w:rsidRPr="00E630D7">
        <w:rPr>
          <w:rFonts w:ascii="Arial Narrow" w:eastAsia="Arial Narrow" w:hAnsi="Arial Narrow" w:cs="Arial"/>
          <w:spacing w:val="-1"/>
        </w:rPr>
        <w:t>A</w:t>
      </w:r>
      <w:r w:rsidRPr="00E630D7">
        <w:rPr>
          <w:rFonts w:ascii="Arial Narrow" w:eastAsia="Arial Narrow" w:hAnsi="Arial Narrow" w:cs="Arial"/>
          <w:spacing w:val="-2"/>
        </w:rPr>
        <w:t>s</w:t>
      </w:r>
      <w:r w:rsidRPr="00E630D7">
        <w:rPr>
          <w:rFonts w:ascii="Arial Narrow" w:eastAsia="Arial Narrow" w:hAnsi="Arial Narrow" w:cs="Arial"/>
        </w:rPr>
        <w:t>ked</w:t>
      </w:r>
      <w:r w:rsidRPr="00E630D7">
        <w:rPr>
          <w:rFonts w:ascii="Arial Narrow" w:eastAsia="Arial Narrow" w:hAnsi="Arial Narrow" w:cs="Arial"/>
          <w:spacing w:val="-2"/>
        </w:rPr>
        <w:t xml:space="preserve"> </w:t>
      </w:r>
      <w:r w:rsidRPr="00E630D7">
        <w:rPr>
          <w:rFonts w:ascii="Arial Narrow" w:eastAsia="Arial Narrow" w:hAnsi="Arial Narrow" w:cs="Arial"/>
        </w:rPr>
        <w:t>Que</w:t>
      </w:r>
      <w:r w:rsidRPr="00E630D7">
        <w:rPr>
          <w:rFonts w:ascii="Arial Narrow" w:eastAsia="Arial Narrow" w:hAnsi="Arial Narrow" w:cs="Arial"/>
          <w:spacing w:val="1"/>
        </w:rPr>
        <w:t>s</w:t>
      </w:r>
      <w:r w:rsidRPr="00E630D7">
        <w:rPr>
          <w:rFonts w:ascii="Arial Narrow" w:eastAsia="Arial Narrow" w:hAnsi="Arial Narrow" w:cs="Arial"/>
          <w:spacing w:val="-2"/>
        </w:rPr>
        <w:t>t</w:t>
      </w:r>
      <w:r w:rsidRPr="00E630D7">
        <w:rPr>
          <w:rFonts w:ascii="Arial Narrow" w:eastAsia="Arial Narrow" w:hAnsi="Arial Narrow" w:cs="Arial"/>
        </w:rPr>
        <w:t>io</w:t>
      </w:r>
      <w:r w:rsidRPr="00E630D7">
        <w:rPr>
          <w:rFonts w:ascii="Arial Narrow" w:eastAsia="Arial Narrow" w:hAnsi="Arial Narrow" w:cs="Arial"/>
          <w:spacing w:val="-2"/>
        </w:rPr>
        <w:t>n</w:t>
      </w:r>
      <w:r w:rsidRPr="00E630D7">
        <w:rPr>
          <w:rFonts w:ascii="Arial Narrow" w:eastAsia="Arial Narrow" w:hAnsi="Arial Narrow" w:cs="Arial"/>
          <w:spacing w:val="2"/>
        </w:rPr>
        <w:t>s</w:t>
      </w:r>
      <w:r w:rsidRPr="00E630D7">
        <w:rPr>
          <w:rFonts w:ascii="Arial Narrow" w:eastAsia="Arial Narrow" w:hAnsi="Arial Narrow" w:cs="Arial"/>
        </w:rPr>
        <w:t>”</w:t>
      </w:r>
      <w:r w:rsidRPr="00E630D7">
        <w:rPr>
          <w:rFonts w:ascii="Arial Narrow" w:eastAsia="Arial Narrow" w:hAnsi="Arial Narrow" w:cs="Arial"/>
          <w:spacing w:val="-2"/>
        </w:rPr>
        <w:t xml:space="preserve"> are included at the end of the document for additional information</w:t>
      </w:r>
      <w:r w:rsidRPr="00E630D7">
        <w:rPr>
          <w:rFonts w:ascii="Arial Narrow" w:eastAsia="Arial Narrow" w:hAnsi="Arial Narrow" w:cs="Arial"/>
        </w:rPr>
        <w:t>.</w:t>
      </w:r>
    </w:p>
    <w:p w14:paraId="32AEF1F6" w14:textId="4C47B6D4" w:rsidR="00C366B4" w:rsidRDefault="00C366B4" w:rsidP="009634F8">
      <w:pPr>
        <w:ind w:right="630"/>
        <w:rPr>
          <w:rFonts w:ascii="Arial Narrow" w:eastAsia="Arial Narrow" w:hAnsi="Arial Narrow" w:cs="Arial"/>
        </w:rPr>
      </w:pPr>
    </w:p>
    <w:p w14:paraId="7C853704" w14:textId="0D143EF6" w:rsidR="0057753A" w:rsidRDefault="00B50B66" w:rsidP="0057753A">
      <w:pPr>
        <w:pStyle w:val="Heading1"/>
        <w:rPr>
          <w:rFonts w:ascii="Arial Narrow" w:hAnsi="Arial Narrow" w:cs="Arial"/>
        </w:rPr>
      </w:pPr>
      <w:bookmarkStart w:id="3" w:name="_Toc163197742"/>
      <w:r>
        <w:rPr>
          <w:rFonts w:ascii="Arial Narrow" w:hAnsi="Arial Narrow" w:cs="Arial"/>
        </w:rPr>
        <w:t>ACCESSING</w:t>
      </w:r>
      <w:r w:rsidR="0057753A" w:rsidRPr="00E630D7">
        <w:rPr>
          <w:rFonts w:ascii="Arial Narrow" w:hAnsi="Arial Narrow" w:cs="Arial"/>
        </w:rPr>
        <w:t xml:space="preserve"> AND </w:t>
      </w:r>
      <w:r w:rsidR="007751D0">
        <w:rPr>
          <w:rFonts w:ascii="Arial Narrow" w:hAnsi="Arial Narrow" w:cs="Arial"/>
        </w:rPr>
        <w:t xml:space="preserve">FILLING OUT THE </w:t>
      </w:r>
      <w:r w:rsidR="002A0EB8">
        <w:rPr>
          <w:rFonts w:ascii="Arial Narrow" w:hAnsi="Arial Narrow" w:cs="Arial"/>
        </w:rPr>
        <w:t xml:space="preserve">ONLINE </w:t>
      </w:r>
      <w:r w:rsidR="007751D0">
        <w:rPr>
          <w:rFonts w:ascii="Arial Narrow" w:hAnsi="Arial Narrow" w:cs="Arial"/>
        </w:rPr>
        <w:t>COST REPORT</w:t>
      </w:r>
      <w:bookmarkEnd w:id="3"/>
    </w:p>
    <w:p w14:paraId="1D9C8DB1" w14:textId="34D73D47" w:rsidR="00785EDF" w:rsidRDefault="00785EDF" w:rsidP="00785EDF"/>
    <w:p w14:paraId="19F46EE2" w14:textId="77777777" w:rsidR="00785EDF" w:rsidRPr="008C4E57" w:rsidRDefault="00785EDF" w:rsidP="00785EDF">
      <w:pPr>
        <w:spacing w:after="0" w:line="240" w:lineRule="auto"/>
        <w:rPr>
          <w:rFonts w:ascii="Arial Narrow" w:eastAsiaTheme="minorEastAsia" w:hAnsi="Arial Narrow" w:cs="Times New Roman"/>
          <w:b/>
          <w:bCs/>
        </w:rPr>
      </w:pPr>
      <w:r w:rsidRPr="008C4E57">
        <w:rPr>
          <w:rFonts w:ascii="Arial Narrow" w:eastAsiaTheme="minorEastAsia" w:hAnsi="Arial Narrow" w:cs="Times New Roman"/>
          <w:b/>
          <w:bCs/>
        </w:rPr>
        <w:t xml:space="preserve">If you have not registered with CHIA through CHIA Submissions, please follow the following instructions: </w:t>
      </w:r>
    </w:p>
    <w:p w14:paraId="514E94B0" w14:textId="77777777" w:rsidR="00785EDF" w:rsidRPr="00785EDF" w:rsidRDefault="00785EDF" w:rsidP="00785EDF">
      <w:pPr>
        <w:spacing w:after="0" w:line="240" w:lineRule="auto"/>
        <w:rPr>
          <w:rFonts w:ascii="Arial Narrow" w:eastAsiaTheme="minorEastAsia" w:hAnsi="Arial Narrow" w:cs="Times New Roman"/>
        </w:rPr>
      </w:pPr>
    </w:p>
    <w:p w14:paraId="4EAB13CE" w14:textId="77777777" w:rsidR="00785EDF" w:rsidRPr="00785EDF" w:rsidRDefault="00785EDF" w:rsidP="00785EDF">
      <w:pPr>
        <w:numPr>
          <w:ilvl w:val="0"/>
          <w:numId w:val="10"/>
        </w:numPr>
        <w:spacing w:after="0" w:line="240" w:lineRule="auto"/>
        <w:rPr>
          <w:rFonts w:ascii="Arial Narrow" w:eastAsiaTheme="minorEastAsia" w:hAnsi="Arial Narrow" w:cs="Times New Roman"/>
        </w:rPr>
      </w:pPr>
      <w:r w:rsidRPr="00785EDF">
        <w:rPr>
          <w:rFonts w:ascii="Arial Narrow" w:eastAsiaTheme="minorEastAsia" w:hAnsi="Arial Narrow" w:cs="Times New Roman"/>
        </w:rPr>
        <w:t xml:space="preserve">If you are a new user with CHIA, please fill out the </w:t>
      </w:r>
      <w:hyperlink r:id="rId13" w:history="1">
        <w:r w:rsidRPr="00785EDF">
          <w:rPr>
            <w:rFonts w:ascii="Arial Narrow" w:eastAsiaTheme="minorEastAsia" w:hAnsi="Arial Narrow" w:cs="Times New Roman"/>
            <w:color w:val="0000FF" w:themeColor="hyperlink"/>
            <w:u w:val="single"/>
          </w:rPr>
          <w:t>CHIA INET User Agreement</w:t>
        </w:r>
      </w:hyperlink>
      <w:r w:rsidRPr="00785EDF">
        <w:rPr>
          <w:rFonts w:ascii="Arial Narrow" w:eastAsiaTheme="minorEastAsia" w:hAnsi="Arial Narrow" w:cs="Times New Roman"/>
        </w:rPr>
        <w:t>. Once this form has b</w:t>
      </w:r>
      <w:r w:rsidR="009C2621">
        <w:rPr>
          <w:rFonts w:ascii="Arial Narrow" w:eastAsiaTheme="minorEastAsia" w:hAnsi="Arial Narrow" w:cs="Times New Roman"/>
        </w:rPr>
        <w:t>e</w:t>
      </w:r>
      <w:r w:rsidRPr="00785EDF">
        <w:rPr>
          <w:rFonts w:ascii="Arial Narrow" w:eastAsiaTheme="minorEastAsia" w:hAnsi="Arial Narrow" w:cs="Times New Roman"/>
        </w:rPr>
        <w:t>en received and processed by CHIA, the registered user will receive a Login ID via email or phone. This may take several days; please plan accordingly.</w:t>
      </w:r>
    </w:p>
    <w:p w14:paraId="758C68EA" w14:textId="6DCD4B07" w:rsidR="00342919" w:rsidRPr="00342919" w:rsidRDefault="00785EDF" w:rsidP="00342919">
      <w:pPr>
        <w:numPr>
          <w:ilvl w:val="0"/>
          <w:numId w:val="10"/>
        </w:numPr>
        <w:spacing w:after="0" w:line="240" w:lineRule="auto"/>
        <w:rPr>
          <w:rFonts w:ascii="Arial Narrow" w:eastAsiaTheme="minorEastAsia" w:hAnsi="Arial Narrow" w:cs="Times New Roman"/>
        </w:rPr>
      </w:pPr>
      <w:r w:rsidRPr="00785EDF">
        <w:rPr>
          <w:rFonts w:ascii="Arial Narrow" w:eastAsiaTheme="minorEastAsia" w:hAnsi="Arial Narrow" w:cs="Times New Roman"/>
        </w:rPr>
        <w:t xml:space="preserve">If the agency is new to the filing process, the agency must also submit the </w:t>
      </w:r>
      <w:hyperlink r:id="rId14" w:history="1">
        <w:r w:rsidRPr="00785EDF">
          <w:rPr>
            <w:rFonts w:ascii="Arial Narrow" w:eastAsiaTheme="minorEastAsia" w:hAnsi="Arial Narrow" w:cs="Times New Roman"/>
            <w:color w:val="0000FF" w:themeColor="hyperlink"/>
            <w:u w:val="single"/>
          </w:rPr>
          <w:t>Business Partner Security Agreement</w:t>
        </w:r>
      </w:hyperlink>
      <w:r w:rsidRPr="00785EDF">
        <w:rPr>
          <w:rFonts w:ascii="Arial Narrow" w:eastAsiaTheme="minorEastAsia" w:hAnsi="Arial Narrow" w:cs="Times New Roman"/>
        </w:rPr>
        <w:t>. Please allow up to several days for CHIA to process this information.</w:t>
      </w:r>
    </w:p>
    <w:p w14:paraId="0B4017A1" w14:textId="77777777" w:rsidR="00342919" w:rsidRDefault="00342919" w:rsidP="00785EDF">
      <w:pPr>
        <w:spacing w:after="0" w:line="240" w:lineRule="auto"/>
        <w:rPr>
          <w:rFonts w:ascii="Arial Narrow" w:eastAsiaTheme="minorEastAsia" w:hAnsi="Arial Narrow" w:cs="Times New Roman"/>
        </w:rPr>
      </w:pPr>
    </w:p>
    <w:p w14:paraId="36C854FA" w14:textId="2D99DD80" w:rsidR="00785EDF" w:rsidRPr="00785EDF" w:rsidRDefault="00785EDF" w:rsidP="00715B24">
      <w:pPr>
        <w:spacing w:after="0" w:line="240" w:lineRule="auto"/>
        <w:rPr>
          <w:rFonts w:ascii="Arial Narrow" w:eastAsiaTheme="minorEastAsia" w:hAnsi="Arial Narrow" w:cs="Times New Roman"/>
        </w:rPr>
      </w:pPr>
      <w:r w:rsidRPr="00785EDF">
        <w:rPr>
          <w:rFonts w:ascii="Arial Narrow" w:eastAsiaTheme="minorEastAsia" w:hAnsi="Arial Narrow" w:cs="Times New Roman"/>
        </w:rPr>
        <w:t>The completed and signed forms can be submitted to CHIA by email to</w:t>
      </w:r>
      <w:r w:rsidR="00715B24">
        <w:rPr>
          <w:rFonts w:ascii="Arial Narrow" w:eastAsiaTheme="minorEastAsia" w:hAnsi="Arial Narrow" w:cs="Times New Roman"/>
        </w:rPr>
        <w:t xml:space="preserve">: </w:t>
      </w:r>
      <w:hyperlink r:id="rId15" w:history="1">
        <w:r w:rsidR="00715B24" w:rsidRPr="00715B24">
          <w:rPr>
            <w:rStyle w:val="Hyperlink"/>
            <w:rFonts w:ascii="Arial Narrow" w:hAnsi="Arial Narrow"/>
          </w:rPr>
          <w:t>DL</w:t>
        </w:r>
        <w:r w:rsidR="00715B24" w:rsidRPr="00757DD4">
          <w:rPr>
            <w:rStyle w:val="Hyperlink"/>
            <w:rFonts w:ascii="Arial Narrow" w:hAnsi="Arial Narrow"/>
          </w:rPr>
          <w:t>-</w:t>
        </w:r>
        <w:r w:rsidR="00715B24" w:rsidRPr="00715B24">
          <w:rPr>
            <w:rStyle w:val="Hyperlink"/>
            <w:rFonts w:ascii="Arial Narrow" w:hAnsi="Arial Narrow"/>
          </w:rPr>
          <w:t>D</w:t>
        </w:r>
        <w:r w:rsidR="00715B24" w:rsidRPr="00757DD4">
          <w:rPr>
            <w:rStyle w:val="Hyperlink"/>
            <w:rFonts w:ascii="Arial Narrow" w:hAnsi="Arial Narrow"/>
          </w:rPr>
          <w:t>ata-</w:t>
        </w:r>
        <w:r w:rsidR="00715B24" w:rsidRPr="00715B24">
          <w:rPr>
            <w:rStyle w:val="Hyperlink"/>
            <w:rFonts w:ascii="Arial Narrow" w:hAnsi="Arial Narrow"/>
          </w:rPr>
          <w:t>S</w:t>
        </w:r>
        <w:r w:rsidR="00715B24" w:rsidRPr="00757DD4">
          <w:rPr>
            <w:rStyle w:val="Hyperlink"/>
            <w:rFonts w:ascii="Arial Narrow" w:hAnsi="Arial Narrow"/>
          </w:rPr>
          <w:t>ubmitter-</w:t>
        </w:r>
        <w:r w:rsidR="00715B24" w:rsidRPr="00715B24">
          <w:rPr>
            <w:rStyle w:val="Hyperlink"/>
            <w:rFonts w:ascii="Arial Narrow" w:hAnsi="Arial Narrow"/>
          </w:rPr>
          <w:t>H</w:t>
        </w:r>
        <w:r w:rsidR="00715B24" w:rsidRPr="00757DD4">
          <w:rPr>
            <w:rStyle w:val="Hyperlink"/>
            <w:rFonts w:ascii="Arial Narrow" w:hAnsi="Arial Narrow"/>
          </w:rPr>
          <w:t>elp</w:t>
        </w:r>
        <w:r w:rsidR="00715B24" w:rsidRPr="00715B24">
          <w:rPr>
            <w:rStyle w:val="Hyperlink"/>
            <w:rFonts w:ascii="Arial Narrow" w:hAnsi="Arial Narrow"/>
          </w:rPr>
          <w:t>D</w:t>
        </w:r>
        <w:r w:rsidR="00715B24" w:rsidRPr="00757DD4">
          <w:rPr>
            <w:rStyle w:val="Hyperlink"/>
            <w:rFonts w:ascii="Arial Narrow" w:hAnsi="Arial Narrow"/>
          </w:rPr>
          <w:t>esk@chiamass.gov</w:t>
        </w:r>
      </w:hyperlink>
      <w:r w:rsidRPr="00715B24">
        <w:rPr>
          <w:rFonts w:ascii="Arial Narrow" w:eastAsiaTheme="minorEastAsia" w:hAnsi="Arial Narrow" w:cs="Times New Roman"/>
        </w:rPr>
        <w:t>.</w:t>
      </w:r>
      <w:r w:rsidRPr="00785EDF">
        <w:rPr>
          <w:rFonts w:ascii="Arial Narrow" w:eastAsiaTheme="minorEastAsia" w:hAnsi="Arial Narrow" w:cs="Times New Roman"/>
        </w:rPr>
        <w:t xml:space="preserve"> </w:t>
      </w:r>
    </w:p>
    <w:p w14:paraId="3E70C41A" w14:textId="77777777" w:rsidR="00785EDF" w:rsidRPr="00785EDF" w:rsidRDefault="00785EDF" w:rsidP="00785EDF">
      <w:pPr>
        <w:spacing w:after="0" w:line="240" w:lineRule="auto"/>
        <w:rPr>
          <w:rFonts w:ascii="Arial Narrow" w:eastAsiaTheme="minorEastAsia" w:hAnsi="Arial Narrow" w:cs="Times New Roman"/>
        </w:rPr>
      </w:pPr>
    </w:p>
    <w:p w14:paraId="071FE5A7" w14:textId="390FB5C0" w:rsidR="00785EDF" w:rsidRPr="00785EDF" w:rsidRDefault="00785EDF" w:rsidP="00785EDF">
      <w:pPr>
        <w:spacing w:after="0" w:line="240" w:lineRule="auto"/>
        <w:rPr>
          <w:rFonts w:ascii="Arial Narrow" w:eastAsiaTheme="minorEastAsia" w:hAnsi="Arial Narrow" w:cs="Times New Roman"/>
        </w:rPr>
      </w:pPr>
      <w:r w:rsidRPr="00785EDF">
        <w:rPr>
          <w:rFonts w:ascii="Arial Narrow" w:eastAsiaTheme="minorEastAsia" w:hAnsi="Arial Narrow" w:cs="Times New Roman"/>
        </w:rPr>
        <w:t xml:space="preserve">Once these forms are processed, you will be able to </w:t>
      </w:r>
      <w:r w:rsidR="00FD2B4C">
        <w:rPr>
          <w:rFonts w:ascii="Arial Narrow" w:eastAsiaTheme="minorEastAsia" w:hAnsi="Arial Narrow" w:cs="Times New Roman"/>
        </w:rPr>
        <w:t>l</w:t>
      </w:r>
      <w:r w:rsidRPr="00785EDF">
        <w:rPr>
          <w:rFonts w:ascii="Arial Narrow" w:eastAsiaTheme="minorEastAsia" w:hAnsi="Arial Narrow" w:cs="Times New Roman"/>
        </w:rPr>
        <w:t xml:space="preserve">og into CHIA Submissions at </w:t>
      </w:r>
      <w:hyperlink r:id="rId16" w:history="1">
        <w:r w:rsidRPr="00785EDF">
          <w:rPr>
            <w:rFonts w:ascii="Arial Narrow" w:eastAsiaTheme="minorEastAsia" w:hAnsi="Arial Narrow" w:cs="Times New Roman"/>
            <w:color w:val="0000FF" w:themeColor="hyperlink"/>
            <w:u w:val="single"/>
          </w:rPr>
          <w:t>https://chiasubmissions.chia.state.ma.us/</w:t>
        </w:r>
      </w:hyperlink>
      <w:r w:rsidRPr="00785EDF">
        <w:rPr>
          <w:rFonts w:ascii="Arial Narrow" w:eastAsiaTheme="minorEastAsia" w:hAnsi="Arial Narrow" w:cs="Times New Roman"/>
        </w:rPr>
        <w:t xml:space="preserve"> using the Login ID provided to you by CHIA in step 1</w:t>
      </w:r>
      <w:r w:rsidR="00B21C5C">
        <w:rPr>
          <w:rFonts w:ascii="Arial Narrow" w:eastAsiaTheme="minorEastAsia" w:hAnsi="Arial Narrow" w:cs="Times New Roman"/>
        </w:rPr>
        <w:t xml:space="preserve"> above</w:t>
      </w:r>
      <w:r w:rsidRPr="00785EDF">
        <w:rPr>
          <w:rFonts w:ascii="Arial Narrow" w:eastAsiaTheme="minorEastAsia" w:hAnsi="Arial Narrow" w:cs="Times New Roman"/>
        </w:rPr>
        <w:t>.</w:t>
      </w:r>
    </w:p>
    <w:p w14:paraId="6DB9E0BA" w14:textId="77777777" w:rsidR="00785EDF" w:rsidRDefault="00785EDF" w:rsidP="00785EDF"/>
    <w:p w14:paraId="2E6AAAEE" w14:textId="77777777" w:rsidR="00503BE7" w:rsidRDefault="00503BE7" w:rsidP="00924484">
      <w:pPr>
        <w:spacing w:after="0" w:line="240" w:lineRule="auto"/>
        <w:rPr>
          <w:rFonts w:ascii="Arial Narrow" w:eastAsiaTheme="minorEastAsia" w:hAnsi="Arial Narrow" w:cs="Times New Roman"/>
        </w:rPr>
      </w:pPr>
    </w:p>
    <w:p w14:paraId="4C60C631" w14:textId="77777777" w:rsidR="00774B72" w:rsidRPr="00774B72" w:rsidRDefault="00774B72" w:rsidP="00774B72">
      <w:pPr>
        <w:spacing w:after="0" w:line="240" w:lineRule="auto"/>
        <w:rPr>
          <w:rFonts w:ascii="Arial Narrow" w:eastAsiaTheme="minorEastAsia" w:hAnsi="Arial Narrow" w:cs="Times New Roman"/>
        </w:rPr>
      </w:pPr>
    </w:p>
    <w:p w14:paraId="1B4DA4CD" w14:textId="18C37370" w:rsidR="00A507AE" w:rsidRPr="00732D2F" w:rsidRDefault="00A507AE" w:rsidP="00732D2F">
      <w:pPr>
        <w:pStyle w:val="Heading2"/>
        <w:rPr>
          <w:rFonts w:ascii="Arial Narrow" w:hAnsi="Arial Narrow"/>
          <w:color w:val="365F91" w:themeColor="accent1" w:themeShade="BF"/>
        </w:rPr>
      </w:pPr>
      <w:bookmarkStart w:id="4" w:name="_Toc163197743"/>
      <w:bookmarkStart w:id="5" w:name="_Toc468452219"/>
      <w:r w:rsidRPr="00732D2F">
        <w:rPr>
          <w:rFonts w:ascii="Arial Narrow" w:hAnsi="Arial Narrow"/>
          <w:color w:val="365F91" w:themeColor="accent1" w:themeShade="BF"/>
        </w:rPr>
        <w:t>Log</w:t>
      </w:r>
      <w:r w:rsidR="004A6659">
        <w:rPr>
          <w:rFonts w:ascii="Arial Narrow" w:hAnsi="Arial Narrow"/>
          <w:color w:val="365F91" w:themeColor="accent1" w:themeShade="BF"/>
        </w:rPr>
        <w:t>ging into</w:t>
      </w:r>
      <w:r w:rsidRPr="00732D2F">
        <w:rPr>
          <w:rFonts w:ascii="Arial Narrow" w:hAnsi="Arial Narrow"/>
          <w:color w:val="365F91" w:themeColor="accent1" w:themeShade="BF"/>
        </w:rPr>
        <w:t xml:space="preserve"> “CHIA Submissions”:</w:t>
      </w:r>
      <w:bookmarkEnd w:id="4"/>
    </w:p>
    <w:p w14:paraId="0CB802B9" w14:textId="5FF3427E" w:rsidR="00A507AE" w:rsidRPr="00575FD2" w:rsidRDefault="00A507AE" w:rsidP="00A507AE">
      <w:pPr>
        <w:pStyle w:val="NormalWeb"/>
        <w:ind w:left="720"/>
        <w:rPr>
          <w:rFonts w:ascii="Arial Narrow" w:hAnsi="Arial Narrow"/>
          <w:sz w:val="22"/>
          <w:szCs w:val="22"/>
        </w:rPr>
      </w:pPr>
      <w:r w:rsidRPr="00575FD2">
        <w:rPr>
          <w:rFonts w:ascii="Arial Narrow" w:hAnsi="Arial Narrow"/>
          <w:bCs/>
          <w:sz w:val="22"/>
          <w:szCs w:val="22"/>
        </w:rPr>
        <w:t xml:space="preserve">Providers can access the CHIA Submissions page through this link: </w:t>
      </w:r>
      <w:hyperlink r:id="rId17" w:history="1">
        <w:r w:rsidRPr="00575FD2">
          <w:rPr>
            <w:rStyle w:val="Hyperlink"/>
            <w:rFonts w:ascii="Arial Narrow" w:hAnsi="Arial Narrow"/>
            <w:sz w:val="22"/>
            <w:szCs w:val="22"/>
          </w:rPr>
          <w:t>https://chiasubmissions.chia.state.ma.us</w:t>
        </w:r>
      </w:hyperlink>
      <w:r w:rsidRPr="00575FD2">
        <w:rPr>
          <w:rFonts w:ascii="Arial Narrow" w:hAnsi="Arial Narrow"/>
          <w:sz w:val="22"/>
          <w:szCs w:val="22"/>
        </w:rPr>
        <w:t>. Once logged in, select</w:t>
      </w:r>
      <w:r w:rsidR="00B14E20">
        <w:rPr>
          <w:rFonts w:ascii="Arial Narrow" w:hAnsi="Arial Narrow"/>
          <w:sz w:val="22"/>
          <w:szCs w:val="22"/>
        </w:rPr>
        <w:t xml:space="preserve"> “LAUNCH” under</w:t>
      </w:r>
      <w:r w:rsidRPr="00575FD2">
        <w:rPr>
          <w:rFonts w:ascii="Arial Narrow" w:hAnsi="Arial Narrow"/>
          <w:sz w:val="22"/>
          <w:szCs w:val="22"/>
        </w:rPr>
        <w:t xml:space="preserve"> the Nursing Services Cost Report icon. Below is an example of this screen:</w:t>
      </w:r>
      <w:r w:rsidRPr="00575FD2">
        <w:rPr>
          <w:rFonts w:ascii="Arial Narrow" w:hAnsi="Arial Narrow"/>
          <w:noProof/>
          <w:sz w:val="22"/>
          <w:szCs w:val="22"/>
        </w:rPr>
        <w:t xml:space="preserve"> </w:t>
      </w:r>
    </w:p>
    <w:p w14:paraId="0A4D3A2B" w14:textId="579272D4" w:rsidR="00A507AE" w:rsidRDefault="00B14E20" w:rsidP="00A507AE">
      <w:pPr>
        <w:pStyle w:val="NormalWeb"/>
        <w:spacing w:before="0" w:beforeAutospacing="0" w:after="0" w:afterAutospacing="0"/>
        <w:rPr>
          <w:rFonts w:ascii="Arial Narrow" w:hAnsi="Arial Narrow"/>
          <w:sz w:val="22"/>
          <w:szCs w:val="22"/>
        </w:rPr>
      </w:pPr>
      <w:r>
        <w:rPr>
          <w:noProof/>
        </w:rPr>
        <w:lastRenderedPageBreak/>
        <w:drawing>
          <wp:inline distT="0" distB="0" distL="0" distR="0" wp14:anchorId="284C1CA3" wp14:editId="2E763FC5">
            <wp:extent cx="7040880" cy="3190875"/>
            <wp:effectExtent l="19050" t="19050" r="26670"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040880" cy="3190875"/>
                    </a:xfrm>
                    <a:prstGeom prst="rect">
                      <a:avLst/>
                    </a:prstGeom>
                    <a:ln>
                      <a:solidFill>
                        <a:schemeClr val="tx1"/>
                      </a:solidFill>
                    </a:ln>
                  </pic:spPr>
                </pic:pic>
              </a:graphicData>
            </a:graphic>
          </wp:inline>
        </w:drawing>
      </w:r>
    </w:p>
    <w:p w14:paraId="290BAADA" w14:textId="77777777" w:rsidR="00A507AE" w:rsidRDefault="00A507AE" w:rsidP="00A507AE">
      <w:pPr>
        <w:pStyle w:val="NormalWeb"/>
        <w:spacing w:before="0" w:beforeAutospacing="0" w:after="0" w:afterAutospacing="0"/>
        <w:rPr>
          <w:rFonts w:ascii="Arial Narrow" w:hAnsi="Arial Narrow"/>
          <w:sz w:val="22"/>
          <w:szCs w:val="22"/>
        </w:rPr>
      </w:pPr>
    </w:p>
    <w:p w14:paraId="3FA629BD" w14:textId="1CB8AE91" w:rsidR="00B60E46" w:rsidRPr="00761D92" w:rsidRDefault="00FE6A98" w:rsidP="00761D92">
      <w:pPr>
        <w:pStyle w:val="NormalWeb"/>
        <w:spacing w:before="0" w:beforeAutospacing="0" w:after="0" w:afterAutospacing="0"/>
        <w:jc w:val="center"/>
        <w:rPr>
          <w:rFonts w:ascii="Arial Narrow" w:hAnsi="Arial Narrow"/>
          <w:b/>
          <w:bCs/>
          <w:sz w:val="22"/>
          <w:szCs w:val="22"/>
          <w:u w:val="single"/>
        </w:rPr>
      </w:pPr>
      <w:r w:rsidRPr="00761D92">
        <w:rPr>
          <w:rFonts w:ascii="Arial Narrow" w:hAnsi="Arial Narrow"/>
          <w:b/>
          <w:bCs/>
          <w:color w:val="FF0000"/>
          <w:sz w:val="22"/>
          <w:szCs w:val="22"/>
          <w:u w:val="single"/>
        </w:rPr>
        <w:t>Please note: CHIA Submissions works best with Google Chrome.</w:t>
      </w:r>
    </w:p>
    <w:p w14:paraId="649C0882" w14:textId="77777777" w:rsidR="00A507AE" w:rsidRPr="00D2567A" w:rsidRDefault="00A507AE" w:rsidP="00D2567A">
      <w:pPr>
        <w:pStyle w:val="Heading2"/>
        <w:rPr>
          <w:rFonts w:ascii="Arial Narrow" w:hAnsi="Arial Narrow"/>
          <w:color w:val="365F91" w:themeColor="accent1" w:themeShade="BF"/>
        </w:rPr>
      </w:pPr>
      <w:bookmarkStart w:id="6" w:name="_Toc163197744"/>
      <w:r w:rsidRPr="00D2567A">
        <w:rPr>
          <w:rFonts w:ascii="Arial Narrow" w:hAnsi="Arial Narrow"/>
          <w:color w:val="365F91" w:themeColor="accent1" w:themeShade="BF"/>
        </w:rPr>
        <w:t>Home Screen:</w:t>
      </w:r>
      <w:bookmarkEnd w:id="6"/>
    </w:p>
    <w:p w14:paraId="50FF3CB1" w14:textId="1D303D2C" w:rsidR="00A507AE" w:rsidRDefault="00A507AE" w:rsidP="00A507AE">
      <w:pPr>
        <w:pStyle w:val="NormalWeb"/>
        <w:rPr>
          <w:rFonts w:ascii="Arial Narrow" w:hAnsi="Arial Narrow"/>
          <w:noProof/>
          <w:sz w:val="22"/>
          <w:szCs w:val="22"/>
        </w:rPr>
      </w:pPr>
      <w:r w:rsidRPr="00575FD2">
        <w:rPr>
          <w:rFonts w:ascii="Arial Narrow" w:hAnsi="Arial Narrow"/>
          <w:sz w:val="22"/>
          <w:szCs w:val="22"/>
        </w:rPr>
        <w:t>The list of providers or facilities</w:t>
      </w:r>
      <w:r w:rsidR="004A6659">
        <w:rPr>
          <w:rFonts w:ascii="Arial Narrow" w:hAnsi="Arial Narrow"/>
          <w:sz w:val="22"/>
          <w:szCs w:val="22"/>
        </w:rPr>
        <w:t xml:space="preserve"> for which </w:t>
      </w:r>
      <w:r w:rsidRPr="00575FD2">
        <w:rPr>
          <w:rFonts w:ascii="Arial Narrow" w:hAnsi="Arial Narrow"/>
          <w:sz w:val="22"/>
          <w:szCs w:val="22"/>
        </w:rPr>
        <w:t>a user has access is located on the far</w:t>
      </w:r>
      <w:r w:rsidR="004A6659">
        <w:rPr>
          <w:rFonts w:ascii="Arial Narrow" w:hAnsi="Arial Narrow"/>
          <w:sz w:val="22"/>
          <w:szCs w:val="22"/>
        </w:rPr>
        <w:t>-</w:t>
      </w:r>
      <w:r w:rsidRPr="00575FD2">
        <w:rPr>
          <w:rFonts w:ascii="Arial Narrow" w:hAnsi="Arial Narrow"/>
          <w:sz w:val="22"/>
          <w:szCs w:val="22"/>
        </w:rPr>
        <w:t xml:space="preserve">left side of the screen. By clicking on the </w:t>
      </w:r>
      <w:proofErr w:type="gramStart"/>
      <w:r w:rsidRPr="00575FD2">
        <w:rPr>
          <w:rFonts w:ascii="Arial Narrow" w:hAnsi="Arial Narrow"/>
          <w:sz w:val="22"/>
          <w:szCs w:val="22"/>
        </w:rPr>
        <w:t>provider</w:t>
      </w:r>
      <w:proofErr w:type="gramEnd"/>
      <w:r w:rsidRPr="00575FD2">
        <w:rPr>
          <w:rFonts w:ascii="Arial Narrow" w:hAnsi="Arial Narrow"/>
          <w:sz w:val="22"/>
          <w:szCs w:val="22"/>
        </w:rPr>
        <w:t xml:space="preserve"> name on the list, the system will activate that account and display the information entered in </w:t>
      </w:r>
      <w:r>
        <w:rPr>
          <w:rFonts w:ascii="Arial Narrow" w:hAnsi="Arial Narrow"/>
          <w:sz w:val="22"/>
          <w:szCs w:val="22"/>
        </w:rPr>
        <w:t>Schedule</w:t>
      </w:r>
      <w:r w:rsidRPr="00575FD2">
        <w:rPr>
          <w:rFonts w:ascii="Arial Narrow" w:hAnsi="Arial Narrow"/>
          <w:sz w:val="22"/>
          <w:szCs w:val="22"/>
        </w:rPr>
        <w:t xml:space="preserve"> #1 for the Reporting Year selected. Below is an example of a list of providers on the left</w:t>
      </w:r>
      <w:r w:rsidR="004A6659">
        <w:rPr>
          <w:rFonts w:ascii="Arial Narrow" w:hAnsi="Arial Narrow"/>
          <w:sz w:val="22"/>
          <w:szCs w:val="22"/>
        </w:rPr>
        <w:t>-</w:t>
      </w:r>
      <w:r w:rsidRPr="00575FD2">
        <w:rPr>
          <w:rFonts w:ascii="Arial Narrow" w:hAnsi="Arial Narrow"/>
          <w:sz w:val="22"/>
          <w:szCs w:val="22"/>
        </w:rPr>
        <w:t>hand panel.</w:t>
      </w:r>
      <w:r w:rsidRPr="00575FD2">
        <w:rPr>
          <w:rFonts w:ascii="Arial Narrow" w:hAnsi="Arial Narrow"/>
          <w:noProof/>
          <w:sz w:val="22"/>
          <w:szCs w:val="22"/>
        </w:rPr>
        <w:t xml:space="preserve"> </w:t>
      </w:r>
    </w:p>
    <w:p w14:paraId="767697C9" w14:textId="0CD74F0E" w:rsidR="004A6659" w:rsidRDefault="004A6659" w:rsidP="00A507AE">
      <w:pPr>
        <w:pStyle w:val="NormalWeb"/>
        <w:rPr>
          <w:rFonts w:ascii="Arial Narrow" w:hAnsi="Arial Narrow"/>
          <w:noProof/>
          <w:sz w:val="22"/>
          <w:szCs w:val="22"/>
        </w:rPr>
      </w:pPr>
      <w:r w:rsidRPr="00575FD2">
        <w:rPr>
          <w:rFonts w:ascii="Arial Narrow" w:hAnsi="Arial Narrow"/>
          <w:noProof/>
          <w:sz w:val="22"/>
          <w:szCs w:val="22"/>
        </w:rPr>
        <w:drawing>
          <wp:anchor distT="0" distB="0" distL="114300" distR="114300" simplePos="0" relativeHeight="251658240" behindDoc="0" locked="0" layoutInCell="1" allowOverlap="1" wp14:anchorId="4F52AAC7" wp14:editId="58009EB3">
            <wp:simplePos x="0" y="0"/>
            <wp:positionH relativeFrom="column">
              <wp:posOffset>2750185</wp:posOffset>
            </wp:positionH>
            <wp:positionV relativeFrom="paragraph">
              <wp:posOffset>22225</wp:posOffset>
            </wp:positionV>
            <wp:extent cx="1857375" cy="1543050"/>
            <wp:effectExtent l="19050" t="19050" r="28575" b="190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857375" cy="15430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AC8277E" w14:textId="77777777" w:rsidR="00A507AE" w:rsidRDefault="00A507AE" w:rsidP="00A507AE">
      <w:pPr>
        <w:pStyle w:val="NormalWeb"/>
        <w:rPr>
          <w:rFonts w:ascii="Arial Narrow" w:hAnsi="Arial Narrow"/>
          <w:noProof/>
          <w:sz w:val="22"/>
          <w:szCs w:val="22"/>
        </w:rPr>
      </w:pPr>
    </w:p>
    <w:p w14:paraId="1B9FFAC5" w14:textId="77777777" w:rsidR="00A507AE" w:rsidRDefault="00A507AE" w:rsidP="00A507AE">
      <w:pPr>
        <w:pStyle w:val="NormalWeb"/>
        <w:rPr>
          <w:rFonts w:ascii="Arial Narrow" w:hAnsi="Arial Narrow"/>
          <w:sz w:val="22"/>
          <w:szCs w:val="22"/>
        </w:rPr>
      </w:pPr>
    </w:p>
    <w:p w14:paraId="636423EB" w14:textId="77777777" w:rsidR="006E2011" w:rsidRDefault="006E2011" w:rsidP="00A507AE">
      <w:pPr>
        <w:pStyle w:val="NormalWeb"/>
        <w:rPr>
          <w:rFonts w:ascii="Arial Narrow" w:hAnsi="Arial Narrow"/>
          <w:sz w:val="22"/>
          <w:szCs w:val="22"/>
        </w:rPr>
      </w:pPr>
    </w:p>
    <w:p w14:paraId="13C2CBBC" w14:textId="77777777" w:rsidR="000E7097" w:rsidRPr="00575FD2" w:rsidRDefault="000E7097" w:rsidP="00A507AE">
      <w:pPr>
        <w:pStyle w:val="NormalWeb"/>
        <w:rPr>
          <w:rFonts w:ascii="Arial Narrow" w:hAnsi="Arial Narrow"/>
          <w:sz w:val="22"/>
          <w:szCs w:val="22"/>
        </w:rPr>
      </w:pPr>
    </w:p>
    <w:p w14:paraId="330EAB36" w14:textId="77777777" w:rsidR="00A507AE" w:rsidRPr="00D2567A" w:rsidRDefault="00A507AE" w:rsidP="00D2567A">
      <w:pPr>
        <w:pStyle w:val="Heading2"/>
        <w:rPr>
          <w:rFonts w:ascii="Arial Narrow" w:hAnsi="Arial Narrow"/>
          <w:color w:val="365F91" w:themeColor="accent1" w:themeShade="BF"/>
        </w:rPr>
      </w:pPr>
      <w:bookmarkStart w:id="7" w:name="_Toc163197745"/>
      <w:r w:rsidRPr="00D2567A">
        <w:rPr>
          <w:rFonts w:ascii="Arial Narrow" w:hAnsi="Arial Narrow"/>
          <w:color w:val="365F91" w:themeColor="accent1" w:themeShade="BF"/>
        </w:rPr>
        <w:t>Cost Report Year Selection:</w:t>
      </w:r>
      <w:bookmarkEnd w:id="7"/>
    </w:p>
    <w:p w14:paraId="54CB0E22" w14:textId="77777777" w:rsidR="00A507AE" w:rsidRPr="00575FD2" w:rsidRDefault="005B1347" w:rsidP="00A507AE">
      <w:pPr>
        <w:pStyle w:val="NormalWeb"/>
        <w:rPr>
          <w:rFonts w:ascii="Arial Narrow" w:hAnsi="Arial Narrow"/>
          <w:sz w:val="22"/>
          <w:szCs w:val="22"/>
        </w:rPr>
      </w:pPr>
      <w:r w:rsidRPr="00575FD2">
        <w:rPr>
          <w:rFonts w:ascii="Arial Narrow" w:hAnsi="Arial Narrow"/>
          <w:noProof/>
        </w:rPr>
        <w:drawing>
          <wp:anchor distT="0" distB="0" distL="114300" distR="114300" simplePos="0" relativeHeight="251658254" behindDoc="1" locked="0" layoutInCell="1" allowOverlap="1" wp14:anchorId="772481C2" wp14:editId="3C39D4F6">
            <wp:simplePos x="0" y="0"/>
            <wp:positionH relativeFrom="column">
              <wp:posOffset>2738755</wp:posOffset>
            </wp:positionH>
            <wp:positionV relativeFrom="paragraph">
              <wp:posOffset>657431</wp:posOffset>
            </wp:positionV>
            <wp:extent cx="1828800" cy="495300"/>
            <wp:effectExtent l="19050" t="19050" r="19050" b="19050"/>
            <wp:wrapTight wrapText="bothSides">
              <wp:wrapPolygon edited="0">
                <wp:start x="-225" y="-831"/>
                <wp:lineTo x="-225" y="21600"/>
                <wp:lineTo x="21600" y="21600"/>
                <wp:lineTo x="21600" y="-831"/>
                <wp:lineTo x="-225" y="-83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828800" cy="495300"/>
                    </a:xfrm>
                    <a:prstGeom prst="rect">
                      <a:avLst/>
                    </a:prstGeom>
                    <a:ln>
                      <a:solidFill>
                        <a:schemeClr val="tx1"/>
                      </a:solidFill>
                    </a:ln>
                  </pic:spPr>
                </pic:pic>
              </a:graphicData>
            </a:graphic>
          </wp:anchor>
        </w:drawing>
      </w:r>
      <w:r w:rsidR="00A507AE" w:rsidRPr="00575FD2">
        <w:rPr>
          <w:rFonts w:ascii="Arial Narrow" w:hAnsi="Arial Narrow"/>
          <w:sz w:val="22"/>
          <w:szCs w:val="22"/>
        </w:rPr>
        <w:t>Once you have selected the correct provider, select the dropdown menu on the right for the correct cost report year you wish to file. Below is an example of this dropdown menu:</w:t>
      </w:r>
      <w:r w:rsidRPr="005B1347">
        <w:rPr>
          <w:rFonts w:ascii="Arial Narrow" w:hAnsi="Arial Narrow"/>
          <w:noProof/>
        </w:rPr>
        <w:t xml:space="preserve"> </w:t>
      </w:r>
    </w:p>
    <w:p w14:paraId="0CEA0E30" w14:textId="77777777" w:rsidR="00A507AE" w:rsidRPr="00575FD2" w:rsidRDefault="00A507AE" w:rsidP="00A507AE">
      <w:pPr>
        <w:rPr>
          <w:rFonts w:ascii="Arial Narrow" w:hAnsi="Arial Narrow"/>
        </w:rPr>
      </w:pPr>
    </w:p>
    <w:p w14:paraId="02CF9512" w14:textId="77777777" w:rsidR="00D26A5D" w:rsidRPr="002D3DC5" w:rsidRDefault="00D26A5D" w:rsidP="002D3DC5"/>
    <w:p w14:paraId="0A2F0721" w14:textId="77777777" w:rsidR="00A507AE" w:rsidRPr="00D2567A" w:rsidRDefault="00A507AE" w:rsidP="00D2567A">
      <w:pPr>
        <w:pStyle w:val="Heading2"/>
        <w:rPr>
          <w:rFonts w:ascii="Arial Narrow" w:hAnsi="Arial Narrow"/>
          <w:color w:val="365F91" w:themeColor="accent1" w:themeShade="BF"/>
        </w:rPr>
      </w:pPr>
      <w:bookmarkStart w:id="8" w:name="_Toc163197746"/>
      <w:r w:rsidRPr="00D2567A">
        <w:rPr>
          <w:rFonts w:ascii="Arial Narrow" w:hAnsi="Arial Narrow"/>
          <w:color w:val="365F91" w:themeColor="accent1" w:themeShade="BF"/>
        </w:rPr>
        <w:lastRenderedPageBreak/>
        <w:t>Saving:</w:t>
      </w:r>
      <w:bookmarkEnd w:id="8"/>
    </w:p>
    <w:p w14:paraId="49313F99" w14:textId="2ABC666F" w:rsidR="00A507AE" w:rsidRDefault="00B663EB" w:rsidP="00A507AE">
      <w:pPr>
        <w:pStyle w:val="NormalWeb"/>
        <w:rPr>
          <w:rFonts w:ascii="Arial Narrow" w:hAnsi="Arial Narrow"/>
          <w:b/>
          <w:sz w:val="22"/>
          <w:szCs w:val="22"/>
        </w:rPr>
      </w:pPr>
      <w:r w:rsidRPr="00575FD2">
        <w:rPr>
          <w:rFonts w:ascii="Arial Narrow" w:hAnsi="Arial Narrow"/>
          <w:b/>
          <w:bCs/>
          <w:noProof/>
          <w:u w:val="single"/>
        </w:rPr>
        <w:drawing>
          <wp:anchor distT="0" distB="0" distL="114300" distR="114300" simplePos="0" relativeHeight="251658251" behindDoc="0" locked="0" layoutInCell="1" allowOverlap="1" wp14:anchorId="752741C9" wp14:editId="11F839EB">
            <wp:simplePos x="0" y="0"/>
            <wp:positionH relativeFrom="column">
              <wp:posOffset>2559097</wp:posOffset>
            </wp:positionH>
            <wp:positionV relativeFrom="paragraph">
              <wp:posOffset>730885</wp:posOffset>
            </wp:positionV>
            <wp:extent cx="2097656" cy="1528549"/>
            <wp:effectExtent l="19050" t="19050" r="17145" b="146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7656" cy="152854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507AE" w:rsidRPr="008A23E8">
        <w:rPr>
          <w:rFonts w:ascii="Arial Narrow" w:hAnsi="Arial Narrow"/>
          <w:b/>
          <w:sz w:val="22"/>
          <w:szCs w:val="22"/>
        </w:rPr>
        <w:t>Please save the report often as you move from schedule to schedule</w:t>
      </w:r>
      <w:r w:rsidR="00A507AE" w:rsidRPr="00575FD2">
        <w:rPr>
          <w:rFonts w:ascii="Arial Narrow" w:hAnsi="Arial Narrow"/>
          <w:sz w:val="22"/>
          <w:szCs w:val="22"/>
        </w:rPr>
        <w:t xml:space="preserve">. The “Save as Draft” command </w:t>
      </w:r>
      <w:proofErr w:type="gramStart"/>
      <w:r w:rsidR="00A507AE" w:rsidRPr="00575FD2">
        <w:rPr>
          <w:rFonts w:ascii="Arial Narrow" w:hAnsi="Arial Narrow"/>
          <w:sz w:val="22"/>
          <w:szCs w:val="22"/>
        </w:rPr>
        <w:t>is located in</w:t>
      </w:r>
      <w:proofErr w:type="gramEnd"/>
      <w:r w:rsidR="00A507AE" w:rsidRPr="00575FD2">
        <w:rPr>
          <w:rFonts w:ascii="Arial Narrow" w:hAnsi="Arial Narrow"/>
          <w:sz w:val="22"/>
          <w:szCs w:val="22"/>
        </w:rPr>
        <w:t xml:space="preserve"> the button pictured below. Once you select this button, a </w:t>
      </w:r>
      <w:r w:rsidR="004C3F1C" w:rsidRPr="00575FD2">
        <w:rPr>
          <w:rFonts w:ascii="Arial Narrow" w:hAnsi="Arial Narrow"/>
          <w:sz w:val="22"/>
          <w:szCs w:val="22"/>
        </w:rPr>
        <w:t>drop-down</w:t>
      </w:r>
      <w:r w:rsidR="00A507AE" w:rsidRPr="00575FD2">
        <w:rPr>
          <w:rFonts w:ascii="Arial Narrow" w:hAnsi="Arial Narrow"/>
          <w:sz w:val="22"/>
          <w:szCs w:val="22"/>
        </w:rPr>
        <w:t xml:space="preserve"> menu will appear. Please select the “Save as Draft” option to save the cost report at that time.</w:t>
      </w:r>
      <w:r w:rsidR="00A507AE">
        <w:rPr>
          <w:rFonts w:ascii="Arial Narrow" w:hAnsi="Arial Narrow"/>
          <w:sz w:val="22"/>
          <w:szCs w:val="22"/>
        </w:rPr>
        <w:t xml:space="preserve"> </w:t>
      </w:r>
      <w:r w:rsidR="00A507AE" w:rsidRPr="008A23E8">
        <w:rPr>
          <w:rFonts w:ascii="Arial Narrow" w:hAnsi="Arial Narrow"/>
          <w:b/>
          <w:sz w:val="22"/>
          <w:szCs w:val="22"/>
        </w:rPr>
        <w:t xml:space="preserve">Please ensure that </w:t>
      </w:r>
      <w:r w:rsidR="00AA2364">
        <w:rPr>
          <w:rFonts w:ascii="Arial Narrow" w:hAnsi="Arial Narrow"/>
          <w:b/>
          <w:sz w:val="22"/>
          <w:szCs w:val="22"/>
        </w:rPr>
        <w:t xml:space="preserve">you have saved the report </w:t>
      </w:r>
      <w:r w:rsidR="00A507AE" w:rsidRPr="008A23E8">
        <w:rPr>
          <w:rFonts w:ascii="Arial Narrow" w:hAnsi="Arial Narrow"/>
          <w:b/>
          <w:sz w:val="22"/>
          <w:szCs w:val="22"/>
        </w:rPr>
        <w:t>before printing.</w:t>
      </w:r>
    </w:p>
    <w:p w14:paraId="0161BCC8" w14:textId="77777777" w:rsidR="00A507AE" w:rsidRPr="00BD65CD" w:rsidRDefault="00A507AE" w:rsidP="00A507AE">
      <w:pPr>
        <w:pStyle w:val="NormalWeb"/>
        <w:rPr>
          <w:rFonts w:ascii="Arial Narrow" w:hAnsi="Arial Narrow"/>
          <w:color w:val="FF0000"/>
          <w:sz w:val="28"/>
          <w:szCs w:val="22"/>
        </w:rPr>
      </w:pPr>
      <w:r w:rsidRPr="00BD65CD">
        <w:rPr>
          <w:rFonts w:ascii="Arial Narrow" w:hAnsi="Arial Narrow"/>
          <w:b/>
          <w:color w:val="FF0000"/>
          <w:sz w:val="28"/>
          <w:szCs w:val="22"/>
        </w:rPr>
        <w:t xml:space="preserve"> </w:t>
      </w:r>
    </w:p>
    <w:p w14:paraId="1D940339" w14:textId="77777777" w:rsidR="00A507AE" w:rsidRDefault="00A507AE" w:rsidP="00A507AE">
      <w:pPr>
        <w:rPr>
          <w:rFonts w:ascii="Arial Narrow" w:hAnsi="Arial Narrow"/>
        </w:rPr>
      </w:pPr>
    </w:p>
    <w:p w14:paraId="524C6EE2" w14:textId="77777777" w:rsidR="00B663EB" w:rsidRDefault="00B663EB" w:rsidP="00D2567A">
      <w:pPr>
        <w:pStyle w:val="Heading2"/>
        <w:rPr>
          <w:rFonts w:ascii="Arial Narrow" w:hAnsi="Arial Narrow"/>
          <w:color w:val="365F91" w:themeColor="accent1" w:themeShade="BF"/>
        </w:rPr>
      </w:pPr>
    </w:p>
    <w:p w14:paraId="5946BCE3" w14:textId="77777777" w:rsidR="00B663EB" w:rsidRDefault="00B663EB" w:rsidP="00D2567A">
      <w:pPr>
        <w:pStyle w:val="Heading2"/>
        <w:rPr>
          <w:rFonts w:ascii="Arial Narrow" w:hAnsi="Arial Narrow"/>
          <w:color w:val="365F91" w:themeColor="accent1" w:themeShade="BF"/>
        </w:rPr>
      </w:pPr>
    </w:p>
    <w:p w14:paraId="09C93E77" w14:textId="77777777" w:rsidR="00A507AE" w:rsidRPr="00D2567A" w:rsidRDefault="00A507AE" w:rsidP="00D2567A">
      <w:pPr>
        <w:pStyle w:val="Heading2"/>
        <w:rPr>
          <w:rFonts w:ascii="Arial Narrow" w:hAnsi="Arial Narrow"/>
          <w:color w:val="365F91" w:themeColor="accent1" w:themeShade="BF"/>
        </w:rPr>
      </w:pPr>
      <w:bookmarkStart w:id="9" w:name="_Toc163197747"/>
      <w:r w:rsidRPr="00D2567A">
        <w:rPr>
          <w:rFonts w:ascii="Arial Narrow" w:hAnsi="Arial Narrow"/>
          <w:color w:val="365F91" w:themeColor="accent1" w:themeShade="BF"/>
        </w:rPr>
        <w:t>Color coding:</w:t>
      </w:r>
      <w:bookmarkEnd w:id="9"/>
    </w:p>
    <w:p w14:paraId="3F281474" w14:textId="5526D370" w:rsidR="001B27E7" w:rsidRPr="0016147C" w:rsidRDefault="00A507AE" w:rsidP="0016147C">
      <w:pPr>
        <w:pStyle w:val="NormalWeb"/>
        <w:rPr>
          <w:rFonts w:ascii="Arial Narrow" w:hAnsi="Arial Narrow"/>
          <w:sz w:val="22"/>
          <w:szCs w:val="22"/>
        </w:rPr>
      </w:pPr>
      <w:r w:rsidRPr="00A22B31">
        <w:rPr>
          <w:rFonts w:ascii="Arial Narrow" w:hAnsi="Arial Narrow"/>
          <w:sz w:val="22"/>
          <w:szCs w:val="22"/>
        </w:rPr>
        <w:t>Cells in the cost report have different colors</w:t>
      </w:r>
      <w:r w:rsidR="00AA2364">
        <w:rPr>
          <w:rFonts w:ascii="Arial Narrow" w:hAnsi="Arial Narrow"/>
          <w:sz w:val="22"/>
          <w:szCs w:val="22"/>
        </w:rPr>
        <w:t>,</w:t>
      </w:r>
      <w:r w:rsidRPr="00A22B31">
        <w:rPr>
          <w:rFonts w:ascii="Arial Narrow" w:hAnsi="Arial Narrow"/>
          <w:sz w:val="22"/>
          <w:szCs w:val="22"/>
        </w:rPr>
        <w:t xml:space="preserve"> based on the type of value the cell contains. Below is a description of what each color signifies.</w:t>
      </w:r>
      <w:r w:rsidR="000674C0" w:rsidRPr="000674C0">
        <w:rPr>
          <w:noProof/>
        </w:rPr>
        <w:t xml:space="preserve"> </w:t>
      </w:r>
      <w:r w:rsidR="000674C0">
        <w:rPr>
          <w:noProof/>
        </w:rPr>
        <w:drawing>
          <wp:inline distT="0" distB="0" distL="0" distR="0" wp14:anchorId="525474A1" wp14:editId="3E0E99DF">
            <wp:extent cx="6879590" cy="2115047"/>
            <wp:effectExtent l="19050" t="19050" r="1651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code legend 3.15.PNG"/>
                    <pic:cNvPicPr/>
                  </pic:nvPicPr>
                  <pic:blipFill>
                    <a:blip r:embed="rId22">
                      <a:extLst>
                        <a:ext uri="{28A0092B-C50C-407E-A947-70E740481C1C}">
                          <a14:useLocalDpi xmlns:a14="http://schemas.microsoft.com/office/drawing/2010/main" val="0"/>
                        </a:ext>
                      </a:extLst>
                    </a:blip>
                    <a:stretch>
                      <a:fillRect/>
                    </a:stretch>
                  </pic:blipFill>
                  <pic:spPr>
                    <a:xfrm>
                      <a:off x="0" y="0"/>
                      <a:ext cx="6878080" cy="2114583"/>
                    </a:xfrm>
                    <a:prstGeom prst="rect">
                      <a:avLst/>
                    </a:prstGeom>
                    <a:ln>
                      <a:solidFill>
                        <a:schemeClr val="tx1"/>
                      </a:solidFill>
                    </a:ln>
                  </pic:spPr>
                </pic:pic>
              </a:graphicData>
            </a:graphic>
          </wp:inline>
        </w:drawing>
      </w:r>
    </w:p>
    <w:p w14:paraId="7F319EB3" w14:textId="77777777" w:rsidR="00A507AE" w:rsidRPr="00D2567A" w:rsidRDefault="00A507AE" w:rsidP="00D2567A">
      <w:pPr>
        <w:pStyle w:val="Heading2"/>
        <w:rPr>
          <w:rFonts w:ascii="Arial Narrow" w:hAnsi="Arial Narrow"/>
          <w:color w:val="365F91" w:themeColor="accent1" w:themeShade="BF"/>
        </w:rPr>
      </w:pPr>
      <w:bookmarkStart w:id="10" w:name="_Toc163197748"/>
      <w:r w:rsidRPr="00D2567A">
        <w:rPr>
          <w:rFonts w:ascii="Arial Narrow" w:hAnsi="Arial Narrow"/>
          <w:color w:val="365F91" w:themeColor="accent1" w:themeShade="BF"/>
        </w:rPr>
        <w:t>User-defined fields:</w:t>
      </w:r>
      <w:bookmarkEnd w:id="10"/>
    </w:p>
    <w:p w14:paraId="2DA245AB" w14:textId="3E4359FC" w:rsidR="00F14075" w:rsidRDefault="00AB341B" w:rsidP="00F14075">
      <w:pPr>
        <w:pStyle w:val="NormalWeb"/>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8245" behindDoc="0" locked="0" layoutInCell="1" allowOverlap="1" wp14:anchorId="7E804F38" wp14:editId="0495F84B">
                <wp:simplePos x="0" y="0"/>
                <wp:positionH relativeFrom="column">
                  <wp:posOffset>1487805</wp:posOffset>
                </wp:positionH>
                <wp:positionV relativeFrom="paragraph">
                  <wp:posOffset>673735</wp:posOffset>
                </wp:positionV>
                <wp:extent cx="2027555" cy="704850"/>
                <wp:effectExtent l="57150" t="38100" r="0" b="114300"/>
                <wp:wrapNone/>
                <wp:docPr id="4" name="Straight Arrow Connector 4"/>
                <wp:cNvGraphicFramePr/>
                <a:graphic xmlns:a="http://schemas.openxmlformats.org/drawingml/2006/main">
                  <a:graphicData uri="http://schemas.microsoft.com/office/word/2010/wordprocessingShape">
                    <wps:wsp>
                      <wps:cNvCnPr/>
                      <wps:spPr>
                        <a:xfrm>
                          <a:off x="0" y="0"/>
                          <a:ext cx="2027555" cy="70485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6435CEB" id="_x0000_t32" coordsize="21600,21600" o:spt="32" o:oned="t" path="m,l21600,21600e" filled="f">
                <v:path arrowok="t" fillok="f" o:connecttype="none"/>
                <o:lock v:ext="edit" shapetype="t"/>
              </v:shapetype>
              <v:shape id="Straight Arrow Connector 4" o:spid="_x0000_s1026" type="#_x0000_t32" style="position:absolute;margin-left:117.15pt;margin-top:53.05pt;width:159.65pt;height:5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" strokecolor="#4f81bd [3204]" strokeweight="3pt">
                <v:stroke endarrow="open"/>
                <v:shadow on="t" color="black" opacity="22937f" origin=",.5" offset="0,.63889mm"/>
              </v:shape>
            </w:pict>
          </mc:Fallback>
        </mc:AlternateContent>
      </w:r>
      <w:r w:rsidR="00F14075" w:rsidRPr="004B706C">
        <w:rPr>
          <w:rFonts w:ascii="Arial Narrow" w:hAnsi="Arial Narrow"/>
          <w:noProof/>
          <w:sz w:val="22"/>
          <w:szCs w:val="22"/>
        </w:rPr>
        <mc:AlternateContent>
          <mc:Choice Requires="wps">
            <w:drawing>
              <wp:anchor distT="0" distB="0" distL="114300" distR="114300" simplePos="0" relativeHeight="251658250" behindDoc="0" locked="0" layoutInCell="1" allowOverlap="1" wp14:anchorId="1BEFF1B2" wp14:editId="5F180231">
                <wp:simplePos x="0" y="0"/>
                <wp:positionH relativeFrom="column">
                  <wp:posOffset>3160395</wp:posOffset>
                </wp:positionH>
                <wp:positionV relativeFrom="paragraph">
                  <wp:posOffset>673735</wp:posOffset>
                </wp:positionV>
                <wp:extent cx="1405689" cy="269715"/>
                <wp:effectExtent l="0" t="0" r="23495" b="165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689" cy="269715"/>
                        </a:xfrm>
                        <a:prstGeom prst="rect">
                          <a:avLst/>
                        </a:prstGeom>
                        <a:solidFill>
                          <a:srgbClr val="FFFFFF"/>
                        </a:solidFill>
                        <a:ln w="9525">
                          <a:solidFill>
                            <a:srgbClr val="000000"/>
                          </a:solidFill>
                          <a:miter lim="800000"/>
                          <a:headEnd/>
                          <a:tailEnd/>
                        </a:ln>
                      </wps:spPr>
                      <wps:txbx>
                        <w:txbxContent>
                          <w:p w14:paraId="57A53000" w14:textId="77777777" w:rsidR="00F14075" w:rsidRPr="00761D92" w:rsidRDefault="00F14075" w:rsidP="00F14075">
                            <w:pPr>
                              <w:rPr>
                                <w:rFonts w:ascii="Arial Narrow" w:hAnsi="Arial Narrow"/>
                                <w:b/>
                                <w:bCs/>
                              </w:rPr>
                            </w:pPr>
                            <w:r w:rsidRPr="00761D92">
                              <w:rPr>
                                <w:rFonts w:ascii="Arial Narrow" w:hAnsi="Arial Narrow"/>
                                <w:b/>
                                <w:bCs/>
                              </w:rPr>
                              <w:t>Hover over gear icon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BEFF1B2" id="_x0000_t202" coordsize="21600,21600" o:spt="202" path="m,l,21600r21600,l21600,xe">
                <v:stroke joinstyle="miter"/>
                <v:path gradientshapeok="t" o:connecttype="rect"/>
              </v:shapetype>
              <v:shape id="Text Box 307" o:spid="_x0000_s1026" type="#_x0000_t202" style="position:absolute;margin-left:248.85pt;margin-top:53.05pt;width:110.7pt;height:2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">
                <v:textbox>
                  <w:txbxContent>
                    <w:p w14:paraId="57A53000" w14:textId="77777777" w:rsidR="00F14075" w:rsidRPr="00761D92" w:rsidRDefault="00F14075" w:rsidP="00F14075">
                      <w:pPr>
                        <w:rPr>
                          <w:rFonts w:ascii="Arial Narrow" w:hAnsi="Arial Narrow"/>
                          <w:b/>
                          <w:bCs/>
                        </w:rPr>
                      </w:pPr>
                      <w:r w:rsidRPr="00761D92">
                        <w:rPr>
                          <w:rFonts w:ascii="Arial Narrow" w:hAnsi="Arial Narrow"/>
                          <w:b/>
                          <w:bCs/>
                        </w:rPr>
                        <w:t>Hover over gear icon</w:t>
                      </w:r>
                    </w:p>
                  </w:txbxContent>
                </v:textbox>
              </v:shape>
            </w:pict>
          </mc:Fallback>
        </mc:AlternateContent>
      </w:r>
      <w:r w:rsidR="00F14075">
        <w:rPr>
          <w:rFonts w:ascii="Arial Narrow" w:hAnsi="Arial Narrow"/>
          <w:sz w:val="22"/>
          <w:szCs w:val="22"/>
        </w:rPr>
        <w:t xml:space="preserve">Cells in the cost report that are shaded green reference user-defined fields. To </w:t>
      </w:r>
      <w:proofErr w:type="gramStart"/>
      <w:r w:rsidR="00F14075">
        <w:rPr>
          <w:rFonts w:ascii="Arial Narrow" w:hAnsi="Arial Narrow"/>
          <w:sz w:val="22"/>
          <w:szCs w:val="22"/>
        </w:rPr>
        <w:t>most effectively interact with user-defined fields</w:t>
      </w:r>
      <w:proofErr w:type="gramEnd"/>
      <w:r w:rsidR="00F14075">
        <w:rPr>
          <w:rFonts w:ascii="Arial Narrow" w:hAnsi="Arial Narrow"/>
          <w:sz w:val="22"/>
          <w:szCs w:val="22"/>
        </w:rPr>
        <w:t>, (1) use the Google Chrome browser, (2) hover over the gear icon in the middle of the screen, (3) and click on the three horizontal lines for “Single column view”, as circled below. This will expand the labels of the user-defined fields.</w:t>
      </w:r>
    </w:p>
    <w:p w14:paraId="455788B6" w14:textId="2222E2C9" w:rsidR="00F14075" w:rsidRDefault="00A63136" w:rsidP="00F14075">
      <w:pPr>
        <w:pStyle w:val="NormalWeb"/>
        <w:rPr>
          <w:noProof/>
        </w:rPr>
      </w:pPr>
      <w:r>
        <w:rPr>
          <w:noProof/>
        </w:rPr>
        <w:drawing>
          <wp:anchor distT="0" distB="0" distL="114300" distR="114300" simplePos="0" relativeHeight="251658248" behindDoc="1" locked="0" layoutInCell="1" allowOverlap="1" wp14:anchorId="4360600B" wp14:editId="3056262B">
            <wp:simplePos x="0" y="0"/>
            <wp:positionH relativeFrom="column">
              <wp:posOffset>-112395</wp:posOffset>
            </wp:positionH>
            <wp:positionV relativeFrom="paragraph">
              <wp:posOffset>130175</wp:posOffset>
            </wp:positionV>
            <wp:extent cx="2666427" cy="1584325"/>
            <wp:effectExtent l="19050" t="19050" r="19685" b="158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l="17002" t="32479" r="66824" b="50227"/>
                    <a:stretch/>
                  </pic:blipFill>
                  <pic:spPr bwMode="auto">
                    <a:xfrm>
                      <a:off x="0" y="0"/>
                      <a:ext cx="2666551" cy="1584399"/>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0" layoutInCell="1" allowOverlap="1" wp14:anchorId="26590648" wp14:editId="097A65EE">
            <wp:simplePos x="0" y="0"/>
            <wp:positionH relativeFrom="column">
              <wp:posOffset>2548255</wp:posOffset>
            </wp:positionH>
            <wp:positionV relativeFrom="paragraph">
              <wp:posOffset>128905</wp:posOffset>
            </wp:positionV>
            <wp:extent cx="4380340" cy="1585519"/>
            <wp:effectExtent l="19050" t="19050" r="20320" b="152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l="50850" t="32923" r="21298" b="49783"/>
                    <a:stretch/>
                  </pic:blipFill>
                  <pic:spPr bwMode="auto">
                    <a:xfrm>
                      <a:off x="0" y="0"/>
                      <a:ext cx="4380340" cy="1585519"/>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4075">
        <w:rPr>
          <w:noProof/>
        </w:rPr>
        <mc:AlternateContent>
          <mc:Choice Requires="wps">
            <w:drawing>
              <wp:anchor distT="0" distB="0" distL="114300" distR="114300" simplePos="0" relativeHeight="251658249" behindDoc="0" locked="0" layoutInCell="1" allowOverlap="1" wp14:anchorId="37190B69" wp14:editId="64F63517">
                <wp:simplePos x="0" y="0"/>
                <wp:positionH relativeFrom="column">
                  <wp:posOffset>3626946</wp:posOffset>
                </wp:positionH>
                <wp:positionV relativeFrom="paragraph">
                  <wp:posOffset>127932</wp:posOffset>
                </wp:positionV>
                <wp:extent cx="335499" cy="254346"/>
                <wp:effectExtent l="0" t="0" r="26670" b="12700"/>
                <wp:wrapNone/>
                <wp:docPr id="9" name="Oval 9"/>
                <wp:cNvGraphicFramePr/>
                <a:graphic xmlns:a="http://schemas.openxmlformats.org/drawingml/2006/main">
                  <a:graphicData uri="http://schemas.microsoft.com/office/word/2010/wordprocessingShape">
                    <wps:wsp>
                      <wps:cNvSpPr/>
                      <wps:spPr>
                        <a:xfrm>
                          <a:off x="0" y="0"/>
                          <a:ext cx="335499" cy="254346"/>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47CDFA2" id="Oval 9" o:spid="_x0000_s1026" style="position:absolute;margin-left:285.6pt;margin-top:10.05pt;width:26.4pt;height:20.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" filled="f" strokecolor="#243f60 [1604]" strokeweight="1.5pt"/>
            </w:pict>
          </mc:Fallback>
        </mc:AlternateContent>
      </w:r>
    </w:p>
    <w:p w14:paraId="4A2494EB" w14:textId="77777777" w:rsidR="00F14075" w:rsidRDefault="00F14075" w:rsidP="00F14075">
      <w:pPr>
        <w:pStyle w:val="NormalWeb"/>
        <w:rPr>
          <w:rFonts w:ascii="Arial Narrow" w:hAnsi="Arial Narrow"/>
          <w:sz w:val="22"/>
          <w:szCs w:val="22"/>
        </w:rPr>
      </w:pPr>
      <w:r>
        <w:rPr>
          <w:noProof/>
        </w:rPr>
        <mc:AlternateContent>
          <mc:Choice Requires="wps">
            <w:drawing>
              <wp:anchor distT="0" distB="0" distL="114300" distR="114300" simplePos="0" relativeHeight="251658246" behindDoc="0" locked="0" layoutInCell="1" allowOverlap="1" wp14:anchorId="43498CC0" wp14:editId="77A98540">
                <wp:simplePos x="0" y="0"/>
                <wp:positionH relativeFrom="column">
                  <wp:posOffset>3626179</wp:posOffset>
                </wp:positionH>
                <wp:positionV relativeFrom="paragraph">
                  <wp:posOffset>254000</wp:posOffset>
                </wp:positionV>
                <wp:extent cx="335499" cy="254346"/>
                <wp:effectExtent l="0" t="0" r="26670" b="12700"/>
                <wp:wrapNone/>
                <wp:docPr id="19" name="Oval 19"/>
                <wp:cNvGraphicFramePr/>
                <a:graphic xmlns:a="http://schemas.openxmlformats.org/drawingml/2006/main">
                  <a:graphicData uri="http://schemas.microsoft.com/office/word/2010/wordprocessingShape">
                    <wps:wsp>
                      <wps:cNvSpPr/>
                      <wps:spPr>
                        <a:xfrm>
                          <a:off x="0" y="0"/>
                          <a:ext cx="335499" cy="254346"/>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E163BB9" id="Oval 19" o:spid="_x0000_s1026" style="position:absolute;margin-left:285.55pt;margin-top:20pt;width:26.4pt;height:20.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" filled="f" strokecolor="#243f60 [1604]" strokeweight="1.5pt"/>
            </w:pict>
          </mc:Fallback>
        </mc:AlternateContent>
      </w:r>
    </w:p>
    <w:p w14:paraId="7871DD4D" w14:textId="77777777" w:rsidR="00F14075" w:rsidRDefault="00F14075" w:rsidP="00F14075">
      <w:pPr>
        <w:pStyle w:val="NormalWeb"/>
        <w:rPr>
          <w:noProof/>
        </w:rPr>
      </w:pPr>
    </w:p>
    <w:p w14:paraId="4343BC52" w14:textId="77777777" w:rsidR="00F14075" w:rsidRDefault="00F14075" w:rsidP="00F14075">
      <w:pPr>
        <w:pStyle w:val="NormalWeb"/>
        <w:rPr>
          <w:rFonts w:ascii="Arial Narrow" w:hAnsi="Arial Narrow"/>
          <w:sz w:val="22"/>
          <w:szCs w:val="22"/>
        </w:rPr>
      </w:pPr>
    </w:p>
    <w:p w14:paraId="189C7E9E" w14:textId="77777777" w:rsidR="00F14075" w:rsidRDefault="00F14075" w:rsidP="00F14075">
      <w:pPr>
        <w:pStyle w:val="NormalWeb"/>
        <w:rPr>
          <w:noProof/>
        </w:rPr>
      </w:pPr>
    </w:p>
    <w:p w14:paraId="46B22B4B" w14:textId="7291E648" w:rsidR="00C52A8E" w:rsidRDefault="007F5833" w:rsidP="007F5833">
      <w:pPr>
        <w:pStyle w:val="NormalWeb"/>
        <w:rPr>
          <w:rFonts w:ascii="Arial Narrow" w:hAnsi="Arial Narrow"/>
          <w:sz w:val="22"/>
          <w:szCs w:val="22"/>
        </w:rPr>
      </w:pPr>
      <w:r>
        <w:rPr>
          <w:rFonts w:ascii="Arial Narrow" w:hAnsi="Arial Narrow"/>
          <w:sz w:val="22"/>
          <w:szCs w:val="22"/>
        </w:rPr>
        <w:t>Data for user-defined fields is entered on the right side of the screen. User-defined fields are labeled with an “A” after the line number that references the user-defined field. Below is an example of where to enter data in user-defined fields.</w:t>
      </w:r>
      <w:r w:rsidRPr="0027551F">
        <w:rPr>
          <w:rFonts w:ascii="Arial Narrow" w:hAnsi="Arial Narrow"/>
          <w:sz w:val="22"/>
          <w:szCs w:val="22"/>
        </w:rPr>
        <w:t xml:space="preserve"> </w:t>
      </w:r>
      <w:r>
        <w:rPr>
          <w:rFonts w:ascii="Arial Narrow" w:hAnsi="Arial Narrow"/>
          <w:sz w:val="22"/>
          <w:szCs w:val="22"/>
        </w:rPr>
        <w:t xml:space="preserve">As an example, for </w:t>
      </w:r>
      <w:r w:rsidR="001E5ABD">
        <w:rPr>
          <w:rFonts w:ascii="Arial Narrow" w:hAnsi="Arial Narrow"/>
          <w:sz w:val="22"/>
          <w:szCs w:val="22"/>
        </w:rPr>
        <w:t>L</w:t>
      </w:r>
      <w:r>
        <w:rPr>
          <w:rFonts w:ascii="Arial Narrow" w:hAnsi="Arial Narrow"/>
          <w:sz w:val="22"/>
          <w:szCs w:val="22"/>
        </w:rPr>
        <w:t xml:space="preserve">ine 4, </w:t>
      </w:r>
      <w:r>
        <w:rPr>
          <w:rFonts w:ascii="Arial Narrow" w:hAnsi="Arial Narrow"/>
          <w:sz w:val="22"/>
          <w:szCs w:val="22"/>
        </w:rPr>
        <w:lastRenderedPageBreak/>
        <w:t>“Parent/Management Company Allocation”, enter information in the user-defined field labeled “Line 4A – Administrative Personnel: Parent/Management Company Allocation”.</w:t>
      </w:r>
    </w:p>
    <w:p w14:paraId="3C33C96B" w14:textId="77777777" w:rsidR="007F5833" w:rsidRDefault="00C52A8E" w:rsidP="007F5833">
      <w:pPr>
        <w:pStyle w:val="NormalWeb"/>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8244" behindDoc="0" locked="0" layoutInCell="1" allowOverlap="1" wp14:anchorId="3D69F0D8" wp14:editId="24496D68">
                <wp:simplePos x="0" y="0"/>
                <wp:positionH relativeFrom="column">
                  <wp:posOffset>4733925</wp:posOffset>
                </wp:positionH>
                <wp:positionV relativeFrom="paragraph">
                  <wp:posOffset>81915</wp:posOffset>
                </wp:positionV>
                <wp:extent cx="2292350" cy="415925"/>
                <wp:effectExtent l="57150" t="38100" r="31750" b="136525"/>
                <wp:wrapNone/>
                <wp:docPr id="18" name="Straight Arrow Connector 18"/>
                <wp:cNvGraphicFramePr/>
                <a:graphic xmlns:a="http://schemas.openxmlformats.org/drawingml/2006/main">
                  <a:graphicData uri="http://schemas.microsoft.com/office/word/2010/wordprocessingShape">
                    <wps:wsp>
                      <wps:cNvCnPr/>
                      <wps:spPr>
                        <a:xfrm>
                          <a:off x="0" y="0"/>
                          <a:ext cx="2292350" cy="41592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FB7DC54" id="Straight Arrow Connector 18" o:spid="_x0000_s1026" type="#_x0000_t32" style="position:absolute;margin-left:372.75pt;margin-top:6.45pt;width:180.5pt;height:3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" strokecolor="#4f81bd" strokeweight="3pt">
                <v:stroke endarrow="open"/>
                <v:shadow on="t" color="black" opacity="22937f" origin=",.5" offset="0,.63889mm"/>
              </v:shape>
            </w:pict>
          </mc:Fallback>
        </mc:AlternateContent>
      </w:r>
      <w:r>
        <w:rPr>
          <w:rFonts w:ascii="Arial Narrow" w:hAnsi="Arial Narrow"/>
          <w:noProof/>
          <w:sz w:val="22"/>
          <w:szCs w:val="22"/>
        </w:rPr>
        <w:drawing>
          <wp:anchor distT="0" distB="0" distL="114300" distR="114300" simplePos="0" relativeHeight="251658253" behindDoc="1" locked="0" layoutInCell="1" allowOverlap="1" wp14:anchorId="2FF6E794" wp14:editId="738F411E">
            <wp:simplePos x="0" y="0"/>
            <wp:positionH relativeFrom="column">
              <wp:posOffset>1840818</wp:posOffset>
            </wp:positionH>
            <wp:positionV relativeFrom="paragraph">
              <wp:posOffset>273221</wp:posOffset>
            </wp:positionV>
            <wp:extent cx="5525135" cy="1327150"/>
            <wp:effectExtent l="19050" t="19050" r="18415" b="254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rotWithShape="1">
                    <a:blip r:embed="rId24">
                      <a:extLst>
                        <a:ext uri="{28A0092B-C50C-407E-A947-70E740481C1C}">
                          <a14:useLocalDpi xmlns:a14="http://schemas.microsoft.com/office/drawing/2010/main" val="0"/>
                        </a:ext>
                      </a:extLst>
                    </a:blip>
                    <a:srcRect l="41407" b="48939"/>
                    <a:stretch/>
                  </pic:blipFill>
                  <pic:spPr bwMode="auto">
                    <a:xfrm>
                      <a:off x="0" y="0"/>
                      <a:ext cx="5525135" cy="13271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rPr>
        <w:drawing>
          <wp:anchor distT="0" distB="0" distL="114300" distR="114300" simplePos="0" relativeHeight="251658252" behindDoc="1" locked="0" layoutInCell="1" allowOverlap="1" wp14:anchorId="727C4AEE" wp14:editId="5536968A">
            <wp:simplePos x="0" y="0"/>
            <wp:positionH relativeFrom="column">
              <wp:posOffset>-29210</wp:posOffset>
            </wp:positionH>
            <wp:positionV relativeFrom="paragraph">
              <wp:posOffset>273050</wp:posOffset>
            </wp:positionV>
            <wp:extent cx="1869440" cy="1322070"/>
            <wp:effectExtent l="19050" t="19050" r="16510" b="1143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rotWithShape="1">
                    <a:blip r:embed="rId24">
                      <a:extLst>
                        <a:ext uri="{28A0092B-C50C-407E-A947-70E740481C1C}">
                          <a14:useLocalDpi xmlns:a14="http://schemas.microsoft.com/office/drawing/2010/main" val="0"/>
                        </a:ext>
                      </a:extLst>
                    </a:blip>
                    <a:srcRect r="80108" b="48939"/>
                    <a:stretch/>
                  </pic:blipFill>
                  <pic:spPr bwMode="auto">
                    <a:xfrm>
                      <a:off x="0" y="0"/>
                      <a:ext cx="1869440" cy="132207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5833">
        <w:rPr>
          <w:rFonts w:ascii="Arial Narrow" w:hAnsi="Arial Narrow"/>
          <w:sz w:val="22"/>
          <w:szCs w:val="22"/>
        </w:rPr>
        <w:t>In order to create an entry in the user-defined field, click the blue plus sign, as circled below.</w:t>
      </w:r>
      <w:r w:rsidR="007F5833" w:rsidRPr="0027551F">
        <w:rPr>
          <w:rFonts w:ascii="Arial Narrow" w:hAnsi="Arial Narrow"/>
          <w:sz w:val="22"/>
          <w:szCs w:val="22"/>
        </w:rPr>
        <w:t xml:space="preserve"> </w:t>
      </w:r>
    </w:p>
    <w:p w14:paraId="29C2DA4D" w14:textId="77777777" w:rsidR="007F5833" w:rsidRDefault="00C52A8E" w:rsidP="007F5833">
      <w:pPr>
        <w:pStyle w:val="NormalWeb"/>
        <w:rPr>
          <w:rFonts w:ascii="Arial Narrow" w:hAnsi="Arial Narrow"/>
          <w:sz w:val="22"/>
          <w:szCs w:val="22"/>
        </w:rPr>
      </w:pPr>
      <w:r>
        <w:rPr>
          <w:noProof/>
        </w:rPr>
        <mc:AlternateContent>
          <mc:Choice Requires="wps">
            <w:drawing>
              <wp:anchor distT="0" distB="0" distL="114300" distR="114300" simplePos="0" relativeHeight="251658243" behindDoc="0" locked="0" layoutInCell="1" allowOverlap="1" wp14:anchorId="0DC74FDC" wp14:editId="324F5256">
                <wp:simplePos x="0" y="0"/>
                <wp:positionH relativeFrom="column">
                  <wp:posOffset>7098665</wp:posOffset>
                </wp:positionH>
                <wp:positionV relativeFrom="paragraph">
                  <wp:posOffset>83820</wp:posOffset>
                </wp:positionV>
                <wp:extent cx="277495" cy="262890"/>
                <wp:effectExtent l="0" t="0" r="27305" b="22860"/>
                <wp:wrapNone/>
                <wp:docPr id="11" name="Oval 11"/>
                <wp:cNvGraphicFramePr/>
                <a:graphic xmlns:a="http://schemas.openxmlformats.org/drawingml/2006/main">
                  <a:graphicData uri="http://schemas.microsoft.com/office/word/2010/wordprocessingShape">
                    <wps:wsp>
                      <wps:cNvSpPr/>
                      <wps:spPr>
                        <a:xfrm>
                          <a:off x="0" y="0"/>
                          <a:ext cx="277495" cy="26289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1C2E782" id="Oval 11" o:spid="_x0000_s1026" style="position:absolute;margin-left:558.95pt;margin-top:6.6pt;width:21.85pt;height:2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" filled="f" strokecolor="#243f60 [1604]" strokeweight="2pt"/>
            </w:pict>
          </mc:Fallback>
        </mc:AlternateContent>
      </w:r>
      <w:r w:rsidR="007F5833">
        <w:rPr>
          <w:noProof/>
        </w:rPr>
        <mc:AlternateContent>
          <mc:Choice Requires="wps">
            <w:drawing>
              <wp:anchor distT="0" distB="0" distL="114300" distR="114300" simplePos="0" relativeHeight="251658242" behindDoc="0" locked="0" layoutInCell="1" allowOverlap="1" wp14:anchorId="2816758D" wp14:editId="00A86091">
                <wp:simplePos x="0" y="0"/>
                <wp:positionH relativeFrom="column">
                  <wp:posOffset>2564414</wp:posOffset>
                </wp:positionH>
                <wp:positionV relativeFrom="paragraph">
                  <wp:posOffset>303938</wp:posOffset>
                </wp:positionV>
                <wp:extent cx="484496" cy="341061"/>
                <wp:effectExtent l="57150" t="38100" r="49530" b="97155"/>
                <wp:wrapNone/>
                <wp:docPr id="8" name="Straight Arrow Connector 8"/>
                <wp:cNvGraphicFramePr/>
                <a:graphic xmlns:a="http://schemas.openxmlformats.org/drawingml/2006/main">
                  <a:graphicData uri="http://schemas.microsoft.com/office/word/2010/wordprocessingShape">
                    <wps:wsp>
                      <wps:cNvCnPr/>
                      <wps:spPr>
                        <a:xfrm flipV="1">
                          <a:off x="0" y="0"/>
                          <a:ext cx="484496" cy="341061"/>
                        </a:xfrm>
                        <a:prstGeom prst="straightConnector1">
                          <a:avLst/>
                        </a:prstGeom>
                        <a:ln>
                          <a:solidFill>
                            <a:schemeClr val="accent3">
                              <a:lumMod val="50000"/>
                            </a:schemeClr>
                          </a:solidFill>
                          <a:tailEnd type="arrow"/>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B2FEADA" id="Straight Arrow Connector 8" o:spid="_x0000_s1026" type="#_x0000_t32" style="position:absolute;margin-left:201.9pt;margin-top:23.95pt;width:38.15pt;height:26.8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" strokecolor="#4e6128 [1606]" strokeweight="3pt">
                <v:stroke endarrow="open"/>
                <v:shadow on="t" color="black" opacity="22937f" origin=",.5" offset="0,.63889mm"/>
              </v:shape>
            </w:pict>
          </mc:Fallback>
        </mc:AlternateContent>
      </w:r>
    </w:p>
    <w:p w14:paraId="333D79F1" w14:textId="77777777" w:rsidR="00C52A8E" w:rsidRDefault="00C52A8E" w:rsidP="007F5833">
      <w:pPr>
        <w:pStyle w:val="NormalWeb"/>
        <w:rPr>
          <w:rFonts w:ascii="Arial Narrow" w:hAnsi="Arial Narrow"/>
          <w:noProof/>
          <w:sz w:val="22"/>
          <w:szCs w:val="22"/>
        </w:rPr>
      </w:pPr>
      <w:r>
        <w:rPr>
          <w:noProof/>
        </w:rPr>
        <mc:AlternateContent>
          <mc:Choice Requires="wps">
            <w:drawing>
              <wp:anchor distT="0" distB="0" distL="114300" distR="114300" simplePos="0" relativeHeight="251658241" behindDoc="0" locked="0" layoutInCell="1" allowOverlap="1" wp14:anchorId="568D52F2" wp14:editId="06B3F791">
                <wp:simplePos x="0" y="0"/>
                <wp:positionH relativeFrom="column">
                  <wp:posOffset>-1365</wp:posOffset>
                </wp:positionH>
                <wp:positionV relativeFrom="paragraph">
                  <wp:posOffset>306677</wp:posOffset>
                </wp:positionV>
                <wp:extent cx="2681785" cy="177420"/>
                <wp:effectExtent l="0" t="0" r="23495" b="13335"/>
                <wp:wrapNone/>
                <wp:docPr id="7" name="Rectangle 7"/>
                <wp:cNvGraphicFramePr/>
                <a:graphic xmlns:a="http://schemas.openxmlformats.org/drawingml/2006/main">
                  <a:graphicData uri="http://schemas.microsoft.com/office/word/2010/wordprocessingShape">
                    <wps:wsp>
                      <wps:cNvSpPr/>
                      <wps:spPr>
                        <a:xfrm>
                          <a:off x="0" y="0"/>
                          <a:ext cx="2681785" cy="177420"/>
                        </a:xfrm>
                        <a:prstGeom prst="rect">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2DDFBD" id="Rectangle 7" o:spid="_x0000_s1026" style="position:absolute;margin-left:-.1pt;margin-top:24.15pt;width:211.15pt;height:1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" filled="f" strokecolor="#4e6128 [1606]" strokeweight="2pt"/>
            </w:pict>
          </mc:Fallback>
        </mc:AlternateContent>
      </w:r>
    </w:p>
    <w:p w14:paraId="587BCE58" w14:textId="77777777" w:rsidR="007F5833" w:rsidRDefault="007F5833" w:rsidP="007F5833">
      <w:pPr>
        <w:pStyle w:val="NormalWeb"/>
        <w:rPr>
          <w:rFonts w:ascii="Arial Narrow" w:hAnsi="Arial Narrow"/>
          <w:sz w:val="22"/>
          <w:szCs w:val="22"/>
        </w:rPr>
      </w:pPr>
    </w:p>
    <w:p w14:paraId="20A7DDDD" w14:textId="77777777" w:rsidR="00B60D97" w:rsidRDefault="00B60D97" w:rsidP="007F5833">
      <w:pPr>
        <w:pStyle w:val="NormalWeb"/>
        <w:rPr>
          <w:rFonts w:ascii="Arial Narrow" w:hAnsi="Arial Narrow"/>
          <w:sz w:val="22"/>
          <w:szCs w:val="22"/>
        </w:rPr>
      </w:pPr>
    </w:p>
    <w:p w14:paraId="62F71D3B" w14:textId="77777777" w:rsidR="00E03612" w:rsidRPr="00287DCE" w:rsidRDefault="00E03612" w:rsidP="007F5833">
      <w:pPr>
        <w:pStyle w:val="NormalWeb"/>
        <w:rPr>
          <w:rFonts w:ascii="Arial Narrow" w:hAnsi="Arial Narrow"/>
          <w:sz w:val="22"/>
          <w:szCs w:val="22"/>
        </w:rPr>
      </w:pPr>
    </w:p>
    <w:p w14:paraId="546CE7BE" w14:textId="5CB646E3" w:rsidR="00C257DF" w:rsidRDefault="0057753A" w:rsidP="00C257DF">
      <w:pPr>
        <w:pStyle w:val="Heading1"/>
        <w:rPr>
          <w:rFonts w:ascii="Arial Narrow" w:hAnsi="Arial Narrow"/>
        </w:rPr>
      </w:pPr>
      <w:bookmarkStart w:id="11" w:name="_Toc163197749"/>
      <w:r w:rsidRPr="00D83D9B">
        <w:rPr>
          <w:rFonts w:ascii="Arial Narrow" w:hAnsi="Arial Narrow"/>
        </w:rPr>
        <w:t>FREQUENTLY ASKED QUESTIONS (FAQ)</w:t>
      </w:r>
      <w:bookmarkEnd w:id="5"/>
      <w:bookmarkEnd w:id="11"/>
    </w:p>
    <w:p w14:paraId="57CA5F09" w14:textId="77777777" w:rsidR="00C257DF" w:rsidRPr="00C257DF" w:rsidRDefault="00C257DF" w:rsidP="00C257DF">
      <w:pPr>
        <w:spacing w:after="0"/>
      </w:pPr>
    </w:p>
    <w:p w14:paraId="71787019" w14:textId="77777777" w:rsidR="0057753A" w:rsidRPr="00F10768" w:rsidRDefault="000D5769" w:rsidP="00130D3A">
      <w:pPr>
        <w:pStyle w:val="ListParagraph"/>
        <w:numPr>
          <w:ilvl w:val="0"/>
          <w:numId w:val="5"/>
        </w:numPr>
        <w:rPr>
          <w:rFonts w:ascii="Arial Narrow" w:hAnsi="Arial Narrow"/>
          <w:b/>
        </w:rPr>
      </w:pPr>
      <w:r>
        <w:rPr>
          <w:rFonts w:ascii="Arial Narrow" w:hAnsi="Arial Narrow"/>
          <w:b/>
        </w:rPr>
        <w:t>How can I register to get into the NSR in CHIA Submissions?</w:t>
      </w:r>
    </w:p>
    <w:p w14:paraId="34716026" w14:textId="4BDC667D" w:rsidR="00424BA8" w:rsidRPr="0073594B" w:rsidRDefault="00424BA8" w:rsidP="0073594B">
      <w:pPr>
        <w:pStyle w:val="ListParagraph"/>
        <w:rPr>
          <w:rFonts w:ascii="Arial Narrow" w:hAnsi="Arial Narrow"/>
        </w:rPr>
      </w:pPr>
      <w:r w:rsidRPr="00424BA8">
        <w:rPr>
          <w:rFonts w:ascii="Arial Narrow" w:hAnsi="Arial Narrow"/>
        </w:rPr>
        <w:t xml:space="preserve">You will need to complete the following two forms and email them to </w:t>
      </w:r>
      <w:hyperlink r:id="rId25" w:history="1">
        <w:r w:rsidR="00715B24" w:rsidRPr="00715B24">
          <w:rPr>
            <w:rStyle w:val="Hyperlink"/>
            <w:rFonts w:ascii="Arial Narrow" w:hAnsi="Arial Narrow"/>
            <w:b/>
            <w:bCs/>
          </w:rPr>
          <w:t>dl-data-submitter-helpdesk@chiamass.gov</w:t>
        </w:r>
      </w:hyperlink>
      <w:r w:rsidR="00715B24">
        <w:rPr>
          <w:rFonts w:ascii="Arial Narrow" w:hAnsi="Arial Narrow"/>
        </w:rPr>
        <w:t>.</w:t>
      </w:r>
    </w:p>
    <w:p w14:paraId="7C826F63" w14:textId="5A6CC9CD" w:rsidR="00AB75F6" w:rsidRPr="00351460" w:rsidRDefault="00000000" w:rsidP="00351460">
      <w:pPr>
        <w:pStyle w:val="ListParagraph"/>
        <w:numPr>
          <w:ilvl w:val="0"/>
          <w:numId w:val="20"/>
        </w:numPr>
        <w:rPr>
          <w:rFonts w:ascii="Arial Narrow" w:hAnsi="Arial Narrow"/>
        </w:rPr>
      </w:pPr>
      <w:hyperlink r:id="rId26" w:history="1">
        <w:r w:rsidR="00424BA8" w:rsidRPr="00351460">
          <w:rPr>
            <w:rStyle w:val="Hyperlink"/>
            <w:rFonts w:ascii="Arial Narrow" w:hAnsi="Arial Narrow"/>
          </w:rPr>
          <w:t>Busin</w:t>
        </w:r>
        <w:r w:rsidR="000A2983" w:rsidRPr="00351460">
          <w:rPr>
            <w:rStyle w:val="Hyperlink"/>
            <w:rFonts w:ascii="Arial Narrow" w:hAnsi="Arial Narrow"/>
          </w:rPr>
          <w:t>ess Partner Security Agreement</w:t>
        </w:r>
      </w:hyperlink>
    </w:p>
    <w:p w14:paraId="32F82426" w14:textId="7BC1F1F9" w:rsidR="0057753A" w:rsidRPr="00AB75F6" w:rsidRDefault="00000000" w:rsidP="00351460">
      <w:pPr>
        <w:pStyle w:val="ListParagraph"/>
        <w:numPr>
          <w:ilvl w:val="0"/>
          <w:numId w:val="20"/>
        </w:numPr>
        <w:rPr>
          <w:rFonts w:ascii="Arial Narrow" w:hAnsi="Arial Narrow"/>
        </w:rPr>
      </w:pPr>
      <w:hyperlink r:id="rId27" w:history="1">
        <w:r w:rsidR="00A949F8" w:rsidRPr="00351460">
          <w:rPr>
            <w:rStyle w:val="Hyperlink"/>
            <w:rFonts w:ascii="Arial Narrow" w:hAnsi="Arial Narrow"/>
          </w:rPr>
          <w:t xml:space="preserve">CHIA </w:t>
        </w:r>
        <w:r w:rsidR="00424BA8" w:rsidRPr="00351460">
          <w:rPr>
            <w:rStyle w:val="Hyperlink"/>
            <w:rFonts w:ascii="Arial Narrow" w:hAnsi="Arial Narrow"/>
          </w:rPr>
          <w:t>User Agreement</w:t>
        </w:r>
      </w:hyperlink>
    </w:p>
    <w:p w14:paraId="748F90F4" w14:textId="77777777" w:rsidR="00424BA8" w:rsidRPr="00566115" w:rsidRDefault="00424BA8" w:rsidP="00424BA8">
      <w:pPr>
        <w:pStyle w:val="ListParagraph"/>
        <w:ind w:left="0"/>
        <w:rPr>
          <w:rFonts w:ascii="Arial Narrow" w:hAnsi="Arial Narrow"/>
          <w:b/>
          <w:i/>
          <w:sz w:val="14"/>
          <w:szCs w:val="14"/>
        </w:rPr>
      </w:pPr>
    </w:p>
    <w:p w14:paraId="42B8E7F6" w14:textId="77777777" w:rsidR="0057753A" w:rsidRPr="00F10768" w:rsidRDefault="0057753A" w:rsidP="00130D3A">
      <w:pPr>
        <w:pStyle w:val="ListParagraph"/>
        <w:numPr>
          <w:ilvl w:val="0"/>
          <w:numId w:val="5"/>
        </w:numPr>
        <w:rPr>
          <w:rFonts w:ascii="Arial Narrow" w:hAnsi="Arial Narrow"/>
          <w:b/>
        </w:rPr>
      </w:pPr>
      <w:r w:rsidRPr="00F10768">
        <w:rPr>
          <w:rFonts w:ascii="Arial Narrow" w:hAnsi="Arial Narrow"/>
          <w:b/>
        </w:rPr>
        <w:t>What are my system requirements?</w:t>
      </w:r>
    </w:p>
    <w:p w14:paraId="4AA7A401" w14:textId="77777777" w:rsidR="00897121" w:rsidRDefault="0057753A" w:rsidP="00853EDF">
      <w:pPr>
        <w:pStyle w:val="ListParagraph"/>
        <w:rPr>
          <w:rFonts w:ascii="Arial Narrow" w:hAnsi="Arial Narrow"/>
        </w:rPr>
      </w:pPr>
      <w:r>
        <w:rPr>
          <w:rFonts w:ascii="Arial Narrow" w:hAnsi="Arial Narrow"/>
        </w:rPr>
        <w:t>CHIA Submissions is fully supported on Google Chrome.</w:t>
      </w:r>
    </w:p>
    <w:p w14:paraId="1C4B99D3" w14:textId="77777777" w:rsidR="00853EDF" w:rsidRPr="00853EDF" w:rsidRDefault="00853EDF" w:rsidP="00853EDF">
      <w:pPr>
        <w:pStyle w:val="ListParagraph"/>
        <w:rPr>
          <w:rFonts w:ascii="Arial Narrow" w:hAnsi="Arial Narrow"/>
        </w:rPr>
      </w:pPr>
    </w:p>
    <w:p w14:paraId="1B58F6DE" w14:textId="71C47AB5" w:rsidR="004E185E" w:rsidRPr="004E185E" w:rsidRDefault="004E185E" w:rsidP="004E185E">
      <w:pPr>
        <w:pStyle w:val="ListParagraph"/>
        <w:numPr>
          <w:ilvl w:val="0"/>
          <w:numId w:val="5"/>
        </w:numPr>
        <w:rPr>
          <w:rFonts w:ascii="Arial Narrow" w:hAnsi="Arial Narrow"/>
          <w:b/>
        </w:rPr>
      </w:pPr>
      <w:r w:rsidRPr="004E185E">
        <w:rPr>
          <w:rFonts w:ascii="Arial Narrow" w:hAnsi="Arial Narrow"/>
          <w:b/>
        </w:rPr>
        <w:t xml:space="preserve">I’ve completed the report, but it’s giving me a validation error when I try to submit, something about an invalid date on </w:t>
      </w:r>
      <w:r w:rsidR="001E5ABD">
        <w:rPr>
          <w:rFonts w:ascii="Arial Narrow" w:hAnsi="Arial Narrow"/>
          <w:b/>
        </w:rPr>
        <w:t>S</w:t>
      </w:r>
      <w:r w:rsidRPr="004E185E">
        <w:rPr>
          <w:rFonts w:ascii="Arial Narrow" w:hAnsi="Arial Narrow"/>
          <w:b/>
        </w:rPr>
        <w:t xml:space="preserve">chedule </w:t>
      </w:r>
      <w:proofErr w:type="gramStart"/>
      <w:r w:rsidRPr="004E185E">
        <w:rPr>
          <w:rFonts w:ascii="Arial Narrow" w:hAnsi="Arial Narrow"/>
          <w:b/>
        </w:rPr>
        <w:t>1?</w:t>
      </w:r>
      <w:proofErr w:type="gramEnd"/>
    </w:p>
    <w:p w14:paraId="3F035381" w14:textId="19A469B7" w:rsidR="00547682" w:rsidRPr="004E185E" w:rsidRDefault="00FC4BBF" w:rsidP="004E185E">
      <w:pPr>
        <w:pStyle w:val="ListParagraph"/>
        <w:rPr>
          <w:rFonts w:ascii="Arial Narrow" w:hAnsi="Arial Narrow"/>
          <w:b/>
        </w:rPr>
      </w:pPr>
      <w:r>
        <w:rPr>
          <w:rFonts w:ascii="Arial Narrow" w:hAnsi="Arial Narrow"/>
          <w:color w:val="000000"/>
        </w:rPr>
        <w:t>Please m</w:t>
      </w:r>
      <w:r w:rsidR="00547682" w:rsidRPr="004E185E">
        <w:rPr>
          <w:rFonts w:ascii="Arial Narrow" w:hAnsi="Arial Narrow"/>
          <w:color w:val="000000"/>
        </w:rPr>
        <w:t xml:space="preserve">ake sure you are accessing the report in Google Chrome. Some parts of the report are not compatible with Internet Explorer, particularly the date fields on </w:t>
      </w:r>
      <w:r w:rsidR="001E5ABD">
        <w:rPr>
          <w:rFonts w:ascii="Arial Narrow" w:hAnsi="Arial Narrow"/>
          <w:color w:val="000000"/>
        </w:rPr>
        <w:t>S</w:t>
      </w:r>
      <w:r w:rsidR="00547682" w:rsidRPr="004E185E">
        <w:rPr>
          <w:rFonts w:ascii="Arial Narrow" w:hAnsi="Arial Narrow"/>
          <w:color w:val="000000"/>
        </w:rPr>
        <w:t>chedule 1. Once you switch to Google Chrome, make sure that you have filled out the Fiscal Year End date (top right), as well as the Office Signed Date, and Preparer Signed Date, if applicable.</w:t>
      </w:r>
    </w:p>
    <w:p w14:paraId="7DA73FD2" w14:textId="77777777" w:rsidR="00547682" w:rsidRPr="00547682" w:rsidRDefault="00547682" w:rsidP="00547682">
      <w:pPr>
        <w:pStyle w:val="ListParagraph"/>
        <w:rPr>
          <w:rFonts w:ascii="Arial Narrow" w:hAnsi="Arial Narrow"/>
          <w:b/>
        </w:rPr>
      </w:pPr>
    </w:p>
    <w:p w14:paraId="144851D4" w14:textId="0481EAA7" w:rsidR="00362856" w:rsidRPr="00362856" w:rsidRDefault="00362856" w:rsidP="00362856">
      <w:pPr>
        <w:pStyle w:val="ListParagraph"/>
        <w:numPr>
          <w:ilvl w:val="0"/>
          <w:numId w:val="5"/>
        </w:numPr>
        <w:rPr>
          <w:rFonts w:ascii="Arial Narrow" w:hAnsi="Arial Narrow"/>
          <w:b/>
        </w:rPr>
      </w:pPr>
      <w:r w:rsidRPr="00362856">
        <w:rPr>
          <w:rFonts w:ascii="Arial Narrow" w:hAnsi="Arial Narrow"/>
          <w:b/>
        </w:rPr>
        <w:t xml:space="preserve">I’ve completed the report, but it’s giving me a validation error when I try to submit, something about </w:t>
      </w:r>
      <w:r w:rsidR="001E5ABD">
        <w:rPr>
          <w:rFonts w:ascii="Arial Narrow" w:hAnsi="Arial Narrow"/>
          <w:b/>
        </w:rPr>
        <w:t>S</w:t>
      </w:r>
      <w:r w:rsidRPr="00362856">
        <w:rPr>
          <w:rFonts w:ascii="Arial Narrow" w:hAnsi="Arial Narrow"/>
          <w:b/>
        </w:rPr>
        <w:t xml:space="preserve">chedule </w:t>
      </w:r>
      <w:proofErr w:type="gramStart"/>
      <w:r w:rsidRPr="00362856">
        <w:rPr>
          <w:rFonts w:ascii="Arial Narrow" w:hAnsi="Arial Narrow"/>
          <w:b/>
        </w:rPr>
        <w:t>9?</w:t>
      </w:r>
      <w:proofErr w:type="gramEnd"/>
    </w:p>
    <w:p w14:paraId="3577F347" w14:textId="77777777" w:rsidR="00362856" w:rsidRDefault="00362856" w:rsidP="00BB2008">
      <w:pPr>
        <w:pStyle w:val="ListParagraph"/>
        <w:rPr>
          <w:rFonts w:ascii="Arial Narrow" w:hAnsi="Arial Narrow"/>
        </w:rPr>
      </w:pPr>
      <w:r w:rsidRPr="00362856">
        <w:rPr>
          <w:rFonts w:ascii="Arial Narrow" w:hAnsi="Arial Narrow"/>
        </w:rPr>
        <w:t xml:space="preserve">Schedule 9 requires all fields to be completed. </w:t>
      </w:r>
      <w:r w:rsidR="00BF0406">
        <w:rPr>
          <w:rFonts w:ascii="Arial Narrow" w:hAnsi="Arial Narrow"/>
        </w:rPr>
        <w:t>If</w:t>
      </w:r>
      <w:r w:rsidRPr="00362856">
        <w:rPr>
          <w:rFonts w:ascii="Arial Narrow" w:hAnsi="Arial Narrow"/>
        </w:rPr>
        <w:t xml:space="preserve"> you do not have a parent agency or these questions otherwise do not apply to you, </w:t>
      </w:r>
      <w:r w:rsidR="008A19EA">
        <w:rPr>
          <w:rFonts w:ascii="Arial Narrow" w:hAnsi="Arial Narrow"/>
        </w:rPr>
        <w:t xml:space="preserve">enter information in Schedule 9 to explain </w:t>
      </w:r>
      <w:r w:rsidR="00461D3F">
        <w:rPr>
          <w:rFonts w:ascii="Arial Narrow" w:hAnsi="Arial Narrow"/>
        </w:rPr>
        <w:t xml:space="preserve">that </w:t>
      </w:r>
      <w:r w:rsidR="008A19EA">
        <w:rPr>
          <w:rFonts w:ascii="Arial Narrow" w:hAnsi="Arial Narrow"/>
        </w:rPr>
        <w:t xml:space="preserve">these questions do not apply to your agency. For example, enter “NA” in any text fields that do not apply to your agency, and enter </w:t>
      </w:r>
      <w:r w:rsidRPr="00362856">
        <w:rPr>
          <w:rFonts w:ascii="Arial Narrow" w:hAnsi="Arial Narrow"/>
        </w:rPr>
        <w:t xml:space="preserve">“000-000-0000” </w:t>
      </w:r>
      <w:r w:rsidR="008A19EA">
        <w:rPr>
          <w:rFonts w:ascii="Arial Narrow" w:hAnsi="Arial Narrow"/>
        </w:rPr>
        <w:t>in fields asking about phone numbers that do not apply to your agency.</w:t>
      </w:r>
    </w:p>
    <w:p w14:paraId="55BCCCA6" w14:textId="77777777" w:rsidR="00A66A55" w:rsidRPr="00450CED" w:rsidRDefault="00A66A55" w:rsidP="00BB2008">
      <w:pPr>
        <w:pStyle w:val="ListParagraph"/>
        <w:rPr>
          <w:rFonts w:ascii="Arial Narrow" w:hAnsi="Arial Narrow"/>
        </w:rPr>
      </w:pPr>
    </w:p>
    <w:p w14:paraId="4703DEAF" w14:textId="77777777" w:rsidR="00130D3A" w:rsidRDefault="0057753A" w:rsidP="00130D3A">
      <w:pPr>
        <w:pStyle w:val="ListParagraph"/>
        <w:numPr>
          <w:ilvl w:val="0"/>
          <w:numId w:val="5"/>
        </w:numPr>
        <w:rPr>
          <w:rFonts w:ascii="Arial Narrow" w:hAnsi="Arial Narrow"/>
          <w:b/>
        </w:rPr>
      </w:pPr>
      <w:r w:rsidRPr="00C55C43">
        <w:rPr>
          <w:rFonts w:ascii="Arial Narrow" w:hAnsi="Arial Narrow"/>
          <w:b/>
        </w:rPr>
        <w:t>How do I update information in a submitted report?</w:t>
      </w:r>
    </w:p>
    <w:p w14:paraId="06E72877" w14:textId="06280D4D" w:rsidR="009F2FB5" w:rsidRDefault="0057753A" w:rsidP="00C257DF">
      <w:pPr>
        <w:pStyle w:val="ListParagraph"/>
        <w:rPr>
          <w:rFonts w:ascii="Arial Narrow" w:hAnsi="Arial Narrow"/>
          <w:spacing w:val="-4"/>
          <w:kern w:val="72"/>
        </w:rPr>
      </w:pPr>
      <w:r w:rsidRPr="00130D3A">
        <w:rPr>
          <w:rFonts w:ascii="Arial Narrow" w:hAnsi="Arial Narrow"/>
          <w:spacing w:val="-4"/>
          <w:kern w:val="72"/>
        </w:rPr>
        <w:t>If a</w:t>
      </w:r>
      <w:r w:rsidR="00811D97">
        <w:rPr>
          <w:rFonts w:ascii="Arial Narrow" w:hAnsi="Arial Narrow"/>
          <w:spacing w:val="-4"/>
          <w:kern w:val="72"/>
        </w:rPr>
        <w:t xml:space="preserve"> </w:t>
      </w:r>
      <w:r w:rsidR="00631817" w:rsidRPr="00130D3A">
        <w:rPr>
          <w:rFonts w:ascii="Arial Narrow" w:hAnsi="Arial Narrow"/>
          <w:spacing w:val="-4"/>
          <w:kern w:val="72"/>
        </w:rPr>
        <w:t xml:space="preserve">provider </w:t>
      </w:r>
      <w:r w:rsidRPr="00130D3A">
        <w:rPr>
          <w:rFonts w:ascii="Arial Narrow" w:hAnsi="Arial Narrow"/>
          <w:spacing w:val="-4"/>
          <w:kern w:val="72"/>
        </w:rPr>
        <w:t xml:space="preserve">needs to update information in an already submitted report, users should </w:t>
      </w:r>
      <w:r w:rsidR="00DF77F1">
        <w:rPr>
          <w:rFonts w:ascii="Arial Narrow" w:hAnsi="Arial Narrow"/>
          <w:spacing w:val="-4"/>
          <w:kern w:val="72"/>
        </w:rPr>
        <w:t xml:space="preserve">email </w:t>
      </w:r>
      <w:hyperlink r:id="rId28" w:history="1">
        <w:r w:rsidR="005C6E2C" w:rsidRPr="00AF57C4">
          <w:rPr>
            <w:rStyle w:val="Hyperlink"/>
            <w:rFonts w:ascii="Arial Narrow" w:hAnsi="Arial Narrow"/>
            <w:spacing w:val="-4"/>
            <w:kern w:val="72"/>
          </w:rPr>
          <w:t>data@chiamass.gov</w:t>
        </w:r>
      </w:hyperlink>
      <w:r w:rsidR="005C6E2C">
        <w:rPr>
          <w:rStyle w:val="Hyperlink"/>
          <w:rFonts w:ascii="Arial Narrow" w:hAnsi="Arial Narrow"/>
          <w:spacing w:val="-4"/>
          <w:kern w:val="72"/>
        </w:rPr>
        <w:t xml:space="preserve"> </w:t>
      </w:r>
      <w:r w:rsidR="00DF77F1">
        <w:rPr>
          <w:rFonts w:ascii="Arial Narrow" w:hAnsi="Arial Narrow"/>
          <w:spacing w:val="-4"/>
          <w:kern w:val="72"/>
        </w:rPr>
        <w:t>to inform CHIA of the intent to resubmit</w:t>
      </w:r>
      <w:r w:rsidR="009F3AD7">
        <w:rPr>
          <w:rFonts w:ascii="Arial Narrow" w:hAnsi="Arial Narrow"/>
          <w:spacing w:val="-4"/>
          <w:kern w:val="72"/>
        </w:rPr>
        <w:t xml:space="preserve"> and provide good cause for resubmission</w:t>
      </w:r>
      <w:r w:rsidR="00DF77F1">
        <w:rPr>
          <w:rFonts w:ascii="Arial Narrow" w:hAnsi="Arial Narrow"/>
          <w:spacing w:val="-4"/>
          <w:kern w:val="72"/>
        </w:rPr>
        <w:t xml:space="preserve">. Users should </w:t>
      </w:r>
      <w:r w:rsidR="00631817" w:rsidRPr="00130D3A">
        <w:rPr>
          <w:rFonts w:ascii="Arial Narrow" w:hAnsi="Arial Narrow"/>
          <w:spacing w:val="-4"/>
          <w:kern w:val="72"/>
        </w:rPr>
        <w:t xml:space="preserve">make the appropriate changes </w:t>
      </w:r>
      <w:r w:rsidR="00C16615" w:rsidRPr="00130D3A">
        <w:rPr>
          <w:rFonts w:ascii="Arial Narrow" w:hAnsi="Arial Narrow"/>
          <w:spacing w:val="-4"/>
          <w:kern w:val="72"/>
        </w:rPr>
        <w:t xml:space="preserve">to the cost report </w:t>
      </w:r>
      <w:r w:rsidR="00A63136">
        <w:rPr>
          <w:rFonts w:ascii="Arial Narrow" w:hAnsi="Arial Narrow"/>
          <w:spacing w:val="-4"/>
          <w:kern w:val="72"/>
        </w:rPr>
        <w:t xml:space="preserve">and </w:t>
      </w:r>
      <w:r w:rsidR="00631817" w:rsidRPr="00130D3A">
        <w:rPr>
          <w:rFonts w:ascii="Arial Narrow" w:hAnsi="Arial Narrow"/>
          <w:spacing w:val="-4"/>
          <w:kern w:val="72"/>
        </w:rPr>
        <w:t xml:space="preserve">resubmit </w:t>
      </w:r>
      <w:r w:rsidR="000A53BE">
        <w:rPr>
          <w:rFonts w:ascii="Arial Narrow" w:hAnsi="Arial Narrow"/>
          <w:spacing w:val="-4"/>
          <w:kern w:val="72"/>
        </w:rPr>
        <w:t>the report once completed.</w:t>
      </w:r>
    </w:p>
    <w:p w14:paraId="4992EFC8" w14:textId="77777777" w:rsidR="00C257DF" w:rsidRPr="00C257DF" w:rsidRDefault="00C257DF" w:rsidP="00C257DF">
      <w:pPr>
        <w:pStyle w:val="ListParagraph"/>
        <w:rPr>
          <w:rFonts w:ascii="Arial Narrow" w:hAnsi="Arial Narrow"/>
          <w:spacing w:val="-4"/>
          <w:kern w:val="72"/>
        </w:rPr>
      </w:pPr>
    </w:p>
    <w:p w14:paraId="6D080983" w14:textId="77777777" w:rsidR="009F2FB5" w:rsidRDefault="00BE558C" w:rsidP="009F2FB5">
      <w:pPr>
        <w:pStyle w:val="ListParagraph"/>
        <w:numPr>
          <w:ilvl w:val="0"/>
          <w:numId w:val="5"/>
        </w:numPr>
        <w:rPr>
          <w:rFonts w:ascii="Arial Narrow" w:hAnsi="Arial Narrow"/>
          <w:b/>
        </w:rPr>
      </w:pPr>
      <w:r>
        <w:rPr>
          <w:rFonts w:ascii="Arial Narrow" w:hAnsi="Arial Narrow"/>
          <w:b/>
        </w:rPr>
        <w:t>I already submitted the report, but I got an email/letter that I have not completed the requirements.</w:t>
      </w:r>
    </w:p>
    <w:p w14:paraId="6861CDD7" w14:textId="0713C1C4" w:rsidR="00BE558C" w:rsidRDefault="001239F2" w:rsidP="00BE558C">
      <w:pPr>
        <w:pStyle w:val="ListParagraph"/>
        <w:rPr>
          <w:rFonts w:ascii="Arial Narrow" w:hAnsi="Arial Narrow"/>
        </w:rPr>
      </w:pPr>
      <w:r>
        <w:rPr>
          <w:rFonts w:ascii="Arial Narrow" w:hAnsi="Arial Narrow"/>
        </w:rPr>
        <w:t>Please make sure you submitted all</w:t>
      </w:r>
      <w:r w:rsidR="00BE558C" w:rsidRPr="00BE558C">
        <w:rPr>
          <w:rFonts w:ascii="Arial Narrow" w:hAnsi="Arial Narrow"/>
        </w:rPr>
        <w:t xml:space="preserve"> supplemental documents via email to </w:t>
      </w:r>
      <w:r w:rsidR="00715B24">
        <w:rPr>
          <w:rFonts w:ascii="Arial Narrow" w:hAnsi="Arial Narrow"/>
        </w:rPr>
        <w:t>data@chiamass.gov</w:t>
      </w:r>
      <w:r w:rsidR="00AA2364">
        <w:rPr>
          <w:rFonts w:ascii="Arial Narrow" w:hAnsi="Arial Narrow"/>
        </w:rPr>
        <w:t>.</w:t>
      </w:r>
      <w:r w:rsidR="00BE558C" w:rsidRPr="00BE558C">
        <w:rPr>
          <w:rFonts w:ascii="Arial Narrow" w:hAnsi="Arial Narrow"/>
        </w:rPr>
        <w:t xml:space="preserve"> In addition to the cost report submitted via CHIA Submissions, we require</w:t>
      </w:r>
      <w:r w:rsidR="007812C4">
        <w:rPr>
          <w:rFonts w:ascii="Arial Narrow" w:hAnsi="Arial Narrow"/>
        </w:rPr>
        <w:t xml:space="preserve"> </w:t>
      </w:r>
      <w:r w:rsidR="00BE558C" w:rsidRPr="00BE558C">
        <w:rPr>
          <w:rFonts w:ascii="Arial Narrow" w:hAnsi="Arial Narrow"/>
        </w:rPr>
        <w:t>financial statements</w:t>
      </w:r>
      <w:r w:rsidR="00B6650C">
        <w:rPr>
          <w:rFonts w:ascii="Arial Narrow" w:hAnsi="Arial Narrow"/>
        </w:rPr>
        <w:t>, and for HH agencies</w:t>
      </w:r>
      <w:r w:rsidR="00BE558C" w:rsidRPr="00BE558C">
        <w:rPr>
          <w:rFonts w:ascii="Arial Narrow" w:hAnsi="Arial Narrow"/>
        </w:rPr>
        <w:t xml:space="preserve"> </w:t>
      </w:r>
      <w:r w:rsidR="00513183">
        <w:rPr>
          <w:rFonts w:ascii="Arial Narrow" w:hAnsi="Arial Narrow"/>
        </w:rPr>
        <w:t xml:space="preserve">a </w:t>
      </w:r>
      <w:r w:rsidR="00BE558C" w:rsidRPr="00BE558C">
        <w:rPr>
          <w:rFonts w:ascii="Arial Narrow" w:hAnsi="Arial Narrow"/>
        </w:rPr>
        <w:t>co</w:t>
      </w:r>
      <w:r w:rsidR="00BE558C">
        <w:rPr>
          <w:rFonts w:ascii="Arial Narrow" w:hAnsi="Arial Narrow"/>
        </w:rPr>
        <w:t>py of your Medicare cost report</w:t>
      </w:r>
      <w:r w:rsidR="00AA0878">
        <w:rPr>
          <w:rFonts w:ascii="Arial Narrow" w:hAnsi="Arial Narrow"/>
        </w:rPr>
        <w:t>.</w:t>
      </w:r>
    </w:p>
    <w:p w14:paraId="0B2296A3" w14:textId="77777777" w:rsidR="00AA0878" w:rsidRDefault="00AA0878" w:rsidP="00BE558C">
      <w:pPr>
        <w:pStyle w:val="ListParagraph"/>
        <w:rPr>
          <w:rFonts w:ascii="Arial Narrow" w:hAnsi="Arial Narrow"/>
        </w:rPr>
      </w:pPr>
    </w:p>
    <w:p w14:paraId="1704DEA8" w14:textId="02B5B0AE" w:rsidR="00282F05" w:rsidRDefault="00C17C63" w:rsidP="00C17C63">
      <w:pPr>
        <w:pStyle w:val="ListParagraph"/>
        <w:rPr>
          <w:rFonts w:ascii="Arial Narrow" w:hAnsi="Arial Narrow"/>
        </w:rPr>
      </w:pPr>
      <w:r>
        <w:rPr>
          <w:rFonts w:ascii="Arial Narrow" w:hAnsi="Arial Narrow"/>
        </w:rPr>
        <w:lastRenderedPageBreak/>
        <w:t>In addition, if your agency performs CSN services, s</w:t>
      </w:r>
      <w:r w:rsidRPr="00A80190">
        <w:rPr>
          <w:rFonts w:ascii="Arial Narrow" w:hAnsi="Arial Narrow"/>
        </w:rPr>
        <w:t xml:space="preserve">ometimes </w:t>
      </w:r>
      <w:r>
        <w:rPr>
          <w:rFonts w:ascii="Arial Narrow" w:hAnsi="Arial Narrow"/>
        </w:rPr>
        <w:t xml:space="preserve">called “private duty nursing”, </w:t>
      </w:r>
      <w:r w:rsidR="00A80190">
        <w:rPr>
          <w:rFonts w:ascii="Arial Narrow" w:hAnsi="Arial Narrow"/>
        </w:rPr>
        <w:t xml:space="preserve">CHIA requires agencies </w:t>
      </w:r>
      <w:r>
        <w:rPr>
          <w:rFonts w:ascii="Arial Narrow" w:hAnsi="Arial Narrow"/>
        </w:rPr>
        <w:t xml:space="preserve">to submit separate cost reports for CSN services and all other HH services. </w:t>
      </w:r>
      <w:proofErr w:type="gramStart"/>
      <w:r>
        <w:rPr>
          <w:rFonts w:ascii="Arial Narrow" w:hAnsi="Arial Narrow"/>
        </w:rPr>
        <w:t>For</w:t>
      </w:r>
      <w:r w:rsidR="00AC22D5" w:rsidRPr="00A80190">
        <w:rPr>
          <w:rFonts w:ascii="Arial Narrow" w:hAnsi="Arial Narrow"/>
        </w:rPr>
        <w:t xml:space="preserve"> the purpose of</w:t>
      </w:r>
      <w:proofErr w:type="gramEnd"/>
      <w:r w:rsidR="00AC22D5" w:rsidRPr="00A80190">
        <w:rPr>
          <w:rFonts w:ascii="Arial Narrow" w:hAnsi="Arial Narrow"/>
        </w:rPr>
        <w:t xml:space="preserve"> this report</w:t>
      </w:r>
      <w:r>
        <w:rPr>
          <w:rFonts w:ascii="Arial Narrow" w:hAnsi="Arial Narrow"/>
        </w:rPr>
        <w:t xml:space="preserve">, CSN services are considered to be </w:t>
      </w:r>
      <w:r w:rsidR="00AC22D5" w:rsidRPr="00A80190">
        <w:rPr>
          <w:rFonts w:ascii="Arial Narrow" w:hAnsi="Arial Narrow"/>
        </w:rPr>
        <w:t xml:space="preserve">private duty nursing provided by RNs or LPNs. Information regarding CSN should not be reported in the HH version of the NSR. Instead, we ask providers to separate this information and report it on a slightly different, CSN-specific version of the NSR. Look on the left-hand side of </w:t>
      </w:r>
      <w:r w:rsidR="00AD3FBF">
        <w:rPr>
          <w:rFonts w:ascii="Arial Narrow" w:hAnsi="Arial Narrow"/>
        </w:rPr>
        <w:t>the</w:t>
      </w:r>
      <w:r w:rsidR="00AC22D5" w:rsidRPr="00A80190">
        <w:rPr>
          <w:rFonts w:ascii="Arial Narrow" w:hAnsi="Arial Narrow"/>
        </w:rPr>
        <w:t xml:space="preserve"> CHIA submissions page.</w:t>
      </w:r>
      <w:r w:rsidR="00AD3FBF">
        <w:rPr>
          <w:rFonts w:ascii="Arial Narrow" w:hAnsi="Arial Narrow"/>
        </w:rPr>
        <w:t xml:space="preserve"> In the search bar, type in “CSN”, and</w:t>
      </w:r>
      <w:r w:rsidR="00282F05">
        <w:rPr>
          <w:rFonts w:ascii="Arial Narrow" w:hAnsi="Arial Narrow"/>
        </w:rPr>
        <w:t xml:space="preserve"> search for your agency name. The format for the CSN report will be “Your Facility Name (CSN)”, with </w:t>
      </w:r>
      <w:r w:rsidR="00AC22D5" w:rsidRPr="00A80190">
        <w:rPr>
          <w:rFonts w:ascii="Arial Narrow" w:hAnsi="Arial Narrow"/>
        </w:rPr>
        <w:t>“CSN” underneath in small gray letters.</w:t>
      </w:r>
      <w:r w:rsidR="00282F05">
        <w:rPr>
          <w:rFonts w:ascii="Arial Narrow" w:hAnsi="Arial Narrow"/>
        </w:rPr>
        <w:t xml:space="preserve"> See below for an example:</w:t>
      </w:r>
    </w:p>
    <w:p w14:paraId="671E3420" w14:textId="295DDEE2" w:rsidR="00282F05" w:rsidRDefault="00282F05" w:rsidP="00C17C63">
      <w:pPr>
        <w:pStyle w:val="ListParagraph"/>
        <w:rPr>
          <w:rFonts w:ascii="Arial Narrow" w:hAnsi="Arial Narrow"/>
        </w:rPr>
      </w:pPr>
    </w:p>
    <w:p w14:paraId="640805C3" w14:textId="113C3ACD" w:rsidR="00282F05" w:rsidRDefault="00282F05" w:rsidP="00C17C63">
      <w:pPr>
        <w:pStyle w:val="ListParagraph"/>
        <w:rPr>
          <w:rFonts w:ascii="Arial Narrow" w:hAnsi="Arial Narrow"/>
        </w:rPr>
      </w:pPr>
      <w:r>
        <w:rPr>
          <w:rFonts w:ascii="Arial Narrow" w:hAnsi="Arial Narrow"/>
          <w:noProof/>
        </w:rPr>
        <w:drawing>
          <wp:anchor distT="0" distB="0" distL="114300" distR="114300" simplePos="0" relativeHeight="251658255" behindDoc="1" locked="0" layoutInCell="1" allowOverlap="1" wp14:anchorId="30CFB08D" wp14:editId="7CECFDF8">
            <wp:simplePos x="0" y="0"/>
            <wp:positionH relativeFrom="column">
              <wp:posOffset>1725930</wp:posOffset>
            </wp:positionH>
            <wp:positionV relativeFrom="paragraph">
              <wp:posOffset>95885</wp:posOffset>
            </wp:positionV>
            <wp:extent cx="3324225" cy="942975"/>
            <wp:effectExtent l="19050" t="19050" r="28575" b="285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24225" cy="9429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118D6B6" w14:textId="6FB1CADE" w:rsidR="00282F05" w:rsidRDefault="00282F05" w:rsidP="00C17C63">
      <w:pPr>
        <w:pStyle w:val="ListParagraph"/>
        <w:rPr>
          <w:rFonts w:ascii="Arial Narrow" w:hAnsi="Arial Narrow"/>
        </w:rPr>
      </w:pPr>
    </w:p>
    <w:p w14:paraId="78DCA866" w14:textId="57097E08" w:rsidR="00282F05" w:rsidRDefault="00282F05" w:rsidP="00C17C63">
      <w:pPr>
        <w:pStyle w:val="ListParagraph"/>
        <w:rPr>
          <w:rFonts w:ascii="Arial Narrow" w:hAnsi="Arial Narrow"/>
        </w:rPr>
      </w:pPr>
    </w:p>
    <w:p w14:paraId="60859E56" w14:textId="570EB394" w:rsidR="00282F05" w:rsidRDefault="00282F05" w:rsidP="00C17C63">
      <w:pPr>
        <w:pStyle w:val="ListParagraph"/>
        <w:rPr>
          <w:rFonts w:ascii="Arial Narrow" w:hAnsi="Arial Narrow"/>
        </w:rPr>
      </w:pPr>
    </w:p>
    <w:p w14:paraId="15D5D081" w14:textId="267E3334" w:rsidR="00282F05" w:rsidRDefault="00282F05" w:rsidP="00C17C63">
      <w:pPr>
        <w:pStyle w:val="ListParagraph"/>
        <w:rPr>
          <w:rFonts w:ascii="Arial Narrow" w:hAnsi="Arial Narrow"/>
        </w:rPr>
      </w:pPr>
    </w:p>
    <w:p w14:paraId="643416E3" w14:textId="77777777" w:rsidR="00282F05" w:rsidRDefault="00282F05" w:rsidP="00C17C63">
      <w:pPr>
        <w:pStyle w:val="ListParagraph"/>
        <w:rPr>
          <w:rFonts w:ascii="Arial Narrow" w:hAnsi="Arial Narrow"/>
        </w:rPr>
      </w:pPr>
    </w:p>
    <w:p w14:paraId="7EFF226C" w14:textId="77777777" w:rsidR="00282F05" w:rsidRDefault="00282F05" w:rsidP="00C17C63">
      <w:pPr>
        <w:pStyle w:val="ListParagraph"/>
        <w:rPr>
          <w:rFonts w:ascii="Arial Narrow" w:hAnsi="Arial Narrow"/>
        </w:rPr>
      </w:pPr>
    </w:p>
    <w:p w14:paraId="48F9A369" w14:textId="3D5EF58E" w:rsidR="0057753A" w:rsidRPr="00A80190" w:rsidRDefault="00AC22D5" w:rsidP="00C17C63">
      <w:pPr>
        <w:pStyle w:val="ListParagraph"/>
        <w:rPr>
          <w:rFonts w:ascii="Arial Narrow" w:hAnsi="Arial Narrow"/>
        </w:rPr>
      </w:pPr>
      <w:r w:rsidRPr="00A80190">
        <w:rPr>
          <w:rFonts w:ascii="Arial Narrow" w:hAnsi="Arial Narrow"/>
        </w:rPr>
        <w:t xml:space="preserve"> If you do not already have access to the CSN report, you will need to register to gain access (see FAQ 1).</w:t>
      </w:r>
    </w:p>
    <w:p w14:paraId="2BFED5D4" w14:textId="77777777" w:rsidR="00D2567A" w:rsidRDefault="00D2567A" w:rsidP="00D2567A">
      <w:pPr>
        <w:pStyle w:val="ListParagraph"/>
        <w:rPr>
          <w:rFonts w:ascii="Arial Narrow" w:hAnsi="Arial Narrow"/>
          <w:spacing w:val="-4"/>
          <w:kern w:val="72"/>
        </w:rPr>
      </w:pPr>
    </w:p>
    <w:p w14:paraId="6A5DE1F5" w14:textId="77777777" w:rsidR="00D2567A" w:rsidRPr="00D2567A" w:rsidRDefault="00D2567A" w:rsidP="00D2567A">
      <w:pPr>
        <w:pStyle w:val="Heading2"/>
        <w:rPr>
          <w:rFonts w:ascii="Arial Narrow" w:hAnsi="Arial Narrow"/>
          <w:color w:val="365F91" w:themeColor="accent1" w:themeShade="BF"/>
        </w:rPr>
      </w:pPr>
      <w:bookmarkStart w:id="12" w:name="_Toc163197750"/>
      <w:r w:rsidRPr="00D2567A">
        <w:rPr>
          <w:rFonts w:ascii="Arial Narrow" w:hAnsi="Arial Narrow"/>
          <w:color w:val="365F91" w:themeColor="accent1" w:themeShade="BF"/>
        </w:rPr>
        <w:t>ADDITIONAL INFORMATION:</w:t>
      </w:r>
      <w:bookmarkEnd w:id="12"/>
    </w:p>
    <w:p w14:paraId="2EB259D5" w14:textId="039B939A" w:rsidR="00D2567A" w:rsidRPr="00D2567A" w:rsidRDefault="00D2567A" w:rsidP="00D2567A">
      <w:pPr>
        <w:pStyle w:val="NormalWeb"/>
        <w:rPr>
          <w:rFonts w:ascii="Arial Narrow" w:hAnsi="Arial Narrow"/>
          <w:sz w:val="22"/>
          <w:szCs w:val="22"/>
        </w:rPr>
      </w:pPr>
      <w:r>
        <w:rPr>
          <w:rFonts w:ascii="Arial Narrow" w:hAnsi="Arial Narrow"/>
          <w:sz w:val="22"/>
          <w:szCs w:val="22"/>
        </w:rPr>
        <w:t>If you have any additional questions</w:t>
      </w:r>
      <w:r w:rsidRPr="00575FD2">
        <w:rPr>
          <w:rFonts w:ascii="Arial Narrow" w:hAnsi="Arial Narrow"/>
          <w:sz w:val="22"/>
          <w:szCs w:val="22"/>
        </w:rPr>
        <w:t xml:space="preserve"> regards to this filing, please</w:t>
      </w:r>
      <w:r w:rsidR="00553635">
        <w:rPr>
          <w:rFonts w:ascii="Arial Narrow" w:hAnsi="Arial Narrow"/>
          <w:sz w:val="22"/>
          <w:szCs w:val="22"/>
        </w:rPr>
        <w:t xml:space="preserve"> </w:t>
      </w:r>
      <w:r w:rsidR="00553635" w:rsidRPr="00B21C5C">
        <w:rPr>
          <w:rFonts w:ascii="Arial Narrow" w:hAnsi="Arial Narrow"/>
          <w:sz w:val="22"/>
          <w:szCs w:val="22"/>
        </w:rPr>
        <w:t xml:space="preserve">email </w:t>
      </w:r>
      <w:hyperlink r:id="rId30" w:history="1">
        <w:r w:rsidR="001E1D90" w:rsidRPr="004A3D8E">
          <w:rPr>
            <w:rStyle w:val="Hyperlink"/>
            <w:rFonts w:ascii="Arial Narrow" w:hAnsi="Arial Narrow"/>
            <w:sz w:val="22"/>
            <w:szCs w:val="22"/>
          </w:rPr>
          <w:t>DL-Data-Submitter-HelpDesk@chiamass.gov</w:t>
        </w:r>
      </w:hyperlink>
      <w:r w:rsidR="00B21C5C">
        <w:rPr>
          <w:rFonts w:ascii="Arial Narrow" w:hAnsi="Arial Narrow"/>
          <w:sz w:val="22"/>
          <w:szCs w:val="22"/>
        </w:rPr>
        <w:t xml:space="preserve">. </w:t>
      </w:r>
      <w:r w:rsidRPr="00575FD2">
        <w:rPr>
          <w:rFonts w:ascii="Arial Narrow" w:hAnsi="Arial Narrow"/>
          <w:sz w:val="22"/>
          <w:szCs w:val="22"/>
        </w:rPr>
        <w:t xml:space="preserve"> </w:t>
      </w:r>
    </w:p>
    <w:sectPr w:rsidR="00D2567A" w:rsidRPr="00D2567A" w:rsidSect="00D55905">
      <w:headerReference w:type="default" r:id="rId31"/>
      <w:footerReference w:type="default" r:id="rId32"/>
      <w:pgSz w:w="12240" w:h="15840"/>
      <w:pgMar w:top="245"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2224" w14:textId="77777777" w:rsidR="00D55905" w:rsidRDefault="00D55905" w:rsidP="004825EF">
      <w:pPr>
        <w:spacing w:after="0" w:line="240" w:lineRule="auto"/>
      </w:pPr>
      <w:r>
        <w:separator/>
      </w:r>
    </w:p>
  </w:endnote>
  <w:endnote w:type="continuationSeparator" w:id="0">
    <w:p w14:paraId="36F522FC" w14:textId="77777777" w:rsidR="00D55905" w:rsidRDefault="00D55905" w:rsidP="004825EF">
      <w:pPr>
        <w:spacing w:after="0" w:line="240" w:lineRule="auto"/>
      </w:pPr>
      <w:r>
        <w:continuationSeparator/>
      </w:r>
    </w:p>
  </w:endnote>
  <w:endnote w:type="continuationNotice" w:id="1">
    <w:p w14:paraId="7C111D25" w14:textId="77777777" w:rsidR="00D55905" w:rsidRDefault="00D55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9169" w14:textId="77777777" w:rsidR="00662B3F" w:rsidRDefault="004825EF">
    <w:pPr>
      <w:spacing w:line="120" w:lineRule="exact"/>
      <w:rPr>
        <w:sz w:val="12"/>
        <w:szCs w:val="12"/>
      </w:rPr>
    </w:pPr>
    <w:r>
      <w:rPr>
        <w:noProof/>
      </w:rPr>
      <mc:AlternateContent>
        <mc:Choice Requires="wps">
          <w:drawing>
            <wp:anchor distT="0" distB="0" distL="114300" distR="114300" simplePos="0" relativeHeight="251658242" behindDoc="1" locked="0" layoutInCell="1" allowOverlap="1" wp14:anchorId="11700045" wp14:editId="10C70779">
              <wp:simplePos x="0" y="0"/>
              <wp:positionH relativeFrom="page">
                <wp:posOffset>956310</wp:posOffset>
              </wp:positionH>
              <wp:positionV relativeFrom="page">
                <wp:posOffset>9568815</wp:posOffset>
              </wp:positionV>
              <wp:extent cx="5252085" cy="139700"/>
              <wp:effectExtent l="0" t="0" r="57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83991" w14:textId="77777777" w:rsidR="00662B3F" w:rsidRDefault="009634F8">
                          <w:pPr>
                            <w:spacing w:line="200" w:lineRule="exact"/>
                            <w:ind w:left="20" w:right="-27"/>
                            <w:rPr>
                              <w:rFonts w:ascii="Arial Narrow" w:eastAsia="Arial Narrow" w:hAnsi="Arial Narrow" w:cs="Arial Narrow"/>
                              <w:color w:val="08416C"/>
                              <w:spacing w:val="-1"/>
                              <w:sz w:val="18"/>
                              <w:szCs w:val="18"/>
                            </w:rPr>
                          </w:pPr>
                          <w:r>
                            <w:rPr>
                              <w:rFonts w:ascii="Arial Narrow" w:eastAsia="Arial Narrow" w:hAnsi="Arial Narrow" w:cs="Arial Narrow"/>
                              <w:color w:val="08416C"/>
                              <w:sz w:val="18"/>
                              <w:szCs w:val="18"/>
                            </w:rPr>
                            <w:t>9</w:t>
                          </w:r>
                          <w:r>
                            <w:rPr>
                              <w:rFonts w:ascii="Arial Narrow" w:eastAsia="Arial Narrow" w:hAnsi="Arial Narrow" w:cs="Arial Narrow"/>
                              <w:color w:val="08416C"/>
                              <w:spacing w:val="-1"/>
                              <w:sz w:val="18"/>
                              <w:szCs w:val="18"/>
                            </w:rPr>
                            <w:t>5</w:t>
                          </w:r>
                          <w:r>
                            <w:rPr>
                              <w:rFonts w:ascii="Arial Narrow" w:eastAsia="Arial Narrow" w:hAnsi="Arial Narrow" w:cs="Arial Narrow"/>
                              <w:color w:val="08416C"/>
                              <w:sz w:val="18"/>
                              <w:szCs w:val="18"/>
                            </w:rPr>
                            <w:t>7</w:t>
                          </w:r>
                          <w:r>
                            <w:rPr>
                              <w:rFonts w:ascii="Arial Narrow" w:eastAsia="Arial Narrow" w:hAnsi="Arial Narrow" w:cs="Arial Narrow"/>
                              <w:color w:val="08416C"/>
                              <w:spacing w:val="-1"/>
                              <w:sz w:val="18"/>
                              <w:szCs w:val="18"/>
                            </w:rPr>
                            <w:t xml:space="preserve"> C</w:t>
                          </w:r>
                          <w:r>
                            <w:rPr>
                              <w:rFonts w:ascii="Arial Narrow" w:eastAsia="Arial Narrow" w:hAnsi="Arial Narrow" w:cs="Arial Narrow"/>
                              <w:color w:val="08416C"/>
                              <w:spacing w:val="2"/>
                              <w:sz w:val="18"/>
                              <w:szCs w:val="18"/>
                            </w:rPr>
                            <w:t>M</w:t>
                          </w:r>
                          <w:r>
                            <w:rPr>
                              <w:rFonts w:ascii="Arial Narrow" w:eastAsia="Arial Narrow" w:hAnsi="Arial Narrow" w:cs="Arial Narrow"/>
                              <w:color w:val="08416C"/>
                              <w:sz w:val="18"/>
                              <w:szCs w:val="18"/>
                            </w:rPr>
                            <w:t>R</w:t>
                          </w:r>
                          <w:r>
                            <w:rPr>
                              <w:rFonts w:ascii="Arial Narrow" w:eastAsia="Arial Narrow" w:hAnsi="Arial Narrow" w:cs="Arial Narrow"/>
                              <w:color w:val="08416C"/>
                              <w:spacing w:val="-1"/>
                              <w:sz w:val="18"/>
                              <w:szCs w:val="18"/>
                            </w:rPr>
                            <w:t xml:space="preserve"> </w:t>
                          </w:r>
                          <w:r w:rsidR="004825EF">
                            <w:rPr>
                              <w:rFonts w:ascii="Arial Narrow" w:eastAsia="Arial Narrow" w:hAnsi="Arial Narrow" w:cs="Arial Narrow"/>
                              <w:color w:val="08416C"/>
                              <w:spacing w:val="-1"/>
                              <w:sz w:val="18"/>
                              <w:szCs w:val="18"/>
                            </w:rPr>
                            <w:t>6</w:t>
                          </w:r>
                          <w:r>
                            <w:rPr>
                              <w:rFonts w:ascii="Arial Narrow" w:eastAsia="Arial Narrow" w:hAnsi="Arial Narrow" w:cs="Arial Narrow"/>
                              <w:color w:val="08416C"/>
                              <w:sz w:val="18"/>
                              <w:szCs w:val="18"/>
                            </w:rPr>
                            <w:t>.</w:t>
                          </w:r>
                          <w:r>
                            <w:rPr>
                              <w:rFonts w:ascii="Arial Narrow" w:eastAsia="Arial Narrow" w:hAnsi="Arial Narrow" w:cs="Arial Narrow"/>
                              <w:color w:val="08416C"/>
                              <w:spacing w:val="1"/>
                              <w:sz w:val="18"/>
                              <w:szCs w:val="18"/>
                            </w:rPr>
                            <w:t>0</w:t>
                          </w:r>
                          <w:r>
                            <w:rPr>
                              <w:rFonts w:ascii="Arial Narrow" w:eastAsia="Arial Narrow" w:hAnsi="Arial Narrow" w:cs="Arial Narrow"/>
                              <w:color w:val="08416C"/>
                              <w:sz w:val="18"/>
                              <w:szCs w:val="18"/>
                            </w:rPr>
                            <w:t>0</w:t>
                          </w:r>
                          <w:r>
                            <w:rPr>
                              <w:rFonts w:ascii="Arial Narrow" w:eastAsia="Arial Narrow" w:hAnsi="Arial Narrow" w:cs="Arial Narrow"/>
                              <w:color w:val="08416C"/>
                              <w:spacing w:val="40"/>
                              <w:sz w:val="18"/>
                              <w:szCs w:val="18"/>
                            </w:rPr>
                            <w:t xml:space="preserve"> </w:t>
                          </w:r>
                          <w:r>
                            <w:rPr>
                              <w:rFonts w:ascii="Arial Narrow" w:eastAsia="Arial Narrow" w:hAnsi="Arial Narrow" w:cs="Arial Narrow"/>
                              <w:color w:val="08416C"/>
                              <w:sz w:val="18"/>
                              <w:szCs w:val="18"/>
                            </w:rPr>
                            <w:t>|</w:t>
                          </w:r>
                          <w:r w:rsidR="004825EF">
                            <w:rPr>
                              <w:rFonts w:ascii="Arial Narrow" w:eastAsia="Arial Narrow" w:hAnsi="Arial Narrow" w:cs="Arial Narrow"/>
                              <w:color w:val="08416C"/>
                              <w:spacing w:val="41"/>
                              <w:sz w:val="18"/>
                              <w:szCs w:val="18"/>
                            </w:rPr>
                            <w:t xml:space="preserve"> </w:t>
                          </w:r>
                          <w:r w:rsidR="004825EF" w:rsidRPr="004825EF">
                            <w:rPr>
                              <w:rFonts w:ascii="Arial Narrow" w:eastAsia="Arial Narrow" w:hAnsi="Arial Narrow" w:cs="Arial Narrow"/>
                              <w:color w:val="08416C"/>
                              <w:spacing w:val="-1"/>
                              <w:sz w:val="18"/>
                              <w:szCs w:val="18"/>
                            </w:rPr>
                            <w:t>Cost Reporting Requirements</w:t>
                          </w:r>
                          <w:r w:rsidR="004825EF">
                            <w:rPr>
                              <w:rFonts w:ascii="Arial Narrow" w:eastAsia="Arial Narrow" w:hAnsi="Arial Narrow" w:cs="Arial Narrow"/>
                              <w:color w:val="08416C"/>
                              <w:spacing w:val="-1"/>
                              <w:sz w:val="18"/>
                              <w:szCs w:val="18"/>
                            </w:rPr>
                            <w:t xml:space="preserve"> | CHIA Submissions User Guide</w:t>
                          </w:r>
                          <w:r w:rsidR="00B35FDC">
                            <w:rPr>
                              <w:rFonts w:ascii="Arial Narrow" w:eastAsia="Arial Narrow" w:hAnsi="Arial Narrow" w:cs="Arial Narrow"/>
                              <w:color w:val="08416C"/>
                              <w:spacing w:val="-1"/>
                              <w:sz w:val="18"/>
                              <w:szCs w:val="18"/>
                            </w:rPr>
                            <w:t xml:space="preserve"> for </w:t>
                          </w:r>
                          <w:r w:rsidR="0044530B">
                            <w:rPr>
                              <w:rFonts w:ascii="Arial Narrow" w:eastAsia="Arial Narrow" w:hAnsi="Arial Narrow" w:cs="Arial Narrow"/>
                              <w:color w:val="08416C"/>
                              <w:spacing w:val="-1"/>
                              <w:sz w:val="18"/>
                              <w:szCs w:val="18"/>
                            </w:rPr>
                            <w:t>Nursing Services Cost Reports</w:t>
                          </w:r>
                        </w:p>
                        <w:p w14:paraId="29851DE9" w14:textId="77777777" w:rsidR="004825EF" w:rsidRDefault="004825EF">
                          <w:pPr>
                            <w:spacing w:line="200" w:lineRule="exact"/>
                            <w:ind w:left="20" w:right="-27"/>
                            <w:rPr>
                              <w:rFonts w:ascii="Arial Narrow" w:eastAsia="Arial Narrow" w:hAnsi="Arial Narrow" w:cs="Arial Narrow"/>
                              <w:color w:val="08416C"/>
                              <w:spacing w:val="41"/>
                              <w:sz w:val="18"/>
                              <w:szCs w:val="18"/>
                            </w:rPr>
                          </w:pPr>
                        </w:p>
                        <w:p w14:paraId="72D929E4" w14:textId="77777777" w:rsidR="004825EF" w:rsidRDefault="004825EF">
                          <w:pPr>
                            <w:spacing w:line="200" w:lineRule="exact"/>
                            <w:ind w:left="20" w:right="-27"/>
                            <w:rPr>
                              <w:rFonts w:ascii="Arial Narrow" w:eastAsia="Arial Narrow" w:hAnsi="Arial Narrow" w:cs="Arial Narrow"/>
                              <w:color w:val="08416C"/>
                              <w:spacing w:val="41"/>
                              <w:sz w:val="18"/>
                              <w:szCs w:val="18"/>
                            </w:rPr>
                          </w:pPr>
                        </w:p>
                        <w:p w14:paraId="1028FD27" w14:textId="77777777" w:rsidR="004825EF" w:rsidRDefault="004825EF">
                          <w:pPr>
                            <w:spacing w:line="200" w:lineRule="exact"/>
                            <w:ind w:left="20" w:right="-27"/>
                            <w:rPr>
                              <w:rFonts w:ascii="Arial Narrow" w:eastAsia="Arial Narrow" w:hAnsi="Arial Narrow" w:cs="Arial Narrow"/>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1700045" id="_x0000_t202" coordsize="21600,21600" o:spt="202" path="m,l,21600r21600,l21600,xe">
              <v:stroke joinstyle="miter"/>
              <v:path gradientshapeok="t" o:connecttype="rect"/>
            </v:shapetype>
            <v:shape id="Text Box 2" o:spid="_x0000_s1027" type="#_x0000_t202" style="position:absolute;margin-left:75.3pt;margin-top:753.45pt;width:413.55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" filled="f" stroked="f">
              <v:textbox inset="0,0,0,0">
                <w:txbxContent>
                  <w:p w14:paraId="0FB83991" w14:textId="77777777" w:rsidR="00662B3F" w:rsidRDefault="009634F8">
                    <w:pPr>
                      <w:spacing w:line="200" w:lineRule="exact"/>
                      <w:ind w:left="20" w:right="-27"/>
                      <w:rPr>
                        <w:rFonts w:ascii="Arial Narrow" w:eastAsia="Arial Narrow" w:hAnsi="Arial Narrow" w:cs="Arial Narrow"/>
                        <w:color w:val="08416C"/>
                        <w:spacing w:val="-1"/>
                        <w:sz w:val="18"/>
                        <w:szCs w:val="18"/>
                      </w:rPr>
                    </w:pPr>
                    <w:r>
                      <w:rPr>
                        <w:rFonts w:ascii="Arial Narrow" w:eastAsia="Arial Narrow" w:hAnsi="Arial Narrow" w:cs="Arial Narrow"/>
                        <w:color w:val="08416C"/>
                        <w:sz w:val="18"/>
                        <w:szCs w:val="18"/>
                      </w:rPr>
                      <w:t>9</w:t>
                    </w:r>
                    <w:r>
                      <w:rPr>
                        <w:rFonts w:ascii="Arial Narrow" w:eastAsia="Arial Narrow" w:hAnsi="Arial Narrow" w:cs="Arial Narrow"/>
                        <w:color w:val="08416C"/>
                        <w:spacing w:val="-1"/>
                        <w:sz w:val="18"/>
                        <w:szCs w:val="18"/>
                      </w:rPr>
                      <w:t>5</w:t>
                    </w:r>
                    <w:r>
                      <w:rPr>
                        <w:rFonts w:ascii="Arial Narrow" w:eastAsia="Arial Narrow" w:hAnsi="Arial Narrow" w:cs="Arial Narrow"/>
                        <w:color w:val="08416C"/>
                        <w:sz w:val="18"/>
                        <w:szCs w:val="18"/>
                      </w:rPr>
                      <w:t>7</w:t>
                    </w:r>
                    <w:r>
                      <w:rPr>
                        <w:rFonts w:ascii="Arial Narrow" w:eastAsia="Arial Narrow" w:hAnsi="Arial Narrow" w:cs="Arial Narrow"/>
                        <w:color w:val="08416C"/>
                        <w:spacing w:val="-1"/>
                        <w:sz w:val="18"/>
                        <w:szCs w:val="18"/>
                      </w:rPr>
                      <w:t xml:space="preserve"> C</w:t>
                    </w:r>
                    <w:r>
                      <w:rPr>
                        <w:rFonts w:ascii="Arial Narrow" w:eastAsia="Arial Narrow" w:hAnsi="Arial Narrow" w:cs="Arial Narrow"/>
                        <w:color w:val="08416C"/>
                        <w:spacing w:val="2"/>
                        <w:sz w:val="18"/>
                        <w:szCs w:val="18"/>
                      </w:rPr>
                      <w:t>M</w:t>
                    </w:r>
                    <w:r>
                      <w:rPr>
                        <w:rFonts w:ascii="Arial Narrow" w:eastAsia="Arial Narrow" w:hAnsi="Arial Narrow" w:cs="Arial Narrow"/>
                        <w:color w:val="08416C"/>
                        <w:sz w:val="18"/>
                        <w:szCs w:val="18"/>
                      </w:rPr>
                      <w:t>R</w:t>
                    </w:r>
                    <w:r>
                      <w:rPr>
                        <w:rFonts w:ascii="Arial Narrow" w:eastAsia="Arial Narrow" w:hAnsi="Arial Narrow" w:cs="Arial Narrow"/>
                        <w:color w:val="08416C"/>
                        <w:spacing w:val="-1"/>
                        <w:sz w:val="18"/>
                        <w:szCs w:val="18"/>
                      </w:rPr>
                      <w:t xml:space="preserve"> </w:t>
                    </w:r>
                    <w:r w:rsidR="004825EF">
                      <w:rPr>
                        <w:rFonts w:ascii="Arial Narrow" w:eastAsia="Arial Narrow" w:hAnsi="Arial Narrow" w:cs="Arial Narrow"/>
                        <w:color w:val="08416C"/>
                        <w:spacing w:val="-1"/>
                        <w:sz w:val="18"/>
                        <w:szCs w:val="18"/>
                      </w:rPr>
                      <w:t>6</w:t>
                    </w:r>
                    <w:r>
                      <w:rPr>
                        <w:rFonts w:ascii="Arial Narrow" w:eastAsia="Arial Narrow" w:hAnsi="Arial Narrow" w:cs="Arial Narrow"/>
                        <w:color w:val="08416C"/>
                        <w:sz w:val="18"/>
                        <w:szCs w:val="18"/>
                      </w:rPr>
                      <w:t>.</w:t>
                    </w:r>
                    <w:r>
                      <w:rPr>
                        <w:rFonts w:ascii="Arial Narrow" w:eastAsia="Arial Narrow" w:hAnsi="Arial Narrow" w:cs="Arial Narrow"/>
                        <w:color w:val="08416C"/>
                        <w:spacing w:val="1"/>
                        <w:sz w:val="18"/>
                        <w:szCs w:val="18"/>
                      </w:rPr>
                      <w:t>0</w:t>
                    </w:r>
                    <w:r>
                      <w:rPr>
                        <w:rFonts w:ascii="Arial Narrow" w:eastAsia="Arial Narrow" w:hAnsi="Arial Narrow" w:cs="Arial Narrow"/>
                        <w:color w:val="08416C"/>
                        <w:sz w:val="18"/>
                        <w:szCs w:val="18"/>
                      </w:rPr>
                      <w:t>0</w:t>
                    </w:r>
                    <w:r>
                      <w:rPr>
                        <w:rFonts w:ascii="Arial Narrow" w:eastAsia="Arial Narrow" w:hAnsi="Arial Narrow" w:cs="Arial Narrow"/>
                        <w:color w:val="08416C"/>
                        <w:spacing w:val="40"/>
                        <w:sz w:val="18"/>
                        <w:szCs w:val="18"/>
                      </w:rPr>
                      <w:t xml:space="preserve"> </w:t>
                    </w:r>
                    <w:r>
                      <w:rPr>
                        <w:rFonts w:ascii="Arial Narrow" w:eastAsia="Arial Narrow" w:hAnsi="Arial Narrow" w:cs="Arial Narrow"/>
                        <w:color w:val="08416C"/>
                        <w:sz w:val="18"/>
                        <w:szCs w:val="18"/>
                      </w:rPr>
                      <w:t>|</w:t>
                    </w:r>
                    <w:r w:rsidR="004825EF">
                      <w:rPr>
                        <w:rFonts w:ascii="Arial Narrow" w:eastAsia="Arial Narrow" w:hAnsi="Arial Narrow" w:cs="Arial Narrow"/>
                        <w:color w:val="08416C"/>
                        <w:spacing w:val="41"/>
                        <w:sz w:val="18"/>
                        <w:szCs w:val="18"/>
                      </w:rPr>
                      <w:t xml:space="preserve"> </w:t>
                    </w:r>
                    <w:r w:rsidR="004825EF" w:rsidRPr="004825EF">
                      <w:rPr>
                        <w:rFonts w:ascii="Arial Narrow" w:eastAsia="Arial Narrow" w:hAnsi="Arial Narrow" w:cs="Arial Narrow"/>
                        <w:color w:val="08416C"/>
                        <w:spacing w:val="-1"/>
                        <w:sz w:val="18"/>
                        <w:szCs w:val="18"/>
                      </w:rPr>
                      <w:t>Cost Reporting Requirements</w:t>
                    </w:r>
                    <w:r w:rsidR="004825EF">
                      <w:rPr>
                        <w:rFonts w:ascii="Arial Narrow" w:eastAsia="Arial Narrow" w:hAnsi="Arial Narrow" w:cs="Arial Narrow"/>
                        <w:color w:val="08416C"/>
                        <w:spacing w:val="-1"/>
                        <w:sz w:val="18"/>
                        <w:szCs w:val="18"/>
                      </w:rPr>
                      <w:t xml:space="preserve"> | CHIA Submissions User Guide</w:t>
                    </w:r>
                    <w:r w:rsidR="00B35FDC">
                      <w:rPr>
                        <w:rFonts w:ascii="Arial Narrow" w:eastAsia="Arial Narrow" w:hAnsi="Arial Narrow" w:cs="Arial Narrow"/>
                        <w:color w:val="08416C"/>
                        <w:spacing w:val="-1"/>
                        <w:sz w:val="18"/>
                        <w:szCs w:val="18"/>
                      </w:rPr>
                      <w:t xml:space="preserve"> for </w:t>
                    </w:r>
                    <w:r w:rsidR="0044530B">
                      <w:rPr>
                        <w:rFonts w:ascii="Arial Narrow" w:eastAsia="Arial Narrow" w:hAnsi="Arial Narrow" w:cs="Arial Narrow"/>
                        <w:color w:val="08416C"/>
                        <w:spacing w:val="-1"/>
                        <w:sz w:val="18"/>
                        <w:szCs w:val="18"/>
                      </w:rPr>
                      <w:t>Nursing Services Cost Reports</w:t>
                    </w:r>
                  </w:p>
                  <w:p w14:paraId="29851DE9" w14:textId="77777777" w:rsidR="004825EF" w:rsidRDefault="004825EF">
                    <w:pPr>
                      <w:spacing w:line="200" w:lineRule="exact"/>
                      <w:ind w:left="20" w:right="-27"/>
                      <w:rPr>
                        <w:rFonts w:ascii="Arial Narrow" w:eastAsia="Arial Narrow" w:hAnsi="Arial Narrow" w:cs="Arial Narrow"/>
                        <w:color w:val="08416C"/>
                        <w:spacing w:val="41"/>
                        <w:sz w:val="18"/>
                        <w:szCs w:val="18"/>
                      </w:rPr>
                    </w:pPr>
                  </w:p>
                  <w:p w14:paraId="72D929E4" w14:textId="77777777" w:rsidR="004825EF" w:rsidRDefault="004825EF">
                    <w:pPr>
                      <w:spacing w:line="200" w:lineRule="exact"/>
                      <w:ind w:left="20" w:right="-27"/>
                      <w:rPr>
                        <w:rFonts w:ascii="Arial Narrow" w:eastAsia="Arial Narrow" w:hAnsi="Arial Narrow" w:cs="Arial Narrow"/>
                        <w:color w:val="08416C"/>
                        <w:spacing w:val="41"/>
                        <w:sz w:val="18"/>
                        <w:szCs w:val="18"/>
                      </w:rPr>
                    </w:pPr>
                  </w:p>
                  <w:p w14:paraId="1028FD27" w14:textId="77777777" w:rsidR="004825EF" w:rsidRDefault="004825EF">
                    <w:pPr>
                      <w:spacing w:line="200" w:lineRule="exact"/>
                      <w:ind w:left="20" w:right="-27"/>
                      <w:rPr>
                        <w:rFonts w:ascii="Arial Narrow" w:eastAsia="Arial Narrow" w:hAnsi="Arial Narrow" w:cs="Arial Narrow"/>
                        <w:sz w:val="18"/>
                        <w:szCs w:val="18"/>
                      </w:rPr>
                    </w:pPr>
                  </w:p>
                </w:txbxContent>
              </v:textbox>
              <w10:wrap anchorx="page" anchory="page"/>
            </v:shape>
          </w:pict>
        </mc:Fallback>
      </mc:AlternateContent>
    </w:r>
    <w:r w:rsidR="009634F8">
      <w:rPr>
        <w:noProof/>
      </w:rPr>
      <mc:AlternateContent>
        <mc:Choice Requires="wps">
          <w:drawing>
            <wp:anchor distT="0" distB="0" distL="114300" distR="114300" simplePos="0" relativeHeight="251658243" behindDoc="1" locked="0" layoutInCell="1" allowOverlap="1" wp14:anchorId="3E766D79" wp14:editId="60527D7E">
              <wp:simplePos x="0" y="0"/>
              <wp:positionH relativeFrom="page">
                <wp:posOffset>6772275</wp:posOffset>
              </wp:positionH>
              <wp:positionV relativeFrom="page">
                <wp:posOffset>9515475</wp:posOffset>
              </wp:positionV>
              <wp:extent cx="161925" cy="1333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2AE94" w14:textId="77777777" w:rsidR="00662B3F" w:rsidRDefault="009634F8">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color w:val="005380"/>
                              <w:sz w:val="18"/>
                              <w:szCs w:val="18"/>
                            </w:rPr>
                            <w:instrText xml:space="preserve"> PAGE </w:instrText>
                          </w:r>
                          <w:r>
                            <w:fldChar w:fldCharType="separate"/>
                          </w:r>
                          <w:r w:rsidR="00534D66">
                            <w:rPr>
                              <w:rFonts w:ascii="Arial Narrow" w:eastAsia="Arial Narrow" w:hAnsi="Arial Narrow" w:cs="Arial Narrow"/>
                              <w:noProof/>
                              <w:color w:val="005380"/>
                              <w:sz w:val="18"/>
                              <w:szCs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E766D79" id="Text Box 17" o:spid="_x0000_s1028" type="#_x0000_t202" style="position:absolute;margin-left:533.25pt;margin-top:749.25pt;width:12.75pt;height:1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" filled="f" stroked="f">
              <v:textbox inset="0,0,0,0">
                <w:txbxContent>
                  <w:p w14:paraId="6792AE94" w14:textId="77777777" w:rsidR="00662B3F" w:rsidRDefault="009634F8">
                    <w:pPr>
                      <w:spacing w:line="200" w:lineRule="exact"/>
                      <w:ind w:left="40"/>
                      <w:rPr>
                        <w:rFonts w:ascii="Arial Narrow" w:eastAsia="Arial Narrow" w:hAnsi="Arial Narrow" w:cs="Arial Narrow"/>
                        <w:sz w:val="18"/>
                        <w:szCs w:val="18"/>
                      </w:rPr>
                    </w:pPr>
                    <w:r>
                      <w:fldChar w:fldCharType="begin"/>
                    </w:r>
                    <w:r>
                      <w:rPr>
                        <w:rFonts w:ascii="Arial Narrow" w:eastAsia="Arial Narrow" w:hAnsi="Arial Narrow" w:cs="Arial Narrow"/>
                        <w:color w:val="005380"/>
                        <w:sz w:val="18"/>
                        <w:szCs w:val="18"/>
                      </w:rPr>
                      <w:instrText xml:space="preserve"> PAGE </w:instrText>
                    </w:r>
                    <w:r>
                      <w:fldChar w:fldCharType="separate"/>
                    </w:r>
                    <w:r w:rsidR="00534D66">
                      <w:rPr>
                        <w:rFonts w:ascii="Arial Narrow" w:eastAsia="Arial Narrow" w:hAnsi="Arial Narrow" w:cs="Arial Narrow"/>
                        <w:noProof/>
                        <w:color w:val="005380"/>
                        <w:sz w:val="18"/>
                        <w:szCs w:val="18"/>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401E" w14:textId="77777777" w:rsidR="00D55905" w:rsidRDefault="00D55905" w:rsidP="004825EF">
      <w:pPr>
        <w:spacing w:after="0" w:line="240" w:lineRule="auto"/>
      </w:pPr>
      <w:r>
        <w:separator/>
      </w:r>
    </w:p>
  </w:footnote>
  <w:footnote w:type="continuationSeparator" w:id="0">
    <w:p w14:paraId="7D4862A6" w14:textId="77777777" w:rsidR="00D55905" w:rsidRDefault="00D55905" w:rsidP="004825EF">
      <w:pPr>
        <w:spacing w:after="0" w:line="240" w:lineRule="auto"/>
      </w:pPr>
      <w:r>
        <w:continuationSeparator/>
      </w:r>
    </w:p>
  </w:footnote>
  <w:footnote w:type="continuationNotice" w:id="1">
    <w:p w14:paraId="03C499CE" w14:textId="77777777" w:rsidR="00D55905" w:rsidRDefault="00D55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8D22" w14:textId="77777777" w:rsidR="00662B3F" w:rsidRDefault="009634F8">
    <w:pPr>
      <w:spacing w:line="200" w:lineRule="exact"/>
    </w:pPr>
    <w:r>
      <w:rPr>
        <w:noProof/>
      </w:rPr>
      <mc:AlternateContent>
        <mc:Choice Requires="wpg">
          <w:drawing>
            <wp:anchor distT="0" distB="0" distL="114300" distR="114300" simplePos="0" relativeHeight="251658241" behindDoc="1" locked="0" layoutInCell="1" allowOverlap="1" wp14:anchorId="1777CC97" wp14:editId="69F08622">
              <wp:simplePos x="0" y="0"/>
              <wp:positionH relativeFrom="page">
                <wp:posOffset>1012190</wp:posOffset>
              </wp:positionH>
              <wp:positionV relativeFrom="page">
                <wp:posOffset>626745</wp:posOffset>
              </wp:positionV>
              <wp:extent cx="5532120" cy="0"/>
              <wp:effectExtent l="0" t="19050" r="0" b="190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0"/>
                        <a:chOff x="1429" y="1152"/>
                        <a:chExt cx="8712" cy="0"/>
                      </a:xfrm>
                    </wpg:grpSpPr>
                    <wps:wsp>
                      <wps:cNvPr id="16" name="Freeform 16"/>
                      <wps:cNvSpPr>
                        <a:spLocks/>
                      </wps:cNvSpPr>
                      <wps:spPr bwMode="auto">
                        <a:xfrm>
                          <a:off x="1429" y="1152"/>
                          <a:ext cx="8712" cy="0"/>
                        </a:xfrm>
                        <a:custGeom>
                          <a:avLst/>
                          <a:gdLst>
                            <a:gd name="T0" fmla="+- 0 1429 1429"/>
                            <a:gd name="T1" fmla="*/ T0 w 8712"/>
                            <a:gd name="T2" fmla="+- 0 10141 1429"/>
                            <a:gd name="T3" fmla="*/ T2 w 8712"/>
                          </a:gdLst>
                          <a:ahLst/>
                          <a:cxnLst>
                            <a:cxn ang="0">
                              <a:pos x="T1" y="0"/>
                            </a:cxn>
                            <a:cxn ang="0">
                              <a:pos x="T3" y="0"/>
                            </a:cxn>
                          </a:cxnLst>
                          <a:rect l="0" t="0" r="r" b="b"/>
                          <a:pathLst>
                            <a:path w="8712">
                              <a:moveTo>
                                <a:pt x="0" y="0"/>
                              </a:moveTo>
                              <a:lnTo>
                                <a:pt x="8712" y="0"/>
                              </a:lnTo>
                            </a:path>
                          </a:pathLst>
                        </a:custGeom>
                        <a:noFill/>
                        <a:ln w="38100">
                          <a:solidFill>
                            <a:srgbClr val="0841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7886410" id="Group 13" o:spid="_x0000_s1026" style="position:absolute;margin-left:79.7pt;margin-top:49.35pt;width:435.6pt;height:0;z-index:-251658239;mso-position-horizontal-relative:page;mso-position-vertical-relative:page" coordorigin="1429,1152" coordsize="8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">
              <v:shape id="Freeform 16" o:spid="_x0000_s1027" style="position:absolute;left:1429;top:1152;width:8712;height:0;visibility:visible;mso-wrap-style:square;v-text-anchor:top" coordsize="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" path="m,l8712,e" filled="f" strokecolor="#08416c" strokeweight="3pt">
                <v:path arrowok="t" o:connecttype="custom" o:connectlocs="0,0;8712,0" o:connectangles="0,0"/>
              </v:shape>
              <w10:wrap anchorx="page" anchory="page"/>
            </v:group>
          </w:pict>
        </mc:Fallback>
      </mc:AlternateContent>
    </w:r>
    <w:r>
      <w:rPr>
        <w:noProof/>
      </w:rPr>
      <w:drawing>
        <wp:anchor distT="0" distB="0" distL="114300" distR="114300" simplePos="0" relativeHeight="251658240" behindDoc="1" locked="0" layoutInCell="1" allowOverlap="1" wp14:anchorId="4B56B8EB" wp14:editId="5900DECB">
          <wp:simplePos x="0" y="0"/>
          <wp:positionH relativeFrom="page">
            <wp:posOffset>241935</wp:posOffset>
          </wp:positionH>
          <wp:positionV relativeFrom="page">
            <wp:posOffset>168910</wp:posOffset>
          </wp:positionV>
          <wp:extent cx="457200" cy="4572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C99"/>
    <w:multiLevelType w:val="hybridMultilevel"/>
    <w:tmpl w:val="66E4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76916"/>
    <w:multiLevelType w:val="hybridMultilevel"/>
    <w:tmpl w:val="7046B4EE"/>
    <w:lvl w:ilvl="0" w:tplc="04090001">
      <w:start w:val="1"/>
      <w:numFmt w:val="bullet"/>
      <w:lvlText w:val=""/>
      <w:lvlJc w:val="left"/>
      <w:pPr>
        <w:ind w:left="1492" w:hanging="360"/>
      </w:pPr>
      <w:rPr>
        <w:rFonts w:ascii="Symbol" w:hAnsi="Symbol" w:hint="default"/>
      </w:rPr>
    </w:lvl>
    <w:lvl w:ilvl="1" w:tplc="04090003">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15:restartNumberingAfterBreak="0">
    <w:nsid w:val="1434414C"/>
    <w:multiLevelType w:val="hybridMultilevel"/>
    <w:tmpl w:val="73EEE2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AE161D"/>
    <w:multiLevelType w:val="hybridMultilevel"/>
    <w:tmpl w:val="2536E818"/>
    <w:lvl w:ilvl="0" w:tplc="70780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35EBA"/>
    <w:multiLevelType w:val="hybridMultilevel"/>
    <w:tmpl w:val="66E4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10C92"/>
    <w:multiLevelType w:val="hybridMultilevel"/>
    <w:tmpl w:val="C74AF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301A4"/>
    <w:multiLevelType w:val="hybridMultilevel"/>
    <w:tmpl w:val="1E642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AE40B2"/>
    <w:multiLevelType w:val="hybridMultilevel"/>
    <w:tmpl w:val="5164C014"/>
    <w:lvl w:ilvl="0" w:tplc="C024AD48">
      <w:start w:val="9"/>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840CA9"/>
    <w:multiLevelType w:val="hybridMultilevel"/>
    <w:tmpl w:val="CAC20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02C1F"/>
    <w:multiLevelType w:val="hybridMultilevel"/>
    <w:tmpl w:val="964C4538"/>
    <w:lvl w:ilvl="0" w:tplc="DEE0E4D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3FFE4331"/>
    <w:multiLevelType w:val="hybridMultilevel"/>
    <w:tmpl w:val="035E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204BD"/>
    <w:multiLevelType w:val="hybridMultilevel"/>
    <w:tmpl w:val="E1C02B06"/>
    <w:lvl w:ilvl="0" w:tplc="F1144EEA">
      <w:start w:val="1"/>
      <w:numFmt w:val="lowerLetter"/>
      <w:lvlText w:val="%1."/>
      <w:lvlJc w:val="left"/>
      <w:pPr>
        <w:ind w:left="1440" w:hanging="360"/>
      </w:pPr>
      <w:rPr>
        <w:rFonts w:ascii="Arial Narrow" w:eastAsiaTheme="minorHAnsi" w:hAnsi="Arial Narrow"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BF05B0"/>
    <w:multiLevelType w:val="hybridMultilevel"/>
    <w:tmpl w:val="B0FE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C0CFE"/>
    <w:multiLevelType w:val="hybridMultilevel"/>
    <w:tmpl w:val="86DAC2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A02B7"/>
    <w:multiLevelType w:val="hybridMultilevel"/>
    <w:tmpl w:val="B0FE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C4AE0"/>
    <w:multiLevelType w:val="hybridMultilevel"/>
    <w:tmpl w:val="71BCB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391D53"/>
    <w:multiLevelType w:val="hybridMultilevel"/>
    <w:tmpl w:val="B0FE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9D1671"/>
    <w:multiLevelType w:val="hybridMultilevel"/>
    <w:tmpl w:val="44AE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32D63"/>
    <w:multiLevelType w:val="hybridMultilevel"/>
    <w:tmpl w:val="C83C5106"/>
    <w:lvl w:ilvl="0" w:tplc="CB2AB4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398875">
    <w:abstractNumId w:val="11"/>
  </w:num>
  <w:num w:numId="2" w16cid:durableId="2086101662">
    <w:abstractNumId w:val="1"/>
  </w:num>
  <w:num w:numId="3" w16cid:durableId="1266966089">
    <w:abstractNumId w:val="5"/>
  </w:num>
  <w:num w:numId="4" w16cid:durableId="1762487211">
    <w:abstractNumId w:val="2"/>
  </w:num>
  <w:num w:numId="5" w16cid:durableId="740562038">
    <w:abstractNumId w:val="8"/>
  </w:num>
  <w:num w:numId="6" w16cid:durableId="807629109">
    <w:abstractNumId w:val="18"/>
  </w:num>
  <w:num w:numId="7" w16cid:durableId="1779057544">
    <w:abstractNumId w:val="15"/>
  </w:num>
  <w:num w:numId="8" w16cid:durableId="189034840">
    <w:abstractNumId w:val="9"/>
  </w:num>
  <w:num w:numId="9" w16cid:durableId="898631726">
    <w:abstractNumId w:val="12"/>
  </w:num>
  <w:num w:numId="10" w16cid:durableId="747845129">
    <w:abstractNumId w:val="0"/>
  </w:num>
  <w:num w:numId="11" w16cid:durableId="1150101147">
    <w:abstractNumId w:val="7"/>
  </w:num>
  <w:num w:numId="12" w16cid:durableId="1836795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354325">
    <w:abstractNumId w:val="16"/>
  </w:num>
  <w:num w:numId="14" w16cid:durableId="1957758227">
    <w:abstractNumId w:val="10"/>
  </w:num>
  <w:num w:numId="15" w16cid:durableId="1933126502">
    <w:abstractNumId w:val="3"/>
  </w:num>
  <w:num w:numId="16" w16cid:durableId="1951010427">
    <w:abstractNumId w:val="4"/>
  </w:num>
  <w:num w:numId="17" w16cid:durableId="1417169008">
    <w:abstractNumId w:val="17"/>
  </w:num>
  <w:num w:numId="18" w16cid:durableId="499856178">
    <w:abstractNumId w:val="14"/>
  </w:num>
  <w:num w:numId="19" w16cid:durableId="580799432">
    <w:abstractNumId w:val="13"/>
  </w:num>
  <w:num w:numId="20" w16cid:durableId="155921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3A"/>
    <w:rsid w:val="000018DD"/>
    <w:rsid w:val="0001049C"/>
    <w:rsid w:val="0001235F"/>
    <w:rsid w:val="000270F4"/>
    <w:rsid w:val="00030B7E"/>
    <w:rsid w:val="0003190B"/>
    <w:rsid w:val="000411D9"/>
    <w:rsid w:val="00044895"/>
    <w:rsid w:val="00051D16"/>
    <w:rsid w:val="00056097"/>
    <w:rsid w:val="00061C32"/>
    <w:rsid w:val="000674C0"/>
    <w:rsid w:val="00090CBC"/>
    <w:rsid w:val="000A2983"/>
    <w:rsid w:val="000A53BE"/>
    <w:rsid w:val="000B0E34"/>
    <w:rsid w:val="000B4742"/>
    <w:rsid w:val="000D47D3"/>
    <w:rsid w:val="000D5769"/>
    <w:rsid w:val="000E2D00"/>
    <w:rsid w:val="000E7097"/>
    <w:rsid w:val="000F6C44"/>
    <w:rsid w:val="00107D0B"/>
    <w:rsid w:val="001239F2"/>
    <w:rsid w:val="00130D3A"/>
    <w:rsid w:val="00134D38"/>
    <w:rsid w:val="00135AA5"/>
    <w:rsid w:val="00140350"/>
    <w:rsid w:val="00141374"/>
    <w:rsid w:val="00146106"/>
    <w:rsid w:val="0016139F"/>
    <w:rsid w:val="0016147C"/>
    <w:rsid w:val="001701CF"/>
    <w:rsid w:val="00171325"/>
    <w:rsid w:val="00185BBF"/>
    <w:rsid w:val="00190356"/>
    <w:rsid w:val="001A5759"/>
    <w:rsid w:val="001B27E7"/>
    <w:rsid w:val="001C5A06"/>
    <w:rsid w:val="001E0AF3"/>
    <w:rsid w:val="001E1D90"/>
    <w:rsid w:val="001E5ABD"/>
    <w:rsid w:val="001F01EF"/>
    <w:rsid w:val="00201069"/>
    <w:rsid w:val="00206248"/>
    <w:rsid w:val="00221012"/>
    <w:rsid w:val="00221616"/>
    <w:rsid w:val="00226E7B"/>
    <w:rsid w:val="0023317B"/>
    <w:rsid w:val="002416C0"/>
    <w:rsid w:val="00255C46"/>
    <w:rsid w:val="002703E4"/>
    <w:rsid w:val="00282F05"/>
    <w:rsid w:val="002A0EB8"/>
    <w:rsid w:val="002A25AD"/>
    <w:rsid w:val="002A4152"/>
    <w:rsid w:val="002B0593"/>
    <w:rsid w:val="002B30B0"/>
    <w:rsid w:val="002B372F"/>
    <w:rsid w:val="002C1E29"/>
    <w:rsid w:val="002C42FF"/>
    <w:rsid w:val="002D3027"/>
    <w:rsid w:val="002D3DC5"/>
    <w:rsid w:val="002D6404"/>
    <w:rsid w:val="002E3AF1"/>
    <w:rsid w:val="002E5427"/>
    <w:rsid w:val="002F66F4"/>
    <w:rsid w:val="00317FA2"/>
    <w:rsid w:val="00323443"/>
    <w:rsid w:val="00323781"/>
    <w:rsid w:val="00327E63"/>
    <w:rsid w:val="00342919"/>
    <w:rsid w:val="00351460"/>
    <w:rsid w:val="003528A9"/>
    <w:rsid w:val="00362856"/>
    <w:rsid w:val="00366D2A"/>
    <w:rsid w:val="003724DB"/>
    <w:rsid w:val="0038785B"/>
    <w:rsid w:val="003A48D3"/>
    <w:rsid w:val="003C6415"/>
    <w:rsid w:val="003D305A"/>
    <w:rsid w:val="003F2291"/>
    <w:rsid w:val="003F7C1E"/>
    <w:rsid w:val="00401758"/>
    <w:rsid w:val="004244C0"/>
    <w:rsid w:val="00424BA8"/>
    <w:rsid w:val="00432346"/>
    <w:rsid w:val="00442E19"/>
    <w:rsid w:val="0044530B"/>
    <w:rsid w:val="00450CED"/>
    <w:rsid w:val="004528A2"/>
    <w:rsid w:val="00461D3F"/>
    <w:rsid w:val="00463F3C"/>
    <w:rsid w:val="004664EA"/>
    <w:rsid w:val="00471F34"/>
    <w:rsid w:val="00473521"/>
    <w:rsid w:val="004740D5"/>
    <w:rsid w:val="00481064"/>
    <w:rsid w:val="00481BFE"/>
    <w:rsid w:val="004825EF"/>
    <w:rsid w:val="004926B6"/>
    <w:rsid w:val="004A4486"/>
    <w:rsid w:val="004A6659"/>
    <w:rsid w:val="004B026B"/>
    <w:rsid w:val="004C3B2F"/>
    <w:rsid w:val="004C3F1C"/>
    <w:rsid w:val="004D1CBE"/>
    <w:rsid w:val="004E185E"/>
    <w:rsid w:val="004E2D21"/>
    <w:rsid w:val="00502DA0"/>
    <w:rsid w:val="00503BE7"/>
    <w:rsid w:val="005104C1"/>
    <w:rsid w:val="00513183"/>
    <w:rsid w:val="00517C04"/>
    <w:rsid w:val="0053060C"/>
    <w:rsid w:val="00534D66"/>
    <w:rsid w:val="00542698"/>
    <w:rsid w:val="0054471C"/>
    <w:rsid w:val="00545E3B"/>
    <w:rsid w:val="00547682"/>
    <w:rsid w:val="00553635"/>
    <w:rsid w:val="0055377F"/>
    <w:rsid w:val="00553F0C"/>
    <w:rsid w:val="005552D3"/>
    <w:rsid w:val="0057753A"/>
    <w:rsid w:val="00582AD7"/>
    <w:rsid w:val="005958AF"/>
    <w:rsid w:val="005A73EE"/>
    <w:rsid w:val="005B1347"/>
    <w:rsid w:val="005C2D26"/>
    <w:rsid w:val="005C6E2C"/>
    <w:rsid w:val="00601DD4"/>
    <w:rsid w:val="00603414"/>
    <w:rsid w:val="006103A3"/>
    <w:rsid w:val="00631817"/>
    <w:rsid w:val="0063415B"/>
    <w:rsid w:val="00634179"/>
    <w:rsid w:val="006348BB"/>
    <w:rsid w:val="00635119"/>
    <w:rsid w:val="006353B4"/>
    <w:rsid w:val="00644793"/>
    <w:rsid w:val="00662B3F"/>
    <w:rsid w:val="006965E8"/>
    <w:rsid w:val="006A271A"/>
    <w:rsid w:val="006A3A17"/>
    <w:rsid w:val="006C6491"/>
    <w:rsid w:val="006D13BE"/>
    <w:rsid w:val="006E2011"/>
    <w:rsid w:val="006E79CA"/>
    <w:rsid w:val="006F0820"/>
    <w:rsid w:val="0070144B"/>
    <w:rsid w:val="007124B4"/>
    <w:rsid w:val="007157D1"/>
    <w:rsid w:val="00715B24"/>
    <w:rsid w:val="0072426C"/>
    <w:rsid w:val="00732D2F"/>
    <w:rsid w:val="00734D65"/>
    <w:rsid w:val="0073594B"/>
    <w:rsid w:val="00754EC7"/>
    <w:rsid w:val="00757DD4"/>
    <w:rsid w:val="0076145B"/>
    <w:rsid w:val="00761D92"/>
    <w:rsid w:val="00774B72"/>
    <w:rsid w:val="007751D0"/>
    <w:rsid w:val="007812C4"/>
    <w:rsid w:val="00785EDF"/>
    <w:rsid w:val="007A3BA7"/>
    <w:rsid w:val="007B63AB"/>
    <w:rsid w:val="007C54BC"/>
    <w:rsid w:val="007E7396"/>
    <w:rsid w:val="007F5833"/>
    <w:rsid w:val="00800173"/>
    <w:rsid w:val="00802D6C"/>
    <w:rsid w:val="00811D97"/>
    <w:rsid w:val="00813E18"/>
    <w:rsid w:val="00815251"/>
    <w:rsid w:val="0083283A"/>
    <w:rsid w:val="00846EBE"/>
    <w:rsid w:val="00853EDF"/>
    <w:rsid w:val="00872865"/>
    <w:rsid w:val="00874BBE"/>
    <w:rsid w:val="00885847"/>
    <w:rsid w:val="00897121"/>
    <w:rsid w:val="008A19EA"/>
    <w:rsid w:val="008B05EB"/>
    <w:rsid w:val="008B512B"/>
    <w:rsid w:val="008C4E57"/>
    <w:rsid w:val="008C5660"/>
    <w:rsid w:val="008D1C5E"/>
    <w:rsid w:val="008E4E04"/>
    <w:rsid w:val="008F05A6"/>
    <w:rsid w:val="008F0DEA"/>
    <w:rsid w:val="00915E04"/>
    <w:rsid w:val="0091715F"/>
    <w:rsid w:val="00924484"/>
    <w:rsid w:val="009362FF"/>
    <w:rsid w:val="00936A21"/>
    <w:rsid w:val="00954B61"/>
    <w:rsid w:val="009634F8"/>
    <w:rsid w:val="00970686"/>
    <w:rsid w:val="00974455"/>
    <w:rsid w:val="009A55C1"/>
    <w:rsid w:val="009B7A14"/>
    <w:rsid w:val="009C2621"/>
    <w:rsid w:val="009C3703"/>
    <w:rsid w:val="009C5505"/>
    <w:rsid w:val="009D1DBC"/>
    <w:rsid w:val="009E1F0F"/>
    <w:rsid w:val="009E6A40"/>
    <w:rsid w:val="009F2FB5"/>
    <w:rsid w:val="009F3AD7"/>
    <w:rsid w:val="009F6FA2"/>
    <w:rsid w:val="009F7BDB"/>
    <w:rsid w:val="00A00B8F"/>
    <w:rsid w:val="00A2503B"/>
    <w:rsid w:val="00A300F9"/>
    <w:rsid w:val="00A507AE"/>
    <w:rsid w:val="00A63136"/>
    <w:rsid w:val="00A63964"/>
    <w:rsid w:val="00A66A55"/>
    <w:rsid w:val="00A72F67"/>
    <w:rsid w:val="00A80190"/>
    <w:rsid w:val="00A8232F"/>
    <w:rsid w:val="00A8326E"/>
    <w:rsid w:val="00A84A15"/>
    <w:rsid w:val="00A9223F"/>
    <w:rsid w:val="00A949F8"/>
    <w:rsid w:val="00AA0878"/>
    <w:rsid w:val="00AA2364"/>
    <w:rsid w:val="00AB06C2"/>
    <w:rsid w:val="00AB341B"/>
    <w:rsid w:val="00AB75F6"/>
    <w:rsid w:val="00AC22D5"/>
    <w:rsid w:val="00AC5A81"/>
    <w:rsid w:val="00AD3FBF"/>
    <w:rsid w:val="00AE50FE"/>
    <w:rsid w:val="00B130AE"/>
    <w:rsid w:val="00B14E20"/>
    <w:rsid w:val="00B1647E"/>
    <w:rsid w:val="00B21C5C"/>
    <w:rsid w:val="00B23FF8"/>
    <w:rsid w:val="00B35FDC"/>
    <w:rsid w:val="00B455F9"/>
    <w:rsid w:val="00B50B66"/>
    <w:rsid w:val="00B546A7"/>
    <w:rsid w:val="00B56300"/>
    <w:rsid w:val="00B60D97"/>
    <w:rsid w:val="00B60E46"/>
    <w:rsid w:val="00B63473"/>
    <w:rsid w:val="00B663EB"/>
    <w:rsid w:val="00B6650C"/>
    <w:rsid w:val="00B82881"/>
    <w:rsid w:val="00B911F3"/>
    <w:rsid w:val="00BA24EF"/>
    <w:rsid w:val="00BA3ECC"/>
    <w:rsid w:val="00BA5B05"/>
    <w:rsid w:val="00BB2008"/>
    <w:rsid w:val="00BB3375"/>
    <w:rsid w:val="00BB7566"/>
    <w:rsid w:val="00BC3269"/>
    <w:rsid w:val="00BD29B8"/>
    <w:rsid w:val="00BE4830"/>
    <w:rsid w:val="00BE558C"/>
    <w:rsid w:val="00BF0406"/>
    <w:rsid w:val="00BF4D43"/>
    <w:rsid w:val="00C16615"/>
    <w:rsid w:val="00C17C63"/>
    <w:rsid w:val="00C257DF"/>
    <w:rsid w:val="00C361E9"/>
    <w:rsid w:val="00C366B4"/>
    <w:rsid w:val="00C52A8E"/>
    <w:rsid w:val="00C5611C"/>
    <w:rsid w:val="00C61D76"/>
    <w:rsid w:val="00C77A4E"/>
    <w:rsid w:val="00C800EB"/>
    <w:rsid w:val="00C80EA2"/>
    <w:rsid w:val="00C8310A"/>
    <w:rsid w:val="00CA383E"/>
    <w:rsid w:val="00CD43BF"/>
    <w:rsid w:val="00CE06FD"/>
    <w:rsid w:val="00D06D93"/>
    <w:rsid w:val="00D2567A"/>
    <w:rsid w:val="00D26A5D"/>
    <w:rsid w:val="00D44A31"/>
    <w:rsid w:val="00D55905"/>
    <w:rsid w:val="00D5770D"/>
    <w:rsid w:val="00D67E12"/>
    <w:rsid w:val="00D76B61"/>
    <w:rsid w:val="00D82F59"/>
    <w:rsid w:val="00D840B9"/>
    <w:rsid w:val="00D96F38"/>
    <w:rsid w:val="00DB20DE"/>
    <w:rsid w:val="00DD13DA"/>
    <w:rsid w:val="00DD3E05"/>
    <w:rsid w:val="00DE1A20"/>
    <w:rsid w:val="00DF77F1"/>
    <w:rsid w:val="00E03612"/>
    <w:rsid w:val="00E16AA7"/>
    <w:rsid w:val="00E20DCC"/>
    <w:rsid w:val="00E33B4C"/>
    <w:rsid w:val="00E53BEF"/>
    <w:rsid w:val="00E8151A"/>
    <w:rsid w:val="00E876F3"/>
    <w:rsid w:val="00E9567D"/>
    <w:rsid w:val="00E95F9D"/>
    <w:rsid w:val="00EA3B66"/>
    <w:rsid w:val="00EB16B9"/>
    <w:rsid w:val="00EB4C5F"/>
    <w:rsid w:val="00ED2E7F"/>
    <w:rsid w:val="00ED4C0E"/>
    <w:rsid w:val="00ED72A9"/>
    <w:rsid w:val="00EE5993"/>
    <w:rsid w:val="00F00C27"/>
    <w:rsid w:val="00F06D9A"/>
    <w:rsid w:val="00F11A83"/>
    <w:rsid w:val="00F14075"/>
    <w:rsid w:val="00F45DF8"/>
    <w:rsid w:val="00F5608B"/>
    <w:rsid w:val="00F6264A"/>
    <w:rsid w:val="00F7164F"/>
    <w:rsid w:val="00F80E59"/>
    <w:rsid w:val="00F970DB"/>
    <w:rsid w:val="00F979AA"/>
    <w:rsid w:val="00FA2795"/>
    <w:rsid w:val="00FC4BBF"/>
    <w:rsid w:val="00FD2B4C"/>
    <w:rsid w:val="00FE0C49"/>
    <w:rsid w:val="00FE6A98"/>
    <w:rsid w:val="00FF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2015"/>
  <w15:docId w15:val="{92D9FE6A-C225-4D67-9F18-C763C79D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3A"/>
  </w:style>
  <w:style w:type="paragraph" w:styleId="Heading1">
    <w:name w:val="heading 1"/>
    <w:basedOn w:val="Normal"/>
    <w:next w:val="Normal"/>
    <w:link w:val="Heading1Char"/>
    <w:uiPriority w:val="9"/>
    <w:qFormat/>
    <w:rsid w:val="00577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2D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57753A"/>
    <w:pPr>
      <w:keepNext/>
      <w:keepLines/>
      <w:spacing w:before="200" w:after="360"/>
      <w:ind w:left="450"/>
      <w:outlineLvl w:val="2"/>
    </w:pPr>
    <w:rPr>
      <w:rFonts w:ascii="Arial Narrow" w:eastAsiaTheme="majorEastAsia" w:hAnsi="Arial Narrow" w:cs="Arial"/>
      <w:b/>
      <w:bCs/>
      <w:color w:val="4F81BD" w:themeColor="accent1"/>
      <w:sz w:val="24"/>
    </w:rPr>
  </w:style>
  <w:style w:type="paragraph" w:styleId="Heading4">
    <w:name w:val="heading 4"/>
    <w:basedOn w:val="Normal"/>
    <w:next w:val="Normal"/>
    <w:link w:val="Heading4Char"/>
    <w:uiPriority w:val="9"/>
    <w:unhideWhenUsed/>
    <w:qFormat/>
    <w:rsid w:val="005775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5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57753A"/>
    <w:rPr>
      <w:rFonts w:ascii="Arial Narrow" w:eastAsiaTheme="majorEastAsia" w:hAnsi="Arial Narrow" w:cs="Arial"/>
      <w:b/>
      <w:bCs/>
      <w:color w:val="4F81BD" w:themeColor="accent1"/>
      <w:sz w:val="24"/>
    </w:rPr>
  </w:style>
  <w:style w:type="character" w:customStyle="1" w:styleId="Heading4Char">
    <w:name w:val="Heading 4 Char"/>
    <w:basedOn w:val="DefaultParagraphFont"/>
    <w:link w:val="Heading4"/>
    <w:uiPriority w:val="9"/>
    <w:rsid w:val="0057753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57753A"/>
    <w:rPr>
      <w:color w:val="0000FF" w:themeColor="hyperlink"/>
      <w:u w:val="single"/>
    </w:rPr>
  </w:style>
  <w:style w:type="paragraph" w:styleId="ListParagraph">
    <w:name w:val="List Paragraph"/>
    <w:basedOn w:val="Normal"/>
    <w:uiPriority w:val="34"/>
    <w:qFormat/>
    <w:rsid w:val="0057753A"/>
    <w:pPr>
      <w:ind w:left="720"/>
      <w:contextualSpacing/>
    </w:pPr>
  </w:style>
  <w:style w:type="paragraph" w:styleId="NormalWeb">
    <w:name w:val="Normal (Web)"/>
    <w:basedOn w:val="Normal"/>
    <w:uiPriority w:val="99"/>
    <w:unhideWhenUsed/>
    <w:rsid w:val="0057753A"/>
    <w:pPr>
      <w:spacing w:before="100" w:beforeAutospacing="1" w:after="100" w:afterAutospacing="1" w:line="240" w:lineRule="auto"/>
    </w:pPr>
    <w:rPr>
      <w:rFonts w:ascii="Times New Roman" w:eastAsiaTheme="minorEastAsia" w:hAnsi="Times New Roman" w:cs="Times New Roman"/>
      <w:sz w:val="24"/>
      <w:szCs w:val="24"/>
    </w:rPr>
  </w:style>
  <w:style w:type="paragraph" w:styleId="TOCHeading">
    <w:name w:val="TOC Heading"/>
    <w:basedOn w:val="Heading1"/>
    <w:next w:val="Normal"/>
    <w:uiPriority w:val="39"/>
    <w:semiHidden/>
    <w:unhideWhenUsed/>
    <w:qFormat/>
    <w:rsid w:val="0057753A"/>
    <w:pPr>
      <w:outlineLvl w:val="9"/>
    </w:pPr>
    <w:rPr>
      <w:lang w:eastAsia="ja-JP"/>
    </w:rPr>
  </w:style>
  <w:style w:type="paragraph" w:styleId="TOC1">
    <w:name w:val="toc 1"/>
    <w:basedOn w:val="Normal"/>
    <w:next w:val="Normal"/>
    <w:autoRedefine/>
    <w:uiPriority w:val="39"/>
    <w:unhideWhenUsed/>
    <w:rsid w:val="00662B3F"/>
    <w:pPr>
      <w:tabs>
        <w:tab w:val="right" w:leader="dot" w:pos="11078"/>
      </w:tabs>
      <w:spacing w:after="100"/>
    </w:pPr>
  </w:style>
  <w:style w:type="paragraph" w:styleId="TOC3">
    <w:name w:val="toc 3"/>
    <w:basedOn w:val="Normal"/>
    <w:next w:val="Normal"/>
    <w:autoRedefine/>
    <w:uiPriority w:val="39"/>
    <w:unhideWhenUsed/>
    <w:rsid w:val="0057753A"/>
    <w:pPr>
      <w:tabs>
        <w:tab w:val="right" w:leader="dot" w:pos="9080"/>
      </w:tabs>
      <w:spacing w:after="100"/>
      <w:ind w:left="440"/>
    </w:pPr>
    <w:rPr>
      <w:rFonts w:ascii="Arial Narrow" w:hAnsi="Arial Narrow"/>
      <w:noProof/>
    </w:rPr>
  </w:style>
  <w:style w:type="paragraph" w:styleId="NoSpacing">
    <w:name w:val="No Spacing"/>
    <w:link w:val="NoSpacingChar"/>
    <w:uiPriority w:val="1"/>
    <w:qFormat/>
    <w:rsid w:val="005775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7753A"/>
    <w:rPr>
      <w:rFonts w:eastAsiaTheme="minorEastAsia"/>
      <w:lang w:eastAsia="ja-JP"/>
    </w:rPr>
  </w:style>
  <w:style w:type="paragraph" w:styleId="BalloonText">
    <w:name w:val="Balloon Text"/>
    <w:basedOn w:val="Normal"/>
    <w:link w:val="BalloonTextChar"/>
    <w:uiPriority w:val="99"/>
    <w:semiHidden/>
    <w:unhideWhenUsed/>
    <w:rsid w:val="00577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53A"/>
    <w:rPr>
      <w:rFonts w:ascii="Tahoma" w:hAnsi="Tahoma" w:cs="Tahoma"/>
      <w:sz w:val="16"/>
      <w:szCs w:val="16"/>
    </w:rPr>
  </w:style>
  <w:style w:type="paragraph" w:styleId="Header">
    <w:name w:val="header"/>
    <w:basedOn w:val="Normal"/>
    <w:link w:val="HeaderChar"/>
    <w:uiPriority w:val="99"/>
    <w:unhideWhenUsed/>
    <w:rsid w:val="00482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5EF"/>
  </w:style>
  <w:style w:type="paragraph" w:styleId="Footer">
    <w:name w:val="footer"/>
    <w:basedOn w:val="Normal"/>
    <w:link w:val="FooterChar"/>
    <w:uiPriority w:val="99"/>
    <w:unhideWhenUsed/>
    <w:rsid w:val="00482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5EF"/>
  </w:style>
  <w:style w:type="character" w:styleId="CommentReference">
    <w:name w:val="annotation reference"/>
    <w:basedOn w:val="DefaultParagraphFont"/>
    <w:uiPriority w:val="99"/>
    <w:semiHidden/>
    <w:unhideWhenUsed/>
    <w:rsid w:val="002703E4"/>
    <w:rPr>
      <w:sz w:val="16"/>
      <w:szCs w:val="16"/>
    </w:rPr>
  </w:style>
  <w:style w:type="paragraph" w:styleId="CommentText">
    <w:name w:val="annotation text"/>
    <w:basedOn w:val="Normal"/>
    <w:link w:val="CommentTextChar"/>
    <w:uiPriority w:val="99"/>
    <w:unhideWhenUsed/>
    <w:rsid w:val="002703E4"/>
    <w:pPr>
      <w:spacing w:line="240" w:lineRule="auto"/>
    </w:pPr>
    <w:rPr>
      <w:sz w:val="20"/>
      <w:szCs w:val="20"/>
    </w:rPr>
  </w:style>
  <w:style w:type="character" w:customStyle="1" w:styleId="CommentTextChar">
    <w:name w:val="Comment Text Char"/>
    <w:basedOn w:val="DefaultParagraphFont"/>
    <w:link w:val="CommentText"/>
    <w:uiPriority w:val="99"/>
    <w:rsid w:val="002703E4"/>
    <w:rPr>
      <w:sz w:val="20"/>
      <w:szCs w:val="20"/>
    </w:rPr>
  </w:style>
  <w:style w:type="paragraph" w:styleId="CommentSubject">
    <w:name w:val="annotation subject"/>
    <w:basedOn w:val="CommentText"/>
    <w:next w:val="CommentText"/>
    <w:link w:val="CommentSubjectChar"/>
    <w:uiPriority w:val="99"/>
    <w:semiHidden/>
    <w:unhideWhenUsed/>
    <w:rsid w:val="002703E4"/>
    <w:rPr>
      <w:b/>
      <w:bCs/>
    </w:rPr>
  </w:style>
  <w:style w:type="character" w:customStyle="1" w:styleId="CommentSubjectChar">
    <w:name w:val="Comment Subject Char"/>
    <w:basedOn w:val="CommentTextChar"/>
    <w:link w:val="CommentSubject"/>
    <w:uiPriority w:val="99"/>
    <w:semiHidden/>
    <w:rsid w:val="002703E4"/>
    <w:rPr>
      <w:b/>
      <w:bCs/>
      <w:sz w:val="20"/>
      <w:szCs w:val="20"/>
    </w:rPr>
  </w:style>
  <w:style w:type="character" w:styleId="FollowedHyperlink">
    <w:name w:val="FollowedHyperlink"/>
    <w:basedOn w:val="DefaultParagraphFont"/>
    <w:uiPriority w:val="99"/>
    <w:semiHidden/>
    <w:unhideWhenUsed/>
    <w:rsid w:val="0001049C"/>
    <w:rPr>
      <w:color w:val="800080" w:themeColor="followedHyperlink"/>
      <w:u w:val="single"/>
    </w:rPr>
  </w:style>
  <w:style w:type="character" w:customStyle="1" w:styleId="Heading2Char">
    <w:name w:val="Heading 2 Char"/>
    <w:basedOn w:val="DefaultParagraphFont"/>
    <w:link w:val="Heading2"/>
    <w:uiPriority w:val="9"/>
    <w:rsid w:val="00732D2F"/>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32D2F"/>
    <w:pPr>
      <w:spacing w:after="100"/>
      <w:ind w:left="220"/>
    </w:pPr>
  </w:style>
  <w:style w:type="paragraph" w:styleId="Revision">
    <w:name w:val="Revision"/>
    <w:hidden/>
    <w:uiPriority w:val="99"/>
    <w:semiHidden/>
    <w:rsid w:val="00FE6A98"/>
    <w:pPr>
      <w:spacing w:after="0" w:line="240" w:lineRule="auto"/>
    </w:pPr>
  </w:style>
  <w:style w:type="character" w:styleId="UnresolvedMention">
    <w:name w:val="Unresolved Mention"/>
    <w:basedOn w:val="DefaultParagraphFont"/>
    <w:uiPriority w:val="99"/>
    <w:semiHidden/>
    <w:unhideWhenUsed/>
    <w:rsid w:val="00AA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727">
      <w:bodyDiv w:val="1"/>
      <w:marLeft w:val="0"/>
      <w:marRight w:val="0"/>
      <w:marTop w:val="0"/>
      <w:marBottom w:val="0"/>
      <w:divBdr>
        <w:top w:val="none" w:sz="0" w:space="0" w:color="auto"/>
        <w:left w:val="none" w:sz="0" w:space="0" w:color="auto"/>
        <w:bottom w:val="none" w:sz="0" w:space="0" w:color="auto"/>
        <w:right w:val="none" w:sz="0" w:space="0" w:color="auto"/>
      </w:divBdr>
    </w:div>
    <w:div w:id="113976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iamass.gov/assets/docs/p/inetuseragreementotherprovider.pdf" TargetMode="External"/><Relationship Id="rId18" Type="http://schemas.openxmlformats.org/officeDocument/2006/relationships/image" Target="media/image2.png"/><Relationship Id="rId26" Type="http://schemas.openxmlformats.org/officeDocument/2006/relationships/hyperlink" Target="http://www.chiamass.gov/assets/docs/p/inet/confidential-business-partner-agreement-2018.pdf"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chiasubmissions.chia.state.ma.us/" TargetMode="External"/><Relationship Id="rId25" Type="http://schemas.openxmlformats.org/officeDocument/2006/relationships/hyperlink" Target="mailto:dl-data-submitter-helpdesk@chiamas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iasubmissions.chia.state.ma.us/" TargetMode="External"/><Relationship Id="rId20" Type="http://schemas.openxmlformats.org/officeDocument/2006/relationships/image" Target="media/image4.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L-Data-Submitter-HelpDesk@chiamass.gov" TargetMode="External"/><Relationship Id="rId23" Type="http://schemas.openxmlformats.org/officeDocument/2006/relationships/image" Target="media/image7.png"/><Relationship Id="rId28" Type="http://schemas.openxmlformats.org/officeDocument/2006/relationships/hyperlink" Target="mailto:data@chiamass.gov"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amass.gov/assets/docs/p/inet/confidential-business-partner-agreement-2018.pdf" TargetMode="External"/><Relationship Id="rId22" Type="http://schemas.openxmlformats.org/officeDocument/2006/relationships/image" Target="media/image6.PNG"/><Relationship Id="rId27" Type="http://schemas.openxmlformats.org/officeDocument/2006/relationships/hyperlink" Target="http://www.chiamass.gov/assets/docs/p/inetuseragreementotherprovider.pdf" TargetMode="External"/><Relationship Id="rId30" Type="http://schemas.openxmlformats.org/officeDocument/2006/relationships/hyperlink" Target="mailto:DL-Data-Submitter-HelpDesk@chiamass.gov"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6CBF8-49F2-45EE-A6FA-CFCFB980921E}">
  <ds:schemaRefs>
    <ds:schemaRef ds:uri="http://schemas.microsoft.com/office/2006/metadata/properties"/>
    <ds:schemaRef ds:uri="http://schemas.microsoft.com/office/infopath/2007/PartnerControls"/>
    <ds:schemaRef ds:uri="0772689b-326b-46a5-b84c-c726c57fbc8b"/>
  </ds:schemaRefs>
</ds:datastoreItem>
</file>

<file path=customXml/itemProps2.xml><?xml version="1.0" encoding="utf-8"?>
<ds:datastoreItem xmlns:ds="http://schemas.openxmlformats.org/officeDocument/2006/customXml" ds:itemID="{3464918F-2A71-4BF7-8168-E192BDD61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0FAE7-EB24-4CCC-8EC4-7A8A0C43E42E}">
  <ds:schemaRefs>
    <ds:schemaRef ds:uri="http://schemas.openxmlformats.org/officeDocument/2006/bibliography"/>
  </ds:schemaRefs>
</ds:datastoreItem>
</file>

<file path=customXml/itemProps4.xml><?xml version="1.0" encoding="utf-8"?>
<ds:datastoreItem xmlns:ds="http://schemas.openxmlformats.org/officeDocument/2006/customXml" ds:itemID="{52F9CABA-1665-4E76-9978-12B671625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rdellorusso</dc:creator>
  <cp:lastModifiedBy>Rick Vogel</cp:lastModifiedBy>
  <cp:revision>3</cp:revision>
  <cp:lastPrinted>2024-04-09T13:05:00Z</cp:lastPrinted>
  <dcterms:created xsi:type="dcterms:W3CDTF">2024-04-09T13:05:00Z</dcterms:created>
  <dcterms:modified xsi:type="dcterms:W3CDTF">2024-04-09T13:05:00Z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