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BE2" w:rsidRPr="00F70BE2" w:rsidRDefault="00F70BE2" w:rsidP="00F70BE2">
      <w:pPr>
        <w:contextualSpacing/>
        <w:jc w:val="center"/>
        <w:rPr>
          <w:rFonts w:ascii="Book Antiqua" w:hAnsi="Book Antiqua" w:cs="Times New Roman"/>
        </w:rPr>
      </w:pPr>
      <w:bookmarkStart w:id="0" w:name="_GoBack"/>
      <w:bookmarkEnd w:id="0"/>
      <w:r w:rsidRPr="00F70BE2">
        <w:rPr>
          <w:rFonts w:ascii="Book Antiqua" w:hAnsi="Book Antiqua" w:cs="Times New Roman"/>
          <w:b/>
        </w:rPr>
        <w:t>Statewide Quality Advisory Committee (SQAC) Meeting</w:t>
      </w:r>
    </w:p>
    <w:p w:rsidR="001F1BB1" w:rsidRPr="00F70BE2" w:rsidRDefault="00F70BE2" w:rsidP="001F1BB1">
      <w:pPr>
        <w:contextualSpacing/>
        <w:jc w:val="center"/>
        <w:rPr>
          <w:rFonts w:ascii="Book Antiqua" w:hAnsi="Book Antiqua"/>
        </w:rPr>
      </w:pPr>
      <w:r w:rsidRPr="00F70BE2">
        <w:rPr>
          <w:rFonts w:ascii="Book Antiqua" w:hAnsi="Book Antiqua"/>
        </w:rPr>
        <w:t xml:space="preserve">Monday </w:t>
      </w:r>
      <w:r w:rsidR="001F1BB1" w:rsidRPr="00F70BE2">
        <w:rPr>
          <w:rFonts w:ascii="Book Antiqua" w:hAnsi="Book Antiqua"/>
        </w:rPr>
        <w:t>July 27, 2015</w:t>
      </w:r>
    </w:p>
    <w:p w:rsidR="00F70BE2" w:rsidRPr="00405268" w:rsidRDefault="00F70BE2" w:rsidP="00F70BE2">
      <w:pPr>
        <w:contextualSpacing/>
        <w:jc w:val="center"/>
        <w:rPr>
          <w:rFonts w:ascii="Book Antiqua" w:hAnsi="Book Antiqua" w:cs="Times New Roman"/>
        </w:rPr>
      </w:pPr>
      <w:r w:rsidRPr="00405268">
        <w:rPr>
          <w:rFonts w:ascii="Book Antiqua" w:hAnsi="Book Antiqua" w:cs="Times New Roman"/>
        </w:rPr>
        <w:t>3:00pm - 5:00pm</w:t>
      </w:r>
    </w:p>
    <w:p w:rsidR="00F70BE2" w:rsidRPr="00405268" w:rsidRDefault="00F70BE2" w:rsidP="00F70BE2">
      <w:pPr>
        <w:jc w:val="center"/>
        <w:rPr>
          <w:rFonts w:ascii="Book Antiqua" w:hAnsi="Book Antiqua" w:cs="Times New Roman"/>
        </w:rPr>
      </w:pPr>
      <w:r w:rsidRPr="00405268">
        <w:rPr>
          <w:rFonts w:ascii="Book Antiqua" w:hAnsi="Book Antiqua" w:cs="Times New Roman"/>
        </w:rPr>
        <w:t>MEETING MINUTES</w:t>
      </w:r>
    </w:p>
    <w:p w:rsidR="00F70BE2" w:rsidRPr="00405268" w:rsidRDefault="00F70BE2" w:rsidP="00F70BE2">
      <w:pPr>
        <w:jc w:val="center"/>
        <w:rPr>
          <w:rFonts w:ascii="Book Antiqua" w:hAnsi="Book Antiqua" w:cs="Times New Roman"/>
        </w:rPr>
      </w:pPr>
    </w:p>
    <w:p w:rsidR="00F70BE2" w:rsidRPr="00405268" w:rsidRDefault="00F70BE2" w:rsidP="00F70BE2">
      <w:pPr>
        <w:spacing w:line="240" w:lineRule="auto"/>
        <w:contextualSpacing/>
        <w:rPr>
          <w:rFonts w:ascii="Book Antiqua" w:hAnsi="Book Antiqua"/>
          <w:b/>
        </w:rPr>
      </w:pPr>
      <w:r w:rsidRPr="00405268">
        <w:rPr>
          <w:rFonts w:ascii="Book Antiqua" w:hAnsi="Book Antiqua"/>
          <w:b/>
        </w:rPr>
        <w:t>Location:</w:t>
      </w:r>
    </w:p>
    <w:p w:rsidR="00F70BE2" w:rsidRPr="00405268" w:rsidRDefault="00F70BE2" w:rsidP="00F70BE2">
      <w:pPr>
        <w:spacing w:line="240" w:lineRule="auto"/>
        <w:contextualSpacing/>
        <w:rPr>
          <w:rFonts w:ascii="Book Antiqua" w:hAnsi="Book Antiqua"/>
        </w:rPr>
      </w:pPr>
      <w:r w:rsidRPr="00405268">
        <w:rPr>
          <w:rFonts w:ascii="Book Antiqua" w:hAnsi="Book Antiqua"/>
        </w:rPr>
        <w:t>Center for Health Information and Analysis (CHIA)</w:t>
      </w:r>
    </w:p>
    <w:p w:rsidR="00F70BE2" w:rsidRPr="00405268" w:rsidRDefault="00F70BE2" w:rsidP="00F70BE2">
      <w:pPr>
        <w:spacing w:line="240" w:lineRule="auto"/>
        <w:contextualSpacing/>
        <w:rPr>
          <w:rFonts w:ascii="Book Antiqua" w:hAnsi="Book Antiqua"/>
        </w:rPr>
      </w:pPr>
      <w:r>
        <w:rPr>
          <w:rFonts w:ascii="Book Antiqua" w:hAnsi="Book Antiqua"/>
        </w:rPr>
        <w:t>501</w:t>
      </w:r>
      <w:r w:rsidRPr="00405268">
        <w:rPr>
          <w:rFonts w:ascii="Book Antiqua" w:hAnsi="Book Antiqua"/>
        </w:rPr>
        <w:t xml:space="preserve"> Boylston Street, 5</w:t>
      </w:r>
      <w:r w:rsidRPr="00405268">
        <w:rPr>
          <w:rFonts w:ascii="Book Antiqua" w:hAnsi="Book Antiqua"/>
          <w:vertAlign w:val="superscript"/>
        </w:rPr>
        <w:t>th</w:t>
      </w:r>
      <w:r w:rsidRPr="00405268">
        <w:rPr>
          <w:rFonts w:ascii="Book Antiqua" w:hAnsi="Book Antiqua"/>
        </w:rPr>
        <w:t xml:space="preserve"> Floor</w:t>
      </w:r>
    </w:p>
    <w:p w:rsidR="00F70BE2" w:rsidRPr="00405268" w:rsidRDefault="00F70BE2" w:rsidP="00F70BE2">
      <w:pPr>
        <w:spacing w:line="240" w:lineRule="auto"/>
        <w:contextualSpacing/>
        <w:rPr>
          <w:rFonts w:ascii="Book Antiqua" w:hAnsi="Book Antiqua"/>
        </w:rPr>
      </w:pPr>
      <w:r w:rsidRPr="00405268">
        <w:rPr>
          <w:rFonts w:ascii="Book Antiqua" w:hAnsi="Book Antiqua"/>
        </w:rPr>
        <w:t>Boston, MA 02116</w:t>
      </w:r>
    </w:p>
    <w:p w:rsidR="00F70BE2" w:rsidRPr="00405268" w:rsidRDefault="00F70BE2" w:rsidP="00F70BE2">
      <w:pPr>
        <w:spacing w:line="240" w:lineRule="auto"/>
        <w:rPr>
          <w:rFonts w:ascii="Book Antiqua" w:hAnsi="Book Antiqua"/>
        </w:rPr>
      </w:pPr>
    </w:p>
    <w:p w:rsidR="00F70BE2" w:rsidRPr="00405268" w:rsidRDefault="00F70BE2" w:rsidP="00F70BE2">
      <w:pPr>
        <w:spacing w:line="240" w:lineRule="auto"/>
        <w:rPr>
          <w:rFonts w:ascii="Book Antiqua" w:hAnsi="Book Antiqua"/>
        </w:rPr>
      </w:pPr>
      <w:r w:rsidRPr="00405268">
        <w:rPr>
          <w:rFonts w:ascii="Book Antiqua" w:hAnsi="Book Antiqua"/>
          <w:b/>
        </w:rPr>
        <w:t>Chair:</w:t>
      </w:r>
      <w:r w:rsidRPr="00405268">
        <w:rPr>
          <w:rFonts w:ascii="Book Antiqua" w:hAnsi="Book Antiqua"/>
        </w:rPr>
        <w:t xml:space="preserve"> </w:t>
      </w:r>
      <w:proofErr w:type="spellStart"/>
      <w:r w:rsidRPr="00405268">
        <w:rPr>
          <w:rFonts w:ascii="Book Antiqua" w:hAnsi="Book Antiqua" w:cs="Calibri"/>
        </w:rPr>
        <w:t>Á</w:t>
      </w:r>
      <w:r w:rsidRPr="00405268">
        <w:rPr>
          <w:rFonts w:ascii="Book Antiqua" w:hAnsi="Book Antiqua"/>
        </w:rPr>
        <w:t>ron</w:t>
      </w:r>
      <w:proofErr w:type="spellEnd"/>
      <w:r w:rsidRPr="00405268">
        <w:rPr>
          <w:rFonts w:ascii="Book Antiqua" w:hAnsi="Book Antiqua"/>
        </w:rPr>
        <w:t xml:space="preserve"> Boros (CHIA) </w:t>
      </w:r>
    </w:p>
    <w:p w:rsidR="00F70BE2" w:rsidRPr="00405268" w:rsidRDefault="00F70BE2" w:rsidP="00F70BE2">
      <w:pPr>
        <w:spacing w:line="240" w:lineRule="auto"/>
        <w:rPr>
          <w:rFonts w:ascii="Book Antiqua" w:hAnsi="Book Antiqua"/>
        </w:rPr>
      </w:pPr>
    </w:p>
    <w:p w:rsidR="00F70BE2" w:rsidRDefault="00F70BE2" w:rsidP="00F70BE2">
      <w:pPr>
        <w:spacing w:line="240" w:lineRule="auto"/>
        <w:rPr>
          <w:rFonts w:ascii="Book Antiqua" w:hAnsi="Book Antiqua"/>
        </w:rPr>
      </w:pPr>
      <w:r w:rsidRPr="00405268">
        <w:rPr>
          <w:rFonts w:ascii="Book Antiqua" w:hAnsi="Book Antiqua"/>
          <w:b/>
        </w:rPr>
        <w:t>Committee Attendees:</w:t>
      </w:r>
      <w:r>
        <w:rPr>
          <w:rFonts w:ascii="Book Antiqua" w:hAnsi="Book Antiqua"/>
        </w:rPr>
        <w:t xml:space="preserve"> </w:t>
      </w:r>
      <w:r w:rsidR="0064119E">
        <w:rPr>
          <w:rFonts w:ascii="Book Antiqua" w:hAnsi="Book Antiqua"/>
        </w:rPr>
        <w:t xml:space="preserve">Dianne Anderson (via phone); </w:t>
      </w:r>
      <w:r w:rsidR="00CF7998">
        <w:rPr>
          <w:rFonts w:ascii="Book Antiqua" w:hAnsi="Book Antiqua"/>
        </w:rPr>
        <w:t xml:space="preserve">Dr. </w:t>
      </w:r>
      <w:r>
        <w:rPr>
          <w:rFonts w:ascii="Book Antiqua" w:hAnsi="Book Antiqua"/>
        </w:rPr>
        <w:t xml:space="preserve">James Feldman, </w:t>
      </w:r>
      <w:r w:rsidRPr="00405268">
        <w:rPr>
          <w:rFonts w:ascii="Book Antiqua" w:hAnsi="Book Antiqua"/>
        </w:rPr>
        <w:t xml:space="preserve">Ann </w:t>
      </w:r>
      <w:r>
        <w:rPr>
          <w:rFonts w:ascii="Book Antiqua" w:hAnsi="Book Antiqua"/>
        </w:rPr>
        <w:t xml:space="preserve">Lawthers, </w:t>
      </w:r>
      <w:r w:rsidRPr="00F70BE2">
        <w:rPr>
          <w:rFonts w:ascii="Book Antiqua" w:hAnsi="Book Antiqua"/>
        </w:rPr>
        <w:t xml:space="preserve">Katherine </w:t>
      </w:r>
      <w:proofErr w:type="spellStart"/>
      <w:r w:rsidRPr="00F70BE2">
        <w:rPr>
          <w:rFonts w:ascii="Book Antiqua" w:hAnsi="Book Antiqua"/>
        </w:rPr>
        <w:t>Shea</w:t>
      </w:r>
      <w:proofErr w:type="spellEnd"/>
      <w:r w:rsidRPr="00F70BE2">
        <w:rPr>
          <w:rFonts w:ascii="Book Antiqua" w:hAnsi="Book Antiqua"/>
        </w:rPr>
        <w:t xml:space="preserve"> Barrett</w:t>
      </w:r>
      <w:r w:rsidRPr="00405268">
        <w:rPr>
          <w:rFonts w:ascii="Book Antiqua" w:hAnsi="Book Antiqua"/>
        </w:rPr>
        <w:t xml:space="preserve"> </w:t>
      </w:r>
      <w:r w:rsidR="00CD106B">
        <w:rPr>
          <w:rFonts w:ascii="Book Antiqua" w:hAnsi="Book Antiqua"/>
        </w:rPr>
        <w:t>(representing the Health Policy Commission)</w:t>
      </w:r>
      <w:r>
        <w:rPr>
          <w:rFonts w:ascii="Book Antiqua" w:hAnsi="Book Antiqua"/>
        </w:rPr>
        <w:t xml:space="preserve">, </w:t>
      </w:r>
      <w:r w:rsidRPr="00405268">
        <w:rPr>
          <w:rFonts w:ascii="Book Antiqua" w:hAnsi="Book Antiqua"/>
        </w:rPr>
        <w:t>Dolores Mitchell</w:t>
      </w:r>
      <w:r w:rsidR="00B70380">
        <w:rPr>
          <w:rFonts w:ascii="Book Antiqua" w:hAnsi="Book Antiqua"/>
        </w:rPr>
        <w:t>,</w:t>
      </w:r>
      <w:r w:rsidR="00B70380" w:rsidRPr="00405268">
        <w:rPr>
          <w:rFonts w:ascii="Book Antiqua" w:hAnsi="Book Antiqua"/>
        </w:rPr>
        <w:t xml:space="preserve"> </w:t>
      </w:r>
      <w:r w:rsidR="00B70380">
        <w:rPr>
          <w:rFonts w:ascii="Book Antiqua" w:hAnsi="Book Antiqua"/>
        </w:rPr>
        <w:t>Brian</w:t>
      </w:r>
      <w:r>
        <w:rPr>
          <w:rFonts w:ascii="Book Antiqua" w:hAnsi="Book Antiqua"/>
        </w:rPr>
        <w:t xml:space="preserve"> </w:t>
      </w:r>
      <w:r w:rsidR="00B70380">
        <w:rPr>
          <w:rFonts w:ascii="Book Antiqua" w:hAnsi="Book Antiqua"/>
        </w:rPr>
        <w:t>Rosman</w:t>
      </w:r>
      <w:r>
        <w:rPr>
          <w:rFonts w:ascii="Book Antiqua" w:hAnsi="Book Antiqua"/>
        </w:rPr>
        <w:t xml:space="preserve"> (representing </w:t>
      </w:r>
      <w:r w:rsidR="00106DCF">
        <w:rPr>
          <w:rFonts w:ascii="Book Antiqua" w:hAnsi="Book Antiqua"/>
        </w:rPr>
        <w:t>Health</w:t>
      </w:r>
      <w:r w:rsidR="0064119E">
        <w:rPr>
          <w:rFonts w:ascii="Book Antiqua" w:hAnsi="Book Antiqua"/>
        </w:rPr>
        <w:t xml:space="preserve"> C</w:t>
      </w:r>
      <w:r w:rsidR="00106DCF">
        <w:rPr>
          <w:rFonts w:ascii="Book Antiqua" w:hAnsi="Book Antiqua"/>
        </w:rPr>
        <w:t>are for All</w:t>
      </w:r>
      <w:r w:rsidR="00CD106B">
        <w:rPr>
          <w:rFonts w:ascii="Book Antiqua" w:hAnsi="Book Antiqua"/>
        </w:rPr>
        <w:t>)</w:t>
      </w:r>
      <w:r w:rsidRPr="00405268">
        <w:rPr>
          <w:rFonts w:ascii="Book Antiqua" w:hAnsi="Book Antiqua"/>
        </w:rPr>
        <w:t>,</w:t>
      </w:r>
      <w:r w:rsidR="00CD106B">
        <w:rPr>
          <w:rFonts w:ascii="Book Antiqua" w:hAnsi="Book Antiqua"/>
        </w:rPr>
        <w:t xml:space="preserve"> </w:t>
      </w:r>
      <w:r w:rsidR="0064119E">
        <w:rPr>
          <w:rFonts w:ascii="Book Antiqua" w:hAnsi="Book Antiqua"/>
        </w:rPr>
        <w:t xml:space="preserve"> and </w:t>
      </w:r>
      <w:r w:rsidR="00CF7998">
        <w:rPr>
          <w:rFonts w:ascii="Book Antiqua" w:hAnsi="Book Antiqua"/>
        </w:rPr>
        <w:t xml:space="preserve">Dr. </w:t>
      </w:r>
      <w:r w:rsidR="00CD106B" w:rsidRPr="00405268">
        <w:rPr>
          <w:rFonts w:ascii="Book Antiqua" w:hAnsi="Book Antiqua"/>
        </w:rPr>
        <w:t>Richard Lopez</w:t>
      </w:r>
      <w:r w:rsidR="0064119E">
        <w:rPr>
          <w:rFonts w:ascii="Book Antiqua" w:hAnsi="Book Antiqua"/>
        </w:rPr>
        <w:t xml:space="preserve">. </w:t>
      </w:r>
    </w:p>
    <w:p w:rsidR="00F70BE2" w:rsidRPr="00405268" w:rsidRDefault="00F70BE2" w:rsidP="00F70BE2">
      <w:pPr>
        <w:rPr>
          <w:rFonts w:ascii="Book Antiqua" w:hAnsi="Book Antiqua"/>
        </w:rPr>
      </w:pPr>
      <w:r w:rsidRPr="00405268">
        <w:rPr>
          <w:rFonts w:ascii="Book Antiqua" w:hAnsi="Book Antiqua"/>
          <w:b/>
        </w:rPr>
        <w:t xml:space="preserve">Other Attendees: </w:t>
      </w:r>
      <w:r>
        <w:rPr>
          <w:rFonts w:ascii="Book Antiqua" w:hAnsi="Book Antiqua"/>
        </w:rPr>
        <w:t>Beth Waldman and Michael Joseph (Bailit Health Purchasing, LLC.)</w:t>
      </w:r>
    </w:p>
    <w:p w:rsidR="00F70BE2" w:rsidRDefault="00F70BE2">
      <w:pPr>
        <w:rPr>
          <w:b/>
        </w:rPr>
      </w:pPr>
    </w:p>
    <w:p w:rsidR="00507747" w:rsidRPr="00507747" w:rsidRDefault="00106DCF" w:rsidP="00106DCF">
      <w:pPr>
        <w:pStyle w:val="ListParagraph"/>
        <w:numPr>
          <w:ilvl w:val="0"/>
          <w:numId w:val="2"/>
        </w:numPr>
      </w:pPr>
      <w:r>
        <w:rPr>
          <w:rFonts w:ascii="Book Antiqua" w:hAnsi="Book Antiqua" w:cs="Calibri"/>
        </w:rPr>
        <w:t xml:space="preserve">Chair </w:t>
      </w:r>
      <w:proofErr w:type="spellStart"/>
      <w:r w:rsidRPr="00405268">
        <w:rPr>
          <w:rFonts w:ascii="Book Antiqua" w:hAnsi="Book Antiqua" w:cs="Calibri"/>
        </w:rPr>
        <w:t>Á</w:t>
      </w:r>
      <w:r w:rsidRPr="00405268">
        <w:rPr>
          <w:rFonts w:ascii="Book Antiqua" w:hAnsi="Book Antiqua"/>
        </w:rPr>
        <w:t>ron</w:t>
      </w:r>
      <w:proofErr w:type="spellEnd"/>
      <w:r w:rsidRPr="00405268">
        <w:rPr>
          <w:rFonts w:ascii="Book Antiqua" w:hAnsi="Book Antiqua"/>
        </w:rPr>
        <w:t xml:space="preserve"> Boros</w:t>
      </w:r>
      <w:r>
        <w:rPr>
          <w:rFonts w:ascii="Book Antiqua" w:hAnsi="Book Antiqua"/>
        </w:rPr>
        <w:t xml:space="preserve"> opened</w:t>
      </w:r>
      <w:r w:rsidRPr="00106DCF">
        <w:rPr>
          <w:rFonts w:ascii="Book Antiqua" w:hAnsi="Book Antiqua"/>
        </w:rPr>
        <w:t xml:space="preserve"> </w:t>
      </w:r>
      <w:r w:rsidR="00A11C98" w:rsidRPr="00106DCF">
        <w:rPr>
          <w:rFonts w:ascii="Book Antiqua" w:hAnsi="Book Antiqua"/>
        </w:rPr>
        <w:t>the meeting</w:t>
      </w:r>
      <w:r w:rsidR="0064119E">
        <w:rPr>
          <w:rFonts w:ascii="Book Antiqua" w:hAnsi="Book Antiqua"/>
        </w:rPr>
        <w:t xml:space="preserve">. </w:t>
      </w:r>
      <w:r w:rsidR="00507747">
        <w:rPr>
          <w:rFonts w:ascii="Book Antiqua" w:hAnsi="Book Antiqua"/>
        </w:rPr>
        <w:t>He stated that the purpose of the meeting is to review the work that had been done in identifying quality priorities and to narrow down the list of priorities based on the evaluation of those priorities based on criteria.  He introduced Beth Waldman from Bailit Health Purchasing who presented the work that had been done to date.</w:t>
      </w:r>
    </w:p>
    <w:p w:rsidR="0064119E" w:rsidRDefault="00507747" w:rsidP="0064119E">
      <w:pPr>
        <w:pStyle w:val="ListParagraph"/>
        <w:numPr>
          <w:ilvl w:val="0"/>
          <w:numId w:val="2"/>
        </w:numPr>
        <w:rPr>
          <w:rFonts w:ascii="Book Antiqua" w:hAnsi="Book Antiqua"/>
        </w:rPr>
      </w:pPr>
      <w:r>
        <w:rPr>
          <w:rFonts w:ascii="Book Antiqua" w:hAnsi="Book Antiqua"/>
        </w:rPr>
        <w:t xml:space="preserve">Beth </w:t>
      </w:r>
      <w:r w:rsidR="00BA0728">
        <w:rPr>
          <w:rFonts w:ascii="Book Antiqua" w:hAnsi="Book Antiqua"/>
        </w:rPr>
        <w:t xml:space="preserve">Waldman described the work done to date in identifying </w:t>
      </w:r>
      <w:r w:rsidR="006C5401">
        <w:rPr>
          <w:rFonts w:ascii="Book Antiqua" w:hAnsi="Book Antiqua"/>
        </w:rPr>
        <w:t>priorities;</w:t>
      </w:r>
      <w:r w:rsidR="00BA0728">
        <w:rPr>
          <w:rFonts w:ascii="Book Antiqua" w:hAnsi="Book Antiqua"/>
        </w:rPr>
        <w:t xml:space="preserve"> she then described the scoring methodology that Bailit applied to priority areas to identify those priorities that had the lowest relative scores.   Beth highlighted </w:t>
      </w:r>
      <w:r w:rsidR="0064119E">
        <w:rPr>
          <w:rFonts w:ascii="Book Antiqua" w:hAnsi="Book Antiqua"/>
        </w:rPr>
        <w:t xml:space="preserve">areas that did not score at or above the mean.  The group decided to include End of Life Care and Care Coordination in its continued discussions.  The group also discussed that a decision not to include additional topic areas in ongoing discussion did not lessen their importance to the overall health care system, but just helped to narrow the discussion. </w:t>
      </w:r>
    </w:p>
    <w:p w:rsidR="00682472" w:rsidRDefault="0064119E" w:rsidP="00167DF5">
      <w:pPr>
        <w:pStyle w:val="ListParagraph"/>
        <w:numPr>
          <w:ilvl w:val="0"/>
          <w:numId w:val="2"/>
        </w:numPr>
        <w:rPr>
          <w:rFonts w:ascii="Book Antiqua" w:hAnsi="Book Antiqua"/>
        </w:rPr>
      </w:pPr>
      <w:r>
        <w:rPr>
          <w:rFonts w:ascii="Book Antiqua" w:hAnsi="Book Antiqua"/>
        </w:rPr>
        <w:t>Beth Waldman then facilitated discussions of the following priority areas to understand the SQACs relative interest in pursuing them as part of this initiative: m</w:t>
      </w:r>
      <w:r w:rsidR="00782B71" w:rsidRPr="00167DF5">
        <w:rPr>
          <w:rFonts w:ascii="Book Antiqua" w:hAnsi="Book Antiqua"/>
        </w:rPr>
        <w:t>aternity</w:t>
      </w:r>
      <w:r>
        <w:rPr>
          <w:rFonts w:ascii="Book Antiqua" w:hAnsi="Book Antiqua"/>
        </w:rPr>
        <w:t xml:space="preserve">, obesity, primary care integration with behavioral health, opioids, access to children’s behavioral health services, readmissions, avoidable hospitalizations, patient safety, patient experience, </w:t>
      </w:r>
      <w:proofErr w:type="gramStart"/>
      <w:r>
        <w:rPr>
          <w:rFonts w:ascii="Book Antiqua" w:hAnsi="Book Antiqua"/>
        </w:rPr>
        <w:t>patient</w:t>
      </w:r>
      <w:proofErr w:type="gramEnd"/>
      <w:r>
        <w:rPr>
          <w:rFonts w:ascii="Book Antiqua" w:hAnsi="Book Antiqua"/>
        </w:rPr>
        <w:t xml:space="preserve"> activation, </w:t>
      </w:r>
      <w:r w:rsidR="00A845F4">
        <w:rPr>
          <w:rFonts w:ascii="Book Antiqua" w:hAnsi="Book Antiqua"/>
        </w:rPr>
        <w:t xml:space="preserve">end of life care, care coordination, </w:t>
      </w:r>
      <w:r>
        <w:rPr>
          <w:rFonts w:ascii="Book Antiqua" w:hAnsi="Book Antiqua"/>
        </w:rPr>
        <w:t>and transparency</w:t>
      </w:r>
      <w:r w:rsidR="00167DF5">
        <w:rPr>
          <w:rFonts w:ascii="Book Antiqua" w:hAnsi="Book Antiqua"/>
        </w:rPr>
        <w:t>.</w:t>
      </w:r>
      <w:r>
        <w:rPr>
          <w:rFonts w:ascii="Book Antiqua" w:hAnsi="Book Antiqua"/>
        </w:rPr>
        <w:t xml:space="preserve">  Based on these discussions, the SQAC decided to not further pursue obesity, access, parity and health equity</w:t>
      </w:r>
      <w:r w:rsidR="00A75A10">
        <w:rPr>
          <w:rFonts w:ascii="Book Antiqua" w:hAnsi="Book Antiqua"/>
        </w:rPr>
        <w:t xml:space="preserve">, patient safety and integration of community and social </w:t>
      </w:r>
      <w:r w:rsidR="00A75A10">
        <w:rPr>
          <w:rFonts w:ascii="Book Antiqua" w:hAnsi="Book Antiqua"/>
        </w:rPr>
        <w:lastRenderedPageBreak/>
        <w:t>supports with medical care</w:t>
      </w:r>
      <w:r>
        <w:rPr>
          <w:rFonts w:ascii="Book Antiqua" w:hAnsi="Book Antiqua"/>
        </w:rPr>
        <w:t xml:space="preserve">.  The SQAC </w:t>
      </w:r>
      <w:proofErr w:type="gramStart"/>
      <w:r>
        <w:rPr>
          <w:rFonts w:ascii="Book Antiqua" w:hAnsi="Book Antiqua"/>
        </w:rPr>
        <w:t>members</w:t>
      </w:r>
      <w:proofErr w:type="gramEnd"/>
      <w:r>
        <w:rPr>
          <w:rFonts w:ascii="Book Antiqua" w:hAnsi="Book Antiqua"/>
        </w:rPr>
        <w:t xml:space="preserve"> discussion of the remaining areas will be used to further develop the SQAC’s quality priority focus.  </w:t>
      </w:r>
    </w:p>
    <w:p w:rsidR="00B86F08" w:rsidRPr="00A845F4" w:rsidRDefault="00A845F4" w:rsidP="00A845F4">
      <w:pPr>
        <w:pStyle w:val="ListParagraph"/>
        <w:numPr>
          <w:ilvl w:val="0"/>
          <w:numId w:val="2"/>
        </w:numPr>
        <w:rPr>
          <w:rFonts w:ascii="Book Antiqua" w:hAnsi="Book Antiqua"/>
        </w:rPr>
      </w:pPr>
      <w:r>
        <w:rPr>
          <w:rFonts w:ascii="Book Antiqua" w:hAnsi="Book Antiqua"/>
        </w:rPr>
        <w:t xml:space="preserve">In wrapping up the meeting, </w:t>
      </w:r>
      <w:r w:rsidR="00B86F08">
        <w:rPr>
          <w:rFonts w:ascii="Book Antiqua" w:hAnsi="Book Antiqua"/>
        </w:rPr>
        <w:t xml:space="preserve">Chair Boros asked for approval of the minutes, </w:t>
      </w:r>
      <w:r w:rsidR="00EB4E27">
        <w:rPr>
          <w:rFonts w:ascii="Book Antiqua" w:hAnsi="Book Antiqua"/>
        </w:rPr>
        <w:t xml:space="preserve">the motion was carried and </w:t>
      </w:r>
      <w:r w:rsidR="00B86F08">
        <w:rPr>
          <w:rFonts w:ascii="Book Antiqua" w:hAnsi="Book Antiqua"/>
        </w:rPr>
        <w:t>the minutes were approved.</w:t>
      </w:r>
      <w:r>
        <w:rPr>
          <w:rFonts w:ascii="Book Antiqua" w:hAnsi="Book Antiqua"/>
        </w:rPr>
        <w:t xml:space="preserve"> </w:t>
      </w:r>
      <w:r w:rsidR="00B86F08" w:rsidRPr="00A845F4">
        <w:rPr>
          <w:rFonts w:ascii="Book Antiqua" w:hAnsi="Book Antiqua"/>
        </w:rPr>
        <w:t xml:space="preserve">Beth Waldman </w:t>
      </w:r>
      <w:r>
        <w:rPr>
          <w:rFonts w:ascii="Book Antiqua" w:hAnsi="Book Antiqua"/>
        </w:rPr>
        <w:t xml:space="preserve">then briefly </w:t>
      </w:r>
      <w:r w:rsidR="00B86F08" w:rsidRPr="00A845F4">
        <w:rPr>
          <w:rFonts w:ascii="Book Antiqua" w:hAnsi="Book Antiqua"/>
        </w:rPr>
        <w:t>discussed the next steps for the quality priority process.</w:t>
      </w:r>
    </w:p>
    <w:p w:rsidR="001F1BB1" w:rsidRDefault="001F1BB1"/>
    <w:sectPr w:rsidR="001F1BB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989" w:rsidRDefault="002F2989" w:rsidP="002F2989">
      <w:pPr>
        <w:spacing w:after="0" w:line="240" w:lineRule="auto"/>
      </w:pPr>
      <w:r>
        <w:separator/>
      </w:r>
    </w:p>
  </w:endnote>
  <w:endnote w:type="continuationSeparator" w:id="0">
    <w:p w:rsidR="002F2989" w:rsidRDefault="002F2989" w:rsidP="002F2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89" w:rsidRDefault="002F29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89" w:rsidRDefault="002F29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89" w:rsidRDefault="002F29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989" w:rsidRDefault="002F2989" w:rsidP="002F2989">
      <w:pPr>
        <w:spacing w:after="0" w:line="240" w:lineRule="auto"/>
      </w:pPr>
      <w:r>
        <w:separator/>
      </w:r>
    </w:p>
  </w:footnote>
  <w:footnote w:type="continuationSeparator" w:id="0">
    <w:p w:rsidR="002F2989" w:rsidRDefault="002F2989" w:rsidP="002F2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89" w:rsidRDefault="002F29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89" w:rsidRDefault="002F29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89" w:rsidRDefault="002F29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E37F3"/>
    <w:multiLevelType w:val="hybridMultilevel"/>
    <w:tmpl w:val="5406CEA6"/>
    <w:lvl w:ilvl="0" w:tplc="4F98DA6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B46065"/>
    <w:multiLevelType w:val="hybridMultilevel"/>
    <w:tmpl w:val="825EEC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E00"/>
    <w:rsid w:val="00002A8D"/>
    <w:rsid w:val="00037EFF"/>
    <w:rsid w:val="00103055"/>
    <w:rsid w:val="00106DCF"/>
    <w:rsid w:val="00155304"/>
    <w:rsid w:val="00167DF5"/>
    <w:rsid w:val="001F1BB1"/>
    <w:rsid w:val="001F2E7B"/>
    <w:rsid w:val="002862E9"/>
    <w:rsid w:val="00296874"/>
    <w:rsid w:val="002F2989"/>
    <w:rsid w:val="00355233"/>
    <w:rsid w:val="00376583"/>
    <w:rsid w:val="004505E8"/>
    <w:rsid w:val="0049273C"/>
    <w:rsid w:val="004A6595"/>
    <w:rsid w:val="004B56EA"/>
    <w:rsid w:val="004C09F6"/>
    <w:rsid w:val="004F1420"/>
    <w:rsid w:val="00507747"/>
    <w:rsid w:val="00575906"/>
    <w:rsid w:val="005C1E00"/>
    <w:rsid w:val="0062302A"/>
    <w:rsid w:val="0064119E"/>
    <w:rsid w:val="00651B5C"/>
    <w:rsid w:val="00682472"/>
    <w:rsid w:val="006C5401"/>
    <w:rsid w:val="006C57CB"/>
    <w:rsid w:val="00735D18"/>
    <w:rsid w:val="00747FFD"/>
    <w:rsid w:val="00782B71"/>
    <w:rsid w:val="007B06B9"/>
    <w:rsid w:val="007B4D58"/>
    <w:rsid w:val="007C3282"/>
    <w:rsid w:val="0084269F"/>
    <w:rsid w:val="0085213E"/>
    <w:rsid w:val="00870FC9"/>
    <w:rsid w:val="00883DA7"/>
    <w:rsid w:val="00892E06"/>
    <w:rsid w:val="008D7AE7"/>
    <w:rsid w:val="008E4F08"/>
    <w:rsid w:val="00946C3D"/>
    <w:rsid w:val="00997CEF"/>
    <w:rsid w:val="009E6626"/>
    <w:rsid w:val="00A11C98"/>
    <w:rsid w:val="00A20DD1"/>
    <w:rsid w:val="00A75A10"/>
    <w:rsid w:val="00A845F4"/>
    <w:rsid w:val="00B01E9B"/>
    <w:rsid w:val="00B70380"/>
    <w:rsid w:val="00B86F08"/>
    <w:rsid w:val="00B929B9"/>
    <w:rsid w:val="00BA0728"/>
    <w:rsid w:val="00BD6A64"/>
    <w:rsid w:val="00BE53C0"/>
    <w:rsid w:val="00C22017"/>
    <w:rsid w:val="00C27937"/>
    <w:rsid w:val="00CB1C2E"/>
    <w:rsid w:val="00CD106B"/>
    <w:rsid w:val="00CF7998"/>
    <w:rsid w:val="00D04E68"/>
    <w:rsid w:val="00D6005F"/>
    <w:rsid w:val="00E20D65"/>
    <w:rsid w:val="00E24B8B"/>
    <w:rsid w:val="00E44C9E"/>
    <w:rsid w:val="00E76F26"/>
    <w:rsid w:val="00EB4E27"/>
    <w:rsid w:val="00F3153A"/>
    <w:rsid w:val="00F44129"/>
    <w:rsid w:val="00F45599"/>
    <w:rsid w:val="00F65553"/>
    <w:rsid w:val="00F70461"/>
    <w:rsid w:val="00F70BE2"/>
    <w:rsid w:val="00FA22DB"/>
    <w:rsid w:val="00FB2EEB"/>
    <w:rsid w:val="00FE2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C9E"/>
    <w:pPr>
      <w:ind w:left="720"/>
      <w:contextualSpacing/>
    </w:pPr>
  </w:style>
  <w:style w:type="paragraph" w:styleId="Header">
    <w:name w:val="header"/>
    <w:basedOn w:val="Normal"/>
    <w:link w:val="HeaderChar"/>
    <w:uiPriority w:val="99"/>
    <w:unhideWhenUsed/>
    <w:rsid w:val="002F2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989"/>
  </w:style>
  <w:style w:type="paragraph" w:styleId="Footer">
    <w:name w:val="footer"/>
    <w:basedOn w:val="Normal"/>
    <w:link w:val="FooterChar"/>
    <w:uiPriority w:val="99"/>
    <w:unhideWhenUsed/>
    <w:rsid w:val="002F2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9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C9E"/>
    <w:pPr>
      <w:ind w:left="720"/>
      <w:contextualSpacing/>
    </w:pPr>
  </w:style>
  <w:style w:type="paragraph" w:styleId="Header">
    <w:name w:val="header"/>
    <w:basedOn w:val="Normal"/>
    <w:link w:val="HeaderChar"/>
    <w:uiPriority w:val="99"/>
    <w:unhideWhenUsed/>
    <w:rsid w:val="002F2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989"/>
  </w:style>
  <w:style w:type="paragraph" w:styleId="Footer">
    <w:name w:val="footer"/>
    <w:basedOn w:val="Normal"/>
    <w:link w:val="FooterChar"/>
    <w:uiPriority w:val="99"/>
    <w:unhideWhenUsed/>
    <w:rsid w:val="002F2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086350">
      <w:bodyDiv w:val="1"/>
      <w:marLeft w:val="0"/>
      <w:marRight w:val="0"/>
      <w:marTop w:val="0"/>
      <w:marBottom w:val="0"/>
      <w:divBdr>
        <w:top w:val="none" w:sz="0" w:space="0" w:color="auto"/>
        <w:left w:val="none" w:sz="0" w:space="0" w:color="auto"/>
        <w:bottom w:val="none" w:sz="0" w:space="0" w:color="auto"/>
        <w:right w:val="none" w:sz="0" w:space="0" w:color="auto"/>
      </w:divBdr>
    </w:div>
    <w:div w:id="175866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506F8-A7E3-411E-A918-5CC02D9E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Joseph</dc:creator>
  <cp:lastModifiedBy>Cristi Carman</cp:lastModifiedBy>
  <cp:revision>3</cp:revision>
  <dcterms:created xsi:type="dcterms:W3CDTF">2015-09-16T20:54:00Z</dcterms:created>
  <dcterms:modified xsi:type="dcterms:W3CDTF">2015-09-22T13:34:00Z</dcterms:modified>
</cp:coreProperties>
</file>