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562C4" w14:textId="17279D68" w:rsidR="00F92117" w:rsidRPr="006558E6" w:rsidRDefault="00F92117" w:rsidP="00F92117">
      <w:pPr>
        <w:jc w:val="center"/>
        <w:outlineLvl w:val="0"/>
        <w:rPr>
          <w:b/>
        </w:rPr>
      </w:pPr>
      <w:r>
        <w:rPr>
          <w:b/>
        </w:rPr>
        <w:t xml:space="preserve">ADMINISTRATIVE BULLETIN </w:t>
      </w:r>
      <w:r w:rsidR="00C4662A">
        <w:rPr>
          <w:b/>
        </w:rPr>
        <w:t>2</w:t>
      </w:r>
      <w:r w:rsidR="007F3927">
        <w:rPr>
          <w:b/>
        </w:rPr>
        <w:t>3</w:t>
      </w:r>
      <w:r>
        <w:rPr>
          <w:b/>
        </w:rPr>
        <w:t>-</w:t>
      </w:r>
      <w:r w:rsidR="00815A7A">
        <w:rPr>
          <w:b/>
        </w:rPr>
        <w:t>04</w:t>
      </w:r>
      <w:r w:rsidR="0003455F">
        <w:rPr>
          <w:b/>
        </w:rPr>
        <w:t xml:space="preserve">  </w:t>
      </w:r>
    </w:p>
    <w:p w14:paraId="41EAD2AB" w14:textId="77777777" w:rsidR="00F92117" w:rsidRPr="006558E6" w:rsidRDefault="00F92117" w:rsidP="00F92117">
      <w:pPr>
        <w:jc w:val="center"/>
        <w:rPr>
          <w:b/>
        </w:rPr>
      </w:pPr>
    </w:p>
    <w:p w14:paraId="68A0BF50" w14:textId="77777777" w:rsidR="00F92117" w:rsidRDefault="00F92117" w:rsidP="00F92117">
      <w:pPr>
        <w:jc w:val="center"/>
        <w:rPr>
          <w:b/>
          <w:bCs/>
          <w:sz w:val="28"/>
          <w:szCs w:val="28"/>
        </w:rPr>
      </w:pPr>
      <w:r w:rsidRPr="006558E6">
        <w:rPr>
          <w:b/>
          <w:bCs/>
          <w:sz w:val="28"/>
          <w:szCs w:val="28"/>
        </w:rPr>
        <w:t xml:space="preserve">957 CMR 8.00: </w:t>
      </w:r>
      <w:r>
        <w:rPr>
          <w:b/>
          <w:sz w:val="28"/>
          <w:szCs w:val="28"/>
        </w:rPr>
        <w:t>All Payer Claims Database (APCD)</w:t>
      </w:r>
      <w:r w:rsidRPr="006558E6">
        <w:rPr>
          <w:b/>
          <w:bCs/>
          <w:sz w:val="28"/>
          <w:szCs w:val="28"/>
        </w:rPr>
        <w:t xml:space="preserve"> and </w:t>
      </w:r>
    </w:p>
    <w:p w14:paraId="79D84E0E" w14:textId="77777777" w:rsidR="00F92117" w:rsidRPr="006558E6" w:rsidRDefault="00F92117" w:rsidP="00F92117">
      <w:pPr>
        <w:jc w:val="center"/>
        <w:rPr>
          <w:sz w:val="28"/>
          <w:szCs w:val="28"/>
        </w:rPr>
      </w:pPr>
      <w:r w:rsidRPr="006558E6">
        <w:rPr>
          <w:b/>
          <w:bCs/>
          <w:sz w:val="28"/>
          <w:szCs w:val="28"/>
        </w:rPr>
        <w:t>Case Mix</w:t>
      </w:r>
      <w:r>
        <w:rPr>
          <w:b/>
          <w:bCs/>
          <w:sz w:val="28"/>
          <w:szCs w:val="28"/>
        </w:rPr>
        <w:t xml:space="preserve"> and Charge</w:t>
      </w:r>
      <w:r w:rsidRPr="006558E6">
        <w:rPr>
          <w:b/>
          <w:bCs/>
          <w:sz w:val="28"/>
          <w:szCs w:val="28"/>
        </w:rPr>
        <w:t xml:space="preserve"> Data Submission</w:t>
      </w:r>
    </w:p>
    <w:p w14:paraId="7A3761CC" w14:textId="77777777" w:rsidR="00F92117" w:rsidRPr="006558E6" w:rsidRDefault="00F92117" w:rsidP="00F92117">
      <w:pPr>
        <w:jc w:val="center"/>
      </w:pPr>
    </w:p>
    <w:p w14:paraId="39AFD2E9" w14:textId="1143CB6F" w:rsidR="00F92117" w:rsidRPr="00B94390" w:rsidRDefault="003403A7" w:rsidP="00F92117">
      <w:pPr>
        <w:jc w:val="center"/>
        <w:rPr>
          <w:b/>
        </w:rPr>
      </w:pPr>
      <w:r>
        <w:rPr>
          <w:b/>
        </w:rPr>
        <w:t xml:space="preserve">Effective </w:t>
      </w:r>
      <w:r w:rsidR="007F3927">
        <w:rPr>
          <w:b/>
        </w:rPr>
        <w:t>June</w:t>
      </w:r>
      <w:r w:rsidR="00317D3F">
        <w:rPr>
          <w:b/>
        </w:rPr>
        <w:t xml:space="preserve"> </w:t>
      </w:r>
      <w:r w:rsidR="00B10F92">
        <w:rPr>
          <w:b/>
        </w:rPr>
        <w:t>20</w:t>
      </w:r>
      <w:r w:rsidR="00F92117">
        <w:rPr>
          <w:b/>
        </w:rPr>
        <w:t>,</w:t>
      </w:r>
      <w:r w:rsidR="00F92117" w:rsidRPr="00B94390">
        <w:rPr>
          <w:b/>
        </w:rPr>
        <w:t xml:space="preserve"> 20</w:t>
      </w:r>
      <w:r w:rsidR="00C4662A">
        <w:rPr>
          <w:b/>
        </w:rPr>
        <w:t>2</w:t>
      </w:r>
      <w:r w:rsidR="007F3927">
        <w:rPr>
          <w:b/>
        </w:rPr>
        <w:t>3</w:t>
      </w:r>
    </w:p>
    <w:p w14:paraId="293AFB9A" w14:textId="77777777" w:rsidR="00F92117" w:rsidRPr="006558E6" w:rsidRDefault="00F92117" w:rsidP="00F92117"/>
    <w:p w14:paraId="56D31D4F" w14:textId="3A31EB2F" w:rsidR="00F92117" w:rsidRPr="00FF44D9" w:rsidRDefault="00F92117" w:rsidP="00F92117">
      <w:pPr>
        <w:pStyle w:val="NormalSS"/>
        <w:ind w:firstLine="0"/>
        <w:jc w:val="left"/>
        <w:rPr>
          <w:sz w:val="22"/>
          <w:szCs w:val="22"/>
        </w:rPr>
      </w:pPr>
      <w:r w:rsidRPr="00FF44D9">
        <w:rPr>
          <w:sz w:val="22"/>
          <w:szCs w:val="22"/>
        </w:rPr>
        <w:t>The Center for Health Information and Analysis (CHIA) is issuing this Administrative Bulletin pursuant to 957 CMR 8.0</w:t>
      </w:r>
      <w:r w:rsidR="00815A7A" w:rsidRPr="00FF44D9">
        <w:rPr>
          <w:sz w:val="22"/>
          <w:szCs w:val="22"/>
        </w:rPr>
        <w:t>6</w:t>
      </w:r>
      <w:r w:rsidRPr="00FF44D9">
        <w:rPr>
          <w:sz w:val="22"/>
          <w:szCs w:val="22"/>
        </w:rPr>
        <w:t>(1) to notify hospitals required to submit data to CHIA in accordance with 957 CMR 8.00 of changes to the Case Mix and Charge Data file submission guidelines</w:t>
      </w:r>
      <w:r w:rsidR="00815A7A" w:rsidRPr="00FF44D9">
        <w:rPr>
          <w:sz w:val="22"/>
          <w:szCs w:val="22"/>
        </w:rPr>
        <w:t xml:space="preserve"> relating to the Electronic Health Record Dataset</w:t>
      </w:r>
      <w:r w:rsidR="00364FC5" w:rsidRPr="00FF44D9">
        <w:rPr>
          <w:sz w:val="22"/>
          <w:szCs w:val="22"/>
        </w:rPr>
        <w:t xml:space="preserve"> (EHRD).  The EHRD is a new </w:t>
      </w:r>
      <w:r w:rsidR="00211CFD">
        <w:rPr>
          <w:sz w:val="22"/>
          <w:szCs w:val="22"/>
        </w:rPr>
        <w:t xml:space="preserve">data collection effort in collaboration with MassHealth </w:t>
      </w:r>
      <w:r w:rsidR="00364FC5" w:rsidRPr="00FF44D9">
        <w:rPr>
          <w:sz w:val="22"/>
          <w:szCs w:val="22"/>
        </w:rPr>
        <w:t xml:space="preserve">and EHRD data </w:t>
      </w:r>
      <w:r w:rsidR="00FF44D9" w:rsidRPr="00FF44D9">
        <w:rPr>
          <w:sz w:val="22"/>
          <w:szCs w:val="22"/>
        </w:rPr>
        <w:t xml:space="preserve">submission </w:t>
      </w:r>
      <w:r w:rsidR="00364FC5" w:rsidRPr="00FF44D9">
        <w:rPr>
          <w:sz w:val="22"/>
          <w:szCs w:val="22"/>
        </w:rPr>
        <w:t>is currently voluntary</w:t>
      </w:r>
      <w:r w:rsidRPr="00FF44D9">
        <w:rPr>
          <w:sz w:val="22"/>
          <w:szCs w:val="22"/>
        </w:rPr>
        <w:t xml:space="preserve">. </w:t>
      </w:r>
    </w:p>
    <w:p w14:paraId="7C183BC8" w14:textId="77777777" w:rsidR="00FC1E92" w:rsidRPr="00FF44D9" w:rsidRDefault="00FC1E92" w:rsidP="00F92117">
      <w:pPr>
        <w:pStyle w:val="NormalSS"/>
        <w:ind w:firstLine="0"/>
        <w:jc w:val="left"/>
        <w:rPr>
          <w:sz w:val="22"/>
          <w:szCs w:val="22"/>
        </w:rPr>
      </w:pPr>
    </w:p>
    <w:p w14:paraId="48BA70ED" w14:textId="2C009CF9" w:rsidR="00CE7DA0" w:rsidRPr="00FF44D9" w:rsidRDefault="00F92117" w:rsidP="001F144F">
      <w:pPr>
        <w:pStyle w:val="NormalSS"/>
        <w:ind w:firstLine="0"/>
        <w:jc w:val="left"/>
        <w:rPr>
          <w:sz w:val="22"/>
          <w:szCs w:val="22"/>
        </w:rPr>
      </w:pPr>
      <w:r w:rsidRPr="00FF44D9">
        <w:rPr>
          <w:sz w:val="22"/>
          <w:szCs w:val="22"/>
        </w:rPr>
        <w:t xml:space="preserve">CHIA </w:t>
      </w:r>
      <w:r w:rsidR="00D34049" w:rsidRPr="00FF44D9">
        <w:rPr>
          <w:sz w:val="22"/>
          <w:szCs w:val="22"/>
        </w:rPr>
        <w:t xml:space="preserve">is </w:t>
      </w:r>
      <w:r w:rsidRPr="00FF44D9">
        <w:rPr>
          <w:sz w:val="22"/>
          <w:szCs w:val="22"/>
        </w:rPr>
        <w:t>updat</w:t>
      </w:r>
      <w:r w:rsidR="00D34049" w:rsidRPr="00FF44D9">
        <w:rPr>
          <w:sz w:val="22"/>
          <w:szCs w:val="22"/>
        </w:rPr>
        <w:t>ing</w:t>
      </w:r>
      <w:r w:rsidRPr="00FF44D9">
        <w:rPr>
          <w:sz w:val="22"/>
          <w:szCs w:val="22"/>
        </w:rPr>
        <w:t xml:space="preserve"> the </w:t>
      </w:r>
      <w:r w:rsidR="00CE7DA0" w:rsidRPr="00FF44D9">
        <w:rPr>
          <w:sz w:val="22"/>
          <w:szCs w:val="22"/>
        </w:rPr>
        <w:t xml:space="preserve">Case Mix </w:t>
      </w:r>
      <w:r w:rsidR="00C83F39" w:rsidRPr="00FF44D9">
        <w:rPr>
          <w:sz w:val="22"/>
          <w:szCs w:val="22"/>
        </w:rPr>
        <w:t xml:space="preserve">and Charge </w:t>
      </w:r>
      <w:r w:rsidR="00480423" w:rsidRPr="00FF44D9">
        <w:rPr>
          <w:sz w:val="22"/>
          <w:szCs w:val="22"/>
        </w:rPr>
        <w:t>D</w:t>
      </w:r>
      <w:r w:rsidRPr="00FF44D9">
        <w:rPr>
          <w:sz w:val="22"/>
          <w:szCs w:val="22"/>
        </w:rPr>
        <w:t>ata submission requirements</w:t>
      </w:r>
      <w:r w:rsidR="00FE79B2" w:rsidRPr="00FF44D9">
        <w:rPr>
          <w:sz w:val="22"/>
          <w:szCs w:val="22"/>
        </w:rPr>
        <w:t>.</w:t>
      </w:r>
      <w:r w:rsidR="001F144F" w:rsidRPr="00FF44D9">
        <w:rPr>
          <w:sz w:val="22"/>
          <w:szCs w:val="22"/>
        </w:rPr>
        <w:t xml:space="preserve"> </w:t>
      </w:r>
      <w:r w:rsidR="00D34049" w:rsidRPr="00FF44D9">
        <w:rPr>
          <w:sz w:val="22"/>
          <w:szCs w:val="22"/>
        </w:rPr>
        <w:t xml:space="preserve">Effective </w:t>
      </w:r>
      <w:r w:rsidR="007F3927" w:rsidRPr="00FF44D9">
        <w:rPr>
          <w:sz w:val="22"/>
          <w:szCs w:val="22"/>
        </w:rPr>
        <w:t xml:space="preserve">June </w:t>
      </w:r>
      <w:r w:rsidR="00304CB4" w:rsidRPr="00FF44D9">
        <w:rPr>
          <w:sz w:val="22"/>
          <w:szCs w:val="22"/>
        </w:rPr>
        <w:t>20</w:t>
      </w:r>
      <w:r w:rsidR="007F3927" w:rsidRPr="00FF44D9">
        <w:rPr>
          <w:sz w:val="22"/>
          <w:szCs w:val="22"/>
        </w:rPr>
        <w:t>,</w:t>
      </w:r>
      <w:r w:rsidR="000A174B" w:rsidRPr="00FF44D9">
        <w:rPr>
          <w:sz w:val="22"/>
          <w:szCs w:val="22"/>
        </w:rPr>
        <w:t xml:space="preserve"> 202</w:t>
      </w:r>
      <w:r w:rsidR="007F3927" w:rsidRPr="00FF44D9">
        <w:rPr>
          <w:sz w:val="22"/>
          <w:szCs w:val="22"/>
        </w:rPr>
        <w:t>3</w:t>
      </w:r>
      <w:r w:rsidR="000A174B" w:rsidRPr="00FF44D9">
        <w:rPr>
          <w:sz w:val="22"/>
          <w:szCs w:val="22"/>
        </w:rPr>
        <w:t xml:space="preserve">, </w:t>
      </w:r>
      <w:r w:rsidR="007F3927" w:rsidRPr="00FF44D9">
        <w:rPr>
          <w:sz w:val="22"/>
          <w:szCs w:val="22"/>
        </w:rPr>
        <w:t>Quarterly EHRD file submissions</w:t>
      </w:r>
      <w:r w:rsidR="00317D3F" w:rsidRPr="00FF44D9">
        <w:rPr>
          <w:sz w:val="22"/>
          <w:szCs w:val="22"/>
        </w:rPr>
        <w:t xml:space="preserve"> </w:t>
      </w:r>
      <w:r w:rsidR="000A174B" w:rsidRPr="00FF44D9">
        <w:rPr>
          <w:sz w:val="22"/>
          <w:szCs w:val="22"/>
        </w:rPr>
        <w:t xml:space="preserve">will be due at CHIA </w:t>
      </w:r>
      <w:r w:rsidR="00024643" w:rsidRPr="00FF44D9">
        <w:rPr>
          <w:sz w:val="22"/>
          <w:szCs w:val="22"/>
        </w:rPr>
        <w:t>by</w:t>
      </w:r>
      <w:r w:rsidR="000A174B" w:rsidRPr="00FF44D9">
        <w:rPr>
          <w:sz w:val="22"/>
          <w:szCs w:val="22"/>
        </w:rPr>
        <w:t xml:space="preserve"> the </w:t>
      </w:r>
      <w:r w:rsidR="007F3927" w:rsidRPr="00FF44D9">
        <w:rPr>
          <w:sz w:val="22"/>
          <w:szCs w:val="22"/>
        </w:rPr>
        <w:t xml:space="preserve">last day of the month </w:t>
      </w:r>
      <w:r w:rsidR="00024643" w:rsidRPr="00FF44D9">
        <w:rPr>
          <w:sz w:val="22"/>
          <w:szCs w:val="22"/>
        </w:rPr>
        <w:t xml:space="preserve">following </w:t>
      </w:r>
      <w:r w:rsidR="007F3927" w:rsidRPr="00FF44D9">
        <w:rPr>
          <w:sz w:val="22"/>
          <w:szCs w:val="22"/>
        </w:rPr>
        <w:t xml:space="preserve">the close of </w:t>
      </w:r>
      <w:r w:rsidR="00024643" w:rsidRPr="00FF44D9">
        <w:rPr>
          <w:sz w:val="22"/>
          <w:szCs w:val="22"/>
        </w:rPr>
        <w:t>a</w:t>
      </w:r>
      <w:r w:rsidR="007F3927" w:rsidRPr="00FF44D9">
        <w:rPr>
          <w:sz w:val="22"/>
          <w:szCs w:val="22"/>
        </w:rPr>
        <w:t xml:space="preserve"> quarter</w:t>
      </w:r>
      <w:r w:rsidR="000A174B" w:rsidRPr="00FF44D9">
        <w:rPr>
          <w:sz w:val="22"/>
          <w:szCs w:val="22"/>
        </w:rPr>
        <w:t>.</w:t>
      </w:r>
    </w:p>
    <w:p w14:paraId="338B04F2" w14:textId="77777777" w:rsidR="002C5024" w:rsidRPr="00FF44D9" w:rsidRDefault="002C5024" w:rsidP="001F144F">
      <w:pPr>
        <w:pStyle w:val="NormalSS"/>
        <w:ind w:firstLine="0"/>
        <w:jc w:val="left"/>
        <w:rPr>
          <w:sz w:val="22"/>
          <w:szCs w:val="22"/>
        </w:rPr>
      </w:pPr>
    </w:p>
    <w:p w14:paraId="111DD2A0" w14:textId="77777777" w:rsidR="000427B6" w:rsidRPr="00FF44D9" w:rsidRDefault="000427B6" w:rsidP="000427B6">
      <w:pPr>
        <w:pStyle w:val="NormalSS"/>
        <w:ind w:firstLine="0"/>
        <w:jc w:val="left"/>
        <w:rPr>
          <w:sz w:val="22"/>
          <w:szCs w:val="22"/>
        </w:rPr>
      </w:pPr>
      <w:r w:rsidRPr="00FF44D9">
        <w:rPr>
          <w:sz w:val="22"/>
          <w:szCs w:val="22"/>
        </w:rPr>
        <w:t>The Submittal Schedule for Case Mix preliminary and final quarterly submissions is not changing.</w:t>
      </w:r>
    </w:p>
    <w:p w14:paraId="529FD10C" w14:textId="6AC78762" w:rsidR="000427B6" w:rsidRPr="00FF44D9" w:rsidRDefault="00FF44D9" w:rsidP="00DE71D0">
      <w:pPr>
        <w:pStyle w:val="NormalSS"/>
        <w:tabs>
          <w:tab w:val="clear" w:pos="432"/>
          <w:tab w:val="left" w:pos="7320"/>
        </w:tabs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7499160" w14:textId="2E92CA16" w:rsidR="00317D3F" w:rsidRPr="00FF44D9" w:rsidRDefault="00317D3F" w:rsidP="00F92117">
      <w:pPr>
        <w:pStyle w:val="NormalSS"/>
        <w:ind w:firstLine="0"/>
        <w:jc w:val="left"/>
        <w:rPr>
          <w:sz w:val="22"/>
          <w:szCs w:val="22"/>
        </w:rPr>
      </w:pPr>
      <w:r w:rsidRPr="00FF44D9">
        <w:rPr>
          <w:sz w:val="22"/>
          <w:szCs w:val="22"/>
        </w:rPr>
        <w:t xml:space="preserve">The </w:t>
      </w:r>
      <w:r w:rsidR="007F3927" w:rsidRPr="00FF44D9">
        <w:rPr>
          <w:sz w:val="22"/>
          <w:szCs w:val="22"/>
        </w:rPr>
        <w:t>EHRD Data Collection</w:t>
      </w:r>
      <w:r w:rsidRPr="00FF44D9">
        <w:rPr>
          <w:sz w:val="22"/>
          <w:szCs w:val="22"/>
        </w:rPr>
        <w:t xml:space="preserve"> specifications will be provided within a </w:t>
      </w:r>
      <w:r w:rsidR="007F3927" w:rsidRPr="00FF44D9">
        <w:rPr>
          <w:sz w:val="22"/>
          <w:szCs w:val="22"/>
        </w:rPr>
        <w:t xml:space="preserve">File </w:t>
      </w:r>
      <w:r w:rsidRPr="00FF44D9">
        <w:rPr>
          <w:sz w:val="22"/>
          <w:szCs w:val="22"/>
        </w:rPr>
        <w:t>Submission Guide</w:t>
      </w:r>
      <w:r w:rsidR="00BC5E80" w:rsidRPr="00FF44D9">
        <w:rPr>
          <w:sz w:val="22"/>
          <w:szCs w:val="22"/>
        </w:rPr>
        <w:t xml:space="preserve">. </w:t>
      </w:r>
      <w:r w:rsidRPr="00FF44D9">
        <w:rPr>
          <w:sz w:val="22"/>
          <w:szCs w:val="22"/>
        </w:rPr>
        <w:t xml:space="preserve">The fields </w:t>
      </w:r>
      <w:r w:rsidR="000427B6" w:rsidRPr="00FF44D9">
        <w:rPr>
          <w:sz w:val="22"/>
          <w:szCs w:val="22"/>
        </w:rPr>
        <w:t>to be included are</w:t>
      </w:r>
      <w:r w:rsidRPr="00FF44D9">
        <w:rPr>
          <w:sz w:val="22"/>
          <w:szCs w:val="22"/>
        </w:rPr>
        <w:t>:</w:t>
      </w:r>
    </w:p>
    <w:p w14:paraId="5C5B0B6E" w14:textId="77777777" w:rsidR="00317D3F" w:rsidRPr="00FF44D9" w:rsidRDefault="00317D3F" w:rsidP="00F92117">
      <w:pPr>
        <w:pStyle w:val="NormalSS"/>
        <w:ind w:firstLine="0"/>
        <w:jc w:val="left"/>
        <w:rPr>
          <w:sz w:val="22"/>
          <w:szCs w:val="22"/>
        </w:rPr>
      </w:pPr>
    </w:p>
    <w:tbl>
      <w:tblPr>
        <w:tblW w:w="9445" w:type="dxa"/>
        <w:tblLook w:val="04A0" w:firstRow="1" w:lastRow="0" w:firstColumn="1" w:lastColumn="0" w:noHBand="0" w:noVBand="1"/>
      </w:tblPr>
      <w:tblGrid>
        <w:gridCol w:w="9445"/>
      </w:tblGrid>
      <w:tr w:rsidR="006C6D5B" w:rsidRPr="00FF44D9" w14:paraId="42142B3A" w14:textId="77777777" w:rsidTr="0061114D">
        <w:trPr>
          <w:trHeight w:val="290"/>
          <w:tblHeader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D26908" w14:textId="77777777" w:rsidR="006C6D5B" w:rsidRPr="00DE71D0" w:rsidRDefault="006C6D5B" w:rsidP="006C6D5B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Data Element Name</w:t>
            </w:r>
          </w:p>
        </w:tc>
      </w:tr>
      <w:tr w:rsidR="00B03910" w:rsidRPr="00FF44D9" w14:paraId="63CEF938" w14:textId="77777777" w:rsidTr="00304CB4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4B34A" w14:textId="07104B6F" w:rsidR="00B03910" w:rsidRPr="00DE71D0" w:rsidRDefault="00B03910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Hospital Submitter OrgID</w:t>
            </w:r>
          </w:p>
        </w:tc>
      </w:tr>
      <w:tr w:rsidR="000427B6" w:rsidRPr="00FF44D9" w14:paraId="6D0C4CC0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45636" w14:textId="26BB1FF5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Hospital Name</w:t>
            </w:r>
          </w:p>
        </w:tc>
      </w:tr>
      <w:tr w:rsidR="000427B6" w:rsidRPr="00FF44D9" w14:paraId="190A5295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1E1A6" w14:textId="73C5B4E5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Period Starting Date</w:t>
            </w:r>
          </w:p>
        </w:tc>
      </w:tr>
      <w:tr w:rsidR="000427B6" w:rsidRPr="00FF44D9" w14:paraId="58683A6C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A6959" w14:textId="02B9AC8E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Period Ending Date</w:t>
            </w:r>
          </w:p>
        </w:tc>
      </w:tr>
      <w:tr w:rsidR="000427B6" w:rsidRPr="00FF44D9" w14:paraId="1E47147C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092E" w14:textId="281D84B3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Number of Records</w:t>
            </w:r>
          </w:p>
        </w:tc>
      </w:tr>
      <w:tr w:rsidR="000427B6" w:rsidRPr="00FF44D9" w14:paraId="287EA313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819B2" w14:textId="0F789AF4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Medical Record Number</w:t>
            </w:r>
          </w:p>
        </w:tc>
      </w:tr>
      <w:tr w:rsidR="000427B6" w:rsidRPr="00FF44D9" w14:paraId="0260520F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7F074" w14:textId="20DD378B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Health Plan Member ID</w:t>
            </w:r>
          </w:p>
        </w:tc>
      </w:tr>
      <w:tr w:rsidR="000427B6" w:rsidRPr="00FF44D9" w14:paraId="3CC14694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9295" w14:textId="61A88C1D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Medicaid Claim Certificate Number (New MMIS ID/ Medicaid ID)</w:t>
            </w:r>
          </w:p>
        </w:tc>
      </w:tr>
      <w:tr w:rsidR="000427B6" w:rsidRPr="00FF44D9" w14:paraId="517D02F4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EC8E1" w14:textId="1A140C5B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Hospital Service Site Reference</w:t>
            </w:r>
          </w:p>
        </w:tc>
      </w:tr>
      <w:tr w:rsidR="000427B6" w:rsidRPr="00FF44D9" w14:paraId="70DE5A6F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6286" w14:textId="743AEBC5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Patient Last Name</w:t>
            </w:r>
          </w:p>
        </w:tc>
      </w:tr>
      <w:tr w:rsidR="000427B6" w:rsidRPr="00FF44D9" w14:paraId="1853DBE8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3FE4" w14:textId="538B200F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Patient First Name</w:t>
            </w:r>
          </w:p>
        </w:tc>
      </w:tr>
      <w:tr w:rsidR="000427B6" w:rsidRPr="00FF44D9" w14:paraId="726FAF94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5AA8" w14:textId="1B59C761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Patient Date of Birth</w:t>
            </w:r>
          </w:p>
        </w:tc>
      </w:tr>
      <w:tr w:rsidR="000427B6" w:rsidRPr="00FF44D9" w14:paraId="12B17B17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648BF" w14:textId="2D6D086A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Patient Social Security Number</w:t>
            </w:r>
          </w:p>
        </w:tc>
      </w:tr>
      <w:tr w:rsidR="000427B6" w:rsidRPr="00FF44D9" w14:paraId="3DAB4C1A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A7D5" w14:textId="4AE88DA5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Permanent Patient Street Address</w:t>
            </w:r>
          </w:p>
        </w:tc>
      </w:tr>
      <w:tr w:rsidR="000427B6" w:rsidRPr="00FF44D9" w14:paraId="29E9B551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F0402" w14:textId="21FA2928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Permanent Patient City/Town</w:t>
            </w:r>
          </w:p>
        </w:tc>
      </w:tr>
      <w:tr w:rsidR="000427B6" w:rsidRPr="00FF44D9" w14:paraId="1E0D9422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AE40" w14:textId="1509B581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Permanent Patient State</w:t>
            </w:r>
          </w:p>
        </w:tc>
      </w:tr>
      <w:tr w:rsidR="000427B6" w:rsidRPr="00FF44D9" w14:paraId="7AFAA3E8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8BE55" w14:textId="3084E4C4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Permanent Patient Zip Code</w:t>
            </w:r>
          </w:p>
        </w:tc>
      </w:tr>
      <w:tr w:rsidR="000427B6" w:rsidRPr="00FF44D9" w14:paraId="69661558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8A07" w14:textId="7548F0F1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Permanent Patient Country</w:t>
            </w:r>
          </w:p>
        </w:tc>
      </w:tr>
      <w:tr w:rsidR="000427B6" w:rsidRPr="00FF44D9" w14:paraId="5BC9ACDD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D4C6D" w14:textId="0A50412B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lastRenderedPageBreak/>
              <w:t>Temporary US Patient Street Address</w:t>
            </w:r>
          </w:p>
        </w:tc>
      </w:tr>
      <w:tr w:rsidR="000427B6" w:rsidRPr="00FF44D9" w14:paraId="7EFE2B58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77AE" w14:textId="43E0CC96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Temporary US Patient City/Town</w:t>
            </w:r>
          </w:p>
        </w:tc>
      </w:tr>
      <w:tr w:rsidR="000427B6" w:rsidRPr="00FF44D9" w14:paraId="39AFAA40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7553" w14:textId="221578A7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Temporary US Patient State</w:t>
            </w:r>
          </w:p>
        </w:tc>
      </w:tr>
      <w:tr w:rsidR="000427B6" w:rsidRPr="00FF44D9" w14:paraId="783D205E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ABE3" w14:textId="2CC25032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Temporary US Patient Zip Code</w:t>
            </w:r>
          </w:p>
        </w:tc>
      </w:tr>
      <w:tr w:rsidR="000427B6" w:rsidRPr="00FF44D9" w14:paraId="07397B1A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8B7A1" w14:textId="358B6A7A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Patient Homeless Indicator</w:t>
            </w:r>
          </w:p>
        </w:tc>
      </w:tr>
      <w:tr w:rsidR="000427B6" w:rsidRPr="00FF44D9" w14:paraId="06D5F69D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8A9A" w14:textId="784E21DB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Date of Service</w:t>
            </w:r>
          </w:p>
        </w:tc>
      </w:tr>
      <w:tr w:rsidR="000427B6" w:rsidRPr="00FF44D9" w14:paraId="231683AC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54BB8" w14:textId="6875D7C0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Visit Type</w:t>
            </w:r>
          </w:p>
        </w:tc>
      </w:tr>
      <w:tr w:rsidR="000427B6" w:rsidRPr="00FF44D9" w14:paraId="1108273E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11F2" w14:textId="0BE2D112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 xml:space="preserve">Race </w:t>
            </w:r>
          </w:p>
        </w:tc>
      </w:tr>
      <w:tr w:rsidR="000427B6" w:rsidRPr="00FF44D9" w14:paraId="019C8B96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C43A" w14:textId="37670A4D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Race Update Date</w:t>
            </w:r>
          </w:p>
        </w:tc>
      </w:tr>
      <w:tr w:rsidR="000427B6" w:rsidRPr="00FF44D9" w14:paraId="2530BD97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5DC9" w14:textId="0702F123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Race Verification Date</w:t>
            </w:r>
          </w:p>
        </w:tc>
      </w:tr>
      <w:tr w:rsidR="000427B6" w:rsidRPr="00FF44D9" w14:paraId="7C584110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534D2" w14:textId="16E971EE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Hispanic Ethnicity</w:t>
            </w:r>
          </w:p>
        </w:tc>
      </w:tr>
      <w:tr w:rsidR="000427B6" w:rsidRPr="00FF44D9" w14:paraId="63EE2DDB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460B1" w14:textId="0BAECF59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Hispanic Ethnicity Update Date</w:t>
            </w:r>
          </w:p>
        </w:tc>
      </w:tr>
      <w:tr w:rsidR="000427B6" w:rsidRPr="00FF44D9" w14:paraId="18932B27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B674" w14:textId="4C553743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Hispanic Ethnicity Verification Date</w:t>
            </w:r>
          </w:p>
        </w:tc>
      </w:tr>
      <w:tr w:rsidR="000427B6" w:rsidRPr="00FF44D9" w14:paraId="44A90472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A3A0" w14:textId="7C35EC70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 xml:space="preserve">Granular Ethnicity </w:t>
            </w:r>
          </w:p>
        </w:tc>
      </w:tr>
      <w:tr w:rsidR="000427B6" w:rsidRPr="00FF44D9" w14:paraId="199DE1A3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793CC" w14:textId="3BBC827E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Granular Ethnicity Update Date</w:t>
            </w:r>
          </w:p>
        </w:tc>
      </w:tr>
      <w:tr w:rsidR="000427B6" w:rsidRPr="00FF44D9" w14:paraId="7C16576A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D3D52" w14:textId="0AD3D49F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Granular Ethnicity Verification Date</w:t>
            </w:r>
          </w:p>
        </w:tc>
      </w:tr>
      <w:tr w:rsidR="000427B6" w:rsidRPr="00FF44D9" w14:paraId="7A393B41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31D9" w14:textId="6153F156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bookmarkStart w:id="0" w:name="OLE_LINK1"/>
            <w:r w:rsidRPr="00DE71D0">
              <w:rPr>
                <w:color w:val="000000"/>
                <w:sz w:val="22"/>
                <w:szCs w:val="22"/>
              </w:rPr>
              <w:t>Written Language</w:t>
            </w:r>
            <w:bookmarkEnd w:id="0"/>
          </w:p>
        </w:tc>
      </w:tr>
      <w:tr w:rsidR="000427B6" w:rsidRPr="00FF44D9" w14:paraId="46A34478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0427B" w14:textId="736E3280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Written Language Update Date</w:t>
            </w:r>
          </w:p>
        </w:tc>
      </w:tr>
      <w:tr w:rsidR="000427B6" w:rsidRPr="00FF44D9" w14:paraId="4B34903F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674C" w14:textId="65945ACC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Written Language Verification Date</w:t>
            </w:r>
          </w:p>
        </w:tc>
      </w:tr>
      <w:tr w:rsidR="000427B6" w:rsidRPr="00FF44D9" w14:paraId="67807F67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5765" w14:textId="076C3F85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Spoken Language</w:t>
            </w:r>
          </w:p>
        </w:tc>
      </w:tr>
      <w:tr w:rsidR="000427B6" w:rsidRPr="00FF44D9" w14:paraId="3B511D98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EB28" w14:textId="5ECD8B02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Spoken Language Update Date</w:t>
            </w:r>
          </w:p>
        </w:tc>
      </w:tr>
      <w:tr w:rsidR="000427B6" w:rsidRPr="00FF44D9" w14:paraId="3BB6558A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7E68" w14:textId="0E5AC6B0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Spoken Language Verification Date</w:t>
            </w:r>
          </w:p>
        </w:tc>
      </w:tr>
      <w:tr w:rsidR="000427B6" w:rsidRPr="00FF44D9" w14:paraId="2A02C648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A7B23" w14:textId="4B85042F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sz w:val="22"/>
                <w:szCs w:val="22"/>
              </w:rPr>
              <w:t>English Proficiency</w:t>
            </w:r>
          </w:p>
        </w:tc>
      </w:tr>
      <w:tr w:rsidR="000427B6" w:rsidRPr="00FF44D9" w14:paraId="3EE81D20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C1EB" w14:textId="48FE6C65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English Proficiency Update Date</w:t>
            </w:r>
          </w:p>
        </w:tc>
      </w:tr>
      <w:tr w:rsidR="000427B6" w:rsidRPr="00FF44D9" w14:paraId="395B1777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D03B" w14:textId="6391390E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English Proficiency Verification Date</w:t>
            </w:r>
          </w:p>
        </w:tc>
      </w:tr>
      <w:tr w:rsidR="000427B6" w:rsidRPr="00FF44D9" w14:paraId="0C35A4EA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677FB" w14:textId="5546AA2C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sz w:val="22"/>
                <w:szCs w:val="22"/>
              </w:rPr>
              <w:t>Sexual Orientation</w:t>
            </w:r>
          </w:p>
        </w:tc>
      </w:tr>
      <w:tr w:rsidR="000427B6" w:rsidRPr="00FF44D9" w14:paraId="5DB02D41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80A6" w14:textId="43917D0A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Sexual Orientation Update Date</w:t>
            </w:r>
          </w:p>
        </w:tc>
      </w:tr>
      <w:tr w:rsidR="000427B6" w:rsidRPr="00FF44D9" w14:paraId="3B958C55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698F" w14:textId="3F76CEFC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Sexual Orientation Verification Date</w:t>
            </w:r>
          </w:p>
        </w:tc>
      </w:tr>
      <w:tr w:rsidR="000427B6" w:rsidRPr="00FF44D9" w14:paraId="0BCAB627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2942" w14:textId="4BEF7808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sz w:val="22"/>
                <w:szCs w:val="22"/>
              </w:rPr>
              <w:t xml:space="preserve">Gender Identity </w:t>
            </w:r>
          </w:p>
        </w:tc>
      </w:tr>
      <w:tr w:rsidR="000427B6" w:rsidRPr="00FF44D9" w14:paraId="448C7367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AEB8" w14:textId="3CDCA69E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Gender Identity Update Date</w:t>
            </w:r>
          </w:p>
        </w:tc>
      </w:tr>
      <w:tr w:rsidR="000427B6" w:rsidRPr="00FF44D9" w14:paraId="161064EA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F0BB1" w14:textId="77F0E1D3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Gender Identity Verification Date</w:t>
            </w:r>
          </w:p>
        </w:tc>
      </w:tr>
      <w:tr w:rsidR="000427B6" w:rsidRPr="00FF44D9" w14:paraId="642F5BA6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9EFE" w14:textId="6F14411A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sz w:val="22"/>
                <w:szCs w:val="22"/>
              </w:rPr>
              <w:t>Disability Question 1: Are you deaf or do you have difficulty hearing?</w:t>
            </w:r>
          </w:p>
        </w:tc>
      </w:tr>
      <w:tr w:rsidR="000427B6" w:rsidRPr="00FF44D9" w14:paraId="4D28856A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3EC2F" w14:textId="7712808C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Disability Question 1 Update Date</w:t>
            </w:r>
          </w:p>
        </w:tc>
      </w:tr>
      <w:tr w:rsidR="000427B6" w:rsidRPr="00FF44D9" w14:paraId="1B031346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FA2C" w14:textId="1BDA6FAD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Disability Question 1 Verification Date</w:t>
            </w:r>
          </w:p>
        </w:tc>
      </w:tr>
      <w:tr w:rsidR="000427B6" w:rsidRPr="00FF44D9" w14:paraId="2C5A4FD0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3EAFA" w14:textId="25FAFA38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sz w:val="22"/>
                <w:szCs w:val="22"/>
              </w:rPr>
              <w:t>Disability Question 2: Are you blind or do you have difficulty seeing?</w:t>
            </w:r>
          </w:p>
        </w:tc>
      </w:tr>
      <w:tr w:rsidR="000427B6" w:rsidRPr="00FF44D9" w14:paraId="0EB01BCE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0581" w14:textId="285DFCEE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Disability Question 2 Update Date</w:t>
            </w:r>
          </w:p>
        </w:tc>
      </w:tr>
      <w:tr w:rsidR="000427B6" w:rsidRPr="00FF44D9" w14:paraId="56E203C3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7D98D" w14:textId="38BCEDFC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Disability Question 2 Verification Date</w:t>
            </w:r>
          </w:p>
        </w:tc>
      </w:tr>
      <w:tr w:rsidR="000427B6" w:rsidRPr="00FF44D9" w14:paraId="0F9A275B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BC35" w14:textId="6DF8D0F0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sz w:val="22"/>
                <w:szCs w:val="22"/>
              </w:rPr>
              <w:t>Disability Question 3: Because of a physical, mental, or emotional condition, do you have serious difficulty concentrating, remembering, or making decisions?</w:t>
            </w:r>
          </w:p>
        </w:tc>
      </w:tr>
      <w:tr w:rsidR="000427B6" w:rsidRPr="00FF44D9" w14:paraId="7E12349F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83EF" w14:textId="7D748AE8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Disability Question 3 Update Date</w:t>
            </w:r>
          </w:p>
        </w:tc>
      </w:tr>
      <w:tr w:rsidR="000427B6" w:rsidRPr="00FF44D9" w14:paraId="3A68B631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7D023" w14:textId="7B01F311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lastRenderedPageBreak/>
              <w:t>Disability Question 3 Verification Date</w:t>
            </w:r>
          </w:p>
        </w:tc>
      </w:tr>
      <w:tr w:rsidR="000427B6" w:rsidRPr="00FF44D9" w14:paraId="00DE2DE8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ED780" w14:textId="14D6DF12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sz w:val="22"/>
                <w:szCs w:val="22"/>
              </w:rPr>
              <w:t>Disability Question 4: Do you have difficulty walking or climbing stairs?</w:t>
            </w:r>
          </w:p>
        </w:tc>
      </w:tr>
      <w:tr w:rsidR="000427B6" w:rsidRPr="00FF44D9" w14:paraId="7136EBCD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64F8F" w14:textId="12386DD0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Disability Question 4 Update Date</w:t>
            </w:r>
          </w:p>
        </w:tc>
      </w:tr>
      <w:tr w:rsidR="000427B6" w:rsidRPr="00FF44D9" w14:paraId="735F6CA5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35F64" w14:textId="19D987DA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Disability Question 4 Verification Date</w:t>
            </w:r>
          </w:p>
        </w:tc>
      </w:tr>
      <w:tr w:rsidR="000427B6" w:rsidRPr="00FF44D9" w14:paraId="055CA25F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ED62" w14:textId="493D6E04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sz w:val="22"/>
                <w:szCs w:val="22"/>
              </w:rPr>
              <w:t>Disability Question 5: Do you have difficulty dressing or bathing?</w:t>
            </w:r>
          </w:p>
        </w:tc>
      </w:tr>
      <w:tr w:rsidR="000427B6" w:rsidRPr="00FF44D9" w14:paraId="6CC0C17E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6120" w14:textId="54B275A8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Disability Question 5 Update Date</w:t>
            </w:r>
          </w:p>
        </w:tc>
      </w:tr>
      <w:tr w:rsidR="000427B6" w:rsidRPr="00FF44D9" w14:paraId="58249FC0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6D07" w14:textId="5D587E94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Disability Question 5 Verification Date</w:t>
            </w:r>
          </w:p>
        </w:tc>
      </w:tr>
      <w:tr w:rsidR="000427B6" w:rsidRPr="00FF44D9" w14:paraId="59FBBDF4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ED14" w14:textId="7C123DDF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sz w:val="22"/>
                <w:szCs w:val="22"/>
              </w:rPr>
              <w:t>Disability Question 6: Because of a physical, mental, or emotional condition, do you have difficulty doing errands such as visiting a doctor's office or shopping?</w:t>
            </w:r>
          </w:p>
        </w:tc>
      </w:tr>
      <w:tr w:rsidR="000427B6" w:rsidRPr="00FF44D9" w14:paraId="08FE1CBC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73FFA" w14:textId="62DC878D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Disability Question 6 Update Date</w:t>
            </w:r>
          </w:p>
        </w:tc>
      </w:tr>
      <w:tr w:rsidR="000427B6" w:rsidRPr="00FF44D9" w14:paraId="212BCF01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E568" w14:textId="414909A9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Disability Question 6 Verification Date</w:t>
            </w:r>
          </w:p>
        </w:tc>
      </w:tr>
      <w:tr w:rsidR="000427B6" w:rsidRPr="00FF44D9" w14:paraId="0B4A5261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62730" w14:textId="2A045F47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sz w:val="22"/>
                <w:szCs w:val="22"/>
              </w:rPr>
              <w:t>Smoking Status</w:t>
            </w:r>
          </w:p>
        </w:tc>
      </w:tr>
      <w:tr w:rsidR="000427B6" w:rsidRPr="00FF44D9" w14:paraId="27A0ED61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4A8EB" w14:textId="04C7FA31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Smoking Status Update Date</w:t>
            </w:r>
          </w:p>
        </w:tc>
      </w:tr>
      <w:tr w:rsidR="000427B6" w:rsidRPr="00FF44D9" w14:paraId="4F34C991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A438" w14:textId="06D5E3A6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sz w:val="22"/>
                <w:szCs w:val="22"/>
              </w:rPr>
              <w:t>Body Weight</w:t>
            </w:r>
          </w:p>
        </w:tc>
      </w:tr>
      <w:tr w:rsidR="000427B6" w:rsidRPr="00FF44D9" w14:paraId="41D50176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3CD8" w14:textId="568B1379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sz w:val="22"/>
                <w:szCs w:val="22"/>
              </w:rPr>
              <w:t>Body Weight</w:t>
            </w:r>
            <w:r w:rsidRPr="00DE71D0">
              <w:rPr>
                <w:color w:val="000000"/>
                <w:sz w:val="22"/>
                <w:szCs w:val="22"/>
              </w:rPr>
              <w:t xml:space="preserve"> Update Date</w:t>
            </w:r>
          </w:p>
        </w:tc>
      </w:tr>
      <w:tr w:rsidR="000427B6" w:rsidRPr="00FF44D9" w14:paraId="0AB2BED7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4677C" w14:textId="3076DD54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sz w:val="22"/>
                <w:szCs w:val="22"/>
              </w:rPr>
              <w:t>Body Height</w:t>
            </w:r>
          </w:p>
        </w:tc>
      </w:tr>
      <w:tr w:rsidR="000427B6" w:rsidRPr="00FF44D9" w14:paraId="352BCC08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D1497" w14:textId="634F5FF7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sz w:val="22"/>
                <w:szCs w:val="22"/>
              </w:rPr>
              <w:t xml:space="preserve">Body Height </w:t>
            </w:r>
            <w:r w:rsidRPr="00DE71D0">
              <w:rPr>
                <w:color w:val="000000"/>
                <w:sz w:val="22"/>
                <w:szCs w:val="22"/>
              </w:rPr>
              <w:t>Update Date</w:t>
            </w:r>
          </w:p>
        </w:tc>
      </w:tr>
      <w:tr w:rsidR="000427B6" w:rsidRPr="00FF44D9" w14:paraId="2CB041C9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AEDC5" w14:textId="77216882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sz w:val="22"/>
                <w:szCs w:val="22"/>
              </w:rPr>
              <w:t>Systolic Blood Pressure</w:t>
            </w:r>
          </w:p>
        </w:tc>
      </w:tr>
      <w:tr w:rsidR="000427B6" w:rsidRPr="00FF44D9" w14:paraId="26A9231C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A246" w14:textId="57B34500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sz w:val="22"/>
                <w:szCs w:val="22"/>
              </w:rPr>
              <w:t>Systolic Blood Pressure</w:t>
            </w:r>
            <w:r w:rsidRPr="00DE71D0">
              <w:rPr>
                <w:color w:val="000000"/>
                <w:sz w:val="22"/>
                <w:szCs w:val="22"/>
              </w:rPr>
              <w:t xml:space="preserve"> Update Date</w:t>
            </w:r>
          </w:p>
        </w:tc>
      </w:tr>
      <w:tr w:rsidR="000427B6" w:rsidRPr="00FF44D9" w14:paraId="7B25ADF0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E76B" w14:textId="136B01EC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sz w:val="22"/>
                <w:szCs w:val="22"/>
              </w:rPr>
              <w:t>Diastolic Blood Pressure</w:t>
            </w:r>
          </w:p>
        </w:tc>
      </w:tr>
      <w:tr w:rsidR="000427B6" w:rsidRPr="00FF44D9" w14:paraId="217CD32E" w14:textId="77777777" w:rsidTr="0061114D">
        <w:trPr>
          <w:trHeight w:val="29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D8E0" w14:textId="0B3563F3" w:rsidR="000427B6" w:rsidRPr="00DE71D0" w:rsidRDefault="000427B6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sz w:val="22"/>
                <w:szCs w:val="22"/>
              </w:rPr>
              <w:t>Diastolic Blood Pressure</w:t>
            </w:r>
            <w:r w:rsidRPr="00DE71D0">
              <w:rPr>
                <w:color w:val="000000"/>
                <w:sz w:val="22"/>
                <w:szCs w:val="22"/>
              </w:rPr>
              <w:t xml:space="preserve"> Update Date</w:t>
            </w:r>
          </w:p>
        </w:tc>
      </w:tr>
    </w:tbl>
    <w:p w14:paraId="6F295B33" w14:textId="77777777" w:rsidR="00317D3F" w:rsidRPr="00DE71D0" w:rsidRDefault="00317D3F" w:rsidP="00F92117">
      <w:pPr>
        <w:pStyle w:val="NormalSS"/>
        <w:ind w:firstLine="0"/>
        <w:jc w:val="left"/>
        <w:rPr>
          <w:sz w:val="20"/>
          <w:szCs w:val="20"/>
        </w:rPr>
      </w:pPr>
    </w:p>
    <w:p w14:paraId="201FEC65" w14:textId="77777777" w:rsidR="000427B6" w:rsidRPr="00DE71D0" w:rsidRDefault="000427B6" w:rsidP="000427B6">
      <w:pPr>
        <w:pStyle w:val="Heading1"/>
        <w:rPr>
          <w:rFonts w:ascii="Times New Roman" w:hAnsi="Times New Roman"/>
        </w:rPr>
      </w:pPr>
      <w:bookmarkStart w:id="1" w:name="_Toc523057213"/>
      <w:bookmarkStart w:id="2" w:name="_Toc16754685"/>
      <w:r w:rsidRPr="00DE71D0">
        <w:rPr>
          <w:rFonts w:ascii="Times New Roman" w:hAnsi="Times New Roman"/>
        </w:rPr>
        <w:t xml:space="preserve">Submittal </w:t>
      </w:r>
      <w:bookmarkEnd w:id="1"/>
      <w:r w:rsidRPr="00DE71D0">
        <w:rPr>
          <w:rFonts w:ascii="Times New Roman" w:hAnsi="Times New Roman"/>
        </w:rPr>
        <w:t>Schedule</w:t>
      </w:r>
      <w:bookmarkEnd w:id="2"/>
    </w:p>
    <w:p w14:paraId="03BC9A90" w14:textId="2273619E" w:rsidR="000427B6" w:rsidRPr="00FF44D9" w:rsidRDefault="000427B6" w:rsidP="000427B6">
      <w:pPr>
        <w:rPr>
          <w:sz w:val="22"/>
          <w:szCs w:val="22"/>
        </w:rPr>
      </w:pPr>
      <w:r w:rsidRPr="00FF44D9">
        <w:rPr>
          <w:sz w:val="22"/>
          <w:szCs w:val="22"/>
        </w:rPr>
        <w:t>Hospital Inpatient Discharge, Emergency Department, Outpatient Observation</w:t>
      </w:r>
      <w:r w:rsidR="009B173F" w:rsidRPr="00FF44D9">
        <w:rPr>
          <w:sz w:val="22"/>
          <w:szCs w:val="22"/>
        </w:rPr>
        <w:t xml:space="preserve"> and</w:t>
      </w:r>
      <w:r w:rsidRPr="00FF44D9">
        <w:rPr>
          <w:sz w:val="22"/>
          <w:szCs w:val="22"/>
        </w:rPr>
        <w:t xml:space="preserve"> Electronic Health Record Data</w:t>
      </w:r>
      <w:r w:rsidR="00F0125B" w:rsidRPr="00FF44D9">
        <w:rPr>
          <w:sz w:val="22"/>
          <w:szCs w:val="22"/>
        </w:rPr>
        <w:t>set</w:t>
      </w:r>
      <w:r w:rsidRPr="00FF44D9">
        <w:rPr>
          <w:sz w:val="22"/>
          <w:szCs w:val="22"/>
        </w:rPr>
        <w:t xml:space="preserve"> </w:t>
      </w:r>
      <w:r w:rsidR="009B173F" w:rsidRPr="00FF44D9">
        <w:rPr>
          <w:sz w:val="22"/>
          <w:szCs w:val="22"/>
        </w:rPr>
        <w:t>quarterly f</w:t>
      </w:r>
      <w:r w:rsidRPr="00FF44D9">
        <w:rPr>
          <w:sz w:val="22"/>
          <w:szCs w:val="22"/>
        </w:rPr>
        <w:t>iles must be submitted</w:t>
      </w:r>
      <w:r w:rsidR="009B173F" w:rsidRPr="00FF44D9">
        <w:rPr>
          <w:sz w:val="22"/>
          <w:szCs w:val="22"/>
        </w:rPr>
        <w:t xml:space="preserve"> </w:t>
      </w:r>
      <w:r w:rsidRPr="00FF44D9">
        <w:rPr>
          <w:sz w:val="22"/>
          <w:szCs w:val="22"/>
        </w:rPr>
        <w:t>to CHIA according to the following schedule:</w:t>
      </w:r>
    </w:p>
    <w:p w14:paraId="75823ECE" w14:textId="77777777" w:rsidR="000427B6" w:rsidRPr="00DE71D0" w:rsidRDefault="000427B6" w:rsidP="000427B6">
      <w:pPr>
        <w:rPr>
          <w:sz w:val="22"/>
          <w:szCs w:val="22"/>
        </w:rPr>
      </w:pPr>
    </w:p>
    <w:tbl>
      <w:tblPr>
        <w:tblW w:w="9440" w:type="dxa"/>
        <w:tblInd w:w="-10" w:type="dxa"/>
        <w:tblLook w:val="04A0" w:firstRow="1" w:lastRow="0" w:firstColumn="1" w:lastColumn="0" w:noHBand="0" w:noVBand="1"/>
      </w:tblPr>
      <w:tblGrid>
        <w:gridCol w:w="1140"/>
        <w:gridCol w:w="1640"/>
        <w:gridCol w:w="4420"/>
        <w:gridCol w:w="2240"/>
      </w:tblGrid>
      <w:tr w:rsidR="009B173F" w:rsidRPr="00FF44D9" w14:paraId="044C9751" w14:textId="77777777" w:rsidTr="003566A7">
        <w:trPr>
          <w:cantSplit/>
          <w:trHeight w:val="948"/>
          <w:tblHeader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14:paraId="2C7B0A78" w14:textId="77777777" w:rsidR="009B173F" w:rsidRPr="00DE71D0" w:rsidRDefault="009B173F" w:rsidP="003566A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E71D0">
              <w:rPr>
                <w:b/>
                <w:bCs/>
                <w:color w:val="000000"/>
                <w:sz w:val="22"/>
                <w:szCs w:val="22"/>
              </w:rPr>
              <w:t xml:space="preserve">Quarter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14:paraId="074D6B13" w14:textId="77777777" w:rsidR="009B173F" w:rsidRPr="00DE71D0" w:rsidRDefault="009B173F" w:rsidP="003566A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E71D0">
              <w:rPr>
                <w:b/>
                <w:bCs/>
                <w:color w:val="000000"/>
                <w:sz w:val="22"/>
                <w:szCs w:val="22"/>
              </w:rPr>
              <w:t>Quarter Begin &amp; End Dates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14:paraId="40116456" w14:textId="77777777" w:rsidR="009B173F" w:rsidRPr="00DE71D0" w:rsidRDefault="009B173F" w:rsidP="003566A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E71D0">
              <w:rPr>
                <w:b/>
                <w:bCs/>
                <w:color w:val="000000"/>
                <w:sz w:val="22"/>
                <w:szCs w:val="22"/>
              </w:rPr>
              <w:t>Data Due: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14:paraId="76430610" w14:textId="77777777" w:rsidR="009B173F" w:rsidRPr="00DE71D0" w:rsidRDefault="009B173F" w:rsidP="003566A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E71D0">
              <w:rPr>
                <w:b/>
                <w:bCs/>
                <w:color w:val="000000"/>
                <w:sz w:val="22"/>
                <w:szCs w:val="22"/>
              </w:rPr>
              <w:t xml:space="preserve">Due Date for Data File: </w:t>
            </w:r>
          </w:p>
        </w:tc>
      </w:tr>
      <w:tr w:rsidR="009B173F" w:rsidRPr="00FF44D9" w14:paraId="2BE043F6" w14:textId="77777777" w:rsidTr="003566A7">
        <w:trPr>
          <w:cantSplit/>
          <w:trHeight w:val="408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5A983" w14:textId="77777777" w:rsidR="009B173F" w:rsidRPr="00DE71D0" w:rsidRDefault="009B173F" w:rsidP="003566A7">
            <w:pPr>
              <w:jc w:val="right"/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4CB13" w14:textId="77777777" w:rsidR="009B173F" w:rsidRPr="00DE71D0" w:rsidRDefault="009B173F" w:rsidP="003566A7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10/1 – 12/31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F727D" w14:textId="77777777" w:rsidR="009B173F" w:rsidRPr="00DE71D0" w:rsidRDefault="009B173F" w:rsidP="003566A7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* Preliminary Q1 (Discharges 10/1 - 12/31)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81666" w14:textId="77777777" w:rsidR="009B173F" w:rsidRPr="00DE71D0" w:rsidRDefault="009B173F" w:rsidP="003566A7">
            <w:pPr>
              <w:jc w:val="right"/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31-Jan</w:t>
            </w:r>
          </w:p>
        </w:tc>
      </w:tr>
      <w:tr w:rsidR="009B173F" w:rsidRPr="00FF44D9" w14:paraId="763BBC97" w14:textId="77777777" w:rsidTr="003566A7">
        <w:trPr>
          <w:trHeight w:val="324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C066A" w14:textId="77777777" w:rsidR="009B173F" w:rsidRPr="00DE71D0" w:rsidRDefault="009B173F" w:rsidP="003566A7">
            <w:pPr>
              <w:jc w:val="right"/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EE660" w14:textId="77777777" w:rsidR="009B173F" w:rsidRPr="00DE71D0" w:rsidRDefault="009B173F" w:rsidP="003566A7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10/1 – 12/31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8D0DC" w14:textId="77777777" w:rsidR="009B173F" w:rsidRPr="00DE71D0" w:rsidRDefault="009B173F" w:rsidP="003566A7">
            <w:pPr>
              <w:ind w:firstLine="166"/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Final Complete Q1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1558C" w14:textId="77777777" w:rsidR="009B173F" w:rsidRPr="00DE71D0" w:rsidRDefault="009B173F" w:rsidP="003566A7">
            <w:pPr>
              <w:jc w:val="right"/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16-Mar</w:t>
            </w:r>
          </w:p>
        </w:tc>
      </w:tr>
      <w:tr w:rsidR="009B173F" w:rsidRPr="00FF44D9" w14:paraId="185E9548" w14:textId="77777777" w:rsidTr="003566A7">
        <w:trPr>
          <w:cantSplit/>
          <w:trHeight w:val="324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ED9CC" w14:textId="77777777" w:rsidR="009B173F" w:rsidRPr="00DE71D0" w:rsidRDefault="009B173F" w:rsidP="003566A7">
            <w:pPr>
              <w:jc w:val="right"/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66B81" w14:textId="77777777" w:rsidR="009B173F" w:rsidRPr="00DE71D0" w:rsidRDefault="009B173F" w:rsidP="003566A7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1/1 – 3/31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73292" w14:textId="77777777" w:rsidR="009B173F" w:rsidRPr="00DE71D0" w:rsidRDefault="009B173F" w:rsidP="003566A7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* Preliminary Q2 (Discharges 1/1 - 3/31)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BC482" w14:textId="77777777" w:rsidR="009B173F" w:rsidRPr="00DE71D0" w:rsidRDefault="009B173F" w:rsidP="003566A7">
            <w:pPr>
              <w:jc w:val="right"/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30-Apr</w:t>
            </w:r>
          </w:p>
        </w:tc>
      </w:tr>
      <w:tr w:rsidR="009B173F" w:rsidRPr="00FF44D9" w14:paraId="6D33EF7E" w14:textId="77777777" w:rsidTr="003566A7">
        <w:trPr>
          <w:trHeight w:val="324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1ADC4" w14:textId="77777777" w:rsidR="009B173F" w:rsidRPr="00DE71D0" w:rsidRDefault="009B173F" w:rsidP="003566A7">
            <w:pPr>
              <w:jc w:val="right"/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42467" w14:textId="77777777" w:rsidR="009B173F" w:rsidRPr="00DE71D0" w:rsidRDefault="009B173F" w:rsidP="003566A7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1/1 – 3/31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541FD" w14:textId="77777777" w:rsidR="009B173F" w:rsidRPr="00DE71D0" w:rsidRDefault="009B173F" w:rsidP="003566A7">
            <w:pPr>
              <w:ind w:firstLine="166"/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Final Complete Q2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12DBA" w14:textId="77777777" w:rsidR="009B173F" w:rsidRPr="00DE71D0" w:rsidRDefault="009B173F" w:rsidP="003566A7">
            <w:pPr>
              <w:jc w:val="right"/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14-Jun</w:t>
            </w:r>
          </w:p>
        </w:tc>
      </w:tr>
      <w:tr w:rsidR="009B173F" w:rsidRPr="00FF44D9" w14:paraId="58F1ACB9" w14:textId="77777777" w:rsidTr="0061114D">
        <w:trPr>
          <w:cantSplit/>
          <w:trHeight w:val="324"/>
        </w:trPr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8C545" w14:textId="77777777" w:rsidR="009B173F" w:rsidRPr="00DE71D0" w:rsidRDefault="009B173F" w:rsidP="003566A7">
            <w:pPr>
              <w:jc w:val="right"/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4A13D" w14:textId="77777777" w:rsidR="009B173F" w:rsidRPr="00DE71D0" w:rsidRDefault="009B173F" w:rsidP="003566A7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4/1 – 6/30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A6B58" w14:textId="77777777" w:rsidR="009B173F" w:rsidRPr="00DE71D0" w:rsidRDefault="009B173F" w:rsidP="003566A7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* Preliminary Q3 (Discharges 4/1 - 6/30)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94BBB4" w14:textId="77777777" w:rsidR="009B173F" w:rsidRPr="00DE71D0" w:rsidRDefault="009B173F" w:rsidP="003566A7">
            <w:pPr>
              <w:jc w:val="right"/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31-Jul</w:t>
            </w:r>
          </w:p>
        </w:tc>
      </w:tr>
      <w:tr w:rsidR="009B173F" w:rsidRPr="00FF44D9" w14:paraId="1445177B" w14:textId="77777777" w:rsidTr="0061114D">
        <w:trPr>
          <w:trHeight w:val="324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C2839" w14:textId="77777777" w:rsidR="009B173F" w:rsidRPr="00DE71D0" w:rsidRDefault="009B173F" w:rsidP="003566A7">
            <w:pPr>
              <w:jc w:val="right"/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FE595" w14:textId="77777777" w:rsidR="009B173F" w:rsidRPr="00DE71D0" w:rsidRDefault="009B173F" w:rsidP="003566A7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4/1 – 6/30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73490" w14:textId="77777777" w:rsidR="009B173F" w:rsidRPr="00DE71D0" w:rsidRDefault="009B173F" w:rsidP="003566A7">
            <w:pPr>
              <w:ind w:firstLine="166"/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Final Complete Q3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82AF8" w14:textId="77777777" w:rsidR="009B173F" w:rsidRPr="00DE71D0" w:rsidRDefault="009B173F" w:rsidP="003566A7">
            <w:pPr>
              <w:jc w:val="right"/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13-Sep</w:t>
            </w:r>
          </w:p>
        </w:tc>
      </w:tr>
      <w:tr w:rsidR="009B173F" w:rsidRPr="00FF44D9" w14:paraId="52067958" w14:textId="77777777" w:rsidTr="0061114D">
        <w:trPr>
          <w:trHeight w:val="324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A283AE" w14:textId="77777777" w:rsidR="009B173F" w:rsidRPr="00DE71D0" w:rsidRDefault="009B173F" w:rsidP="003566A7">
            <w:pPr>
              <w:jc w:val="right"/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27FD1" w14:textId="77777777" w:rsidR="009B173F" w:rsidRPr="00DE71D0" w:rsidRDefault="009B173F" w:rsidP="003566A7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7/1 – 9/30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E4FBD" w14:textId="77777777" w:rsidR="009B173F" w:rsidRPr="00DE71D0" w:rsidRDefault="009B173F" w:rsidP="003566A7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* Preliminary Q4 (Discharges 7/1 - 9/30)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5E532" w14:textId="77777777" w:rsidR="009B173F" w:rsidRPr="00DE71D0" w:rsidRDefault="009B173F" w:rsidP="003566A7">
            <w:pPr>
              <w:jc w:val="right"/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31-Oct</w:t>
            </w:r>
          </w:p>
        </w:tc>
      </w:tr>
      <w:tr w:rsidR="009B173F" w:rsidRPr="00FF44D9" w14:paraId="5E36E77C" w14:textId="77777777" w:rsidTr="0061114D">
        <w:trPr>
          <w:cantSplit/>
          <w:trHeight w:val="324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69F810" w14:textId="77777777" w:rsidR="009B173F" w:rsidRPr="00DE71D0" w:rsidRDefault="009B173F" w:rsidP="003566A7">
            <w:pPr>
              <w:jc w:val="right"/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E6883" w14:textId="77777777" w:rsidR="009B173F" w:rsidRPr="00DE71D0" w:rsidRDefault="009B173F" w:rsidP="003566A7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7/1 – 9/30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C363E" w14:textId="77777777" w:rsidR="009B173F" w:rsidRPr="00DE71D0" w:rsidRDefault="009B173F" w:rsidP="003566A7">
            <w:pPr>
              <w:ind w:firstLine="166"/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Final Complete Q4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9BB66" w14:textId="77777777" w:rsidR="009B173F" w:rsidRPr="00DE71D0" w:rsidRDefault="009B173F" w:rsidP="003566A7">
            <w:pPr>
              <w:jc w:val="right"/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14-Dec</w:t>
            </w:r>
          </w:p>
        </w:tc>
      </w:tr>
    </w:tbl>
    <w:p w14:paraId="7A748C8E" w14:textId="77777777" w:rsidR="009B173F" w:rsidRPr="00FF44D9" w:rsidRDefault="009B173F" w:rsidP="009B173F"/>
    <w:p w14:paraId="69FA38C1" w14:textId="5B73AB54" w:rsidR="000427B6" w:rsidRPr="00DE71D0" w:rsidRDefault="009A13B4" w:rsidP="0061114D">
      <w:pPr>
        <w:pStyle w:val="NormalSS"/>
        <w:ind w:left="630" w:hanging="630"/>
        <w:jc w:val="left"/>
        <w:rPr>
          <w:sz w:val="22"/>
          <w:szCs w:val="22"/>
        </w:rPr>
      </w:pPr>
      <w:r w:rsidRPr="00DE71D0">
        <w:rPr>
          <w:sz w:val="22"/>
          <w:szCs w:val="22"/>
        </w:rPr>
        <w:lastRenderedPageBreak/>
        <w:t>* Indicates the filing schedule for EHRD quarterly files</w:t>
      </w:r>
      <w:r w:rsidR="00F00E5E" w:rsidRPr="00DE71D0">
        <w:rPr>
          <w:sz w:val="22"/>
          <w:szCs w:val="22"/>
        </w:rPr>
        <w:t xml:space="preserve"> and Case Mix preliminary quarterly submissions.</w:t>
      </w:r>
    </w:p>
    <w:sectPr w:rsidR="000427B6" w:rsidRPr="00DE71D0" w:rsidSect="0061114D">
      <w:footerReference w:type="default" r:id="rId11"/>
      <w:headerReference w:type="first" r:id="rId12"/>
      <w:footerReference w:type="first" r:id="rId13"/>
      <w:pgSz w:w="12240" w:h="15840"/>
      <w:pgMar w:top="1260" w:right="1440" w:bottom="1440" w:left="1440" w:header="25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C8F37" w14:textId="77777777" w:rsidR="00973ABD" w:rsidRDefault="00973ABD">
      <w:r>
        <w:separator/>
      </w:r>
    </w:p>
  </w:endnote>
  <w:endnote w:type="continuationSeparator" w:id="0">
    <w:p w14:paraId="242F2807" w14:textId="77777777" w:rsidR="00973ABD" w:rsidRDefault="0097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97F76" w14:textId="77777777" w:rsidR="00781E4B" w:rsidRDefault="00C46FF2" w:rsidP="00781E4B">
    <w:pPr>
      <w:tabs>
        <w:tab w:val="center" w:pos="4320"/>
        <w:tab w:val="right" w:pos="8640"/>
      </w:tabs>
      <w:spacing w:after="200" w:line="276" w:lineRule="auto"/>
      <w:jc w:val="right"/>
      <w:rPr>
        <w:rFonts w:ascii="Arial" w:eastAsia="Calibri" w:hAnsi="Arial"/>
        <w:color w:val="80808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40B289" wp14:editId="1A0DF249">
              <wp:simplePos x="0" y="0"/>
              <wp:positionH relativeFrom="column">
                <wp:posOffset>4467225</wp:posOffset>
              </wp:positionH>
              <wp:positionV relativeFrom="paragraph">
                <wp:posOffset>-11430</wp:posOffset>
              </wp:positionV>
              <wp:extent cx="2377440" cy="3258820"/>
              <wp:effectExtent l="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3258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F9F533" w14:textId="77777777" w:rsidR="00D13946" w:rsidRDefault="00000000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6D404A04" w14:textId="77777777" w:rsidR="00D13946" w:rsidRDefault="00000000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566466E7" w14:textId="77777777" w:rsidR="00D13946" w:rsidRDefault="00000000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64CC889A" w14:textId="77777777" w:rsidR="00D13946" w:rsidRDefault="00000000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15A1703D" w14:textId="77777777" w:rsidR="00D13946" w:rsidRDefault="00000000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6D5B8409" w14:textId="77777777" w:rsidR="00D13946" w:rsidRDefault="00000000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6AE55018" w14:textId="77777777" w:rsidR="00D13946" w:rsidRDefault="00000000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7A3E8840" w14:textId="77777777" w:rsidR="00D13946" w:rsidRDefault="00000000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4BFDEFDE" w14:textId="77777777" w:rsidR="00D13946" w:rsidRDefault="00000000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67E7F1C9" w14:textId="77777777" w:rsidR="00D13946" w:rsidRDefault="00000000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48339991" w14:textId="77777777" w:rsidR="00781E4B" w:rsidRPr="00781E4B" w:rsidRDefault="00C46FF2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501 BOYLSTON STREET</w:t>
                          </w:r>
                          <w:r w:rsidRPr="00781E4B">
                            <w:rPr>
                              <w:rFonts w:ascii="Calibri" w:eastAsia="Calibri" w:hAnsi="Calibri"/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7E971894" w14:textId="77777777" w:rsidR="00781E4B" w:rsidRPr="00781E4B" w:rsidRDefault="00C46FF2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 Bold" w:eastAsia="Calibri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781E4B">
                            <w:rPr>
                              <w:rFonts w:ascii="Arial" w:eastAsia="Calibri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617.701.8100</w:t>
                          </w:r>
                        </w:p>
                        <w:p w14:paraId="0596DBDB" w14:textId="77777777" w:rsidR="00781E4B" w:rsidRPr="00781E4B" w:rsidRDefault="00C46FF2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781E4B">
                            <w:rPr>
                              <w:rFonts w:ascii="Arial" w:eastAsia="Calibri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</w:p>
                        <w:p w14:paraId="077D1E3A" w14:textId="77777777" w:rsidR="00781E4B" w:rsidRDefault="00C46FF2" w:rsidP="00D13946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</w:pPr>
                          <w:r w:rsidRPr="00781E4B"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  <w:t>www.mass.gov/chi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140B2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1.75pt;margin-top:-.9pt;width:187.2pt;height:256.6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i2mDQIAAPcDAAAOAAAAZHJzL2Uyb0RvYy54bWysk99v2yAQx98n7X9AvC9O3GRNrThVly7T&#10;pO6H1O0PwBjHaJhjB4md/fU9cJpG3ds0HhBwx5e7zx2r26Ez7KDQa7Aln02mnCkrodZ2V/KfP7bv&#10;lpz5IGwtDFhV8qPy/Hb99s2qd4XKoQVTK2QkYn3Ru5K3Ibgiy7xsVSf8BJyyZGwAOxFoi7usRtGT&#10;emeyfDp9n/WAtUOQyns6vR+NfJ30m0bJ8K1pvArMlJxiC2nGNFdxztYrUexQuFbLUxjiH6LohLb0&#10;6FnqXgTB9qj/kuq0RPDQhImELoOm0VKlHCib2fRVNo+tcCrlQnC8O2Py/09Wfj08uu/IwvABBipg&#10;SsK7B5C/PLOwaYXdqTtE6Fslanp4FpFlvfPF6WpE7QsfRar+C9RUZLEPkISGBrtIhfJkpE4FOJ6h&#10;qyEwSYf51fX1fE4mSbarfLFc5qksmSierzv04ZOCjsVFyZGqmuTF4cGHGI4onl3iax6MrrfamLTB&#10;XbUxyA6COmCbRsrglZuxrC/5zSJfJGUL8X5qjk4H6lCju5Ivp3GMPRNxfLR1cglCm3FNkRh74hOR&#10;jHDCUA3kGDlVUB+JFMLYifRzaNEC/uGspy4suf+9F6g4M58t0b6ZJTQhbeaLa0LD8NJSXVqElSRV&#10;8sDZuNyE1OqRg4U7qkqjE6+XSE6xUncljKefENv3cp+8Xv7r+gkAAP//AwBQSwMEFAAGAAgAAAAh&#10;ALMLInDfAAAACwEAAA8AAABkcnMvZG93bnJldi54bWxMj8tOwzAQRfdI/IM1SOxa24USCJlUCCkC&#10;KasWPsCJJw8ltqPYTcPf465gOZqje8/NDqsZ2UKz751FkFsBjGztdG9bhO+vYvMMzAdltRqdJYQf&#10;8nDIb28ylWp3sUdaTqFlMcT6VCF0IUwp577uyCi/dRPZ+GvcbFSI59xyPatLDDcj3wnxxI3qbWzo&#10;1ETvHdXD6WwQPsu6aHalaZYwSDOUx+qjaBLE+7v17RVYoDX8wXDVj+qQR6fKna32bERIxMM+oggb&#10;GSdcAZEkL8AqhL2Uj8DzjP/fkP8CAAD//wMAUEsBAi0AFAAGAAgAAAAhALaDOJL+AAAA4QEAABMA&#10;AAAAAAAAAAAAAAAAAAAAAFtDb250ZW50X1R5cGVzXS54bWxQSwECLQAUAAYACAAAACEAOP0h/9YA&#10;AACUAQAACwAAAAAAAAAAAAAAAAAvAQAAX3JlbHMvLnJlbHNQSwECLQAUAAYACAAAACEAADItpg0C&#10;AAD3AwAADgAAAAAAAAAAAAAAAAAuAgAAZHJzL2Uyb0RvYy54bWxQSwECLQAUAAYACAAAACEAswsi&#10;cN8AAAALAQAADwAAAAAAAAAAAAAAAABnBAAAZHJzL2Rvd25yZXYueG1sUEsFBgAAAAAEAAQA8wAA&#10;AHMFAAAAAA==&#10;" stroked="f">
              <v:textbox>
                <w:txbxContent>
                  <w:p w14:paraId="01F9F533" w14:textId="77777777" w:rsidR="00D13946" w:rsidRDefault="00A0659A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6D404A04" w14:textId="77777777" w:rsidR="00D13946" w:rsidRDefault="00A0659A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566466E7" w14:textId="77777777" w:rsidR="00D13946" w:rsidRDefault="00A0659A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64CC889A" w14:textId="77777777" w:rsidR="00D13946" w:rsidRDefault="00A0659A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15A1703D" w14:textId="77777777" w:rsidR="00D13946" w:rsidRDefault="00A0659A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6D5B8409" w14:textId="77777777" w:rsidR="00D13946" w:rsidRDefault="00A0659A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6AE55018" w14:textId="77777777" w:rsidR="00D13946" w:rsidRDefault="00A0659A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7A3E8840" w14:textId="77777777" w:rsidR="00D13946" w:rsidRDefault="00A0659A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4BFDEFDE" w14:textId="77777777" w:rsidR="00D13946" w:rsidRDefault="00A0659A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67E7F1C9" w14:textId="77777777" w:rsidR="00D13946" w:rsidRDefault="00A0659A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48339991" w14:textId="77777777" w:rsidR="00781E4B" w:rsidRPr="00781E4B" w:rsidRDefault="00C46FF2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501 BOYLSTON STREET</w:t>
                    </w:r>
                    <w:r w:rsidRPr="00781E4B">
                      <w:rPr>
                        <w:rFonts w:ascii="Calibri" w:eastAsia="Calibri" w:hAnsi="Calibri"/>
                        <w:color w:val="808080"/>
                        <w:sz w:val="14"/>
                        <w:szCs w:val="14"/>
                      </w:rPr>
                      <w:br/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7E971894" w14:textId="77777777" w:rsidR="00781E4B" w:rsidRPr="00781E4B" w:rsidRDefault="00C46FF2" w:rsidP="00781E4B">
                    <w:pPr>
                      <w:tabs>
                        <w:tab w:val="center" w:pos="4320"/>
                        <w:tab w:val="right" w:pos="8640"/>
                      </w:tabs>
                      <w:spacing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 Bold" w:eastAsia="Calibri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781E4B">
                      <w:rPr>
                        <w:rFonts w:ascii="Arial" w:eastAsia="Calibri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617.701.8100</w:t>
                    </w:r>
                  </w:p>
                  <w:p w14:paraId="0596DBDB" w14:textId="77777777" w:rsidR="00781E4B" w:rsidRPr="00781E4B" w:rsidRDefault="00C46FF2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781E4B">
                      <w:rPr>
                        <w:rFonts w:ascii="Arial" w:eastAsia="Calibri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</w:p>
                  <w:p w14:paraId="077D1E3A" w14:textId="77777777" w:rsidR="00781E4B" w:rsidRDefault="00C46FF2" w:rsidP="00D13946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</w:pPr>
                    <w:r w:rsidRPr="00781E4B"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  <w:t>www.mass.gov/chi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eastAsia="Calibri" w:hAnsi="Arial"/>
        <w:color w:val="808080"/>
        <w:sz w:val="14"/>
        <w:szCs w:val="14"/>
      </w:rPr>
      <w:tab/>
    </w:r>
    <w:r>
      <w:rPr>
        <w:rFonts w:ascii="Arial" w:eastAsia="Calibri" w:hAnsi="Arial"/>
        <w:color w:val="808080"/>
        <w:sz w:val="14"/>
        <w:szCs w:val="14"/>
      </w:rPr>
      <w:tab/>
    </w:r>
  </w:p>
  <w:p w14:paraId="306BB7EC" w14:textId="77777777" w:rsidR="00781E4B" w:rsidRPr="00781E4B" w:rsidRDefault="00C46FF2" w:rsidP="00D13946">
    <w:pPr>
      <w:tabs>
        <w:tab w:val="center" w:pos="4320"/>
        <w:tab w:val="right" w:pos="8640"/>
      </w:tabs>
      <w:spacing w:after="200" w:line="276" w:lineRule="auto"/>
      <w:jc w:val="right"/>
      <w:rPr>
        <w:rFonts w:ascii="Arial" w:eastAsia="Calibri" w:hAnsi="Arial"/>
        <w:color w:val="80808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149D0F" wp14:editId="45DA0750">
              <wp:simplePos x="0" y="0"/>
              <wp:positionH relativeFrom="column">
                <wp:posOffset>4465955</wp:posOffset>
              </wp:positionH>
              <wp:positionV relativeFrom="paragraph">
                <wp:posOffset>204470</wp:posOffset>
              </wp:positionV>
              <wp:extent cx="2377440" cy="982345"/>
              <wp:effectExtent l="0" t="0" r="3810" b="825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982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F32E12" w14:textId="77777777" w:rsidR="00D13946" w:rsidRPr="00781E4B" w:rsidRDefault="00C46FF2" w:rsidP="00D13946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501 BOYLSTON STREET</w:t>
                          </w:r>
                          <w:r w:rsidRPr="00781E4B">
                            <w:rPr>
                              <w:rFonts w:ascii="Calibri" w:eastAsia="Calibri" w:hAnsi="Calibri"/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633B435A" w14:textId="77777777" w:rsidR="00D13946" w:rsidRPr="00781E4B" w:rsidRDefault="00C46FF2" w:rsidP="00D13946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 Bold" w:eastAsia="Calibri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781E4B">
                            <w:rPr>
                              <w:rFonts w:ascii="Arial" w:eastAsia="Calibri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617.701.8100</w:t>
                          </w:r>
                        </w:p>
                        <w:p w14:paraId="044FA89E" w14:textId="77777777" w:rsidR="008A42D0" w:rsidRPr="008A42D0" w:rsidRDefault="00C46FF2" w:rsidP="008A42D0">
                          <w:pPr>
                            <w:tabs>
                              <w:tab w:val="center" w:pos="4320"/>
                              <w:tab w:val="right" w:pos="8640"/>
                            </w:tabs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8A42D0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www.chiamass.gov</w:t>
                          </w:r>
                        </w:p>
                        <w:p w14:paraId="7F046247" w14:textId="77777777" w:rsidR="00E45CF2" w:rsidRPr="00781E4B" w:rsidRDefault="00000000" w:rsidP="00E45CF2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</w:pPr>
                        </w:p>
                        <w:p w14:paraId="663B366D" w14:textId="77777777" w:rsidR="00D13946" w:rsidRPr="00781E4B" w:rsidRDefault="00000000" w:rsidP="00D13946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</w:pPr>
                        </w:p>
                        <w:p w14:paraId="08A3DE86" w14:textId="77777777" w:rsidR="00D13946" w:rsidRDefault="00000000" w:rsidP="00D13946">
                          <w:pPr>
                            <w:pStyle w:val="Footer"/>
                          </w:pPr>
                        </w:p>
                        <w:p w14:paraId="119C75E0" w14:textId="77777777" w:rsidR="00D13946" w:rsidRDefault="00000000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3A62D8E2" w14:textId="77777777" w:rsidR="00D13946" w:rsidRDefault="00000000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7D272D04" w14:textId="77777777" w:rsidR="00D13946" w:rsidRDefault="00000000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62F6E744" w14:textId="77777777" w:rsidR="00D13946" w:rsidRDefault="00000000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3512FC70" w14:textId="77777777" w:rsidR="00D13946" w:rsidRPr="001B010B" w:rsidRDefault="00C46FF2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TWO BOYLSTON STREET</w:t>
                          </w:r>
                          <w:r w:rsidRPr="001B010B">
                            <w:rPr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346B1B45" w14:textId="77777777" w:rsidR="00D13946" w:rsidRPr="001B010B" w:rsidRDefault="00000000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A6A6A6"/>
                              <w:sz w:val="14"/>
                              <w:szCs w:val="14"/>
                            </w:rPr>
                          </w:pPr>
                        </w:p>
                        <w:p w14:paraId="0C0203F4" w14:textId="77777777" w:rsidR="00D13946" w:rsidRPr="001B010B" w:rsidRDefault="00C46FF2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617.988.3100</w:t>
                          </w:r>
                        </w:p>
                        <w:p w14:paraId="445E71F8" w14:textId="77777777" w:rsidR="00D13946" w:rsidRPr="001B010B" w:rsidRDefault="00C46FF2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</w:p>
                        <w:p w14:paraId="7647181F" w14:textId="77777777" w:rsidR="00D13946" w:rsidRPr="001D5DE2" w:rsidRDefault="00000000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</w:pPr>
                        </w:p>
                        <w:p w14:paraId="20756615" w14:textId="77777777" w:rsidR="00D13946" w:rsidRPr="001D5DE2" w:rsidRDefault="00C46FF2" w:rsidP="00D13946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www.mass.gov/chia</w:t>
                          </w:r>
                        </w:p>
                        <w:p w14:paraId="52DA012E" w14:textId="77777777" w:rsidR="00D13946" w:rsidRDefault="00000000" w:rsidP="00D13946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>
          <w:pict>
            <v:shapetype w14:anchorId="24149D0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51.65pt;margin-top:16.1pt;width:187.2pt;height:77.3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49eDgIAAP0DAAAOAAAAZHJzL2Uyb0RvYy54bWysk99v2yAQx98n7X9AvC9O0mRNrThVly7T&#10;pO6H1O0PwBjHaJhjB4md/fU9sJtm29s0HhBw8L27zx3r27417KjQa7AFn02mnCkrodJ2X/Dv33Zv&#10;Vpz5IGwlDFhV8JPy/Hbz+tW6c7maQwOmUshIxPq8cwVvQnB5lnnZqFb4CThlyVgDtiLQFvdZhaIj&#10;9dZk8+n0bdYBVg5BKu/p9H4w8k3Sr2slw5e69iowU3CKLaQZ01zGOdusRb5H4RotxzDEP0TRCm3J&#10;6VnqXgTBDqj/kmq1RPBQh4mENoO61lKlHCib2fSPbB4b4VTKheB4d8bk/5+s/Hx8dF+Rhf4d9FTA&#10;lIR3DyB/eGZh2wi7V3eI0DVKVOR4FpFlnfP5+DSi9rmPImX3CSoqsjgESEJ9jW2kQnkyUqcCnM7Q&#10;VR+YpMP51fX1YkEmSbab1fxqsUwuRP782qEPHxS0LC4KjlTUpC6ODz7EaET+fCU682B0tdPGpA3u&#10;y61BdhTUALs0RvXfrhnLOvK+nC+TsoX4PvVGqwM1qNFtwVfTOIaWiTTe2ypdCUKbYU2RGDviiUQG&#10;NqEve6arkV2kVUJ1Il4IQz/S/6FFA/iLs456seD+50Gg4sx8tMT8ZpYAhbRZLK/nRAsvLeWlRVhJ&#10;UgUPnA3LbUgNn3C4O6rNTidsL5GMIVOPJZrjf4hNfLlPt15+7eYJAAD//wMAUEsDBBQABgAIAAAA&#10;IQCQYLVb4QAAAAsBAAAPAAAAZHJzL2Rvd25yZXYueG1sTI9NT8MwDIbvSPyHyEhcEEvWSusoTafx&#10;deG2USSOXuO1hcapmmwr/HqyE9xs+dHr5y1Wk+3FkUbfOdYwnykQxLUzHTcaqreX2yUIH5AN9o5J&#10;wzd5WJWXFwXmxp14Q8dtaEQMYZ+jhjaEIZfS1y1Z9DM3EMfb3o0WQ1zHRpoRTzHc9jJRaiEtdhw/&#10;tDjQY0v11/ZgNfw8VE/r55sw3yfhI3nf2Neq/kStr6+m9T2IQFP4g+GsH9WhjE47d2DjRa8hU2ka&#10;UQ1pkoA4AyrLMhC7OC0XdyDLQv7vUP4CAAD//wMAUEsBAi0AFAAGAAgAAAAhALaDOJL+AAAA4QEA&#10;ABMAAAAAAAAAAAAAAAAAAAAAAFtDb250ZW50X1R5cGVzXS54bWxQSwECLQAUAAYACAAAACEAOP0h&#10;/9YAAACUAQAACwAAAAAAAAAAAAAAAAAvAQAAX3JlbHMvLnJlbHNQSwECLQAUAAYACAAAACEAwsOP&#10;Xg4CAAD9AwAADgAAAAAAAAAAAAAAAAAuAgAAZHJzL2Uyb0RvYy54bWxQSwECLQAUAAYACAAAACEA&#10;kGC1W+EAAAALAQAADwAAAAAAAAAAAAAAAABoBAAAZHJzL2Rvd25yZXYueG1sUEsFBgAAAAAEAAQA&#10;8wAAAHYFAAAAAA==&#10;" stroked="f">
              <v:textbox style="mso-fit-shape-to-text:t">
                <w:txbxContent>
                  <w:p w14:paraId="43F32E12" w14:textId="77777777" w:rsidR="00D13946" w:rsidRPr="00781E4B" w:rsidRDefault="00C46FF2" w:rsidP="00D13946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501 BOYLSTON STREET</w:t>
                    </w:r>
                    <w:r w:rsidRPr="00781E4B">
                      <w:rPr>
                        <w:rFonts w:ascii="Calibri" w:eastAsia="Calibri" w:hAnsi="Calibri"/>
                        <w:color w:val="808080"/>
                        <w:sz w:val="14"/>
                        <w:szCs w:val="14"/>
                      </w:rPr>
                      <w:br/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633B435A" w14:textId="77777777" w:rsidR="00D13946" w:rsidRPr="00781E4B" w:rsidRDefault="00C46FF2" w:rsidP="00D13946">
                    <w:pPr>
                      <w:tabs>
                        <w:tab w:val="center" w:pos="4320"/>
                        <w:tab w:val="right" w:pos="8640"/>
                      </w:tabs>
                      <w:spacing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 Bold" w:eastAsia="Calibri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781E4B">
                      <w:rPr>
                        <w:rFonts w:ascii="Arial" w:eastAsia="Calibri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617.701.8100</w:t>
                    </w:r>
                  </w:p>
                  <w:p w14:paraId="044FA89E" w14:textId="77777777" w:rsidR="008A42D0" w:rsidRPr="008A42D0" w:rsidRDefault="00C46FF2" w:rsidP="008A42D0">
                    <w:pPr>
                      <w:tabs>
                        <w:tab w:val="center" w:pos="4320"/>
                        <w:tab w:val="right" w:pos="8640"/>
                      </w:tabs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8A42D0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www.chiamass.gov</w:t>
                    </w:r>
                  </w:p>
                  <w:p w14:paraId="7F046247" w14:textId="77777777" w:rsidR="00E45CF2" w:rsidRPr="00781E4B" w:rsidRDefault="00B11F4B" w:rsidP="00E45CF2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</w:pPr>
                  </w:p>
                  <w:p w14:paraId="663B366D" w14:textId="77777777" w:rsidR="00D13946" w:rsidRPr="00781E4B" w:rsidRDefault="00B11F4B" w:rsidP="00D13946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</w:pPr>
                  </w:p>
                  <w:p w14:paraId="08A3DE86" w14:textId="77777777" w:rsidR="00D13946" w:rsidRDefault="00B11F4B" w:rsidP="00D13946">
                    <w:pPr>
                      <w:pStyle w:val="Footer"/>
                    </w:pPr>
                  </w:p>
                  <w:p w14:paraId="119C75E0" w14:textId="77777777" w:rsidR="00D13946" w:rsidRDefault="00B11F4B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3A62D8E2" w14:textId="77777777" w:rsidR="00D13946" w:rsidRDefault="00B11F4B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7D272D04" w14:textId="77777777" w:rsidR="00D13946" w:rsidRDefault="00B11F4B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62F6E744" w14:textId="77777777" w:rsidR="00D13946" w:rsidRDefault="00B11F4B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3512FC70" w14:textId="77777777" w:rsidR="00D13946" w:rsidRPr="001B010B" w:rsidRDefault="00C46FF2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TWO BOYLSTON STREET</w:t>
                    </w:r>
                    <w:r w:rsidRPr="001B010B">
                      <w:rPr>
                        <w:color w:val="808080"/>
                        <w:sz w:val="14"/>
                        <w:szCs w:val="14"/>
                      </w:rPr>
                      <w:br/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346B1B45" w14:textId="77777777" w:rsidR="00D13946" w:rsidRPr="001B010B" w:rsidRDefault="00B11F4B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A6A6A6"/>
                        <w:sz w:val="14"/>
                        <w:szCs w:val="14"/>
                      </w:rPr>
                    </w:pPr>
                  </w:p>
                  <w:p w14:paraId="0C0203F4" w14:textId="77777777" w:rsidR="00D13946" w:rsidRPr="001B010B" w:rsidRDefault="00C46FF2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617.988.3100</w:t>
                    </w:r>
                  </w:p>
                  <w:p w14:paraId="445E71F8" w14:textId="77777777" w:rsidR="00D13946" w:rsidRPr="001B010B" w:rsidRDefault="00C46FF2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</w:p>
                  <w:p w14:paraId="7647181F" w14:textId="77777777" w:rsidR="00D13946" w:rsidRPr="001D5DE2" w:rsidRDefault="00B11F4B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</w:pPr>
                  </w:p>
                  <w:p w14:paraId="20756615" w14:textId="77777777" w:rsidR="00D13946" w:rsidRPr="001D5DE2" w:rsidRDefault="00C46FF2" w:rsidP="00D13946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www.mass.gov/chia</w:t>
                    </w:r>
                  </w:p>
                  <w:p w14:paraId="52DA012E" w14:textId="77777777" w:rsidR="00D13946" w:rsidRDefault="00B11F4B" w:rsidP="00D13946"/>
                </w:txbxContent>
              </v:textbox>
            </v:shape>
          </w:pict>
        </mc:Fallback>
      </mc:AlternateContent>
    </w:r>
  </w:p>
  <w:p w14:paraId="2F7B9B59" w14:textId="77777777" w:rsidR="00781E4B" w:rsidRPr="00781E4B" w:rsidRDefault="00000000" w:rsidP="00D13946">
    <w:pPr>
      <w:tabs>
        <w:tab w:val="center" w:pos="4320"/>
        <w:tab w:val="right" w:pos="8640"/>
      </w:tabs>
      <w:spacing w:line="276" w:lineRule="auto"/>
      <w:jc w:val="right"/>
      <w:rPr>
        <w:rFonts w:ascii="Arial" w:eastAsia="Calibri" w:hAnsi="Arial"/>
        <w:color w:val="808080"/>
        <w:sz w:val="14"/>
        <w:szCs w:val="14"/>
      </w:rPr>
    </w:pPr>
  </w:p>
  <w:p w14:paraId="34036B2B" w14:textId="77777777" w:rsidR="00781E4B" w:rsidRPr="00781E4B" w:rsidRDefault="00000000" w:rsidP="00781E4B">
    <w:pPr>
      <w:tabs>
        <w:tab w:val="center" w:pos="4320"/>
        <w:tab w:val="right" w:pos="8640"/>
      </w:tabs>
      <w:spacing w:after="200" w:line="276" w:lineRule="auto"/>
      <w:jc w:val="right"/>
      <w:rPr>
        <w:rFonts w:ascii="Arial" w:eastAsia="Calibri" w:hAnsi="Arial"/>
        <w:color w:val="808080"/>
        <w:sz w:val="14"/>
        <w:szCs w:val="14"/>
      </w:rPr>
    </w:pPr>
  </w:p>
  <w:p w14:paraId="02330F31" w14:textId="77777777" w:rsidR="000E1303" w:rsidRPr="001D5DE2" w:rsidRDefault="00C46FF2" w:rsidP="00D13946">
    <w:pPr>
      <w:pStyle w:val="Footer"/>
      <w:jc w:val="right"/>
      <w:rPr>
        <w:rFonts w:ascii="Arial Bold" w:hAnsi="Arial Bold"/>
        <w:color w:val="00436E"/>
        <w:sz w:val="14"/>
        <w:szCs w:val="14"/>
      </w:rPr>
    </w:pPr>
    <w:r w:rsidRPr="00781E4B">
      <w:rPr>
        <w:rFonts w:ascii="Arial Bold" w:eastAsia="Calibri" w:hAnsi="Arial Bold"/>
        <w:color w:val="00436E"/>
        <w:sz w:val="14"/>
        <w:szCs w:val="14"/>
      </w:rPr>
      <w:t>www.mass.gov/chia</w:t>
    </w:r>
  </w:p>
  <w:p w14:paraId="7BDA719C" w14:textId="77777777" w:rsidR="000E1303" w:rsidRDefault="00C46FF2" w:rsidP="00D13946">
    <w:pPr>
      <w:tabs>
        <w:tab w:val="center" w:pos="4320"/>
        <w:tab w:val="right" w:pos="8640"/>
      </w:tabs>
      <w:spacing w:after="200" w:line="276" w:lineRule="auto"/>
      <w:jc w:val="right"/>
    </w:pPr>
    <w:r>
      <w:rPr>
        <w:rFonts w:ascii="Arial" w:eastAsia="Calibri" w:hAnsi="Arial"/>
        <w:color w:val="808080"/>
        <w:sz w:val="14"/>
        <w:szCs w:val="14"/>
      </w:rPr>
      <w:tab/>
    </w:r>
    <w:r>
      <w:rPr>
        <w:rFonts w:ascii="Arial" w:eastAsia="Calibri" w:hAnsi="Arial"/>
        <w:color w:val="808080"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6C6BD" w14:textId="77777777" w:rsidR="009723E3" w:rsidRPr="001D5DE2" w:rsidRDefault="00C46FF2" w:rsidP="008A6188">
    <w:pPr>
      <w:pStyle w:val="Footer"/>
      <w:jc w:val="center"/>
      <w:rPr>
        <w:rFonts w:ascii="Arial Bold" w:hAnsi="Arial Bold"/>
        <w:color w:val="00436E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E6EE0D" wp14:editId="77473645">
              <wp:simplePos x="0" y="0"/>
              <wp:positionH relativeFrom="column">
                <wp:posOffset>4313555</wp:posOffset>
              </wp:positionH>
              <wp:positionV relativeFrom="paragraph">
                <wp:posOffset>-647700</wp:posOffset>
              </wp:positionV>
              <wp:extent cx="2377440" cy="982345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982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66E207" w14:textId="77777777" w:rsidR="00781E4B" w:rsidRPr="00781E4B" w:rsidRDefault="00C46FF2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501 BOYLSTON STREET</w:t>
                          </w:r>
                          <w:r w:rsidRPr="00781E4B">
                            <w:rPr>
                              <w:rFonts w:ascii="Calibri" w:eastAsia="Calibri" w:hAnsi="Calibri"/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6BF9DDB0" w14:textId="77777777" w:rsidR="00781E4B" w:rsidRPr="00781E4B" w:rsidRDefault="00C46FF2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 Bold" w:eastAsia="Calibri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781E4B">
                            <w:rPr>
                              <w:rFonts w:ascii="Arial" w:eastAsia="Calibri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617.701.8100</w:t>
                          </w:r>
                        </w:p>
                        <w:p w14:paraId="712BB084" w14:textId="77777777" w:rsidR="008A42D0" w:rsidRPr="008A42D0" w:rsidRDefault="00C46FF2" w:rsidP="008A42D0">
                          <w:pPr>
                            <w:tabs>
                              <w:tab w:val="center" w:pos="4320"/>
                              <w:tab w:val="right" w:pos="8640"/>
                            </w:tabs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8A42D0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www.chiamass.gov</w:t>
                          </w:r>
                        </w:p>
                        <w:p w14:paraId="341F9F94" w14:textId="77777777" w:rsidR="00781E4B" w:rsidRPr="00781E4B" w:rsidRDefault="00000000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</w:pPr>
                        </w:p>
                        <w:p w14:paraId="3C39D2B3" w14:textId="77777777" w:rsidR="00781E4B" w:rsidRDefault="00000000" w:rsidP="00781E4B">
                          <w:pPr>
                            <w:pStyle w:val="Footer"/>
                          </w:pPr>
                        </w:p>
                        <w:p w14:paraId="1154E004" w14:textId="77777777" w:rsidR="00781E4B" w:rsidRDefault="00000000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0022BBC5" w14:textId="77777777" w:rsidR="00781E4B" w:rsidRDefault="00000000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4F8A1E87" w14:textId="77777777" w:rsidR="00781E4B" w:rsidRDefault="00000000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00C1F019" w14:textId="77777777" w:rsidR="00781E4B" w:rsidRDefault="00000000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2B24A2C9" w14:textId="77777777" w:rsidR="008A6188" w:rsidRPr="001B010B" w:rsidRDefault="00C46FF2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TWO BOYLSTON STREET</w:t>
                          </w:r>
                          <w:r w:rsidRPr="001B010B">
                            <w:rPr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3785B93C" w14:textId="77777777" w:rsidR="008A6188" w:rsidRPr="001B010B" w:rsidRDefault="00000000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A6A6A6"/>
                              <w:sz w:val="14"/>
                              <w:szCs w:val="14"/>
                            </w:rPr>
                          </w:pPr>
                        </w:p>
                        <w:p w14:paraId="20200B54" w14:textId="77777777" w:rsidR="008A6188" w:rsidRPr="001B010B" w:rsidRDefault="00C46FF2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617.988.3100</w:t>
                          </w:r>
                        </w:p>
                        <w:p w14:paraId="085F4D1E" w14:textId="77777777" w:rsidR="008A6188" w:rsidRPr="001B010B" w:rsidRDefault="00C46FF2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</w:p>
                        <w:p w14:paraId="4B1E22D5" w14:textId="77777777" w:rsidR="008A6188" w:rsidRPr="001D5DE2" w:rsidRDefault="00000000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</w:pPr>
                        </w:p>
                        <w:p w14:paraId="5E2B224A" w14:textId="77777777" w:rsidR="008A6188" w:rsidRPr="001D5DE2" w:rsidRDefault="00C46FF2" w:rsidP="008A6188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www.mass.gov/chia</w:t>
                          </w:r>
                        </w:p>
                        <w:p w14:paraId="37CF53B7" w14:textId="77777777" w:rsidR="008A6188" w:rsidRDefault="00000000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>
          <w:pict>
            <v:shapetype w14:anchorId="35E6EE0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39.65pt;margin-top:-51pt;width:187.2pt;height:77.3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U2fEAIAAP0DAAAOAAAAZHJzL2Uyb0RvYy54bWysk99v2yAQx98n7X9AvC9O0mRNrThVly7T&#10;pO6H1O0PwBjHaJhjB4md/fU9sJtm29s0HhBw8L27zx3r27417KjQa7AFn02mnCkrodJ2X/Dv33Zv&#10;Vpz5IGwlDFhV8JPy/Hbz+tW6c7maQwOmUshIxPq8cwVvQnB5lnnZqFb4CThlyVgDtiLQFvdZhaIj&#10;9dZk8+n0bdYBVg5BKu/p9H4w8k3Sr2slw5e69iowU3CKLaQZ01zGOdusRb5H4RotxzDEP0TRCm3J&#10;6VnqXgTBDqj/kmq1RPBQh4mENoO61lKlHCib2fSPbB4b4VTKheB4d8bk/5+s/Hx8dF+Rhf4d9FTA&#10;lIR3DyB/eGZh2wi7V3eI0DVKVOR4FpFlnfP5+DSi9rmPImX3CSoqsjgESEJ9jW2kQnkyUqcCnM7Q&#10;VR+YpMP51fX1YkEmSbab1fxqsUwuRP782qEPHxS0LC4KjlTUpC6ODz7EaET+fCU682B0tdPGpA3u&#10;y61BdhTUALs0RvXfrhnLOvK+nC+TsoX4PvVGqwM1qNFtwVfTOIaWiTTe2ypdCUKbYU2RGDviiUQG&#10;NqEve6YrSjW+jbRKqE7EC2HoR/o/tGgAf3HWUS8W3P88CFScmY+WmN/MEqCQNovl9Zxo4aWlvLQI&#10;K0mq4IGzYbkNqeETDndHtdnphO0lkjFk6rFEc/wPsYkv9+nWy6/dPAEAAP//AwBQSwMEFAAGAAgA&#10;AAAhAHRmDzbjAAAADAEAAA8AAABkcnMvZG93bnJldi54bWxMj8tOwzAQRfdI/IM1SGxQa8dVmxLi&#10;VOW1YdeSSiynsZsE4nEUu23g63FXsBzN0b3n5qvRduxkBt86UpBMBTBDldMt1QrK99fJEpgPSBo7&#10;R0bBt/GwKq6vcsy0O9PGnLahZjGEfIYKmhD6jHNfNcain7reUPwd3GAxxHOouR7wHMNtx6UQC26x&#10;pdjQYG+eGlN9bY9Wwc9j+bx+uQvJQYYPudvYt7L6RKVub8b1A7BgxvAHw0U/qkMRnfbuSNqzTsEi&#10;vZ9FVMEkETKuuiBiPkuB7RXMZQq8yPn/EcUvAAAA//8DAFBLAQItABQABgAIAAAAIQC2gziS/gAA&#10;AOEBAAATAAAAAAAAAAAAAAAAAAAAAABbQ29udGVudF9UeXBlc10ueG1sUEsBAi0AFAAGAAgAAAAh&#10;ADj9If/WAAAAlAEAAAsAAAAAAAAAAAAAAAAALwEAAF9yZWxzLy5yZWxzUEsBAi0AFAAGAAgAAAAh&#10;APUdTZ8QAgAA/QMAAA4AAAAAAAAAAAAAAAAALgIAAGRycy9lMm9Eb2MueG1sUEsBAi0AFAAGAAgA&#10;AAAhAHRmDzbjAAAADAEAAA8AAAAAAAAAAAAAAAAAagQAAGRycy9kb3ducmV2LnhtbFBLBQYAAAAA&#10;BAAEAPMAAAB6BQAAAAA=&#10;" stroked="f">
              <v:textbox style="mso-fit-shape-to-text:t">
                <w:txbxContent>
                  <w:p w14:paraId="1E66E207" w14:textId="77777777" w:rsidR="00781E4B" w:rsidRPr="00781E4B" w:rsidRDefault="00C46FF2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501 BOYLSTON STREET</w:t>
                    </w:r>
                    <w:r w:rsidRPr="00781E4B">
                      <w:rPr>
                        <w:rFonts w:ascii="Calibri" w:eastAsia="Calibri" w:hAnsi="Calibri"/>
                        <w:color w:val="808080"/>
                        <w:sz w:val="14"/>
                        <w:szCs w:val="14"/>
                      </w:rPr>
                      <w:br/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6BF9DDB0" w14:textId="77777777" w:rsidR="00781E4B" w:rsidRPr="00781E4B" w:rsidRDefault="00C46FF2" w:rsidP="00781E4B">
                    <w:pPr>
                      <w:tabs>
                        <w:tab w:val="center" w:pos="4320"/>
                        <w:tab w:val="right" w:pos="8640"/>
                      </w:tabs>
                      <w:spacing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 Bold" w:eastAsia="Calibri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781E4B">
                      <w:rPr>
                        <w:rFonts w:ascii="Arial" w:eastAsia="Calibri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617.701.8100</w:t>
                    </w:r>
                  </w:p>
                  <w:p w14:paraId="712BB084" w14:textId="77777777" w:rsidR="008A42D0" w:rsidRPr="008A42D0" w:rsidRDefault="00C46FF2" w:rsidP="008A42D0">
                    <w:pPr>
                      <w:tabs>
                        <w:tab w:val="center" w:pos="4320"/>
                        <w:tab w:val="right" w:pos="8640"/>
                      </w:tabs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8A42D0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www.chiamass.gov</w:t>
                    </w:r>
                  </w:p>
                  <w:p w14:paraId="341F9F94" w14:textId="77777777" w:rsidR="00781E4B" w:rsidRPr="00781E4B" w:rsidRDefault="00B11F4B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</w:pPr>
                  </w:p>
                  <w:p w14:paraId="3C39D2B3" w14:textId="77777777" w:rsidR="00781E4B" w:rsidRDefault="00B11F4B" w:rsidP="00781E4B">
                    <w:pPr>
                      <w:pStyle w:val="Footer"/>
                    </w:pPr>
                  </w:p>
                  <w:p w14:paraId="1154E004" w14:textId="77777777" w:rsidR="00781E4B" w:rsidRDefault="00B11F4B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0022BBC5" w14:textId="77777777" w:rsidR="00781E4B" w:rsidRDefault="00B11F4B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4F8A1E87" w14:textId="77777777" w:rsidR="00781E4B" w:rsidRDefault="00B11F4B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00C1F019" w14:textId="77777777" w:rsidR="00781E4B" w:rsidRDefault="00B11F4B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2B24A2C9" w14:textId="77777777" w:rsidR="008A6188" w:rsidRPr="001B010B" w:rsidRDefault="00C46FF2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TWO BOYLSTON STREET</w:t>
                    </w:r>
                    <w:r w:rsidRPr="001B010B">
                      <w:rPr>
                        <w:color w:val="808080"/>
                        <w:sz w:val="14"/>
                        <w:szCs w:val="14"/>
                      </w:rPr>
                      <w:br/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3785B93C" w14:textId="77777777" w:rsidR="008A6188" w:rsidRPr="001B010B" w:rsidRDefault="00B11F4B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A6A6A6"/>
                        <w:sz w:val="14"/>
                        <w:szCs w:val="14"/>
                      </w:rPr>
                    </w:pPr>
                  </w:p>
                  <w:p w14:paraId="20200B54" w14:textId="77777777" w:rsidR="008A6188" w:rsidRPr="001B010B" w:rsidRDefault="00C46FF2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617.988.3100</w:t>
                    </w:r>
                  </w:p>
                  <w:p w14:paraId="085F4D1E" w14:textId="77777777" w:rsidR="008A6188" w:rsidRPr="001B010B" w:rsidRDefault="00C46FF2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</w:p>
                  <w:p w14:paraId="4B1E22D5" w14:textId="77777777" w:rsidR="008A6188" w:rsidRPr="001D5DE2" w:rsidRDefault="00B11F4B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</w:pPr>
                  </w:p>
                  <w:p w14:paraId="5E2B224A" w14:textId="77777777" w:rsidR="008A6188" w:rsidRPr="001D5DE2" w:rsidRDefault="00C46FF2" w:rsidP="008A6188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www.mass.gov/chia</w:t>
                    </w:r>
                  </w:p>
                  <w:p w14:paraId="37CF53B7" w14:textId="77777777" w:rsidR="008A6188" w:rsidRDefault="00B11F4B"/>
                </w:txbxContent>
              </v:textbox>
            </v:shape>
          </w:pict>
        </mc:Fallback>
      </mc:AlternateContent>
    </w:r>
  </w:p>
  <w:p w14:paraId="7FA303CB" w14:textId="77777777" w:rsidR="009723E3" w:rsidRPr="001D5DE2" w:rsidRDefault="00000000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BC74F" w14:textId="77777777" w:rsidR="00973ABD" w:rsidRDefault="00973ABD">
      <w:r>
        <w:separator/>
      </w:r>
    </w:p>
  </w:footnote>
  <w:footnote w:type="continuationSeparator" w:id="0">
    <w:p w14:paraId="79211B8C" w14:textId="77777777" w:rsidR="00973ABD" w:rsidRDefault="00973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4D1A" w14:textId="77777777" w:rsidR="009723E3" w:rsidRDefault="00C46FF2">
    <w:pPr>
      <w:pStyle w:val="Header"/>
    </w:pPr>
    <w:r>
      <w:rPr>
        <w:noProof/>
      </w:rPr>
      <w:drawing>
        <wp:anchor distT="0" distB="0" distL="114300" distR="114300" simplePos="0" relativeHeight="251660288" behindDoc="1" locked="1" layoutInCell="1" allowOverlap="1" wp14:anchorId="5857711C" wp14:editId="2D9B3257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1499879541" name="Picture 1499879541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256CA"/>
    <w:multiLevelType w:val="hybridMultilevel"/>
    <w:tmpl w:val="5A88AED6"/>
    <w:lvl w:ilvl="0" w:tplc="CE2ABE4E">
      <w:start w:val="14"/>
      <w:numFmt w:val="bullet"/>
      <w:lvlText w:val=""/>
      <w:lvlJc w:val="left"/>
      <w:pPr>
        <w:ind w:left="79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27157F63"/>
    <w:multiLevelType w:val="hybridMultilevel"/>
    <w:tmpl w:val="52E0CA1A"/>
    <w:lvl w:ilvl="0" w:tplc="040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405C5"/>
    <w:multiLevelType w:val="hybridMultilevel"/>
    <w:tmpl w:val="75E0B3CC"/>
    <w:lvl w:ilvl="0" w:tplc="8DBE1574">
      <w:start w:val="14"/>
      <w:numFmt w:val="bullet"/>
      <w:lvlText w:val=""/>
      <w:lvlJc w:val="left"/>
      <w:pPr>
        <w:ind w:left="79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8AF2C0E"/>
    <w:multiLevelType w:val="hybridMultilevel"/>
    <w:tmpl w:val="49DCCE9A"/>
    <w:lvl w:ilvl="0" w:tplc="5BF0810C">
      <w:start w:val="14"/>
      <w:numFmt w:val="bullet"/>
      <w:lvlText w:val=""/>
      <w:lvlJc w:val="left"/>
      <w:pPr>
        <w:ind w:left="79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452944259">
    <w:abstractNumId w:val="1"/>
  </w:num>
  <w:num w:numId="2" w16cid:durableId="26298964">
    <w:abstractNumId w:val="2"/>
  </w:num>
  <w:num w:numId="3" w16cid:durableId="1918055186">
    <w:abstractNumId w:val="0"/>
  </w:num>
  <w:num w:numId="4" w16cid:durableId="1315647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117"/>
    <w:rsid w:val="00024643"/>
    <w:rsid w:val="0002725E"/>
    <w:rsid w:val="0003455F"/>
    <w:rsid w:val="000427B6"/>
    <w:rsid w:val="000809D8"/>
    <w:rsid w:val="000A174B"/>
    <w:rsid w:val="000B308D"/>
    <w:rsid w:val="001A3649"/>
    <w:rsid w:val="001F144F"/>
    <w:rsid w:val="00211CFD"/>
    <w:rsid w:val="00222FF0"/>
    <w:rsid w:val="002536D7"/>
    <w:rsid w:val="0026486F"/>
    <w:rsid w:val="00276CC4"/>
    <w:rsid w:val="002C5024"/>
    <w:rsid w:val="002D5934"/>
    <w:rsid w:val="002D6C28"/>
    <w:rsid w:val="00304CB4"/>
    <w:rsid w:val="00304EC6"/>
    <w:rsid w:val="003105EE"/>
    <w:rsid w:val="00312F30"/>
    <w:rsid w:val="00317D3F"/>
    <w:rsid w:val="003403A7"/>
    <w:rsid w:val="00345076"/>
    <w:rsid w:val="00364FC5"/>
    <w:rsid w:val="0037103F"/>
    <w:rsid w:val="00372B2C"/>
    <w:rsid w:val="00393292"/>
    <w:rsid w:val="003E74EF"/>
    <w:rsid w:val="004203EB"/>
    <w:rsid w:val="00434279"/>
    <w:rsid w:val="004466F5"/>
    <w:rsid w:val="004658F2"/>
    <w:rsid w:val="00480423"/>
    <w:rsid w:val="004C7DD1"/>
    <w:rsid w:val="005569D0"/>
    <w:rsid w:val="005E2DDC"/>
    <w:rsid w:val="00601140"/>
    <w:rsid w:val="0061114D"/>
    <w:rsid w:val="00642DEE"/>
    <w:rsid w:val="006A10CD"/>
    <w:rsid w:val="006B00B5"/>
    <w:rsid w:val="006B5721"/>
    <w:rsid w:val="006C6D5B"/>
    <w:rsid w:val="006D5C4F"/>
    <w:rsid w:val="007572F0"/>
    <w:rsid w:val="0076246B"/>
    <w:rsid w:val="007765AF"/>
    <w:rsid w:val="00781F05"/>
    <w:rsid w:val="007F3927"/>
    <w:rsid w:val="007F5869"/>
    <w:rsid w:val="00815A7A"/>
    <w:rsid w:val="008443D7"/>
    <w:rsid w:val="008519FC"/>
    <w:rsid w:val="00852338"/>
    <w:rsid w:val="00860F1B"/>
    <w:rsid w:val="00873285"/>
    <w:rsid w:val="008C1B09"/>
    <w:rsid w:val="008C5E06"/>
    <w:rsid w:val="0090541F"/>
    <w:rsid w:val="00910FE1"/>
    <w:rsid w:val="00973ABD"/>
    <w:rsid w:val="00992E11"/>
    <w:rsid w:val="0099515D"/>
    <w:rsid w:val="009971C9"/>
    <w:rsid w:val="009A0A82"/>
    <w:rsid w:val="009A13B4"/>
    <w:rsid w:val="009B173F"/>
    <w:rsid w:val="009B4476"/>
    <w:rsid w:val="00A0392B"/>
    <w:rsid w:val="00A36DCF"/>
    <w:rsid w:val="00A560DF"/>
    <w:rsid w:val="00AB6B0D"/>
    <w:rsid w:val="00AB6C87"/>
    <w:rsid w:val="00AD254B"/>
    <w:rsid w:val="00AE1899"/>
    <w:rsid w:val="00B02C54"/>
    <w:rsid w:val="00B03910"/>
    <w:rsid w:val="00B10F92"/>
    <w:rsid w:val="00B864F1"/>
    <w:rsid w:val="00BC2825"/>
    <w:rsid w:val="00BC5E80"/>
    <w:rsid w:val="00BE39A0"/>
    <w:rsid w:val="00C10499"/>
    <w:rsid w:val="00C31A79"/>
    <w:rsid w:val="00C4662A"/>
    <w:rsid w:val="00C46FF2"/>
    <w:rsid w:val="00C5077F"/>
    <w:rsid w:val="00C74164"/>
    <w:rsid w:val="00C83F39"/>
    <w:rsid w:val="00CE07B9"/>
    <w:rsid w:val="00CE7DA0"/>
    <w:rsid w:val="00D34049"/>
    <w:rsid w:val="00D71A56"/>
    <w:rsid w:val="00D86BD6"/>
    <w:rsid w:val="00DC452C"/>
    <w:rsid w:val="00DE4147"/>
    <w:rsid w:val="00DE71D0"/>
    <w:rsid w:val="00E101B5"/>
    <w:rsid w:val="00E13B2B"/>
    <w:rsid w:val="00E233C8"/>
    <w:rsid w:val="00E24E82"/>
    <w:rsid w:val="00E561F0"/>
    <w:rsid w:val="00EC4C7E"/>
    <w:rsid w:val="00EE3547"/>
    <w:rsid w:val="00EF1502"/>
    <w:rsid w:val="00F00E5E"/>
    <w:rsid w:val="00F0125B"/>
    <w:rsid w:val="00F07425"/>
    <w:rsid w:val="00F33F7A"/>
    <w:rsid w:val="00F364C8"/>
    <w:rsid w:val="00F45A34"/>
    <w:rsid w:val="00F92117"/>
    <w:rsid w:val="00FA1679"/>
    <w:rsid w:val="00FB1CA0"/>
    <w:rsid w:val="00FC1E92"/>
    <w:rsid w:val="00FE79B2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5B303"/>
  <w15:docId w15:val="{09D36AD1-39D8-45D2-8363-27306D36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79B2"/>
    <w:pPr>
      <w:keepNext/>
      <w:spacing w:before="60" w:after="60" w:line="312" w:lineRule="auto"/>
      <w:outlineLvl w:val="0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921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2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F921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F92117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SS">
    <w:name w:val="NormalSS"/>
    <w:basedOn w:val="Normal"/>
    <w:uiPriority w:val="99"/>
    <w:rsid w:val="00F92117"/>
    <w:pPr>
      <w:tabs>
        <w:tab w:val="left" w:pos="432"/>
      </w:tabs>
      <w:ind w:firstLine="432"/>
      <w:jc w:val="both"/>
    </w:pPr>
  </w:style>
  <w:style w:type="character" w:customStyle="1" w:styleId="Heading1Char">
    <w:name w:val="Heading 1 Char"/>
    <w:basedOn w:val="DefaultParagraphFont"/>
    <w:link w:val="Heading1"/>
    <w:rsid w:val="00FE79B2"/>
    <w:rPr>
      <w:rFonts w:ascii="Arial" w:eastAsia="Times New Roman" w:hAnsi="Arial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7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74B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05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F44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44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44D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44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44D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284e2e-bd25-4f10-99b1-8185134f222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7BD3BC23BE6C4BB37C8A1E90ED1BC2" ma:contentTypeVersion="15" ma:contentTypeDescription="Create a new document." ma:contentTypeScope="" ma:versionID="6a88fc28103be61a81a38604ab330be2">
  <xsd:schema xmlns:xsd="http://www.w3.org/2001/XMLSchema" xmlns:xs="http://www.w3.org/2001/XMLSchema" xmlns:p="http://schemas.microsoft.com/office/2006/metadata/properties" xmlns:ns3="29284e2e-bd25-4f10-99b1-8185134f2220" xmlns:ns4="21058981-65a4-4afb-a043-773fd2cf8dd3" targetNamespace="http://schemas.microsoft.com/office/2006/metadata/properties" ma:root="true" ma:fieldsID="898d59ec0878a83ae53b454b2662001b" ns3:_="" ns4:_="">
    <xsd:import namespace="29284e2e-bd25-4f10-99b1-8185134f2220"/>
    <xsd:import namespace="21058981-65a4-4afb-a043-773fd2cf8d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84e2e-bd25-4f10-99b1-8185134f2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58981-65a4-4afb-a043-773fd2cf8dd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86D9E6-3F49-405B-9978-0C63BE4A5B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C5FE67-0869-4843-BE10-8535BBC65B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260BAD-928A-4943-82E2-3F8D25FD9311}">
  <ds:schemaRefs>
    <ds:schemaRef ds:uri="http://schemas.microsoft.com/office/2006/metadata/properties"/>
    <ds:schemaRef ds:uri="http://schemas.microsoft.com/office/infopath/2007/PartnerControls"/>
    <ds:schemaRef ds:uri="29284e2e-bd25-4f10-99b1-8185134f2220"/>
  </ds:schemaRefs>
</ds:datastoreItem>
</file>

<file path=customXml/itemProps4.xml><?xml version="1.0" encoding="utf-8"?>
<ds:datastoreItem xmlns:ds="http://schemas.openxmlformats.org/officeDocument/2006/customXml" ds:itemID="{1B5605FC-85D7-4B17-8165-DD868B1EF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84e2e-bd25-4f10-99b1-8185134f2220"/>
    <ds:schemaRef ds:uri="21058981-65a4-4afb-a043-773fd2cf8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623</Words>
  <Characters>3870</Characters>
  <Application>Microsoft Office Word</Application>
  <DocSecurity>0</DocSecurity>
  <Lines>241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 Houston</dc:creator>
  <cp:lastModifiedBy>Rick Vogel</cp:lastModifiedBy>
  <cp:revision>2</cp:revision>
  <cp:lastPrinted>2023-06-13T13:23:00Z</cp:lastPrinted>
  <dcterms:created xsi:type="dcterms:W3CDTF">2023-06-20T19:52:00Z</dcterms:created>
  <dcterms:modified xsi:type="dcterms:W3CDTF">2023-06-20T19:52:00Z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0x010100977BD3BC23BE6C4BB37C8A1E90ED1BC2</vt:lpwstr>
  </property>
</Properties>
</file>