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66" w:rsidRPr="00380FDA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780AC4">
        <w:rPr>
          <w:rFonts w:ascii="Times New Roman" w:eastAsia="Times New Roman" w:hAnsi="Times New Roman"/>
          <w:b/>
          <w:bCs/>
          <w:sz w:val="24"/>
          <w:szCs w:val="24"/>
        </w:rPr>
        <w:t xml:space="preserve">Administrative Bulletin </w:t>
      </w:r>
      <w:r w:rsidR="00380FDA" w:rsidRPr="00380FDA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D37BD8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="00925555" w:rsidRPr="00780AC4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A63B3E">
        <w:rPr>
          <w:rFonts w:ascii="Times New Roman" w:eastAsia="Times New Roman" w:hAnsi="Times New Roman"/>
          <w:b/>
          <w:bCs/>
          <w:sz w:val="24"/>
          <w:szCs w:val="24"/>
        </w:rPr>
        <w:t>03</w:t>
      </w:r>
    </w:p>
    <w:p w:rsidR="00E80578" w:rsidRPr="007F76A7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5D66" w:rsidRDefault="00413D4B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957 CMR 2.</w:t>
      </w:r>
      <w:r w:rsidR="00A55D66" w:rsidRPr="00284852">
        <w:rPr>
          <w:rFonts w:ascii="Times New Roman" w:eastAsia="Times New Roman" w:hAnsi="Times New Roman"/>
          <w:b/>
          <w:bCs/>
          <w:sz w:val="24"/>
          <w:szCs w:val="24"/>
        </w:rPr>
        <w:t>00: Payer Data Reporting</w:t>
      </w:r>
    </w:p>
    <w:p w:rsidR="00AA7D23" w:rsidRPr="00AA7D23" w:rsidRDefault="00AA7D23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5D66" w:rsidRPr="0023027F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3027F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="004B2068" w:rsidRPr="00E06455">
        <w:rPr>
          <w:rFonts w:ascii="Times New Roman" w:eastAsia="Times New Roman" w:hAnsi="Times New Roman"/>
          <w:b/>
          <w:sz w:val="24"/>
          <w:szCs w:val="24"/>
        </w:rPr>
        <w:t xml:space="preserve">May </w:t>
      </w:r>
      <w:r w:rsidR="00FE3FA0" w:rsidRPr="00E06455">
        <w:rPr>
          <w:rFonts w:ascii="Times New Roman" w:eastAsia="Times New Roman" w:hAnsi="Times New Roman"/>
          <w:b/>
          <w:sz w:val="24"/>
          <w:szCs w:val="24"/>
        </w:rPr>
        <w:t>5</w:t>
      </w:r>
      <w:r w:rsidR="00E80578" w:rsidRPr="0023027F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D37BD8">
        <w:rPr>
          <w:rFonts w:ascii="Times New Roman" w:eastAsia="Times New Roman" w:hAnsi="Times New Roman"/>
          <w:b/>
          <w:sz w:val="24"/>
          <w:szCs w:val="24"/>
        </w:rPr>
        <w:t>2017</w:t>
      </w:r>
    </w:p>
    <w:p w:rsidR="00E80578" w:rsidRPr="00F9779F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55D66" w:rsidRPr="00E95358" w:rsidRDefault="00D37BD8" w:rsidP="00D37BD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9779F">
        <w:rPr>
          <w:rFonts w:ascii="Times New Roman" w:eastAsia="Times New Roman" w:hAnsi="Times New Roman"/>
          <w:b/>
          <w:sz w:val="24"/>
          <w:szCs w:val="24"/>
        </w:rPr>
        <w:t xml:space="preserve">Revision of </w:t>
      </w:r>
      <w:r w:rsidR="00804D22" w:rsidRPr="00F9779F">
        <w:rPr>
          <w:rFonts w:ascii="Times New Roman" w:eastAsia="Times New Roman" w:hAnsi="Times New Roman"/>
          <w:b/>
          <w:sz w:val="24"/>
          <w:szCs w:val="24"/>
        </w:rPr>
        <w:t xml:space="preserve">Payer Data </w:t>
      </w:r>
      <w:r w:rsidRPr="00F0465C">
        <w:rPr>
          <w:rFonts w:ascii="Times New Roman" w:eastAsia="Times New Roman" w:hAnsi="Times New Roman"/>
          <w:b/>
          <w:sz w:val="24"/>
          <w:szCs w:val="24"/>
        </w:rPr>
        <w:t xml:space="preserve">Reporting Requirements </w:t>
      </w:r>
    </w:p>
    <w:p w:rsidR="00E80578" w:rsidRPr="00F9779F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036B4" w:rsidRPr="00CD7892" w:rsidRDefault="00F9779F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00097766">
        <w:rPr>
          <w:rFonts w:ascii="Times New Roman" w:eastAsia="Times New Roman" w:hAnsi="Times New Roman"/>
          <w:sz w:val="24"/>
          <w:szCs w:val="24"/>
        </w:rPr>
        <w:t xml:space="preserve">The Center for Health Information and Analysis (“Center”) is issuing this Administrative Bulletin in accordance with </w:t>
      </w:r>
      <w:r w:rsidR="00E96EEE" w:rsidRPr="00CD7892">
        <w:rPr>
          <w:rFonts w:ascii="Times New Roman" w:eastAsia="Times New Roman" w:hAnsi="Times New Roman"/>
          <w:sz w:val="24"/>
          <w:szCs w:val="24"/>
        </w:rPr>
        <w:t xml:space="preserve">957 CMR 2.07(1) </w:t>
      </w:r>
      <w:r w:rsidR="000100DB" w:rsidRPr="00CD7892">
        <w:rPr>
          <w:rFonts w:ascii="Times New Roman" w:eastAsia="Times New Roman" w:hAnsi="Times New Roman"/>
          <w:sz w:val="24"/>
          <w:szCs w:val="24"/>
        </w:rPr>
        <w:t xml:space="preserve">to </w:t>
      </w:r>
      <w:r w:rsidRPr="00CD7892">
        <w:rPr>
          <w:rFonts w:ascii="Times New Roman" w:eastAsia="Times New Roman" w:hAnsi="Times New Roman"/>
          <w:sz w:val="24"/>
          <w:szCs w:val="24"/>
        </w:rPr>
        <w:t>notify Payers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 xml:space="preserve"> required to submit Total Medical Expense (TME) data</w:t>
      </w:r>
      <w:r w:rsidRPr="00CD7892">
        <w:rPr>
          <w:rFonts w:ascii="Times New Roman" w:eastAsia="Times New Roman" w:hAnsi="Times New Roman"/>
          <w:sz w:val="24"/>
          <w:szCs w:val="24"/>
        </w:rPr>
        <w:t xml:space="preserve"> </w:t>
      </w:r>
      <w:r w:rsidR="003036B4" w:rsidRPr="00CD7892">
        <w:rPr>
          <w:rFonts w:ascii="Times New Roman" w:hAnsi="Times New Roman"/>
          <w:sz w:val="24"/>
          <w:szCs w:val="24"/>
        </w:rPr>
        <w:t xml:space="preserve">of </w:t>
      </w:r>
      <w:r w:rsidR="00380FDA" w:rsidRPr="00CD7892">
        <w:rPr>
          <w:rFonts w:ascii="Times New Roman" w:eastAsia="Times New Roman" w:hAnsi="Times New Roman"/>
          <w:sz w:val="24"/>
          <w:szCs w:val="24"/>
        </w:rPr>
        <w:t>revise</w:t>
      </w:r>
      <w:r w:rsidR="003036B4" w:rsidRPr="00CD7892">
        <w:rPr>
          <w:rFonts w:ascii="Times New Roman" w:eastAsia="Times New Roman" w:hAnsi="Times New Roman"/>
          <w:sz w:val="24"/>
          <w:szCs w:val="24"/>
        </w:rPr>
        <w:t>d</w:t>
      </w:r>
      <w:r w:rsidR="000100DB" w:rsidRPr="00CD7892">
        <w:rPr>
          <w:rFonts w:ascii="Times New Roman" w:eastAsia="Times New Roman" w:hAnsi="Times New Roman"/>
          <w:sz w:val="24"/>
          <w:szCs w:val="24"/>
        </w:rPr>
        <w:t xml:space="preserve"> </w:t>
      </w:r>
      <w:r w:rsidR="00804D22" w:rsidRPr="00CD7892">
        <w:rPr>
          <w:rFonts w:ascii="Times New Roman" w:eastAsia="Times New Roman" w:hAnsi="Times New Roman"/>
          <w:sz w:val="24"/>
          <w:szCs w:val="24"/>
        </w:rPr>
        <w:t xml:space="preserve">general </w:t>
      </w:r>
      <w:r w:rsidR="00AA7D23" w:rsidRPr="00CD7892">
        <w:rPr>
          <w:rFonts w:ascii="Times New Roman" w:eastAsia="Times New Roman" w:hAnsi="Times New Roman"/>
          <w:sz w:val="24"/>
          <w:szCs w:val="24"/>
        </w:rPr>
        <w:t xml:space="preserve">data </w:t>
      </w:r>
      <w:r w:rsidR="00263280" w:rsidRPr="00CD7892">
        <w:rPr>
          <w:rFonts w:ascii="Times New Roman" w:eastAsia="Times New Roman" w:hAnsi="Times New Roman"/>
          <w:sz w:val="24"/>
          <w:szCs w:val="24"/>
        </w:rPr>
        <w:t xml:space="preserve">submission </w:t>
      </w:r>
      <w:r w:rsidR="0018083D" w:rsidRPr="00CD7892">
        <w:rPr>
          <w:rFonts w:ascii="Times New Roman" w:eastAsia="Times New Roman" w:hAnsi="Times New Roman"/>
          <w:sz w:val="24"/>
          <w:szCs w:val="24"/>
        </w:rPr>
        <w:t>requirements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 xml:space="preserve"> to </w:t>
      </w:r>
      <w:r w:rsidR="003036B4" w:rsidRPr="00CD7892">
        <w:rPr>
          <w:rFonts w:ascii="Times New Roman" w:eastAsia="Times New Roman" w:hAnsi="Times New Roman"/>
          <w:sz w:val="24"/>
          <w:szCs w:val="24"/>
        </w:rPr>
        <w:t>include the</w:t>
      </w:r>
      <w:r w:rsidR="00AD655F">
        <w:rPr>
          <w:rFonts w:ascii="Times New Roman" w:eastAsia="Times New Roman" w:hAnsi="Times New Roman"/>
          <w:sz w:val="24"/>
          <w:szCs w:val="24"/>
        </w:rPr>
        <w:t xml:space="preserve"> separate</w:t>
      </w:r>
      <w:r w:rsidR="003036B4" w:rsidRPr="00CD7892">
        <w:rPr>
          <w:rFonts w:ascii="Times New Roman" w:eastAsia="Times New Roman" w:hAnsi="Times New Roman"/>
          <w:sz w:val="24"/>
          <w:szCs w:val="24"/>
        </w:rPr>
        <w:t xml:space="preserve"> reporting of prescription drug rebate information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 xml:space="preserve">. </w:t>
      </w:r>
      <w:r w:rsidR="00FE3FA0">
        <w:rPr>
          <w:rFonts w:ascii="Times New Roman" w:eastAsia="Times New Roman" w:hAnsi="Times New Roman"/>
          <w:sz w:val="24"/>
          <w:szCs w:val="24"/>
        </w:rPr>
        <w:t xml:space="preserve"> 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>The Center is also</w:t>
      </w:r>
      <w:r w:rsidR="003036B4" w:rsidRPr="00CD7892">
        <w:rPr>
          <w:rFonts w:ascii="Times New Roman" w:eastAsia="Times New Roman" w:hAnsi="Times New Roman"/>
          <w:sz w:val="24"/>
          <w:szCs w:val="24"/>
        </w:rPr>
        <w:t xml:space="preserve"> 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 xml:space="preserve">revising </w:t>
      </w:r>
      <w:r w:rsidR="003036B4" w:rsidRPr="00CD7892">
        <w:rPr>
          <w:rFonts w:ascii="Times New Roman" w:eastAsia="Times New Roman" w:hAnsi="Times New Roman"/>
          <w:sz w:val="24"/>
          <w:szCs w:val="24"/>
        </w:rPr>
        <w:t xml:space="preserve">the deadlines for the submission of Relative Price (RP) 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>and Alternative Payment M</w:t>
      </w:r>
      <w:r w:rsidR="003036B4" w:rsidRPr="00CD7892">
        <w:rPr>
          <w:rFonts w:ascii="Times New Roman" w:eastAsia="Times New Roman" w:hAnsi="Times New Roman"/>
          <w:sz w:val="24"/>
          <w:szCs w:val="24"/>
        </w:rPr>
        <w:t>ethod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>s</w:t>
      </w:r>
      <w:r w:rsidR="003036B4" w:rsidRPr="00CD7892">
        <w:rPr>
          <w:rFonts w:ascii="Times New Roman" w:eastAsia="Times New Roman" w:hAnsi="Times New Roman"/>
          <w:sz w:val="24"/>
          <w:szCs w:val="24"/>
        </w:rPr>
        <w:t xml:space="preserve"> (APM) data. </w:t>
      </w:r>
      <w:r w:rsidR="00F73647">
        <w:rPr>
          <w:rFonts w:ascii="Times New Roman" w:eastAsia="Times New Roman" w:hAnsi="Times New Roman"/>
          <w:sz w:val="24"/>
          <w:szCs w:val="24"/>
        </w:rPr>
        <w:t>The deadlines for submitting TME, RP, and APM data were communicated to Payers on March 24, 2017 and subsequently published on the Center’s website.</w:t>
      </w:r>
    </w:p>
    <w:p w:rsidR="000100DB" w:rsidRPr="00CD7892" w:rsidRDefault="000100DB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432C49" w:rsidRPr="00CD7892" w:rsidRDefault="00263280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00097766">
        <w:rPr>
          <w:rFonts w:ascii="Times New Roman" w:hAnsi="Times New Roman"/>
          <w:sz w:val="24"/>
          <w:szCs w:val="24"/>
        </w:rPr>
        <w:t xml:space="preserve">In 2016, the Massachusetts Legislature amended Chapter 12C to require that </w:t>
      </w:r>
      <w:r w:rsidR="00FE3FA0">
        <w:rPr>
          <w:rFonts w:ascii="Times New Roman" w:hAnsi="Times New Roman"/>
          <w:sz w:val="24"/>
          <w:szCs w:val="24"/>
        </w:rPr>
        <w:t>the Center</w:t>
      </w:r>
      <w:r w:rsidRPr="00097766">
        <w:rPr>
          <w:rFonts w:ascii="Times New Roman" w:hAnsi="Times New Roman"/>
          <w:sz w:val="24"/>
          <w:szCs w:val="24"/>
        </w:rPr>
        <w:t xml:space="preserve"> “consider the effect of drug rebates and other price concessions in the aggregate without disclosure of any product or manufacturer-specific rebate or price concession information, and without limiting or otherwise affecting the confidential or proprietary nature of any rebate or price” when detailing cost trends in its annual report.  </w:t>
      </w:r>
      <w:r w:rsidR="0095365C">
        <w:rPr>
          <w:rFonts w:ascii="Times New Roman" w:hAnsi="Times New Roman"/>
          <w:sz w:val="24"/>
          <w:szCs w:val="24"/>
        </w:rPr>
        <w:t>T</w:t>
      </w:r>
      <w:r w:rsidRPr="00097766">
        <w:rPr>
          <w:rFonts w:ascii="Times New Roman" w:hAnsi="Times New Roman"/>
          <w:sz w:val="24"/>
          <w:szCs w:val="24"/>
        </w:rPr>
        <w:t xml:space="preserve">o comply with this new statutory mandate, </w:t>
      </w:r>
      <w:r w:rsidRPr="00CD7892">
        <w:rPr>
          <w:rFonts w:ascii="Times New Roman" w:eastAsia="Times New Roman" w:hAnsi="Times New Roman"/>
          <w:sz w:val="24"/>
          <w:szCs w:val="24"/>
        </w:rPr>
        <w:t>b</w:t>
      </w:r>
      <w:r w:rsidR="00C94010" w:rsidRPr="00CD7892">
        <w:rPr>
          <w:rFonts w:ascii="Times New Roman" w:eastAsia="Times New Roman" w:hAnsi="Times New Roman"/>
          <w:sz w:val="24"/>
          <w:szCs w:val="24"/>
        </w:rPr>
        <w:t xml:space="preserve">eginning in </w:t>
      </w:r>
      <w:r w:rsidR="00FE3FA0">
        <w:rPr>
          <w:rFonts w:ascii="Times New Roman" w:eastAsia="Times New Roman" w:hAnsi="Times New Roman"/>
          <w:sz w:val="24"/>
          <w:szCs w:val="24"/>
        </w:rPr>
        <w:t xml:space="preserve">the </w:t>
      </w:r>
      <w:r w:rsidR="00C94010" w:rsidRPr="00CD7892">
        <w:rPr>
          <w:rFonts w:ascii="Times New Roman" w:eastAsia="Times New Roman" w:hAnsi="Times New Roman"/>
          <w:sz w:val="24"/>
          <w:szCs w:val="24"/>
        </w:rPr>
        <w:t>Calendar Year (“CY”) 2017 data reporting cycle, payers shall submit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>, in addition to TME data,</w:t>
      </w:r>
      <w:r w:rsidR="00C94010" w:rsidRPr="00CD7892">
        <w:rPr>
          <w:rFonts w:ascii="Times New Roman" w:eastAsia="Times New Roman" w:hAnsi="Times New Roman"/>
          <w:sz w:val="24"/>
          <w:szCs w:val="24"/>
        </w:rPr>
        <w:t xml:space="preserve"> a prescription drug rebate data file</w:t>
      </w:r>
      <w:r w:rsidR="00432C49" w:rsidRPr="00CD7892">
        <w:rPr>
          <w:rFonts w:ascii="Times New Roman" w:eastAsia="Times New Roman" w:hAnsi="Times New Roman"/>
          <w:sz w:val="24"/>
          <w:szCs w:val="24"/>
        </w:rPr>
        <w:t xml:space="preserve"> to </w:t>
      </w:r>
      <w:r w:rsidR="00FE3FA0">
        <w:rPr>
          <w:rFonts w:ascii="Times New Roman" w:eastAsia="Times New Roman" w:hAnsi="Times New Roman"/>
          <w:sz w:val="24"/>
          <w:szCs w:val="24"/>
        </w:rPr>
        <w:t>the Center</w:t>
      </w:r>
      <w:r w:rsidR="00432C49" w:rsidRPr="00CD7892">
        <w:rPr>
          <w:rFonts w:ascii="Times New Roman" w:eastAsia="Times New Roman" w:hAnsi="Times New Roman"/>
          <w:sz w:val="24"/>
          <w:szCs w:val="24"/>
        </w:rPr>
        <w:t xml:space="preserve">. </w:t>
      </w:r>
      <w:r w:rsidR="00FE3FA0">
        <w:rPr>
          <w:rFonts w:ascii="Times New Roman" w:eastAsia="Times New Roman" w:hAnsi="Times New Roman"/>
          <w:sz w:val="24"/>
          <w:szCs w:val="24"/>
        </w:rPr>
        <w:t xml:space="preserve"> </w:t>
      </w:r>
      <w:r w:rsidR="00432C49" w:rsidRPr="00CD7892">
        <w:rPr>
          <w:rFonts w:ascii="Times New Roman" w:eastAsia="Times New Roman" w:hAnsi="Times New Roman"/>
          <w:sz w:val="24"/>
          <w:szCs w:val="24"/>
        </w:rPr>
        <w:t xml:space="preserve">In the first reporting cycle, payers </w:t>
      </w:r>
      <w:r w:rsidR="0095365C">
        <w:rPr>
          <w:rFonts w:ascii="Times New Roman" w:eastAsia="Times New Roman" w:hAnsi="Times New Roman"/>
          <w:sz w:val="24"/>
          <w:szCs w:val="24"/>
        </w:rPr>
        <w:t>shall</w:t>
      </w:r>
      <w:r w:rsidR="00432C49" w:rsidRPr="00CD7892">
        <w:rPr>
          <w:rFonts w:ascii="Times New Roman" w:eastAsia="Times New Roman" w:hAnsi="Times New Roman"/>
          <w:sz w:val="24"/>
          <w:szCs w:val="24"/>
        </w:rPr>
        <w:t xml:space="preserve"> submit prescription drug rebate data for CYs 2014, 2015, and 2016. In future data reporting cycles, </w:t>
      </w:r>
      <w:r w:rsidR="0095365C">
        <w:rPr>
          <w:rFonts w:ascii="Times New Roman" w:eastAsia="Times New Roman" w:hAnsi="Times New Roman"/>
          <w:sz w:val="24"/>
          <w:szCs w:val="24"/>
        </w:rPr>
        <w:t>the Center</w:t>
      </w:r>
      <w:r w:rsidR="00432C49" w:rsidRPr="00CD7892">
        <w:rPr>
          <w:rFonts w:ascii="Times New Roman" w:eastAsia="Times New Roman" w:hAnsi="Times New Roman"/>
          <w:sz w:val="24"/>
          <w:szCs w:val="24"/>
        </w:rPr>
        <w:t xml:space="preserve"> </w:t>
      </w:r>
      <w:r w:rsidR="00804D22" w:rsidRPr="00CD7892">
        <w:rPr>
          <w:rFonts w:ascii="Times New Roman" w:eastAsia="Times New Roman" w:hAnsi="Times New Roman"/>
          <w:sz w:val="24"/>
          <w:szCs w:val="24"/>
        </w:rPr>
        <w:t>may require</w:t>
      </w:r>
      <w:r w:rsidR="00432C49" w:rsidRPr="00CD7892">
        <w:rPr>
          <w:rFonts w:ascii="Times New Roman" w:eastAsia="Times New Roman" w:hAnsi="Times New Roman"/>
          <w:sz w:val="24"/>
          <w:szCs w:val="24"/>
        </w:rPr>
        <w:t xml:space="preserve"> payers to submit prescription drug rebate data only for those calendar years for which they are submitting </w:t>
      </w:r>
      <w:r w:rsidR="0095365C">
        <w:rPr>
          <w:rFonts w:ascii="Times New Roman" w:eastAsia="Times New Roman" w:hAnsi="Times New Roman"/>
          <w:sz w:val="24"/>
          <w:szCs w:val="24"/>
        </w:rPr>
        <w:t>TME</w:t>
      </w:r>
      <w:r w:rsidR="00432C49" w:rsidRPr="00CD7892">
        <w:rPr>
          <w:rFonts w:ascii="Times New Roman" w:eastAsia="Times New Roman" w:hAnsi="Times New Roman"/>
          <w:sz w:val="24"/>
          <w:szCs w:val="24"/>
        </w:rPr>
        <w:t xml:space="preserve"> data. </w:t>
      </w:r>
    </w:p>
    <w:p w:rsidR="00432C49" w:rsidRDefault="00432C49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4738BA" w:rsidRDefault="00432C49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prescription drug rebate file shall include </w:t>
      </w:r>
      <w:r w:rsidR="00413D4B"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z w:val="24"/>
          <w:szCs w:val="24"/>
        </w:rPr>
        <w:t>data fields</w:t>
      </w:r>
      <w:r w:rsidR="00413D4B">
        <w:rPr>
          <w:rFonts w:ascii="Times New Roman" w:eastAsia="Times New Roman" w:hAnsi="Times New Roman"/>
          <w:sz w:val="24"/>
          <w:szCs w:val="24"/>
        </w:rPr>
        <w:t xml:space="preserve"> listed below. Each data field will be reported by insurance category</w:t>
      </w:r>
      <w:r w:rsidR="004B2068">
        <w:rPr>
          <w:rFonts w:ascii="Times New Roman" w:eastAsia="Times New Roman" w:hAnsi="Times New Roman"/>
          <w:sz w:val="24"/>
          <w:szCs w:val="24"/>
        </w:rPr>
        <w:t xml:space="preserve"> and calendar year</w:t>
      </w:r>
      <w:r w:rsidR="00413D4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432C49" w:rsidRDefault="00432C49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4B2068" w:rsidRDefault="004B2068" w:rsidP="004B2068">
      <w:pPr>
        <w:pStyle w:val="ListParagraph"/>
        <w:keepLines/>
        <w:numPr>
          <w:ilvl w:val="0"/>
          <w:numId w:val="12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Member Months</w:t>
      </w:r>
    </w:p>
    <w:p w:rsidR="00432C49" w:rsidRDefault="00432C49" w:rsidP="00432C49">
      <w:pPr>
        <w:pStyle w:val="ListParagraph"/>
        <w:keepLines/>
        <w:numPr>
          <w:ilvl w:val="0"/>
          <w:numId w:val="12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Total Pharmacy Expenditure Amount</w:t>
      </w:r>
    </w:p>
    <w:p w:rsidR="009168A5" w:rsidRDefault="00432C49" w:rsidP="00432C49">
      <w:pPr>
        <w:pStyle w:val="ListParagraph"/>
        <w:keepLines/>
        <w:numPr>
          <w:ilvl w:val="0"/>
          <w:numId w:val="12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Pharmacy Expenditure Amount: </w:t>
      </w:r>
      <w:r w:rsidR="009168A5">
        <w:rPr>
          <w:rFonts w:ascii="Times New Roman" w:eastAsia="Times New Roman" w:hAnsi="Times New Roman"/>
          <w:sz w:val="24"/>
          <w:szCs w:val="24"/>
        </w:rPr>
        <w:t>Specialty Drugs</w:t>
      </w:r>
    </w:p>
    <w:p w:rsidR="00432C49" w:rsidRDefault="009168A5" w:rsidP="00432C49">
      <w:pPr>
        <w:pStyle w:val="ListParagraph"/>
        <w:keepLines/>
        <w:numPr>
          <w:ilvl w:val="0"/>
          <w:numId w:val="12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Pharmacy Expenditure Amount: Non-Specialty </w:t>
      </w:r>
      <w:r w:rsidR="00432C49">
        <w:rPr>
          <w:rFonts w:ascii="Times New Roman" w:eastAsia="Times New Roman" w:hAnsi="Times New Roman"/>
          <w:sz w:val="24"/>
          <w:szCs w:val="24"/>
        </w:rPr>
        <w:t>Brand Drugs</w:t>
      </w:r>
    </w:p>
    <w:p w:rsidR="00432C49" w:rsidRDefault="00432C49" w:rsidP="00432C49">
      <w:pPr>
        <w:pStyle w:val="ListParagraph"/>
        <w:keepLines/>
        <w:numPr>
          <w:ilvl w:val="0"/>
          <w:numId w:val="12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Pharmacy Expenditure Amount: </w:t>
      </w:r>
      <w:r w:rsidR="009168A5">
        <w:rPr>
          <w:rFonts w:ascii="Times New Roman" w:eastAsia="Times New Roman" w:hAnsi="Times New Roman"/>
          <w:sz w:val="24"/>
          <w:szCs w:val="24"/>
        </w:rPr>
        <w:t xml:space="preserve">Non-Specialty </w:t>
      </w:r>
      <w:r>
        <w:rPr>
          <w:rFonts w:ascii="Times New Roman" w:eastAsia="Times New Roman" w:hAnsi="Times New Roman"/>
          <w:sz w:val="24"/>
          <w:szCs w:val="24"/>
        </w:rPr>
        <w:t>Generic Drugs</w:t>
      </w:r>
    </w:p>
    <w:p w:rsidR="00432C49" w:rsidRDefault="00432C49" w:rsidP="00432C49">
      <w:pPr>
        <w:pStyle w:val="ListParagraph"/>
        <w:keepLines/>
        <w:numPr>
          <w:ilvl w:val="0"/>
          <w:numId w:val="12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Total Prescription Drug Rebate Amount</w:t>
      </w:r>
    </w:p>
    <w:p w:rsidR="009168A5" w:rsidRDefault="00432C49" w:rsidP="00432C49">
      <w:pPr>
        <w:pStyle w:val="ListParagraph"/>
        <w:keepLines/>
        <w:numPr>
          <w:ilvl w:val="0"/>
          <w:numId w:val="12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Prescription Drug Rebate Amount: </w:t>
      </w:r>
      <w:r w:rsidR="009168A5">
        <w:rPr>
          <w:rFonts w:ascii="Times New Roman" w:eastAsia="Times New Roman" w:hAnsi="Times New Roman"/>
          <w:sz w:val="24"/>
          <w:szCs w:val="24"/>
        </w:rPr>
        <w:t>Specialty Drugs</w:t>
      </w:r>
    </w:p>
    <w:p w:rsidR="00432C49" w:rsidRDefault="009168A5" w:rsidP="00432C49">
      <w:pPr>
        <w:pStyle w:val="ListParagraph"/>
        <w:keepLines/>
        <w:numPr>
          <w:ilvl w:val="0"/>
          <w:numId w:val="12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Prescription Drug Rebate Amount: </w:t>
      </w:r>
      <w:r w:rsidR="004B2068">
        <w:rPr>
          <w:rFonts w:ascii="Times New Roman" w:eastAsia="Times New Roman" w:hAnsi="Times New Roman"/>
          <w:sz w:val="24"/>
          <w:szCs w:val="24"/>
        </w:rPr>
        <w:t xml:space="preserve">Non-Specialty </w:t>
      </w:r>
      <w:r w:rsidR="00432C49">
        <w:rPr>
          <w:rFonts w:ascii="Times New Roman" w:eastAsia="Times New Roman" w:hAnsi="Times New Roman"/>
          <w:sz w:val="24"/>
          <w:szCs w:val="24"/>
        </w:rPr>
        <w:t>Brand Drugs</w:t>
      </w:r>
    </w:p>
    <w:p w:rsidR="00432C49" w:rsidRDefault="00432C49" w:rsidP="00432C49">
      <w:pPr>
        <w:pStyle w:val="ListParagraph"/>
        <w:keepLines/>
        <w:numPr>
          <w:ilvl w:val="0"/>
          <w:numId w:val="12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Prescription Drug Rebate Amount: </w:t>
      </w:r>
      <w:r w:rsidR="004B2068">
        <w:rPr>
          <w:rFonts w:ascii="Times New Roman" w:eastAsia="Times New Roman" w:hAnsi="Times New Roman"/>
          <w:sz w:val="24"/>
          <w:szCs w:val="24"/>
        </w:rPr>
        <w:t xml:space="preserve">Non-Specialty </w:t>
      </w:r>
      <w:r>
        <w:rPr>
          <w:rFonts w:ascii="Times New Roman" w:eastAsia="Times New Roman" w:hAnsi="Times New Roman"/>
          <w:sz w:val="24"/>
          <w:szCs w:val="24"/>
        </w:rPr>
        <w:t>Generic Drugs</w:t>
      </w:r>
    </w:p>
    <w:p w:rsidR="00C94010" w:rsidRDefault="00C94010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4B2068" w:rsidRDefault="004B2068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 additi</w:t>
      </w:r>
      <w:r w:rsidR="0055176E">
        <w:rPr>
          <w:rFonts w:ascii="Times New Roman" w:eastAsia="Times New Roman" w:hAnsi="Times New Roman"/>
          <w:sz w:val="24"/>
          <w:szCs w:val="24"/>
        </w:rPr>
        <w:t>on to the fields listed above, P</w:t>
      </w:r>
      <w:r>
        <w:rPr>
          <w:rFonts w:ascii="Times New Roman" w:eastAsia="Times New Roman" w:hAnsi="Times New Roman"/>
          <w:sz w:val="24"/>
          <w:szCs w:val="24"/>
        </w:rPr>
        <w:t>ayers shall submit summary information on their pharmacy benefit manager (PBM) contracts to CHIA as part of this filing.</w:t>
      </w:r>
    </w:p>
    <w:p w:rsidR="004B2068" w:rsidRDefault="004B2068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432C49" w:rsidRDefault="00432C49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Data submitters should consult </w:t>
      </w:r>
      <w:r w:rsidR="0095365C">
        <w:rPr>
          <w:rFonts w:ascii="Times New Roman" w:eastAsia="Times New Roman" w:hAnsi="Times New Roman"/>
          <w:sz w:val="24"/>
          <w:szCs w:val="24"/>
        </w:rPr>
        <w:t>the Center</w:t>
      </w:r>
      <w:r>
        <w:rPr>
          <w:rFonts w:ascii="Times New Roman" w:eastAsia="Times New Roman" w:hAnsi="Times New Roman"/>
          <w:sz w:val="24"/>
          <w:szCs w:val="24"/>
        </w:rPr>
        <w:t>’s Payer Report</w:t>
      </w:r>
      <w:r w:rsidR="00FE3FA0">
        <w:rPr>
          <w:rFonts w:ascii="Times New Roman" w:eastAsia="Times New Roman" w:hAnsi="Times New Roman"/>
          <w:sz w:val="24"/>
          <w:szCs w:val="24"/>
        </w:rPr>
        <w:t>ing of Prescription Drug Rebate</w:t>
      </w:r>
      <w:r>
        <w:rPr>
          <w:rFonts w:ascii="Times New Roman" w:eastAsia="Times New Roman" w:hAnsi="Times New Roman"/>
          <w:sz w:val="24"/>
          <w:szCs w:val="24"/>
        </w:rPr>
        <w:t xml:space="preserve"> Data Specification Manual for detailed instructions on how to report and submit the prescription drug rebate data file.</w:t>
      </w:r>
    </w:p>
    <w:p w:rsidR="003036B4" w:rsidRDefault="003036B4" w:rsidP="00565FE1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565FE1" w:rsidRPr="00780AC4" w:rsidRDefault="00432C49" w:rsidP="00565FE1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Data governed by 957 CMR 2.</w:t>
      </w:r>
      <w:r w:rsidR="00565FE1" w:rsidRPr="00780AC4">
        <w:rPr>
          <w:rFonts w:ascii="Times New Roman" w:eastAsia="Times New Roman" w:hAnsi="Times New Roman"/>
          <w:sz w:val="24"/>
          <w:szCs w:val="24"/>
        </w:rPr>
        <w:t>00 will be due according to the deadlines</w:t>
      </w:r>
      <w:r w:rsidR="004B2068">
        <w:rPr>
          <w:rFonts w:ascii="Times New Roman" w:eastAsia="Times New Roman" w:hAnsi="Times New Roman"/>
          <w:sz w:val="24"/>
          <w:szCs w:val="24"/>
        </w:rPr>
        <w:t xml:space="preserve"> listed in the table below. The deadlines for APM and RP data are revised from the dates included in 957 CMR 2.</w:t>
      </w:r>
      <w:r w:rsidR="004B2068" w:rsidRPr="00780AC4">
        <w:rPr>
          <w:rFonts w:ascii="Times New Roman" w:eastAsia="Times New Roman" w:hAnsi="Times New Roman"/>
          <w:sz w:val="24"/>
          <w:szCs w:val="24"/>
        </w:rPr>
        <w:t>00</w:t>
      </w:r>
      <w:r w:rsidR="004B2068">
        <w:rPr>
          <w:rFonts w:ascii="Times New Roman" w:eastAsia="Times New Roman" w:hAnsi="Times New Roman"/>
          <w:sz w:val="24"/>
          <w:szCs w:val="24"/>
        </w:rPr>
        <w:t>. The deadline for TME data is unchanged and is included as a reminder. The deadline for Prescription Drug Rebates data is new.</w:t>
      </w:r>
      <w:r w:rsidR="00565FE1" w:rsidRPr="00780AC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65FE1" w:rsidRPr="00780AC4" w:rsidRDefault="00565FE1" w:rsidP="00565FE1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810" w:type="dxa"/>
        <w:tblInd w:w="108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6210"/>
      </w:tblGrid>
      <w:tr w:rsidR="00565FE1" w:rsidRPr="00380FDA" w:rsidTr="00A17B97">
        <w:trPr>
          <w:trHeight w:val="282"/>
          <w:tblHeader/>
        </w:trPr>
        <w:tc>
          <w:tcPr>
            <w:tcW w:w="3600" w:type="dxa"/>
            <w:shd w:val="clear" w:color="auto" w:fill="4F81BD" w:themeFill="accent1"/>
            <w:vAlign w:val="center"/>
          </w:tcPr>
          <w:p w:rsidR="00565FE1" w:rsidRPr="00780AC4" w:rsidRDefault="00565FE1" w:rsidP="00A17B97">
            <w:pPr>
              <w:keepLines/>
              <w:spacing w:after="0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</w:rPr>
              <w:t>Deadline</w:t>
            </w:r>
          </w:p>
        </w:tc>
        <w:tc>
          <w:tcPr>
            <w:tcW w:w="6210" w:type="dxa"/>
            <w:shd w:val="clear" w:color="auto" w:fill="4F81BD" w:themeFill="accent1"/>
            <w:vAlign w:val="center"/>
          </w:tcPr>
          <w:p w:rsidR="00565FE1" w:rsidRPr="00780AC4" w:rsidRDefault="00565FE1" w:rsidP="00A17B97">
            <w:pPr>
              <w:keepLines/>
              <w:spacing w:after="0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</w:rPr>
              <w:t>Data File Due</w:t>
            </w:r>
          </w:p>
        </w:tc>
      </w:tr>
      <w:tr w:rsidR="00565FE1" w:rsidRPr="00380FDA" w:rsidTr="00F13A33">
        <w:trPr>
          <w:trHeight w:val="649"/>
        </w:trPr>
        <w:tc>
          <w:tcPr>
            <w:tcW w:w="3600" w:type="dxa"/>
            <w:vAlign w:val="center"/>
          </w:tcPr>
          <w:p w:rsidR="00565FE1" w:rsidRPr="00780AC4" w:rsidRDefault="00234AF0" w:rsidP="00A17B97">
            <w:pPr>
              <w:keepLine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 xml:space="preserve">Monday, May </w:t>
            </w:r>
            <w:r w:rsidR="00A17B97">
              <w:rPr>
                <w:rFonts w:ascii="Times New Roman" w:eastAsia="Times New Roman" w:hAnsi="Times New Roman"/>
                <w:sz w:val="24"/>
                <w:szCs w:val="24"/>
              </w:rPr>
              <w:t>1, 2017</w:t>
            </w:r>
          </w:p>
        </w:tc>
        <w:tc>
          <w:tcPr>
            <w:tcW w:w="6210" w:type="dxa"/>
            <w:vAlign w:val="center"/>
          </w:tcPr>
          <w:p w:rsidR="00565FE1" w:rsidRPr="00780AC4" w:rsidRDefault="00565FE1" w:rsidP="00A17B97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CY 201</w:t>
            </w:r>
            <w:r w:rsidR="00413D4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 xml:space="preserve"> Final TME</w:t>
            </w:r>
          </w:p>
          <w:p w:rsidR="00B5189A" w:rsidRPr="00780AC4" w:rsidRDefault="00565FE1" w:rsidP="00413D4B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CY 201</w:t>
            </w:r>
            <w:r w:rsidR="00413D4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13A33">
              <w:rPr>
                <w:rFonts w:ascii="Times New Roman" w:eastAsia="Times New Roman" w:hAnsi="Times New Roman"/>
                <w:sz w:val="24"/>
                <w:szCs w:val="24"/>
              </w:rPr>
              <w:t xml:space="preserve"> Preliminary TME (with</w:t>
            </w: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 xml:space="preserve"> IBNR</w:t>
            </w:r>
            <w:r w:rsidR="001518CD" w:rsidRPr="00780AC4">
              <w:rPr>
                <w:rFonts w:ascii="Times New Roman" w:eastAsia="Times New Roman" w:hAnsi="Times New Roman"/>
                <w:sz w:val="24"/>
                <w:szCs w:val="24"/>
              </w:rPr>
              <w:t xml:space="preserve"> factors</w:t>
            </w: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565FE1" w:rsidRPr="00380FDA" w:rsidTr="00A17B97">
        <w:trPr>
          <w:trHeight w:val="266"/>
        </w:trPr>
        <w:tc>
          <w:tcPr>
            <w:tcW w:w="3600" w:type="dxa"/>
            <w:vAlign w:val="center"/>
          </w:tcPr>
          <w:p w:rsidR="00565FE1" w:rsidRPr="00780AC4" w:rsidRDefault="00F13A33" w:rsidP="00F13A33">
            <w:pPr>
              <w:keepLine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Friday</w:t>
            </w:r>
            <w:r w:rsidR="00565FE1" w:rsidRPr="00780AC4">
              <w:rPr>
                <w:rFonts w:ascii="Times New Roman" w:eastAsia="Times New Roman" w:hAnsi="Times New Roman"/>
                <w:sz w:val="24"/>
                <w:szCs w:val="24"/>
              </w:rPr>
              <w:t xml:space="preserve">, June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65FE1" w:rsidRPr="00780AC4">
              <w:rPr>
                <w:rFonts w:ascii="Times New Roman" w:eastAsia="Times New Roman" w:hAnsi="Times New Roman"/>
                <w:sz w:val="24"/>
                <w:szCs w:val="24"/>
              </w:rPr>
              <w:t>, 201</w:t>
            </w:r>
            <w:r w:rsidR="00A17B9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10" w:type="dxa"/>
            <w:vAlign w:val="center"/>
          </w:tcPr>
          <w:p w:rsidR="00F13A33" w:rsidRDefault="00F13A33" w:rsidP="00413D4B">
            <w:pPr>
              <w:pStyle w:val="ListParagraph"/>
              <w:keepLines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CY 2015 Final APM</w:t>
            </w:r>
          </w:p>
          <w:p w:rsidR="00565FE1" w:rsidRDefault="00565FE1" w:rsidP="00F13A33">
            <w:pPr>
              <w:pStyle w:val="ListParagraph"/>
              <w:keepLines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CY 201</w:t>
            </w:r>
            <w:r w:rsidR="00413D4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13A33">
              <w:rPr>
                <w:rFonts w:ascii="Times New Roman" w:eastAsia="Times New Roman" w:hAnsi="Times New Roman"/>
                <w:sz w:val="24"/>
                <w:szCs w:val="24"/>
              </w:rPr>
              <w:t xml:space="preserve"> Preliminary APM</w:t>
            </w:r>
            <w:r w:rsidR="00A7382B">
              <w:rPr>
                <w:rFonts w:ascii="Times New Roman" w:eastAsia="Times New Roman" w:hAnsi="Times New Roman"/>
                <w:sz w:val="24"/>
                <w:szCs w:val="24"/>
              </w:rPr>
              <w:t xml:space="preserve"> (with IBNR factors)</w:t>
            </w:r>
          </w:p>
          <w:p w:rsidR="000179F8" w:rsidRPr="00780AC4" w:rsidRDefault="000179F8" w:rsidP="00F13A33">
            <w:pPr>
              <w:pStyle w:val="ListParagraph"/>
              <w:keepLines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CY 2016 APM Supplemental (Global budgets only)</w:t>
            </w:r>
          </w:p>
        </w:tc>
      </w:tr>
      <w:tr w:rsidR="00F13A33" w:rsidRPr="00380FDA" w:rsidTr="00A17B97">
        <w:trPr>
          <w:trHeight w:val="537"/>
        </w:trPr>
        <w:tc>
          <w:tcPr>
            <w:tcW w:w="3600" w:type="dxa"/>
            <w:vAlign w:val="center"/>
          </w:tcPr>
          <w:p w:rsidR="00F13A33" w:rsidRDefault="00F13A33" w:rsidP="00F13A33">
            <w:pPr>
              <w:keepLine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Friday, June 30, 2017</w:t>
            </w:r>
          </w:p>
        </w:tc>
        <w:tc>
          <w:tcPr>
            <w:tcW w:w="6210" w:type="dxa"/>
            <w:vAlign w:val="center"/>
          </w:tcPr>
          <w:p w:rsidR="00F13A33" w:rsidRDefault="00F13A33" w:rsidP="00A17B97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CY 2016 Hospital RP</w:t>
            </w:r>
          </w:p>
          <w:p w:rsidR="00FE3FA0" w:rsidRDefault="00FE3FA0" w:rsidP="00FE3FA0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CY 2014 Final Prescription Drug Rebates</w:t>
            </w:r>
          </w:p>
          <w:p w:rsidR="00FE3FA0" w:rsidRDefault="00FE3FA0" w:rsidP="00FE3FA0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B97">
              <w:rPr>
                <w:rFonts w:ascii="Times New Roman" w:eastAsia="Times New Roman" w:hAnsi="Times New Roman"/>
                <w:sz w:val="24"/>
                <w:szCs w:val="24"/>
              </w:rPr>
              <w:t xml:space="preserve">CY 2015 Final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Prescription Drug Rebates</w:t>
            </w:r>
          </w:p>
          <w:p w:rsidR="00FE3FA0" w:rsidRPr="00780AC4" w:rsidRDefault="00FE3FA0" w:rsidP="00FE3FA0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CY 2016 Preliminary Prescription Drug Rebates</w:t>
            </w:r>
          </w:p>
        </w:tc>
      </w:tr>
      <w:tr w:rsidR="00565FE1" w:rsidRPr="00380FDA" w:rsidTr="00A17B97">
        <w:trPr>
          <w:trHeight w:val="537"/>
        </w:trPr>
        <w:tc>
          <w:tcPr>
            <w:tcW w:w="3600" w:type="dxa"/>
            <w:vAlign w:val="center"/>
          </w:tcPr>
          <w:p w:rsidR="00565FE1" w:rsidRPr="00780AC4" w:rsidRDefault="00A17B97" w:rsidP="00F13A33">
            <w:pPr>
              <w:keepLines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Friday, </w:t>
            </w:r>
            <w:r w:rsidR="00F13A33">
              <w:rPr>
                <w:rFonts w:ascii="Times New Roman" w:eastAsia="Times New Roman" w:hAnsi="Times New Roman"/>
                <w:sz w:val="24"/>
                <w:szCs w:val="24"/>
              </w:rPr>
              <w:t>July 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2017</w:t>
            </w:r>
          </w:p>
        </w:tc>
        <w:tc>
          <w:tcPr>
            <w:tcW w:w="6210" w:type="dxa"/>
            <w:vAlign w:val="center"/>
          </w:tcPr>
          <w:p w:rsidR="00F13A33" w:rsidRDefault="00F13A33" w:rsidP="00F13A33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CY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 xml:space="preserve"> Other Provider RP </w:t>
            </w:r>
          </w:p>
          <w:p w:rsidR="00B5189A" w:rsidRPr="00F13A33" w:rsidRDefault="00565FE1" w:rsidP="00F13A33">
            <w:pPr>
              <w:keepLines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>CY 201</w:t>
            </w:r>
            <w:r w:rsidR="00413D4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 xml:space="preserve"> Physician Group </w:t>
            </w:r>
            <w:r w:rsidR="00F13A33">
              <w:rPr>
                <w:rFonts w:ascii="Times New Roman" w:eastAsia="Times New Roman" w:hAnsi="Times New Roman"/>
                <w:sz w:val="24"/>
                <w:szCs w:val="24"/>
              </w:rPr>
              <w:t>RP</w:t>
            </w:r>
            <w:r w:rsidRPr="00780A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9192C" w:rsidRPr="00284852" w:rsidRDefault="00A9192C" w:rsidP="00E80578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sectPr w:rsidR="00A9192C" w:rsidRPr="00284852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C0" w:rsidRDefault="00A974C0">
      <w:r>
        <w:separator/>
      </w:r>
    </w:p>
  </w:endnote>
  <w:endnote w:type="continuationSeparator" w:id="0">
    <w:p w:rsidR="00A974C0" w:rsidRDefault="00A9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Default="00E80578">
    <w:pPr>
      <w:pStyle w:val="Footer"/>
      <w:jc w:val="center"/>
    </w:pPr>
  </w:p>
  <w:p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7BC630" wp14:editId="7B6EFCA5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:rsidR="00380FDA" w:rsidRPr="00380FDA" w:rsidRDefault="00380FDA" w:rsidP="00380FDA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380FDA"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</w:p>
                  <w:p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:rsidR="00380FDA" w:rsidRPr="00380FDA" w:rsidRDefault="00380FDA" w:rsidP="00380FDA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</w:pPr>
                    <w:r w:rsidRPr="00380FDA"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</w:p>
                  <w:p w:rsidR="00E96EEE" w:rsidRDefault="00E96EEE" w:rsidP="00E96EEE"/>
                </w:txbxContent>
              </v:textbox>
            </v:shape>
          </w:pict>
        </mc:Fallback>
      </mc:AlternateContent>
    </w:r>
  </w:p>
  <w:p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C0" w:rsidRDefault="00A974C0">
      <w:r>
        <w:separator/>
      </w:r>
    </w:p>
  </w:footnote>
  <w:footnote w:type="continuationSeparator" w:id="0">
    <w:p w:rsidR="00A974C0" w:rsidRDefault="00A97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7B03E8E" wp14:editId="7F5CA579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DDC"/>
    <w:multiLevelType w:val="hybridMultilevel"/>
    <w:tmpl w:val="046A8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4753AA"/>
    <w:multiLevelType w:val="hybridMultilevel"/>
    <w:tmpl w:val="D190F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0C70F5"/>
    <w:multiLevelType w:val="hybridMultilevel"/>
    <w:tmpl w:val="9C96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27E7D"/>
    <w:multiLevelType w:val="hybridMultilevel"/>
    <w:tmpl w:val="C992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C26FC"/>
    <w:multiLevelType w:val="hybridMultilevel"/>
    <w:tmpl w:val="9138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A02D9"/>
    <w:multiLevelType w:val="hybridMultilevel"/>
    <w:tmpl w:val="6E644C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5C46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7E3B4C"/>
    <w:multiLevelType w:val="hybridMultilevel"/>
    <w:tmpl w:val="3496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E91699"/>
    <w:multiLevelType w:val="hybridMultilevel"/>
    <w:tmpl w:val="583A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64EF6"/>
    <w:multiLevelType w:val="hybridMultilevel"/>
    <w:tmpl w:val="1178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02080"/>
    <w:multiLevelType w:val="hybridMultilevel"/>
    <w:tmpl w:val="0A723478"/>
    <w:lvl w:ilvl="0" w:tplc="5448D7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68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617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CE4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8B9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CDD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ECB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AC7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C5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E"/>
    <w:rsid w:val="000067EA"/>
    <w:rsid w:val="000100DB"/>
    <w:rsid w:val="000179F8"/>
    <w:rsid w:val="00065503"/>
    <w:rsid w:val="000675E6"/>
    <w:rsid w:val="00097766"/>
    <w:rsid w:val="000A4D15"/>
    <w:rsid w:val="000F45AB"/>
    <w:rsid w:val="00105401"/>
    <w:rsid w:val="001518CD"/>
    <w:rsid w:val="0018083D"/>
    <w:rsid w:val="001961C2"/>
    <w:rsid w:val="001D5DE2"/>
    <w:rsid w:val="001D69FE"/>
    <w:rsid w:val="001D7563"/>
    <w:rsid w:val="001D7EB1"/>
    <w:rsid w:val="001E4C6A"/>
    <w:rsid w:val="001F1BD1"/>
    <w:rsid w:val="001F5ACA"/>
    <w:rsid w:val="001F62A6"/>
    <w:rsid w:val="00201FB2"/>
    <w:rsid w:val="0023027F"/>
    <w:rsid w:val="002343DC"/>
    <w:rsid w:val="00234AF0"/>
    <w:rsid w:val="00263280"/>
    <w:rsid w:val="00272058"/>
    <w:rsid w:val="00284852"/>
    <w:rsid w:val="00286F87"/>
    <w:rsid w:val="00294A6D"/>
    <w:rsid w:val="002A7FFD"/>
    <w:rsid w:val="002D1CD9"/>
    <w:rsid w:val="003036B4"/>
    <w:rsid w:val="00304DD6"/>
    <w:rsid w:val="00322179"/>
    <w:rsid w:val="00333335"/>
    <w:rsid w:val="00355212"/>
    <w:rsid w:val="00380FDA"/>
    <w:rsid w:val="00387EDA"/>
    <w:rsid w:val="00391274"/>
    <w:rsid w:val="003A2A03"/>
    <w:rsid w:val="003A670F"/>
    <w:rsid w:val="003B1B0E"/>
    <w:rsid w:val="003C2934"/>
    <w:rsid w:val="003F1358"/>
    <w:rsid w:val="00413D4B"/>
    <w:rsid w:val="004306E1"/>
    <w:rsid w:val="00432C49"/>
    <w:rsid w:val="004442E2"/>
    <w:rsid w:val="004738BA"/>
    <w:rsid w:val="00473F50"/>
    <w:rsid w:val="004949BE"/>
    <w:rsid w:val="004A1213"/>
    <w:rsid w:val="004B2068"/>
    <w:rsid w:val="004B5A47"/>
    <w:rsid w:val="004D3986"/>
    <w:rsid w:val="004D6193"/>
    <w:rsid w:val="004F6614"/>
    <w:rsid w:val="00504C00"/>
    <w:rsid w:val="00516718"/>
    <w:rsid w:val="00524B06"/>
    <w:rsid w:val="0055176E"/>
    <w:rsid w:val="0055300B"/>
    <w:rsid w:val="00555AB5"/>
    <w:rsid w:val="00562648"/>
    <w:rsid w:val="00563507"/>
    <w:rsid w:val="00565FE1"/>
    <w:rsid w:val="005A1142"/>
    <w:rsid w:val="005A4459"/>
    <w:rsid w:val="005B57AC"/>
    <w:rsid w:val="005C02EC"/>
    <w:rsid w:val="005F5234"/>
    <w:rsid w:val="00614125"/>
    <w:rsid w:val="00614EC6"/>
    <w:rsid w:val="006213C5"/>
    <w:rsid w:val="00636CD8"/>
    <w:rsid w:val="00687A69"/>
    <w:rsid w:val="006A02A5"/>
    <w:rsid w:val="006A1FEA"/>
    <w:rsid w:val="006A709E"/>
    <w:rsid w:val="006D2B91"/>
    <w:rsid w:val="006E1F3E"/>
    <w:rsid w:val="0070368F"/>
    <w:rsid w:val="00720073"/>
    <w:rsid w:val="0073636C"/>
    <w:rsid w:val="00740662"/>
    <w:rsid w:val="00753DD4"/>
    <w:rsid w:val="00775CED"/>
    <w:rsid w:val="00780AC4"/>
    <w:rsid w:val="007B02CF"/>
    <w:rsid w:val="007F76A7"/>
    <w:rsid w:val="007F7DED"/>
    <w:rsid w:val="00804D22"/>
    <w:rsid w:val="00881C18"/>
    <w:rsid w:val="00890BAB"/>
    <w:rsid w:val="00891D16"/>
    <w:rsid w:val="008A3223"/>
    <w:rsid w:val="008A6188"/>
    <w:rsid w:val="008B7E9F"/>
    <w:rsid w:val="008C4192"/>
    <w:rsid w:val="008E16AC"/>
    <w:rsid w:val="008F7FC5"/>
    <w:rsid w:val="00907D21"/>
    <w:rsid w:val="009168A5"/>
    <w:rsid w:val="009213F3"/>
    <w:rsid w:val="00925555"/>
    <w:rsid w:val="0095365C"/>
    <w:rsid w:val="009723E3"/>
    <w:rsid w:val="00977F5D"/>
    <w:rsid w:val="009B11C9"/>
    <w:rsid w:val="009C12CE"/>
    <w:rsid w:val="00A01ED0"/>
    <w:rsid w:val="00A04003"/>
    <w:rsid w:val="00A17B97"/>
    <w:rsid w:val="00A50F97"/>
    <w:rsid w:val="00A55D66"/>
    <w:rsid w:val="00A63B3E"/>
    <w:rsid w:val="00A7382B"/>
    <w:rsid w:val="00A85843"/>
    <w:rsid w:val="00A8675C"/>
    <w:rsid w:val="00A9192C"/>
    <w:rsid w:val="00A974C0"/>
    <w:rsid w:val="00AA7D23"/>
    <w:rsid w:val="00AD655F"/>
    <w:rsid w:val="00AD6EE2"/>
    <w:rsid w:val="00AE4C58"/>
    <w:rsid w:val="00B16FC6"/>
    <w:rsid w:val="00B2064C"/>
    <w:rsid w:val="00B43C58"/>
    <w:rsid w:val="00B5189A"/>
    <w:rsid w:val="00B5296A"/>
    <w:rsid w:val="00B5504E"/>
    <w:rsid w:val="00B67E72"/>
    <w:rsid w:val="00B73BDE"/>
    <w:rsid w:val="00B86C49"/>
    <w:rsid w:val="00BA28F0"/>
    <w:rsid w:val="00BB5BE4"/>
    <w:rsid w:val="00BB6CFE"/>
    <w:rsid w:val="00C01F54"/>
    <w:rsid w:val="00C055F8"/>
    <w:rsid w:val="00C36F0A"/>
    <w:rsid w:val="00C45E7B"/>
    <w:rsid w:val="00C57938"/>
    <w:rsid w:val="00C903EC"/>
    <w:rsid w:val="00C91FFA"/>
    <w:rsid w:val="00C94010"/>
    <w:rsid w:val="00CA5F20"/>
    <w:rsid w:val="00CD7892"/>
    <w:rsid w:val="00CF7B7D"/>
    <w:rsid w:val="00D0583D"/>
    <w:rsid w:val="00D20A6C"/>
    <w:rsid w:val="00D37BD8"/>
    <w:rsid w:val="00D5207B"/>
    <w:rsid w:val="00D60349"/>
    <w:rsid w:val="00DA540F"/>
    <w:rsid w:val="00DB2575"/>
    <w:rsid w:val="00DE5AEE"/>
    <w:rsid w:val="00E03D38"/>
    <w:rsid w:val="00E06455"/>
    <w:rsid w:val="00E36470"/>
    <w:rsid w:val="00E80578"/>
    <w:rsid w:val="00E94FEB"/>
    <w:rsid w:val="00E95358"/>
    <w:rsid w:val="00E96EEE"/>
    <w:rsid w:val="00EA0927"/>
    <w:rsid w:val="00EA1E6A"/>
    <w:rsid w:val="00EF7E0A"/>
    <w:rsid w:val="00F0465C"/>
    <w:rsid w:val="00F13A33"/>
    <w:rsid w:val="00F73647"/>
    <w:rsid w:val="00F80B03"/>
    <w:rsid w:val="00F86A64"/>
    <w:rsid w:val="00F9779F"/>
    <w:rsid w:val="00FA5627"/>
    <w:rsid w:val="00FC528D"/>
    <w:rsid w:val="00FE2726"/>
    <w:rsid w:val="00FE3E64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297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66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6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AC55-E6D6-4204-9ECB-3140D70C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Caitlin</dc:creator>
  <cp:lastModifiedBy>Colin Shannon</cp:lastModifiedBy>
  <cp:revision>3</cp:revision>
  <cp:lastPrinted>2016-03-10T15:44:00Z</cp:lastPrinted>
  <dcterms:created xsi:type="dcterms:W3CDTF">2017-04-26T13:41:00Z</dcterms:created>
  <dcterms:modified xsi:type="dcterms:W3CDTF">2017-05-01T15:50:00Z</dcterms:modified>
</cp:coreProperties>
</file>