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06" w:rsidRDefault="00E95706" w:rsidP="00E95706"/>
    <w:p w:rsidR="00D576F1" w:rsidRDefault="00D576F1" w:rsidP="00D576F1">
      <w:pPr>
        <w:jc w:val="center"/>
        <w:outlineLvl w:val="0"/>
        <w:rPr>
          <w:b/>
        </w:rPr>
      </w:pPr>
    </w:p>
    <w:p w:rsidR="00D576F1" w:rsidRDefault="00D576F1" w:rsidP="00D576F1">
      <w:pPr>
        <w:jc w:val="center"/>
        <w:outlineLvl w:val="0"/>
        <w:rPr>
          <w:b/>
        </w:rPr>
      </w:pPr>
      <w:r>
        <w:rPr>
          <w:b/>
        </w:rPr>
        <w:t>ADMINISTRATIVE BULLETIN 16-03</w:t>
      </w:r>
    </w:p>
    <w:p w:rsidR="00D576F1" w:rsidRDefault="00D576F1" w:rsidP="00D576F1">
      <w:pPr>
        <w:jc w:val="center"/>
        <w:rPr>
          <w:b/>
        </w:rPr>
      </w:pPr>
    </w:p>
    <w:p w:rsidR="00D576F1" w:rsidRDefault="00D576F1" w:rsidP="00D576F1">
      <w:pPr>
        <w:jc w:val="center"/>
        <w:rPr>
          <w:sz w:val="28"/>
          <w:szCs w:val="28"/>
        </w:rPr>
      </w:pPr>
      <w:r>
        <w:rPr>
          <w:b/>
          <w:bCs/>
          <w:sz w:val="28"/>
          <w:szCs w:val="28"/>
        </w:rPr>
        <w:t xml:space="preserve">957 CMR 8.00: </w:t>
      </w:r>
      <w:r>
        <w:rPr>
          <w:b/>
          <w:sz w:val="28"/>
          <w:szCs w:val="28"/>
        </w:rPr>
        <w:t>All Payer Claims Database</w:t>
      </w:r>
      <w:r>
        <w:rPr>
          <w:b/>
          <w:bCs/>
          <w:sz w:val="28"/>
          <w:szCs w:val="28"/>
        </w:rPr>
        <w:t xml:space="preserve"> and Case Mix and Charge Data Submission</w:t>
      </w:r>
    </w:p>
    <w:p w:rsidR="00D576F1" w:rsidRDefault="00D576F1" w:rsidP="00D576F1">
      <w:pPr>
        <w:jc w:val="center"/>
      </w:pPr>
    </w:p>
    <w:p w:rsidR="00D576F1" w:rsidRDefault="00D576F1" w:rsidP="00D576F1">
      <w:pPr>
        <w:jc w:val="center"/>
        <w:rPr>
          <w:b/>
        </w:rPr>
      </w:pPr>
      <w:r>
        <w:rPr>
          <w:b/>
        </w:rPr>
        <w:t>February 25, 2016</w:t>
      </w:r>
    </w:p>
    <w:p w:rsidR="00D576F1" w:rsidRDefault="00D576F1" w:rsidP="00D576F1"/>
    <w:p w:rsidR="00D576F1" w:rsidRDefault="00D576F1" w:rsidP="00D576F1">
      <w:pPr>
        <w:tabs>
          <w:tab w:val="left" w:pos="432"/>
        </w:tabs>
        <w:rPr>
          <w:sz w:val="22"/>
          <w:szCs w:val="22"/>
        </w:rPr>
      </w:pPr>
      <w:r>
        <w:rPr>
          <w:sz w:val="22"/>
          <w:szCs w:val="22"/>
        </w:rPr>
        <w:t xml:space="preserve">The Center for Health Information and Analysis (CHIA) is issuing this Administrative Bulletin pursuant to 957 CMR 8.07(1) to notify Health Care Payers required to submit claims data to the CHIA in accordance with 957 CMR 8.00 of changes to the All-Payer Claims Database (APCD) file submission guidelines. </w:t>
      </w:r>
    </w:p>
    <w:p w:rsidR="00D576F1" w:rsidRDefault="00D576F1" w:rsidP="00D576F1">
      <w:pPr>
        <w:tabs>
          <w:tab w:val="left" w:pos="432"/>
        </w:tabs>
        <w:rPr>
          <w:sz w:val="22"/>
          <w:szCs w:val="22"/>
        </w:rPr>
      </w:pPr>
    </w:p>
    <w:p w:rsidR="00D576F1" w:rsidRDefault="00D576F1" w:rsidP="00D576F1">
      <w:pPr>
        <w:rPr>
          <w:sz w:val="22"/>
          <w:szCs w:val="22"/>
        </w:rPr>
      </w:pPr>
      <w:r>
        <w:rPr>
          <w:sz w:val="22"/>
          <w:szCs w:val="22"/>
        </w:rPr>
        <w:t xml:space="preserve">To strengthen the quality of the MA All Payer Claims Data, CHIA is updating data requirements to provide additional direction that clarifies language in the existing Submission Guidelines.  </w:t>
      </w:r>
    </w:p>
    <w:p w:rsidR="00D576F1" w:rsidRDefault="00D576F1" w:rsidP="00D576F1">
      <w:pPr>
        <w:rPr>
          <w:sz w:val="22"/>
          <w:szCs w:val="22"/>
        </w:rPr>
      </w:pPr>
    </w:p>
    <w:p w:rsidR="00D576F1" w:rsidRDefault="00D576F1" w:rsidP="00D576F1">
      <w:pPr>
        <w:rPr>
          <w:sz w:val="22"/>
          <w:szCs w:val="20"/>
        </w:rPr>
      </w:pPr>
      <w:r>
        <w:rPr>
          <w:sz w:val="22"/>
          <w:szCs w:val="20"/>
        </w:rPr>
        <w:t xml:space="preserve">The following table lists the data elements with updated specifications. Technical specifications for these fields are found within the File Submission Guides. </w:t>
      </w:r>
      <w:r>
        <w:t xml:space="preserve">The changes noted herein will apply to data submitted on or after August 1, 2016. </w:t>
      </w:r>
    </w:p>
    <w:p w:rsidR="00D576F1" w:rsidRDefault="00D576F1" w:rsidP="00D576F1">
      <w:pPr>
        <w:rPr>
          <w:sz w:val="22"/>
          <w:szCs w:val="20"/>
        </w:rPr>
      </w:pPr>
    </w:p>
    <w:p w:rsidR="00D576F1" w:rsidRDefault="00D576F1" w:rsidP="00D576F1">
      <w:pPr>
        <w:rPr>
          <w:sz w:val="22"/>
          <w:szCs w:val="20"/>
        </w:rPr>
      </w:pPr>
    </w:p>
    <w:tbl>
      <w:tblPr>
        <w:tblW w:w="9288" w:type="dxa"/>
        <w:tblLayout w:type="fixed"/>
        <w:tblLook w:val="04A0" w:firstRow="1" w:lastRow="0" w:firstColumn="1" w:lastColumn="0" w:noHBand="0" w:noVBand="1"/>
      </w:tblPr>
      <w:tblGrid>
        <w:gridCol w:w="1068"/>
        <w:gridCol w:w="4080"/>
        <w:gridCol w:w="4140"/>
      </w:tblGrid>
      <w:tr w:rsidR="00D576F1" w:rsidTr="00D576F1">
        <w:trPr>
          <w:trHeight w:val="315"/>
        </w:trPr>
        <w:tc>
          <w:tcPr>
            <w:tcW w:w="1068" w:type="dxa"/>
            <w:tcBorders>
              <w:top w:val="single" w:sz="8" w:space="0" w:color="auto"/>
              <w:left w:val="single" w:sz="4" w:space="0" w:color="auto"/>
              <w:bottom w:val="single" w:sz="8" w:space="0" w:color="auto"/>
              <w:right w:val="single" w:sz="8" w:space="0" w:color="auto"/>
            </w:tcBorders>
            <w:vAlign w:val="center"/>
            <w:hideMark/>
          </w:tcPr>
          <w:p w:rsidR="00D576F1" w:rsidRDefault="00D576F1">
            <w:pPr>
              <w:jc w:val="center"/>
              <w:rPr>
                <w:b/>
                <w:bCs/>
                <w:color w:val="000000"/>
                <w:sz w:val="18"/>
                <w:szCs w:val="18"/>
              </w:rPr>
            </w:pPr>
            <w:r>
              <w:rPr>
                <w:b/>
                <w:bCs/>
                <w:color w:val="000000"/>
                <w:sz w:val="18"/>
                <w:szCs w:val="18"/>
              </w:rPr>
              <w:t>Element</w:t>
            </w:r>
          </w:p>
        </w:tc>
        <w:tc>
          <w:tcPr>
            <w:tcW w:w="4080" w:type="dxa"/>
            <w:tcBorders>
              <w:top w:val="single" w:sz="8" w:space="0" w:color="auto"/>
              <w:left w:val="nil"/>
              <w:bottom w:val="single" w:sz="8" w:space="0" w:color="auto"/>
              <w:right w:val="single" w:sz="8" w:space="0" w:color="auto"/>
            </w:tcBorders>
            <w:vAlign w:val="center"/>
            <w:hideMark/>
          </w:tcPr>
          <w:p w:rsidR="00D576F1" w:rsidRDefault="00D576F1">
            <w:pPr>
              <w:jc w:val="center"/>
              <w:rPr>
                <w:b/>
                <w:bCs/>
                <w:color w:val="000000"/>
                <w:sz w:val="18"/>
                <w:szCs w:val="18"/>
              </w:rPr>
            </w:pPr>
            <w:r>
              <w:rPr>
                <w:b/>
                <w:bCs/>
                <w:color w:val="000000"/>
                <w:sz w:val="18"/>
                <w:szCs w:val="18"/>
              </w:rPr>
              <w:t>Element Name</w:t>
            </w:r>
          </w:p>
        </w:tc>
        <w:tc>
          <w:tcPr>
            <w:tcW w:w="4140" w:type="dxa"/>
            <w:tcBorders>
              <w:top w:val="single" w:sz="8" w:space="0" w:color="auto"/>
              <w:left w:val="nil"/>
              <w:bottom w:val="single" w:sz="8" w:space="0" w:color="auto"/>
              <w:right w:val="single" w:sz="8" w:space="0" w:color="auto"/>
            </w:tcBorders>
            <w:vAlign w:val="center"/>
            <w:hideMark/>
          </w:tcPr>
          <w:p w:rsidR="00D576F1" w:rsidRDefault="00D576F1">
            <w:pPr>
              <w:jc w:val="center"/>
              <w:rPr>
                <w:b/>
                <w:bCs/>
                <w:color w:val="000000"/>
                <w:sz w:val="18"/>
                <w:szCs w:val="18"/>
              </w:rPr>
            </w:pPr>
            <w:r>
              <w:rPr>
                <w:b/>
                <w:bCs/>
                <w:color w:val="000000"/>
                <w:sz w:val="18"/>
                <w:szCs w:val="18"/>
              </w:rPr>
              <w:t>Guideline Change</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PV011</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Provider Suffix</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Repurpose to capture clinical suffix</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PV032</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Registered Provider Organization (RPO)</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category</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PV034</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 xml:space="preserve">Provider ID Code </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 xml:space="preserve">Update edits </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PV039</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National Provider ID</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edits</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PV040</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National Provider ID 2</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edits</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PV056</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Provider Affiliation</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 xml:space="preserve">Update category/threshold </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ME031</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Special Coverage</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code list</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ME046</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Member PCP ID</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threshold</w:t>
            </w:r>
          </w:p>
        </w:tc>
      </w:tr>
      <w:tr w:rsidR="00D576F1" w:rsidTr="00D576F1">
        <w:trPr>
          <w:trHeight w:val="525"/>
        </w:trPr>
        <w:tc>
          <w:tcPr>
            <w:tcW w:w="1068" w:type="dxa"/>
            <w:tcBorders>
              <w:top w:val="nil"/>
              <w:left w:val="single" w:sz="4" w:space="0" w:color="auto"/>
              <w:bottom w:val="single" w:sz="4" w:space="0" w:color="auto"/>
              <w:right w:val="single" w:sz="8" w:space="0" w:color="auto"/>
            </w:tcBorders>
            <w:vAlign w:val="center"/>
            <w:hideMark/>
          </w:tcPr>
          <w:p w:rsidR="00D576F1" w:rsidRDefault="00D576F1">
            <w:pPr>
              <w:jc w:val="center"/>
              <w:rPr>
                <w:color w:val="000000"/>
                <w:sz w:val="22"/>
                <w:szCs w:val="22"/>
              </w:rPr>
            </w:pPr>
            <w:r>
              <w:rPr>
                <w:color w:val="000000"/>
                <w:sz w:val="22"/>
                <w:szCs w:val="22"/>
              </w:rPr>
              <w:t>MC113</w:t>
            </w:r>
          </w:p>
        </w:tc>
        <w:tc>
          <w:tcPr>
            <w:tcW w:w="4080" w:type="dxa"/>
            <w:tcBorders>
              <w:top w:val="nil"/>
              <w:left w:val="nil"/>
              <w:bottom w:val="single" w:sz="4" w:space="0" w:color="auto"/>
              <w:right w:val="single" w:sz="8" w:space="0" w:color="auto"/>
            </w:tcBorders>
            <w:vAlign w:val="center"/>
            <w:hideMark/>
          </w:tcPr>
          <w:p w:rsidR="00D576F1" w:rsidRDefault="00D576F1">
            <w:pPr>
              <w:rPr>
                <w:color w:val="000000"/>
                <w:sz w:val="22"/>
                <w:szCs w:val="22"/>
              </w:rPr>
            </w:pPr>
            <w:r>
              <w:rPr>
                <w:sz w:val="22"/>
                <w:szCs w:val="22"/>
              </w:rPr>
              <w:t>Payment Arrangement Type</w:t>
            </w:r>
          </w:p>
        </w:tc>
        <w:tc>
          <w:tcPr>
            <w:tcW w:w="4140" w:type="dxa"/>
            <w:tcBorders>
              <w:top w:val="nil"/>
              <w:left w:val="nil"/>
              <w:bottom w:val="single" w:sz="4" w:space="0" w:color="auto"/>
              <w:right w:val="single" w:sz="8" w:space="0" w:color="auto"/>
            </w:tcBorders>
            <w:vAlign w:val="center"/>
            <w:hideMark/>
          </w:tcPr>
          <w:p w:rsidR="00D576F1" w:rsidRDefault="00D576F1">
            <w:pPr>
              <w:rPr>
                <w:color w:val="000000"/>
                <w:sz w:val="22"/>
                <w:szCs w:val="22"/>
              </w:rPr>
            </w:pPr>
            <w:r>
              <w:rPr>
                <w:color w:val="000000"/>
                <w:sz w:val="22"/>
                <w:szCs w:val="22"/>
              </w:rPr>
              <w:t>Update length</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lastRenderedPageBreak/>
              <w:t>MC132</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 xml:space="preserve">Service Class </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length</w:t>
            </w:r>
          </w:p>
        </w:tc>
      </w:tr>
      <w:tr w:rsidR="00D576F1" w:rsidTr="00D576F1">
        <w:trPr>
          <w:trHeight w:val="61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MC245</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Type of Facility</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code list</w:t>
            </w:r>
          </w:p>
        </w:tc>
      </w:tr>
      <w:tr w:rsidR="00D576F1" w:rsidTr="00D576F1">
        <w:trPr>
          <w:trHeight w:val="520"/>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PC018</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Pharmacy Number</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length</w:t>
            </w:r>
          </w:p>
        </w:tc>
      </w:tr>
      <w:tr w:rsidR="00D576F1" w:rsidTr="00D576F1">
        <w:trPr>
          <w:trHeight w:val="525"/>
        </w:trPr>
        <w:tc>
          <w:tcPr>
            <w:tcW w:w="1068" w:type="dxa"/>
            <w:tcBorders>
              <w:top w:val="single" w:sz="4" w:space="0" w:color="auto"/>
              <w:left w:val="single" w:sz="4" w:space="0" w:color="auto"/>
              <w:bottom w:val="single" w:sz="4" w:space="0" w:color="auto"/>
              <w:right w:val="single" w:sz="4" w:space="0" w:color="auto"/>
            </w:tcBorders>
            <w:vAlign w:val="center"/>
            <w:hideMark/>
          </w:tcPr>
          <w:p w:rsidR="00D576F1" w:rsidRDefault="00D576F1">
            <w:pPr>
              <w:jc w:val="center"/>
              <w:rPr>
                <w:color w:val="000000"/>
                <w:sz w:val="22"/>
                <w:szCs w:val="22"/>
              </w:rPr>
            </w:pPr>
            <w:r>
              <w:rPr>
                <w:color w:val="000000"/>
                <w:sz w:val="22"/>
                <w:szCs w:val="22"/>
              </w:rPr>
              <w:t>HD009</w:t>
            </w:r>
          </w:p>
        </w:tc>
        <w:tc>
          <w:tcPr>
            <w:tcW w:w="408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APCD Version Number</w:t>
            </w:r>
          </w:p>
        </w:tc>
        <w:tc>
          <w:tcPr>
            <w:tcW w:w="4140" w:type="dxa"/>
            <w:tcBorders>
              <w:top w:val="single" w:sz="4" w:space="0" w:color="auto"/>
              <w:left w:val="single" w:sz="4" w:space="0" w:color="auto"/>
              <w:bottom w:val="single" w:sz="4" w:space="0" w:color="auto"/>
              <w:right w:val="single" w:sz="4" w:space="0" w:color="auto"/>
            </w:tcBorders>
            <w:vAlign w:val="center"/>
            <w:hideMark/>
          </w:tcPr>
          <w:p w:rsidR="00D576F1" w:rsidRDefault="00D576F1">
            <w:pPr>
              <w:rPr>
                <w:color w:val="000000"/>
                <w:sz w:val="22"/>
                <w:szCs w:val="22"/>
              </w:rPr>
            </w:pPr>
            <w:r>
              <w:rPr>
                <w:color w:val="000000"/>
                <w:sz w:val="22"/>
                <w:szCs w:val="22"/>
              </w:rPr>
              <w:t>Update code list</w:t>
            </w:r>
          </w:p>
        </w:tc>
      </w:tr>
    </w:tbl>
    <w:p w:rsidR="00D576F1" w:rsidRDefault="00D576F1" w:rsidP="00D576F1">
      <w:pPr>
        <w:rPr>
          <w:sz w:val="22"/>
          <w:szCs w:val="20"/>
        </w:rPr>
      </w:pPr>
    </w:p>
    <w:p w:rsidR="00D576F1" w:rsidRDefault="00D576F1" w:rsidP="00D576F1">
      <w:pPr>
        <w:rPr>
          <w:sz w:val="22"/>
          <w:szCs w:val="20"/>
        </w:rPr>
      </w:pPr>
    </w:p>
    <w:p w:rsidR="00D576F1" w:rsidRDefault="00D576F1" w:rsidP="00D576F1">
      <w:pPr>
        <w:ind w:left="-180" w:firstLine="180"/>
      </w:pPr>
    </w:p>
    <w:p w:rsidR="00D576F1" w:rsidRDefault="00D576F1" w:rsidP="00D576F1">
      <w:pPr>
        <w:outlineLvl w:val="0"/>
      </w:pPr>
    </w:p>
    <w:p w:rsidR="00E95706" w:rsidRDefault="00E95706" w:rsidP="00E95706">
      <w:bookmarkStart w:id="0" w:name="_GoBack"/>
      <w:bookmarkEnd w:id="0"/>
    </w:p>
    <w:p w:rsidR="009723E3" w:rsidRPr="00E95706" w:rsidRDefault="00D87D14" w:rsidP="00E95706">
      <w:pPr>
        <w:ind w:left="720" w:firstLine="720"/>
        <w:rPr>
          <w:b/>
          <w:sz w:val="44"/>
          <w:szCs w:val="44"/>
        </w:rPr>
      </w:pPr>
      <w:r>
        <w:rPr>
          <w:b/>
          <w:sz w:val="44"/>
          <w:szCs w:val="44"/>
        </w:rPr>
        <w:t xml:space="preserve"> </w:t>
      </w:r>
    </w:p>
    <w:sectPr w:rsidR="009723E3" w:rsidRPr="00E95706" w:rsidSect="00DA54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6F1" w:rsidRDefault="00D576F1">
      <w:r>
        <w:separator/>
      </w:r>
    </w:p>
  </w:endnote>
  <w:endnote w:type="continuationSeparator" w:id="0">
    <w:p w:rsidR="00D576F1" w:rsidRDefault="00D5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9776" behindDoc="0" locked="0" layoutInCell="1" allowOverlap="1" wp14:anchorId="6A355C71" wp14:editId="1C283FD5">
              <wp:simplePos x="0" y="0"/>
              <wp:positionH relativeFrom="column">
                <wp:posOffset>4232748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3pt;margin-top:-51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" stroked="f">
              <v:textbox style="mso-fit-shape-to-text:t">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6F1" w:rsidRDefault="00D576F1">
      <w:r>
        <w:separator/>
      </w:r>
    </w:p>
  </w:footnote>
  <w:footnote w:type="continuationSeparator" w:id="0">
    <w:p w:rsidR="00D576F1" w:rsidRDefault="00D57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pPr>
      <w:pStyle w:val="Header"/>
    </w:pPr>
    <w:r>
      <w:rPr>
        <w:noProof/>
        <w:szCs w:val="20"/>
      </w:rPr>
      <w:drawing>
        <wp:anchor distT="0" distB="0" distL="114300" distR="114300" simplePos="0" relativeHeight="251657728" behindDoc="1" locked="1" layoutInCell="1" allowOverlap="1" wp14:anchorId="59E31B8E" wp14:editId="78A4ED6D">
          <wp:simplePos x="0" y="0"/>
          <wp:positionH relativeFrom="margin">
            <wp:posOffset>5554980</wp:posOffset>
          </wp:positionH>
          <wp:positionV relativeFrom="page">
            <wp:posOffset>345440</wp:posOffset>
          </wp:positionV>
          <wp:extent cx="1054100" cy="1524000"/>
          <wp:effectExtent l="0" t="0" r="0" b="0"/>
          <wp:wrapNone/>
          <wp:docPr id="1"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F1"/>
    <w:rsid w:val="000675E6"/>
    <w:rsid w:val="001431B2"/>
    <w:rsid w:val="001D5DE2"/>
    <w:rsid w:val="004306E1"/>
    <w:rsid w:val="00524B06"/>
    <w:rsid w:val="006213C5"/>
    <w:rsid w:val="00720073"/>
    <w:rsid w:val="008A6188"/>
    <w:rsid w:val="008F7FC5"/>
    <w:rsid w:val="009723E3"/>
    <w:rsid w:val="009C12CE"/>
    <w:rsid w:val="00AC45A4"/>
    <w:rsid w:val="00C57938"/>
    <w:rsid w:val="00D576F1"/>
    <w:rsid w:val="00D87D14"/>
    <w:rsid w:val="00DA540F"/>
    <w:rsid w:val="00DE4A86"/>
    <w:rsid w:val="00E95706"/>
    <w:rsid w:val="00F86A64"/>
    <w:rsid w:val="00FC528D"/>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 w:id="1582911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Weekly%20Approval%20Meetings\CHIAletterhead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CHIAletterhead501.dotx</Template>
  <TotalTime>2</TotalTime>
  <Pages>2</Pages>
  <Words>219</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 Croine</dc:creator>
  <cp:lastModifiedBy>Peach, Croine</cp:lastModifiedBy>
  <cp:revision>1</cp:revision>
  <cp:lastPrinted>2014-01-07T20:45:00Z</cp:lastPrinted>
  <dcterms:created xsi:type="dcterms:W3CDTF">2016-02-25T16:15:00Z</dcterms:created>
  <dcterms:modified xsi:type="dcterms:W3CDTF">2016-02-25T16:17:00Z</dcterms:modified>
</cp:coreProperties>
</file>