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303" w:rsidRDefault="000E1303" w:rsidP="000E1303">
      <w:pPr>
        <w:jc w:val="center"/>
        <w:outlineLvl w:val="0"/>
        <w:rPr>
          <w:b/>
        </w:rPr>
      </w:pPr>
      <w:bookmarkStart w:id="0" w:name="_GoBack"/>
      <w:bookmarkEnd w:id="0"/>
    </w:p>
    <w:p w:rsidR="006558E6" w:rsidRPr="006558E6" w:rsidRDefault="006558E6" w:rsidP="006558E6">
      <w:pPr>
        <w:jc w:val="center"/>
        <w:outlineLvl w:val="0"/>
        <w:rPr>
          <w:b/>
        </w:rPr>
      </w:pPr>
      <w:r w:rsidRPr="006558E6">
        <w:rPr>
          <w:b/>
        </w:rPr>
        <w:t>ADMINISTRATIVE BULLETIN 14-08</w:t>
      </w:r>
    </w:p>
    <w:p w:rsidR="006558E6" w:rsidRPr="006558E6" w:rsidRDefault="006558E6" w:rsidP="006558E6">
      <w:pPr>
        <w:jc w:val="center"/>
        <w:rPr>
          <w:b/>
        </w:rPr>
      </w:pPr>
    </w:p>
    <w:p w:rsidR="006558E6" w:rsidRPr="006558E6" w:rsidRDefault="006558E6" w:rsidP="006558E6">
      <w:pPr>
        <w:jc w:val="center"/>
        <w:rPr>
          <w:sz w:val="28"/>
          <w:szCs w:val="28"/>
        </w:rPr>
      </w:pPr>
      <w:r w:rsidRPr="006558E6">
        <w:rPr>
          <w:b/>
          <w:bCs/>
          <w:sz w:val="28"/>
          <w:szCs w:val="28"/>
        </w:rPr>
        <w:t>957 CMR 8.00: APCD and Case Mix Data Submission</w:t>
      </w:r>
    </w:p>
    <w:p w:rsidR="006558E6" w:rsidRPr="006558E6" w:rsidRDefault="006558E6" w:rsidP="006558E6">
      <w:pPr>
        <w:jc w:val="center"/>
      </w:pPr>
    </w:p>
    <w:p w:rsidR="006558E6" w:rsidRPr="006558E6" w:rsidRDefault="006558E6" w:rsidP="006558E6">
      <w:pPr>
        <w:jc w:val="center"/>
      </w:pPr>
      <w:r w:rsidRPr="006558E6">
        <w:t>Effective October 30, 2014</w:t>
      </w:r>
    </w:p>
    <w:p w:rsidR="006558E6" w:rsidRPr="006558E6" w:rsidRDefault="006558E6" w:rsidP="006558E6"/>
    <w:p w:rsidR="006558E6" w:rsidRPr="006558E6" w:rsidRDefault="006558E6" w:rsidP="006558E6">
      <w:pPr>
        <w:tabs>
          <w:tab w:val="left" w:pos="432"/>
        </w:tabs>
        <w:rPr>
          <w:sz w:val="22"/>
          <w:szCs w:val="22"/>
        </w:rPr>
      </w:pPr>
      <w:r w:rsidRPr="006558E6">
        <w:rPr>
          <w:sz w:val="22"/>
          <w:szCs w:val="22"/>
        </w:rPr>
        <w:t>The Center for Health Information and Analysis (Center) is issuing this Administrative Bulletin pursuant to 957 CMR 8.0</w:t>
      </w:r>
      <w:r>
        <w:rPr>
          <w:sz w:val="22"/>
          <w:szCs w:val="22"/>
        </w:rPr>
        <w:t>7</w:t>
      </w:r>
      <w:r w:rsidRPr="006558E6">
        <w:rPr>
          <w:sz w:val="22"/>
          <w:szCs w:val="22"/>
        </w:rPr>
        <w:t xml:space="preserve">(1) to notify Health Care Payers required to submit claims data to the Center in accordance with 957 CMR 8.00 of changes to the All-Payer Claims Database (APCD) file submission guidelines. </w:t>
      </w:r>
    </w:p>
    <w:p w:rsidR="006558E6" w:rsidRPr="006558E6" w:rsidRDefault="006558E6" w:rsidP="006558E6">
      <w:pPr>
        <w:tabs>
          <w:tab w:val="left" w:pos="432"/>
        </w:tabs>
        <w:rPr>
          <w:sz w:val="22"/>
          <w:szCs w:val="22"/>
        </w:rPr>
      </w:pPr>
    </w:p>
    <w:p w:rsidR="006558E6" w:rsidRPr="006558E6" w:rsidRDefault="006558E6" w:rsidP="006558E6">
      <w:pPr>
        <w:rPr>
          <w:sz w:val="22"/>
          <w:szCs w:val="22"/>
        </w:rPr>
      </w:pPr>
      <w:r w:rsidRPr="006558E6">
        <w:rPr>
          <w:sz w:val="22"/>
          <w:szCs w:val="22"/>
        </w:rPr>
        <w:t>To further Administrative Simplification, the Center is requiring that payers submit membership, claims and encounter data for all members where the “situs” of the insurance contract or product is Massachusetts regardless of residence or employer; or where the location of the employer that signed the contract is in Massachusetts.</w:t>
      </w:r>
    </w:p>
    <w:p w:rsidR="006558E6" w:rsidRPr="006558E6" w:rsidRDefault="006558E6" w:rsidP="006558E6">
      <w:pPr>
        <w:tabs>
          <w:tab w:val="left" w:pos="432"/>
        </w:tabs>
        <w:rPr>
          <w:sz w:val="22"/>
          <w:szCs w:val="22"/>
        </w:rPr>
      </w:pPr>
    </w:p>
    <w:p w:rsidR="006558E6" w:rsidRPr="006558E6" w:rsidRDefault="006558E6" w:rsidP="006558E6">
      <w:pPr>
        <w:rPr>
          <w:sz w:val="22"/>
          <w:szCs w:val="20"/>
        </w:rPr>
      </w:pPr>
      <w:r w:rsidRPr="006558E6">
        <w:rPr>
          <w:sz w:val="22"/>
          <w:szCs w:val="20"/>
        </w:rPr>
        <w:t xml:space="preserve">The following table lists new data elements that must be submitted. Technical specifications for these fields are found within the File Submission Guides. Further, some previously required data elements are changing to “Filler” fields and will no longer require any data submission. </w:t>
      </w:r>
    </w:p>
    <w:p w:rsidR="006558E6" w:rsidRPr="006558E6" w:rsidRDefault="006558E6" w:rsidP="006558E6">
      <w:pPr>
        <w:rPr>
          <w:sz w:val="22"/>
          <w:szCs w:val="20"/>
        </w:rPr>
      </w:pPr>
    </w:p>
    <w:p w:rsidR="006558E6" w:rsidRPr="006558E6" w:rsidRDefault="006558E6" w:rsidP="006558E6">
      <w:pPr>
        <w:rPr>
          <w:sz w:val="22"/>
          <w:szCs w:val="20"/>
        </w:rPr>
      </w:pPr>
    </w:p>
    <w:tbl>
      <w:tblPr>
        <w:tblW w:w="9288" w:type="dxa"/>
        <w:tblLayout w:type="fixed"/>
        <w:tblLook w:val="04A0" w:firstRow="1" w:lastRow="0" w:firstColumn="1" w:lastColumn="0" w:noHBand="0" w:noVBand="1"/>
      </w:tblPr>
      <w:tblGrid>
        <w:gridCol w:w="1068"/>
        <w:gridCol w:w="4080"/>
        <w:gridCol w:w="4140"/>
      </w:tblGrid>
      <w:tr w:rsidR="006558E6" w:rsidRPr="006558E6" w:rsidTr="00860BA6">
        <w:trPr>
          <w:trHeight w:val="315"/>
        </w:trPr>
        <w:tc>
          <w:tcPr>
            <w:tcW w:w="1068"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558E6" w:rsidRPr="006558E6" w:rsidRDefault="006558E6" w:rsidP="006558E6">
            <w:pPr>
              <w:jc w:val="center"/>
              <w:rPr>
                <w:b/>
                <w:bCs/>
                <w:color w:val="000000"/>
                <w:sz w:val="18"/>
                <w:szCs w:val="18"/>
              </w:rPr>
            </w:pPr>
            <w:r w:rsidRPr="006558E6">
              <w:rPr>
                <w:b/>
                <w:bCs/>
                <w:color w:val="000000"/>
                <w:sz w:val="18"/>
                <w:szCs w:val="18"/>
              </w:rPr>
              <w:t>Element</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rsidR="006558E6" w:rsidRPr="006558E6" w:rsidRDefault="006558E6" w:rsidP="006558E6">
            <w:pPr>
              <w:jc w:val="center"/>
              <w:rPr>
                <w:b/>
                <w:bCs/>
                <w:color w:val="000000"/>
                <w:sz w:val="18"/>
                <w:szCs w:val="18"/>
              </w:rPr>
            </w:pPr>
            <w:r w:rsidRPr="006558E6">
              <w:rPr>
                <w:b/>
                <w:bCs/>
                <w:color w:val="000000"/>
                <w:sz w:val="18"/>
                <w:szCs w:val="18"/>
              </w:rPr>
              <w:t>Element Name</w:t>
            </w:r>
          </w:p>
        </w:tc>
        <w:tc>
          <w:tcPr>
            <w:tcW w:w="4140" w:type="dxa"/>
            <w:tcBorders>
              <w:top w:val="single" w:sz="8" w:space="0" w:color="auto"/>
              <w:left w:val="nil"/>
              <w:bottom w:val="single" w:sz="8" w:space="0" w:color="auto"/>
              <w:right w:val="single" w:sz="8" w:space="0" w:color="auto"/>
            </w:tcBorders>
            <w:shd w:val="clear" w:color="auto" w:fill="auto"/>
            <w:vAlign w:val="center"/>
            <w:hideMark/>
          </w:tcPr>
          <w:p w:rsidR="006558E6" w:rsidRPr="006558E6" w:rsidRDefault="006558E6" w:rsidP="006558E6">
            <w:pPr>
              <w:jc w:val="center"/>
              <w:rPr>
                <w:b/>
                <w:bCs/>
                <w:color w:val="000000"/>
                <w:sz w:val="18"/>
                <w:szCs w:val="18"/>
              </w:rPr>
            </w:pPr>
            <w:r w:rsidRPr="006558E6">
              <w:rPr>
                <w:b/>
                <w:bCs/>
                <w:color w:val="000000"/>
                <w:sz w:val="18"/>
                <w:szCs w:val="18"/>
              </w:rPr>
              <w:t>Description, Usage  or Guideline Change</w:t>
            </w:r>
          </w:p>
        </w:tc>
      </w:tr>
      <w:tr w:rsidR="006558E6" w:rsidRPr="006558E6" w:rsidTr="00860BA6">
        <w:trPr>
          <w:trHeight w:val="525"/>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jc w:val="center"/>
              <w:rPr>
                <w:color w:val="000000"/>
                <w:sz w:val="22"/>
                <w:szCs w:val="22"/>
              </w:rPr>
            </w:pPr>
            <w:r w:rsidRPr="006558E6">
              <w:rPr>
                <w:color w:val="000000"/>
                <w:sz w:val="22"/>
                <w:szCs w:val="22"/>
              </w:rPr>
              <w:t>MC019</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2"/>
                <w:szCs w:val="22"/>
              </w:rPr>
            </w:pPr>
            <w:r w:rsidRPr="006558E6">
              <w:rPr>
                <w:color w:val="000000"/>
                <w:sz w:val="22"/>
                <w:szCs w:val="22"/>
              </w:rPr>
              <w:t>Admission Hour</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2"/>
                <w:szCs w:val="22"/>
              </w:rPr>
            </w:pPr>
            <w:r w:rsidRPr="006558E6">
              <w:rPr>
                <w:color w:val="000000"/>
                <w:sz w:val="22"/>
                <w:szCs w:val="22"/>
              </w:rPr>
              <w:t>Filler – No Input</w:t>
            </w:r>
          </w:p>
        </w:tc>
      </w:tr>
      <w:tr w:rsidR="006558E6" w:rsidRPr="006558E6" w:rsidTr="00860BA6">
        <w:trPr>
          <w:trHeight w:val="525"/>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jc w:val="center"/>
              <w:rPr>
                <w:color w:val="000000"/>
                <w:sz w:val="22"/>
                <w:szCs w:val="22"/>
              </w:rPr>
            </w:pPr>
            <w:r w:rsidRPr="006558E6">
              <w:rPr>
                <w:color w:val="000000"/>
                <w:sz w:val="22"/>
                <w:szCs w:val="22"/>
              </w:rPr>
              <w:t>MC022</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2"/>
                <w:szCs w:val="22"/>
              </w:rPr>
            </w:pPr>
            <w:r w:rsidRPr="006558E6">
              <w:rPr>
                <w:color w:val="000000"/>
                <w:sz w:val="22"/>
                <w:szCs w:val="22"/>
              </w:rPr>
              <w:t>Discharge Hour</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0"/>
                <w:szCs w:val="20"/>
              </w:rPr>
            </w:pPr>
            <w:r w:rsidRPr="006558E6">
              <w:rPr>
                <w:color w:val="000000"/>
                <w:sz w:val="22"/>
                <w:szCs w:val="22"/>
              </w:rPr>
              <w:t xml:space="preserve">Filler – No Input </w:t>
            </w:r>
          </w:p>
        </w:tc>
      </w:tr>
      <w:tr w:rsidR="006558E6" w:rsidRPr="006558E6" w:rsidTr="00860BA6">
        <w:trPr>
          <w:trHeight w:val="525"/>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jc w:val="center"/>
              <w:rPr>
                <w:color w:val="000000"/>
                <w:sz w:val="22"/>
                <w:szCs w:val="22"/>
              </w:rPr>
            </w:pPr>
            <w:r w:rsidRPr="006558E6">
              <w:rPr>
                <w:color w:val="000000"/>
                <w:sz w:val="22"/>
                <w:szCs w:val="22"/>
              </w:rPr>
              <w:t>MC073</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2"/>
                <w:szCs w:val="22"/>
              </w:rPr>
            </w:pPr>
            <w:r w:rsidRPr="006558E6">
              <w:rPr>
                <w:color w:val="000000"/>
                <w:sz w:val="22"/>
                <w:szCs w:val="22"/>
              </w:rPr>
              <w:t xml:space="preserve">APC </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2"/>
                <w:szCs w:val="22"/>
              </w:rPr>
            </w:pPr>
            <w:r w:rsidRPr="006558E6">
              <w:rPr>
                <w:color w:val="000000"/>
                <w:sz w:val="22"/>
                <w:szCs w:val="22"/>
              </w:rPr>
              <w:t>Filler – No Input</w:t>
            </w:r>
          </w:p>
        </w:tc>
      </w:tr>
      <w:tr w:rsidR="006558E6" w:rsidRPr="006558E6" w:rsidTr="00860BA6">
        <w:trPr>
          <w:trHeight w:val="525"/>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jc w:val="center"/>
              <w:rPr>
                <w:color w:val="000000"/>
                <w:sz w:val="22"/>
                <w:szCs w:val="22"/>
              </w:rPr>
            </w:pPr>
            <w:r w:rsidRPr="006558E6">
              <w:rPr>
                <w:color w:val="000000"/>
                <w:sz w:val="22"/>
                <w:szCs w:val="22"/>
              </w:rPr>
              <w:t>MC074</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2"/>
                <w:szCs w:val="22"/>
              </w:rPr>
            </w:pPr>
            <w:r w:rsidRPr="006558E6">
              <w:rPr>
                <w:color w:val="000000"/>
                <w:sz w:val="22"/>
                <w:szCs w:val="22"/>
              </w:rPr>
              <w:t>APC Version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0"/>
                <w:szCs w:val="20"/>
              </w:rPr>
            </w:pPr>
            <w:r w:rsidRPr="006558E6">
              <w:rPr>
                <w:color w:val="000000"/>
                <w:sz w:val="22"/>
                <w:szCs w:val="22"/>
              </w:rPr>
              <w:t xml:space="preserve">Filler – No Input </w:t>
            </w:r>
          </w:p>
        </w:tc>
      </w:tr>
      <w:tr w:rsidR="006558E6" w:rsidRPr="006558E6" w:rsidTr="00860BA6">
        <w:trPr>
          <w:trHeight w:val="525"/>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jc w:val="center"/>
              <w:rPr>
                <w:color w:val="000000"/>
                <w:sz w:val="22"/>
                <w:szCs w:val="22"/>
              </w:rPr>
            </w:pPr>
            <w:r w:rsidRPr="006558E6">
              <w:rPr>
                <w:color w:val="000000"/>
                <w:sz w:val="22"/>
                <w:szCs w:val="22"/>
              </w:rPr>
              <w:t>MC117</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2"/>
                <w:szCs w:val="22"/>
              </w:rPr>
            </w:pPr>
            <w:r w:rsidRPr="006558E6">
              <w:rPr>
                <w:color w:val="000000"/>
                <w:sz w:val="22"/>
                <w:szCs w:val="22"/>
              </w:rPr>
              <w:t>Authorization Needed</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0"/>
                <w:szCs w:val="20"/>
              </w:rPr>
            </w:pPr>
            <w:r w:rsidRPr="006558E6">
              <w:rPr>
                <w:color w:val="000000"/>
                <w:sz w:val="22"/>
                <w:szCs w:val="22"/>
              </w:rPr>
              <w:t xml:space="preserve">Filler – No Input </w:t>
            </w:r>
          </w:p>
        </w:tc>
      </w:tr>
      <w:tr w:rsidR="006558E6" w:rsidRPr="006558E6" w:rsidTr="00860BA6">
        <w:trPr>
          <w:trHeight w:val="525"/>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jc w:val="center"/>
              <w:rPr>
                <w:color w:val="000000"/>
                <w:sz w:val="22"/>
                <w:szCs w:val="22"/>
              </w:rPr>
            </w:pPr>
            <w:r w:rsidRPr="006558E6">
              <w:rPr>
                <w:color w:val="000000"/>
                <w:sz w:val="22"/>
                <w:szCs w:val="22"/>
              </w:rPr>
              <w:t>MC242</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2"/>
                <w:szCs w:val="22"/>
              </w:rPr>
            </w:pPr>
            <w:r w:rsidRPr="006558E6">
              <w:rPr>
                <w:color w:val="000000"/>
                <w:sz w:val="22"/>
                <w:szCs w:val="22"/>
              </w:rPr>
              <w:t>National Provider ID – Plan Rendering</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0"/>
                <w:szCs w:val="20"/>
              </w:rPr>
            </w:pPr>
            <w:r w:rsidRPr="006558E6">
              <w:rPr>
                <w:color w:val="000000"/>
                <w:sz w:val="22"/>
                <w:szCs w:val="22"/>
              </w:rPr>
              <w:t xml:space="preserve">National Provider Identification (NPI) of the Plan Rendering Provider </w:t>
            </w:r>
          </w:p>
        </w:tc>
      </w:tr>
      <w:tr w:rsidR="006558E6" w:rsidRPr="006558E6" w:rsidTr="00860BA6">
        <w:trPr>
          <w:trHeight w:val="525"/>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jc w:val="center"/>
              <w:rPr>
                <w:color w:val="000000"/>
                <w:sz w:val="22"/>
                <w:szCs w:val="22"/>
              </w:rPr>
            </w:pPr>
            <w:r w:rsidRPr="006558E6">
              <w:rPr>
                <w:color w:val="000000"/>
                <w:sz w:val="22"/>
                <w:szCs w:val="22"/>
              </w:rPr>
              <w:t>MC243</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2"/>
                <w:szCs w:val="22"/>
              </w:rPr>
            </w:pPr>
            <w:r w:rsidRPr="006558E6">
              <w:rPr>
                <w:color w:val="000000"/>
                <w:sz w:val="22"/>
                <w:szCs w:val="22"/>
              </w:rPr>
              <w:t>Benefit Plan Contract ID</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0"/>
                <w:szCs w:val="20"/>
              </w:rPr>
            </w:pPr>
            <w:r w:rsidRPr="006558E6">
              <w:rPr>
                <w:color w:val="000000"/>
                <w:sz w:val="22"/>
                <w:szCs w:val="22"/>
              </w:rPr>
              <w:t>Identifier for the benefit plan the member is enrolled in that covers this claim</w:t>
            </w:r>
          </w:p>
        </w:tc>
      </w:tr>
      <w:tr w:rsidR="006558E6" w:rsidRPr="006558E6" w:rsidTr="00860BA6">
        <w:trPr>
          <w:trHeight w:val="525"/>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jc w:val="center"/>
              <w:rPr>
                <w:color w:val="000000"/>
                <w:sz w:val="22"/>
                <w:szCs w:val="22"/>
              </w:rPr>
            </w:pPr>
            <w:r w:rsidRPr="006558E6">
              <w:rPr>
                <w:color w:val="000000"/>
                <w:sz w:val="22"/>
                <w:szCs w:val="22"/>
              </w:rPr>
              <w:t>MC244</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2"/>
                <w:szCs w:val="22"/>
              </w:rPr>
            </w:pPr>
            <w:r w:rsidRPr="006558E6">
              <w:rPr>
                <w:color w:val="000000"/>
                <w:sz w:val="22"/>
                <w:szCs w:val="22"/>
              </w:rPr>
              <w:t>Claim Line Paid Flag</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6558E6" w:rsidRPr="006558E6" w:rsidRDefault="006558E6" w:rsidP="006558E6">
            <w:pPr>
              <w:rPr>
                <w:color w:val="000000"/>
                <w:sz w:val="20"/>
                <w:szCs w:val="20"/>
              </w:rPr>
            </w:pPr>
            <w:r w:rsidRPr="006558E6">
              <w:rPr>
                <w:color w:val="000000"/>
                <w:sz w:val="22"/>
                <w:szCs w:val="22"/>
              </w:rPr>
              <w:t>Claim Line Paid Indicator</w:t>
            </w:r>
          </w:p>
        </w:tc>
      </w:tr>
      <w:tr w:rsidR="006558E6" w:rsidRPr="006558E6" w:rsidTr="00860BA6">
        <w:trPr>
          <w:trHeight w:val="525"/>
        </w:trPr>
        <w:tc>
          <w:tcPr>
            <w:tcW w:w="1068" w:type="dxa"/>
            <w:tcBorders>
              <w:top w:val="nil"/>
              <w:left w:val="single" w:sz="4" w:space="0" w:color="auto"/>
              <w:bottom w:val="single" w:sz="8" w:space="0" w:color="auto"/>
              <w:right w:val="single" w:sz="8" w:space="0" w:color="auto"/>
            </w:tcBorders>
            <w:shd w:val="clear" w:color="auto" w:fill="auto"/>
            <w:vAlign w:val="center"/>
            <w:hideMark/>
          </w:tcPr>
          <w:p w:rsidR="006558E6" w:rsidRPr="006558E6" w:rsidRDefault="006558E6" w:rsidP="006558E6">
            <w:pPr>
              <w:jc w:val="center"/>
              <w:rPr>
                <w:color w:val="000000"/>
                <w:sz w:val="22"/>
                <w:szCs w:val="22"/>
              </w:rPr>
            </w:pPr>
            <w:r w:rsidRPr="006558E6">
              <w:rPr>
                <w:color w:val="000000"/>
                <w:sz w:val="22"/>
                <w:szCs w:val="22"/>
              </w:rPr>
              <w:t>MC245</w:t>
            </w:r>
          </w:p>
        </w:tc>
        <w:tc>
          <w:tcPr>
            <w:tcW w:w="4080" w:type="dxa"/>
            <w:tcBorders>
              <w:top w:val="nil"/>
              <w:left w:val="nil"/>
              <w:bottom w:val="single" w:sz="8" w:space="0" w:color="auto"/>
              <w:right w:val="single" w:sz="8" w:space="0" w:color="auto"/>
            </w:tcBorders>
            <w:shd w:val="clear" w:color="auto" w:fill="auto"/>
            <w:vAlign w:val="center"/>
            <w:hideMark/>
          </w:tcPr>
          <w:p w:rsidR="006558E6" w:rsidRPr="006558E6" w:rsidRDefault="006558E6" w:rsidP="006558E6">
            <w:pPr>
              <w:rPr>
                <w:color w:val="000000"/>
                <w:sz w:val="22"/>
                <w:szCs w:val="22"/>
              </w:rPr>
            </w:pPr>
            <w:r w:rsidRPr="006558E6">
              <w:rPr>
                <w:color w:val="000000"/>
                <w:sz w:val="22"/>
                <w:szCs w:val="22"/>
              </w:rPr>
              <w:t>Type of Facility</w:t>
            </w:r>
          </w:p>
        </w:tc>
        <w:tc>
          <w:tcPr>
            <w:tcW w:w="4140" w:type="dxa"/>
            <w:tcBorders>
              <w:top w:val="nil"/>
              <w:left w:val="nil"/>
              <w:bottom w:val="single" w:sz="8" w:space="0" w:color="auto"/>
              <w:right w:val="single" w:sz="8" w:space="0" w:color="auto"/>
            </w:tcBorders>
            <w:shd w:val="clear" w:color="auto" w:fill="auto"/>
            <w:vAlign w:val="center"/>
            <w:hideMark/>
          </w:tcPr>
          <w:p w:rsidR="006558E6" w:rsidRPr="006558E6" w:rsidRDefault="006558E6" w:rsidP="006558E6">
            <w:pPr>
              <w:rPr>
                <w:color w:val="000000"/>
                <w:sz w:val="20"/>
                <w:szCs w:val="20"/>
              </w:rPr>
            </w:pPr>
            <w:r w:rsidRPr="006558E6">
              <w:rPr>
                <w:color w:val="000000"/>
                <w:sz w:val="22"/>
                <w:szCs w:val="22"/>
              </w:rPr>
              <w:t>Type of Facility Indicator</w:t>
            </w:r>
          </w:p>
        </w:tc>
      </w:tr>
      <w:tr w:rsidR="006558E6" w:rsidRPr="006558E6" w:rsidTr="00860BA6">
        <w:trPr>
          <w:trHeight w:val="615"/>
        </w:trPr>
        <w:tc>
          <w:tcPr>
            <w:tcW w:w="1068" w:type="dxa"/>
            <w:tcBorders>
              <w:top w:val="nil"/>
              <w:left w:val="single" w:sz="4" w:space="0" w:color="auto"/>
              <w:bottom w:val="single" w:sz="4" w:space="0" w:color="auto"/>
              <w:right w:val="single" w:sz="8" w:space="0" w:color="auto"/>
            </w:tcBorders>
            <w:shd w:val="clear" w:color="auto" w:fill="auto"/>
            <w:vAlign w:val="center"/>
            <w:hideMark/>
          </w:tcPr>
          <w:p w:rsidR="006558E6" w:rsidRPr="006558E6" w:rsidRDefault="006558E6" w:rsidP="006558E6">
            <w:pPr>
              <w:jc w:val="center"/>
              <w:rPr>
                <w:color w:val="000000"/>
                <w:sz w:val="22"/>
                <w:szCs w:val="22"/>
              </w:rPr>
            </w:pPr>
            <w:r w:rsidRPr="006558E6">
              <w:rPr>
                <w:color w:val="000000"/>
                <w:sz w:val="22"/>
                <w:szCs w:val="22"/>
              </w:rPr>
              <w:lastRenderedPageBreak/>
              <w:t>PC121</w:t>
            </w:r>
          </w:p>
        </w:tc>
        <w:tc>
          <w:tcPr>
            <w:tcW w:w="4080" w:type="dxa"/>
            <w:tcBorders>
              <w:top w:val="nil"/>
              <w:left w:val="nil"/>
              <w:bottom w:val="single" w:sz="4" w:space="0" w:color="auto"/>
              <w:right w:val="single" w:sz="8" w:space="0" w:color="auto"/>
            </w:tcBorders>
            <w:shd w:val="clear" w:color="auto" w:fill="auto"/>
            <w:vAlign w:val="center"/>
            <w:hideMark/>
          </w:tcPr>
          <w:p w:rsidR="006558E6" w:rsidRPr="006558E6" w:rsidRDefault="006558E6" w:rsidP="006558E6">
            <w:pPr>
              <w:rPr>
                <w:color w:val="000000"/>
                <w:sz w:val="22"/>
                <w:szCs w:val="22"/>
              </w:rPr>
            </w:pPr>
            <w:r w:rsidRPr="006558E6">
              <w:rPr>
                <w:color w:val="000000"/>
                <w:sz w:val="22"/>
                <w:szCs w:val="22"/>
              </w:rPr>
              <w:t>Claim Line Paid Flag</w:t>
            </w:r>
          </w:p>
        </w:tc>
        <w:tc>
          <w:tcPr>
            <w:tcW w:w="4140" w:type="dxa"/>
            <w:tcBorders>
              <w:top w:val="nil"/>
              <w:left w:val="nil"/>
              <w:bottom w:val="single" w:sz="4" w:space="0" w:color="auto"/>
              <w:right w:val="single" w:sz="8" w:space="0" w:color="auto"/>
            </w:tcBorders>
            <w:shd w:val="clear" w:color="auto" w:fill="auto"/>
            <w:vAlign w:val="center"/>
            <w:hideMark/>
          </w:tcPr>
          <w:p w:rsidR="006558E6" w:rsidRPr="006558E6" w:rsidRDefault="006558E6" w:rsidP="006558E6">
            <w:pPr>
              <w:rPr>
                <w:color w:val="000000"/>
                <w:sz w:val="22"/>
                <w:szCs w:val="22"/>
              </w:rPr>
            </w:pPr>
            <w:r w:rsidRPr="006558E6">
              <w:rPr>
                <w:color w:val="000000"/>
                <w:sz w:val="22"/>
                <w:szCs w:val="22"/>
              </w:rPr>
              <w:t>Claim Line Paid Indicator</w:t>
            </w:r>
          </w:p>
        </w:tc>
      </w:tr>
      <w:tr w:rsidR="006558E6" w:rsidRPr="006558E6" w:rsidTr="00860BA6">
        <w:trPr>
          <w:trHeight w:val="615"/>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8E6" w:rsidRPr="006558E6" w:rsidRDefault="006558E6" w:rsidP="006558E6">
            <w:pPr>
              <w:jc w:val="center"/>
              <w:rPr>
                <w:color w:val="000000"/>
                <w:sz w:val="22"/>
                <w:szCs w:val="22"/>
              </w:rPr>
            </w:pPr>
            <w:r w:rsidRPr="006558E6">
              <w:rPr>
                <w:color w:val="000000"/>
                <w:sz w:val="22"/>
                <w:szCs w:val="22"/>
              </w:rPr>
              <w:t>DC068</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8E6" w:rsidRPr="006558E6" w:rsidRDefault="006558E6" w:rsidP="006558E6">
            <w:pPr>
              <w:rPr>
                <w:color w:val="000000"/>
                <w:sz w:val="22"/>
                <w:szCs w:val="22"/>
              </w:rPr>
            </w:pPr>
            <w:r w:rsidRPr="006558E6">
              <w:rPr>
                <w:color w:val="000000"/>
                <w:sz w:val="22"/>
                <w:szCs w:val="22"/>
              </w:rPr>
              <w:t>Claim Line Paid Flag</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8E6" w:rsidRPr="006558E6" w:rsidRDefault="006558E6" w:rsidP="006558E6">
            <w:pPr>
              <w:rPr>
                <w:color w:val="000000"/>
                <w:sz w:val="20"/>
                <w:szCs w:val="20"/>
              </w:rPr>
            </w:pPr>
            <w:r w:rsidRPr="006558E6">
              <w:rPr>
                <w:color w:val="000000"/>
                <w:sz w:val="22"/>
                <w:szCs w:val="22"/>
              </w:rPr>
              <w:t>Claim Line Paid Indicator</w:t>
            </w:r>
          </w:p>
        </w:tc>
      </w:tr>
      <w:tr w:rsidR="006558E6" w:rsidRPr="006558E6" w:rsidTr="00860BA6">
        <w:trPr>
          <w:trHeight w:val="520"/>
        </w:trPr>
        <w:tc>
          <w:tcPr>
            <w:tcW w:w="1068"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6558E6" w:rsidRPr="006558E6" w:rsidRDefault="006558E6" w:rsidP="006558E6">
            <w:pPr>
              <w:jc w:val="center"/>
              <w:rPr>
                <w:color w:val="000000"/>
                <w:sz w:val="22"/>
                <w:szCs w:val="22"/>
              </w:rPr>
            </w:pPr>
            <w:r w:rsidRPr="006558E6">
              <w:rPr>
                <w:color w:val="000000"/>
                <w:sz w:val="22"/>
                <w:szCs w:val="22"/>
              </w:rPr>
              <w:t>ME023</w:t>
            </w:r>
          </w:p>
        </w:tc>
        <w:tc>
          <w:tcPr>
            <w:tcW w:w="4080" w:type="dxa"/>
            <w:tcBorders>
              <w:top w:val="single" w:sz="4" w:space="0" w:color="auto"/>
              <w:left w:val="nil"/>
              <w:bottom w:val="single" w:sz="8" w:space="0" w:color="auto"/>
              <w:right w:val="single" w:sz="8" w:space="0" w:color="auto"/>
            </w:tcBorders>
            <w:shd w:val="clear" w:color="auto" w:fill="auto"/>
            <w:vAlign w:val="center"/>
            <w:hideMark/>
          </w:tcPr>
          <w:p w:rsidR="006558E6" w:rsidRPr="006558E6" w:rsidRDefault="006558E6" w:rsidP="006558E6">
            <w:pPr>
              <w:rPr>
                <w:color w:val="000000"/>
                <w:sz w:val="22"/>
                <w:szCs w:val="22"/>
              </w:rPr>
            </w:pPr>
            <w:r w:rsidRPr="006558E6">
              <w:rPr>
                <w:color w:val="000000"/>
                <w:sz w:val="22"/>
                <w:szCs w:val="22"/>
              </w:rPr>
              <w:t>Other Race</w:t>
            </w:r>
          </w:p>
        </w:tc>
        <w:tc>
          <w:tcPr>
            <w:tcW w:w="4140" w:type="dxa"/>
            <w:tcBorders>
              <w:top w:val="single" w:sz="4" w:space="0" w:color="auto"/>
              <w:left w:val="nil"/>
              <w:bottom w:val="single" w:sz="8" w:space="0" w:color="auto"/>
              <w:right w:val="single" w:sz="8" w:space="0" w:color="auto"/>
            </w:tcBorders>
            <w:shd w:val="clear" w:color="auto" w:fill="auto"/>
            <w:vAlign w:val="center"/>
            <w:hideMark/>
          </w:tcPr>
          <w:p w:rsidR="006558E6" w:rsidRPr="006558E6" w:rsidRDefault="006558E6" w:rsidP="006558E6">
            <w:pPr>
              <w:rPr>
                <w:color w:val="000000"/>
                <w:sz w:val="20"/>
                <w:szCs w:val="20"/>
              </w:rPr>
            </w:pPr>
            <w:r w:rsidRPr="006558E6">
              <w:rPr>
                <w:color w:val="000000"/>
                <w:sz w:val="22"/>
                <w:szCs w:val="22"/>
              </w:rPr>
              <w:t>Filler – No Input</w:t>
            </w:r>
          </w:p>
        </w:tc>
      </w:tr>
      <w:tr w:rsidR="006558E6" w:rsidRPr="006558E6" w:rsidTr="00860BA6">
        <w:trPr>
          <w:trHeight w:val="615"/>
        </w:trPr>
        <w:tc>
          <w:tcPr>
            <w:tcW w:w="1068" w:type="dxa"/>
            <w:tcBorders>
              <w:top w:val="nil"/>
              <w:left w:val="single" w:sz="4" w:space="0" w:color="auto"/>
              <w:bottom w:val="single" w:sz="8" w:space="0" w:color="auto"/>
              <w:right w:val="single" w:sz="8" w:space="0" w:color="auto"/>
            </w:tcBorders>
            <w:shd w:val="clear" w:color="auto" w:fill="auto"/>
            <w:vAlign w:val="center"/>
            <w:hideMark/>
          </w:tcPr>
          <w:p w:rsidR="006558E6" w:rsidRPr="006558E6" w:rsidRDefault="006558E6" w:rsidP="006558E6">
            <w:pPr>
              <w:jc w:val="center"/>
              <w:rPr>
                <w:color w:val="000000"/>
                <w:sz w:val="22"/>
                <w:szCs w:val="22"/>
              </w:rPr>
            </w:pPr>
            <w:r w:rsidRPr="006558E6">
              <w:rPr>
                <w:color w:val="000000"/>
                <w:sz w:val="22"/>
                <w:szCs w:val="22"/>
              </w:rPr>
              <w:t>ME135</w:t>
            </w:r>
          </w:p>
        </w:tc>
        <w:tc>
          <w:tcPr>
            <w:tcW w:w="4080" w:type="dxa"/>
            <w:tcBorders>
              <w:top w:val="nil"/>
              <w:left w:val="nil"/>
              <w:bottom w:val="single" w:sz="8" w:space="0" w:color="auto"/>
              <w:right w:val="single" w:sz="8" w:space="0" w:color="auto"/>
            </w:tcBorders>
            <w:shd w:val="clear" w:color="auto" w:fill="auto"/>
            <w:vAlign w:val="center"/>
            <w:hideMark/>
          </w:tcPr>
          <w:p w:rsidR="006558E6" w:rsidRPr="006558E6" w:rsidRDefault="006558E6" w:rsidP="006558E6">
            <w:pPr>
              <w:rPr>
                <w:color w:val="000000"/>
                <w:sz w:val="22"/>
                <w:szCs w:val="22"/>
              </w:rPr>
            </w:pPr>
            <w:r w:rsidRPr="006558E6">
              <w:rPr>
                <w:color w:val="000000"/>
                <w:sz w:val="22"/>
                <w:szCs w:val="22"/>
              </w:rPr>
              <w:t>MassHealth Aid Category</w:t>
            </w:r>
          </w:p>
        </w:tc>
        <w:tc>
          <w:tcPr>
            <w:tcW w:w="4140" w:type="dxa"/>
            <w:tcBorders>
              <w:top w:val="nil"/>
              <w:left w:val="nil"/>
              <w:bottom w:val="single" w:sz="8" w:space="0" w:color="auto"/>
              <w:right w:val="single" w:sz="8" w:space="0" w:color="auto"/>
            </w:tcBorders>
            <w:shd w:val="clear" w:color="auto" w:fill="auto"/>
            <w:vAlign w:val="center"/>
            <w:hideMark/>
          </w:tcPr>
          <w:p w:rsidR="006558E6" w:rsidRPr="006558E6" w:rsidRDefault="006558E6" w:rsidP="006558E6">
            <w:pPr>
              <w:rPr>
                <w:color w:val="000000"/>
                <w:sz w:val="20"/>
                <w:szCs w:val="20"/>
              </w:rPr>
            </w:pPr>
            <w:r w:rsidRPr="006558E6">
              <w:rPr>
                <w:color w:val="000000"/>
                <w:sz w:val="22"/>
                <w:szCs w:val="22"/>
              </w:rPr>
              <w:t>MassHealth Aid Category</w:t>
            </w:r>
          </w:p>
        </w:tc>
      </w:tr>
      <w:tr w:rsidR="006558E6" w:rsidRPr="006558E6" w:rsidTr="00860BA6">
        <w:trPr>
          <w:trHeight w:val="637"/>
        </w:trPr>
        <w:tc>
          <w:tcPr>
            <w:tcW w:w="1068" w:type="dxa"/>
            <w:tcBorders>
              <w:top w:val="nil"/>
              <w:left w:val="single" w:sz="4" w:space="0" w:color="auto"/>
              <w:bottom w:val="single" w:sz="4" w:space="0" w:color="auto"/>
              <w:right w:val="single" w:sz="8" w:space="0" w:color="auto"/>
            </w:tcBorders>
            <w:shd w:val="clear" w:color="auto" w:fill="auto"/>
            <w:vAlign w:val="center"/>
            <w:hideMark/>
          </w:tcPr>
          <w:p w:rsidR="006558E6" w:rsidRPr="006558E6" w:rsidRDefault="006558E6" w:rsidP="006558E6">
            <w:pPr>
              <w:jc w:val="center"/>
              <w:rPr>
                <w:color w:val="000000"/>
                <w:sz w:val="22"/>
                <w:szCs w:val="22"/>
              </w:rPr>
            </w:pPr>
            <w:r w:rsidRPr="006558E6">
              <w:rPr>
                <w:color w:val="000000"/>
                <w:sz w:val="22"/>
                <w:szCs w:val="22"/>
              </w:rPr>
              <w:t>PV047</w:t>
            </w:r>
          </w:p>
        </w:tc>
        <w:tc>
          <w:tcPr>
            <w:tcW w:w="4080" w:type="dxa"/>
            <w:tcBorders>
              <w:top w:val="nil"/>
              <w:left w:val="nil"/>
              <w:bottom w:val="single" w:sz="4" w:space="0" w:color="auto"/>
              <w:right w:val="single" w:sz="8" w:space="0" w:color="auto"/>
            </w:tcBorders>
            <w:shd w:val="clear" w:color="auto" w:fill="auto"/>
            <w:vAlign w:val="center"/>
            <w:hideMark/>
          </w:tcPr>
          <w:p w:rsidR="006558E6" w:rsidRPr="006558E6" w:rsidRDefault="006558E6" w:rsidP="006558E6">
            <w:pPr>
              <w:rPr>
                <w:color w:val="000000"/>
                <w:sz w:val="22"/>
                <w:szCs w:val="22"/>
              </w:rPr>
            </w:pPr>
            <w:r w:rsidRPr="006558E6">
              <w:rPr>
                <w:color w:val="000000"/>
                <w:sz w:val="22"/>
                <w:szCs w:val="22"/>
              </w:rPr>
              <w:t>Uses Electronic Health Records</w:t>
            </w:r>
          </w:p>
        </w:tc>
        <w:tc>
          <w:tcPr>
            <w:tcW w:w="4140" w:type="dxa"/>
            <w:tcBorders>
              <w:top w:val="nil"/>
              <w:left w:val="nil"/>
              <w:bottom w:val="single" w:sz="4" w:space="0" w:color="auto"/>
              <w:right w:val="single" w:sz="8" w:space="0" w:color="auto"/>
            </w:tcBorders>
            <w:shd w:val="clear" w:color="auto" w:fill="auto"/>
            <w:vAlign w:val="center"/>
            <w:hideMark/>
          </w:tcPr>
          <w:p w:rsidR="006558E6" w:rsidRPr="006558E6" w:rsidRDefault="006558E6" w:rsidP="006558E6">
            <w:pPr>
              <w:rPr>
                <w:color w:val="000000"/>
                <w:sz w:val="20"/>
                <w:szCs w:val="20"/>
              </w:rPr>
            </w:pPr>
            <w:r w:rsidRPr="006558E6">
              <w:rPr>
                <w:color w:val="000000"/>
                <w:sz w:val="22"/>
                <w:szCs w:val="22"/>
              </w:rPr>
              <w:t>Filler – No Input</w:t>
            </w:r>
          </w:p>
        </w:tc>
      </w:tr>
      <w:tr w:rsidR="006558E6" w:rsidRPr="006558E6" w:rsidTr="00860BA6">
        <w:trPr>
          <w:trHeight w:val="620"/>
        </w:trPr>
        <w:tc>
          <w:tcPr>
            <w:tcW w:w="1068"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6558E6" w:rsidRPr="006558E6" w:rsidRDefault="006558E6" w:rsidP="006558E6">
            <w:pPr>
              <w:jc w:val="center"/>
              <w:rPr>
                <w:color w:val="000000"/>
                <w:sz w:val="22"/>
                <w:szCs w:val="22"/>
              </w:rPr>
            </w:pPr>
            <w:r w:rsidRPr="006558E6">
              <w:rPr>
                <w:color w:val="000000"/>
                <w:sz w:val="22"/>
                <w:szCs w:val="22"/>
              </w:rPr>
              <w:t>PV048</w:t>
            </w:r>
          </w:p>
        </w:tc>
        <w:tc>
          <w:tcPr>
            <w:tcW w:w="4080" w:type="dxa"/>
            <w:tcBorders>
              <w:top w:val="single" w:sz="4" w:space="0" w:color="auto"/>
              <w:left w:val="nil"/>
              <w:bottom w:val="single" w:sz="8" w:space="0" w:color="auto"/>
              <w:right w:val="single" w:sz="8" w:space="0" w:color="auto"/>
            </w:tcBorders>
            <w:shd w:val="clear" w:color="auto" w:fill="auto"/>
            <w:vAlign w:val="center"/>
            <w:hideMark/>
          </w:tcPr>
          <w:p w:rsidR="006558E6" w:rsidRPr="006558E6" w:rsidRDefault="006558E6" w:rsidP="006558E6">
            <w:pPr>
              <w:rPr>
                <w:color w:val="000000"/>
                <w:sz w:val="22"/>
                <w:szCs w:val="22"/>
              </w:rPr>
            </w:pPr>
            <w:r w:rsidRPr="006558E6">
              <w:rPr>
                <w:color w:val="000000"/>
                <w:sz w:val="22"/>
                <w:szCs w:val="22"/>
              </w:rPr>
              <w:t>EHR Vendor</w:t>
            </w:r>
          </w:p>
        </w:tc>
        <w:tc>
          <w:tcPr>
            <w:tcW w:w="4140" w:type="dxa"/>
            <w:tcBorders>
              <w:top w:val="single" w:sz="4" w:space="0" w:color="auto"/>
              <w:left w:val="nil"/>
              <w:bottom w:val="single" w:sz="8" w:space="0" w:color="auto"/>
              <w:right w:val="single" w:sz="8" w:space="0" w:color="auto"/>
            </w:tcBorders>
            <w:shd w:val="clear" w:color="auto" w:fill="auto"/>
            <w:vAlign w:val="center"/>
            <w:hideMark/>
          </w:tcPr>
          <w:p w:rsidR="006558E6" w:rsidRPr="006558E6" w:rsidRDefault="006558E6" w:rsidP="006558E6">
            <w:pPr>
              <w:rPr>
                <w:color w:val="000000"/>
                <w:sz w:val="20"/>
                <w:szCs w:val="20"/>
              </w:rPr>
            </w:pPr>
            <w:r w:rsidRPr="006558E6">
              <w:rPr>
                <w:color w:val="000000"/>
                <w:sz w:val="22"/>
                <w:szCs w:val="22"/>
              </w:rPr>
              <w:t>Filler – No Input</w:t>
            </w:r>
          </w:p>
        </w:tc>
      </w:tr>
      <w:tr w:rsidR="006558E6" w:rsidRPr="006558E6" w:rsidTr="00860BA6">
        <w:trPr>
          <w:trHeight w:val="610"/>
        </w:trPr>
        <w:tc>
          <w:tcPr>
            <w:tcW w:w="1068" w:type="dxa"/>
            <w:tcBorders>
              <w:top w:val="nil"/>
              <w:left w:val="single" w:sz="4" w:space="0" w:color="auto"/>
              <w:bottom w:val="single" w:sz="4" w:space="0" w:color="auto"/>
              <w:right w:val="single" w:sz="8" w:space="0" w:color="auto"/>
            </w:tcBorders>
            <w:shd w:val="clear" w:color="auto" w:fill="auto"/>
            <w:vAlign w:val="center"/>
            <w:hideMark/>
          </w:tcPr>
          <w:p w:rsidR="006558E6" w:rsidRPr="006558E6" w:rsidRDefault="006558E6" w:rsidP="006558E6">
            <w:pPr>
              <w:jc w:val="center"/>
              <w:rPr>
                <w:color w:val="000000"/>
                <w:sz w:val="22"/>
                <w:szCs w:val="22"/>
              </w:rPr>
            </w:pPr>
            <w:r w:rsidRPr="006558E6">
              <w:rPr>
                <w:color w:val="000000"/>
                <w:sz w:val="22"/>
                <w:szCs w:val="22"/>
              </w:rPr>
              <w:t>PV050</w:t>
            </w:r>
          </w:p>
        </w:tc>
        <w:tc>
          <w:tcPr>
            <w:tcW w:w="4080" w:type="dxa"/>
            <w:tcBorders>
              <w:top w:val="nil"/>
              <w:left w:val="nil"/>
              <w:bottom w:val="single" w:sz="4" w:space="0" w:color="auto"/>
              <w:right w:val="single" w:sz="8" w:space="0" w:color="auto"/>
            </w:tcBorders>
            <w:shd w:val="clear" w:color="auto" w:fill="auto"/>
            <w:vAlign w:val="center"/>
            <w:hideMark/>
          </w:tcPr>
          <w:p w:rsidR="006558E6" w:rsidRPr="006558E6" w:rsidRDefault="006558E6" w:rsidP="006558E6">
            <w:pPr>
              <w:rPr>
                <w:color w:val="000000"/>
                <w:sz w:val="22"/>
                <w:szCs w:val="22"/>
              </w:rPr>
            </w:pPr>
            <w:r w:rsidRPr="006558E6">
              <w:rPr>
                <w:color w:val="000000"/>
                <w:sz w:val="22"/>
                <w:szCs w:val="22"/>
              </w:rPr>
              <w:t>Offers e-Visits</w:t>
            </w:r>
          </w:p>
        </w:tc>
        <w:tc>
          <w:tcPr>
            <w:tcW w:w="4140" w:type="dxa"/>
            <w:tcBorders>
              <w:top w:val="nil"/>
              <w:left w:val="nil"/>
              <w:bottom w:val="single" w:sz="4" w:space="0" w:color="auto"/>
              <w:right w:val="single" w:sz="8" w:space="0" w:color="auto"/>
            </w:tcBorders>
            <w:shd w:val="clear" w:color="auto" w:fill="auto"/>
            <w:vAlign w:val="center"/>
            <w:hideMark/>
          </w:tcPr>
          <w:p w:rsidR="006558E6" w:rsidRPr="006558E6" w:rsidRDefault="006558E6" w:rsidP="006558E6">
            <w:pPr>
              <w:rPr>
                <w:color w:val="000000"/>
                <w:sz w:val="20"/>
                <w:szCs w:val="20"/>
              </w:rPr>
            </w:pPr>
            <w:r w:rsidRPr="006558E6">
              <w:rPr>
                <w:color w:val="000000"/>
                <w:sz w:val="22"/>
                <w:szCs w:val="22"/>
              </w:rPr>
              <w:t>Filler – No Input</w:t>
            </w:r>
          </w:p>
        </w:tc>
      </w:tr>
      <w:tr w:rsidR="006558E6" w:rsidRPr="006558E6" w:rsidTr="00860BA6">
        <w:trPr>
          <w:trHeight w:val="620"/>
        </w:trPr>
        <w:tc>
          <w:tcPr>
            <w:tcW w:w="1068" w:type="dxa"/>
            <w:tcBorders>
              <w:top w:val="nil"/>
              <w:left w:val="single" w:sz="4" w:space="0" w:color="auto"/>
              <w:bottom w:val="single" w:sz="4" w:space="0" w:color="auto"/>
              <w:right w:val="single" w:sz="8" w:space="0" w:color="auto"/>
            </w:tcBorders>
            <w:shd w:val="clear" w:color="auto" w:fill="auto"/>
            <w:vAlign w:val="center"/>
          </w:tcPr>
          <w:p w:rsidR="006558E6" w:rsidRPr="006558E6" w:rsidRDefault="006558E6" w:rsidP="006558E6">
            <w:pPr>
              <w:jc w:val="center"/>
              <w:rPr>
                <w:color w:val="000000"/>
                <w:sz w:val="22"/>
                <w:szCs w:val="22"/>
              </w:rPr>
            </w:pPr>
            <w:r w:rsidRPr="006558E6">
              <w:rPr>
                <w:color w:val="000000"/>
                <w:sz w:val="22"/>
                <w:szCs w:val="22"/>
              </w:rPr>
              <w:t>PV065</w:t>
            </w:r>
          </w:p>
        </w:tc>
        <w:tc>
          <w:tcPr>
            <w:tcW w:w="4080" w:type="dxa"/>
            <w:tcBorders>
              <w:top w:val="nil"/>
              <w:left w:val="nil"/>
              <w:bottom w:val="single" w:sz="4" w:space="0" w:color="auto"/>
              <w:right w:val="single" w:sz="8" w:space="0" w:color="auto"/>
            </w:tcBorders>
            <w:shd w:val="clear" w:color="auto" w:fill="auto"/>
            <w:vAlign w:val="center"/>
          </w:tcPr>
          <w:p w:rsidR="006558E6" w:rsidRPr="006558E6" w:rsidRDefault="006558E6" w:rsidP="006558E6">
            <w:pPr>
              <w:rPr>
                <w:color w:val="000000"/>
                <w:sz w:val="22"/>
                <w:szCs w:val="22"/>
              </w:rPr>
            </w:pPr>
            <w:r w:rsidRPr="006558E6">
              <w:rPr>
                <w:color w:val="000000"/>
                <w:sz w:val="22"/>
                <w:szCs w:val="22"/>
              </w:rPr>
              <w:t>Disbursement Code</w:t>
            </w:r>
          </w:p>
        </w:tc>
        <w:tc>
          <w:tcPr>
            <w:tcW w:w="4140" w:type="dxa"/>
            <w:tcBorders>
              <w:top w:val="nil"/>
              <w:left w:val="nil"/>
              <w:bottom w:val="single" w:sz="4" w:space="0" w:color="auto"/>
              <w:right w:val="single" w:sz="8" w:space="0" w:color="auto"/>
            </w:tcBorders>
            <w:shd w:val="clear" w:color="auto" w:fill="auto"/>
            <w:vAlign w:val="center"/>
          </w:tcPr>
          <w:p w:rsidR="006558E6" w:rsidRPr="006558E6" w:rsidRDefault="006558E6" w:rsidP="006558E6">
            <w:pPr>
              <w:rPr>
                <w:color w:val="000000"/>
                <w:sz w:val="22"/>
                <w:szCs w:val="22"/>
              </w:rPr>
            </w:pPr>
            <w:r w:rsidRPr="006558E6">
              <w:rPr>
                <w:rFonts w:cs="Arial"/>
                <w:color w:val="000000"/>
                <w:sz w:val="22"/>
                <w:szCs w:val="20"/>
              </w:rPr>
              <w:t>MassHealth Disbursement Code</w:t>
            </w:r>
          </w:p>
        </w:tc>
      </w:tr>
      <w:tr w:rsidR="006558E6" w:rsidRPr="006558E6" w:rsidTr="00860BA6">
        <w:trPr>
          <w:trHeight w:val="620"/>
        </w:trPr>
        <w:tc>
          <w:tcPr>
            <w:tcW w:w="1068"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6558E6" w:rsidRPr="006558E6" w:rsidRDefault="006558E6" w:rsidP="006558E6">
            <w:pPr>
              <w:jc w:val="center"/>
              <w:rPr>
                <w:color w:val="000000"/>
                <w:sz w:val="22"/>
                <w:szCs w:val="22"/>
              </w:rPr>
            </w:pPr>
            <w:r w:rsidRPr="006558E6">
              <w:rPr>
                <w:color w:val="000000"/>
                <w:sz w:val="22"/>
                <w:szCs w:val="22"/>
              </w:rPr>
              <w:t>PR018</w:t>
            </w:r>
          </w:p>
        </w:tc>
        <w:tc>
          <w:tcPr>
            <w:tcW w:w="4080" w:type="dxa"/>
            <w:tcBorders>
              <w:top w:val="single" w:sz="4" w:space="0" w:color="auto"/>
              <w:left w:val="nil"/>
              <w:bottom w:val="single" w:sz="4" w:space="0" w:color="auto"/>
              <w:right w:val="single" w:sz="8" w:space="0" w:color="auto"/>
            </w:tcBorders>
            <w:shd w:val="clear" w:color="auto" w:fill="auto"/>
            <w:vAlign w:val="center"/>
            <w:hideMark/>
          </w:tcPr>
          <w:p w:rsidR="006558E6" w:rsidRPr="006558E6" w:rsidRDefault="006558E6" w:rsidP="006558E6">
            <w:pPr>
              <w:rPr>
                <w:color w:val="000000"/>
                <w:sz w:val="22"/>
                <w:szCs w:val="22"/>
              </w:rPr>
            </w:pPr>
            <w:r w:rsidRPr="006558E6">
              <w:rPr>
                <w:color w:val="000000"/>
                <w:sz w:val="22"/>
                <w:szCs w:val="22"/>
              </w:rPr>
              <w:t>Situs</w:t>
            </w:r>
          </w:p>
        </w:tc>
        <w:tc>
          <w:tcPr>
            <w:tcW w:w="4140" w:type="dxa"/>
            <w:tcBorders>
              <w:top w:val="single" w:sz="4" w:space="0" w:color="auto"/>
              <w:left w:val="nil"/>
              <w:bottom w:val="single" w:sz="4" w:space="0" w:color="auto"/>
              <w:right w:val="single" w:sz="8" w:space="0" w:color="auto"/>
            </w:tcBorders>
            <w:shd w:val="clear" w:color="auto" w:fill="auto"/>
            <w:vAlign w:val="center"/>
            <w:hideMark/>
          </w:tcPr>
          <w:p w:rsidR="006558E6" w:rsidRPr="006558E6" w:rsidRDefault="006558E6" w:rsidP="006558E6">
            <w:pPr>
              <w:rPr>
                <w:color w:val="000000"/>
                <w:sz w:val="22"/>
                <w:szCs w:val="22"/>
              </w:rPr>
            </w:pPr>
            <w:r w:rsidRPr="006558E6">
              <w:rPr>
                <w:color w:val="000000"/>
                <w:sz w:val="22"/>
                <w:szCs w:val="22"/>
              </w:rPr>
              <w:t>State/Province of the situs of the Product</w:t>
            </w:r>
          </w:p>
        </w:tc>
      </w:tr>
      <w:tr w:rsidR="006558E6" w:rsidRPr="006558E6" w:rsidTr="00860BA6">
        <w:trPr>
          <w:trHeight w:val="620"/>
        </w:trPr>
        <w:tc>
          <w:tcPr>
            <w:tcW w:w="1068" w:type="dxa"/>
            <w:tcBorders>
              <w:top w:val="single" w:sz="4" w:space="0" w:color="auto"/>
              <w:left w:val="single" w:sz="4" w:space="0" w:color="auto"/>
              <w:bottom w:val="single" w:sz="4" w:space="0" w:color="auto"/>
              <w:right w:val="single" w:sz="8" w:space="0" w:color="auto"/>
            </w:tcBorders>
            <w:shd w:val="clear" w:color="auto" w:fill="auto"/>
            <w:vAlign w:val="center"/>
          </w:tcPr>
          <w:p w:rsidR="006558E6" w:rsidRPr="006558E6" w:rsidRDefault="006558E6" w:rsidP="006558E6">
            <w:pPr>
              <w:jc w:val="center"/>
              <w:rPr>
                <w:color w:val="000000"/>
                <w:sz w:val="22"/>
                <w:szCs w:val="22"/>
              </w:rPr>
            </w:pPr>
            <w:r w:rsidRPr="006558E6">
              <w:rPr>
                <w:color w:val="000000"/>
                <w:sz w:val="22"/>
                <w:szCs w:val="22"/>
              </w:rPr>
              <w:t>BP008</w:t>
            </w:r>
          </w:p>
        </w:tc>
        <w:tc>
          <w:tcPr>
            <w:tcW w:w="4080" w:type="dxa"/>
            <w:tcBorders>
              <w:top w:val="single" w:sz="4" w:space="0" w:color="auto"/>
              <w:left w:val="nil"/>
              <w:bottom w:val="single" w:sz="4" w:space="0" w:color="auto"/>
              <w:right w:val="single" w:sz="8" w:space="0" w:color="auto"/>
            </w:tcBorders>
            <w:shd w:val="clear" w:color="auto" w:fill="auto"/>
            <w:vAlign w:val="center"/>
          </w:tcPr>
          <w:p w:rsidR="006558E6" w:rsidRPr="006558E6" w:rsidRDefault="006558E6" w:rsidP="006558E6">
            <w:pPr>
              <w:rPr>
                <w:color w:val="000000"/>
                <w:sz w:val="22"/>
                <w:szCs w:val="22"/>
              </w:rPr>
            </w:pPr>
            <w:r w:rsidRPr="006558E6">
              <w:rPr>
                <w:color w:val="000000"/>
                <w:sz w:val="22"/>
                <w:szCs w:val="22"/>
              </w:rPr>
              <w:t>Benefit Plan Start Date</w:t>
            </w:r>
          </w:p>
        </w:tc>
        <w:tc>
          <w:tcPr>
            <w:tcW w:w="4140" w:type="dxa"/>
            <w:tcBorders>
              <w:top w:val="single" w:sz="4" w:space="0" w:color="auto"/>
              <w:left w:val="nil"/>
              <w:bottom w:val="single" w:sz="4" w:space="0" w:color="auto"/>
              <w:right w:val="single" w:sz="8" w:space="0" w:color="auto"/>
            </w:tcBorders>
            <w:shd w:val="clear" w:color="auto" w:fill="auto"/>
            <w:vAlign w:val="center"/>
          </w:tcPr>
          <w:p w:rsidR="006558E6" w:rsidRPr="006558E6" w:rsidRDefault="006558E6" w:rsidP="006558E6">
            <w:pPr>
              <w:rPr>
                <w:color w:val="000000"/>
                <w:sz w:val="22"/>
                <w:szCs w:val="22"/>
              </w:rPr>
            </w:pPr>
            <w:r w:rsidRPr="006558E6">
              <w:rPr>
                <w:color w:val="000000"/>
                <w:sz w:val="22"/>
                <w:szCs w:val="22"/>
              </w:rPr>
              <w:t>Benefit Plan Start Date</w:t>
            </w:r>
          </w:p>
        </w:tc>
      </w:tr>
      <w:tr w:rsidR="006558E6" w:rsidRPr="006558E6" w:rsidTr="00860BA6">
        <w:trPr>
          <w:trHeight w:val="557"/>
        </w:trPr>
        <w:tc>
          <w:tcPr>
            <w:tcW w:w="1068" w:type="dxa"/>
            <w:tcBorders>
              <w:top w:val="single" w:sz="4" w:space="0" w:color="auto"/>
              <w:left w:val="single" w:sz="4" w:space="0" w:color="auto"/>
              <w:bottom w:val="single" w:sz="8" w:space="0" w:color="auto"/>
              <w:right w:val="single" w:sz="8" w:space="0" w:color="auto"/>
            </w:tcBorders>
            <w:shd w:val="clear" w:color="auto" w:fill="auto"/>
            <w:vAlign w:val="center"/>
          </w:tcPr>
          <w:p w:rsidR="006558E6" w:rsidRPr="006558E6" w:rsidRDefault="006558E6" w:rsidP="006558E6">
            <w:pPr>
              <w:jc w:val="center"/>
              <w:rPr>
                <w:color w:val="000000"/>
                <w:sz w:val="22"/>
                <w:szCs w:val="22"/>
              </w:rPr>
            </w:pPr>
            <w:r w:rsidRPr="006558E6">
              <w:rPr>
                <w:color w:val="000000"/>
                <w:sz w:val="22"/>
                <w:szCs w:val="22"/>
              </w:rPr>
              <w:t>BP009</w:t>
            </w:r>
          </w:p>
        </w:tc>
        <w:tc>
          <w:tcPr>
            <w:tcW w:w="4080" w:type="dxa"/>
            <w:tcBorders>
              <w:top w:val="single" w:sz="4" w:space="0" w:color="auto"/>
              <w:left w:val="nil"/>
              <w:bottom w:val="single" w:sz="8" w:space="0" w:color="auto"/>
              <w:right w:val="single" w:sz="8" w:space="0" w:color="auto"/>
            </w:tcBorders>
            <w:shd w:val="clear" w:color="auto" w:fill="auto"/>
            <w:vAlign w:val="center"/>
          </w:tcPr>
          <w:p w:rsidR="006558E6" w:rsidRPr="006558E6" w:rsidRDefault="006558E6" w:rsidP="006558E6">
            <w:pPr>
              <w:rPr>
                <w:color w:val="000000"/>
                <w:sz w:val="22"/>
                <w:szCs w:val="22"/>
              </w:rPr>
            </w:pPr>
            <w:r w:rsidRPr="006558E6">
              <w:rPr>
                <w:color w:val="000000"/>
                <w:sz w:val="22"/>
                <w:szCs w:val="22"/>
              </w:rPr>
              <w:t>Benefit Plan End Date</w:t>
            </w:r>
          </w:p>
        </w:tc>
        <w:tc>
          <w:tcPr>
            <w:tcW w:w="4140" w:type="dxa"/>
            <w:tcBorders>
              <w:top w:val="single" w:sz="4" w:space="0" w:color="auto"/>
              <w:left w:val="nil"/>
              <w:bottom w:val="single" w:sz="8" w:space="0" w:color="auto"/>
              <w:right w:val="single" w:sz="8" w:space="0" w:color="auto"/>
            </w:tcBorders>
            <w:shd w:val="clear" w:color="auto" w:fill="auto"/>
            <w:vAlign w:val="center"/>
          </w:tcPr>
          <w:p w:rsidR="006558E6" w:rsidRPr="006558E6" w:rsidRDefault="006558E6" w:rsidP="006558E6">
            <w:pPr>
              <w:rPr>
                <w:color w:val="000000"/>
                <w:sz w:val="22"/>
                <w:szCs w:val="22"/>
              </w:rPr>
            </w:pPr>
            <w:r w:rsidRPr="006558E6">
              <w:rPr>
                <w:color w:val="000000"/>
                <w:sz w:val="22"/>
                <w:szCs w:val="22"/>
              </w:rPr>
              <w:t>Benefit Plan End Date</w:t>
            </w:r>
          </w:p>
        </w:tc>
      </w:tr>
    </w:tbl>
    <w:p w:rsidR="006558E6" w:rsidRPr="006558E6" w:rsidRDefault="006558E6" w:rsidP="006558E6">
      <w:pPr>
        <w:rPr>
          <w:sz w:val="22"/>
          <w:szCs w:val="20"/>
        </w:rPr>
      </w:pPr>
    </w:p>
    <w:p w:rsidR="006558E6" w:rsidRPr="006558E6" w:rsidRDefault="006558E6" w:rsidP="006558E6">
      <w:pPr>
        <w:rPr>
          <w:sz w:val="22"/>
          <w:szCs w:val="20"/>
        </w:rPr>
      </w:pPr>
    </w:p>
    <w:p w:rsidR="006558E6" w:rsidRPr="006558E6" w:rsidRDefault="006558E6" w:rsidP="006558E6">
      <w:pPr>
        <w:rPr>
          <w:sz w:val="22"/>
          <w:szCs w:val="20"/>
        </w:rPr>
      </w:pPr>
      <w:r w:rsidRPr="006558E6">
        <w:rPr>
          <w:sz w:val="22"/>
          <w:szCs w:val="20"/>
        </w:rPr>
        <w:t>The following table lists general changes and updates to be made to file types:</w:t>
      </w:r>
    </w:p>
    <w:p w:rsidR="006558E6" w:rsidRPr="006558E6" w:rsidRDefault="006558E6" w:rsidP="006558E6">
      <w:pPr>
        <w:ind w:left="-180" w:firstLine="1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4428"/>
      </w:tblGrid>
      <w:tr w:rsidR="006558E6" w:rsidRPr="006558E6" w:rsidTr="006558E6">
        <w:trPr>
          <w:trHeight w:val="377"/>
        </w:trPr>
        <w:tc>
          <w:tcPr>
            <w:tcW w:w="4428" w:type="dxa"/>
            <w:shd w:val="clear" w:color="auto" w:fill="BFBFBF"/>
            <w:vAlign w:val="center"/>
          </w:tcPr>
          <w:p w:rsidR="006558E6" w:rsidRPr="006558E6" w:rsidRDefault="006558E6" w:rsidP="006558E6">
            <w:pPr>
              <w:jc w:val="center"/>
              <w:rPr>
                <w:b/>
              </w:rPr>
            </w:pPr>
            <w:r w:rsidRPr="006558E6">
              <w:rPr>
                <w:b/>
              </w:rPr>
              <w:t>ACTION</w:t>
            </w:r>
          </w:p>
        </w:tc>
        <w:tc>
          <w:tcPr>
            <w:tcW w:w="4428" w:type="dxa"/>
            <w:shd w:val="clear" w:color="auto" w:fill="BFBFBF"/>
            <w:vAlign w:val="center"/>
          </w:tcPr>
          <w:p w:rsidR="006558E6" w:rsidRPr="006558E6" w:rsidRDefault="006558E6" w:rsidP="006558E6">
            <w:pPr>
              <w:jc w:val="center"/>
              <w:rPr>
                <w:b/>
              </w:rPr>
            </w:pPr>
            <w:r w:rsidRPr="006558E6">
              <w:rPr>
                <w:b/>
              </w:rPr>
              <w:t>NARRATIVE</w:t>
            </w:r>
          </w:p>
        </w:tc>
      </w:tr>
      <w:tr w:rsidR="006558E6" w:rsidRPr="006558E6" w:rsidTr="00860BA6">
        <w:tc>
          <w:tcPr>
            <w:tcW w:w="4428" w:type="dxa"/>
            <w:tcBorders>
              <w:bottom w:val="single" w:sz="4" w:space="0" w:color="auto"/>
            </w:tcBorders>
            <w:vAlign w:val="center"/>
          </w:tcPr>
          <w:p w:rsidR="006558E6" w:rsidRPr="006558E6" w:rsidRDefault="006558E6" w:rsidP="006558E6">
            <w:pPr>
              <w:rPr>
                <w:szCs w:val="22"/>
              </w:rPr>
            </w:pPr>
            <w:r w:rsidRPr="006558E6">
              <w:rPr>
                <w:szCs w:val="22"/>
              </w:rPr>
              <w:t>Reset Length</w:t>
            </w:r>
          </w:p>
        </w:tc>
        <w:tc>
          <w:tcPr>
            <w:tcW w:w="4428" w:type="dxa"/>
            <w:tcBorders>
              <w:bottom w:val="single" w:sz="4" w:space="0" w:color="auto"/>
            </w:tcBorders>
            <w:vAlign w:val="center"/>
          </w:tcPr>
          <w:p w:rsidR="006558E6" w:rsidRPr="006558E6" w:rsidRDefault="006558E6" w:rsidP="006558E6">
            <w:pPr>
              <w:rPr>
                <w:szCs w:val="22"/>
              </w:rPr>
            </w:pPr>
            <w:r w:rsidRPr="006558E6">
              <w:rPr>
                <w:szCs w:val="22"/>
              </w:rPr>
              <w:t>Set length of certain elements to accommodate increase in length.</w:t>
            </w:r>
          </w:p>
        </w:tc>
      </w:tr>
      <w:tr w:rsidR="006558E6" w:rsidRPr="006558E6" w:rsidTr="00860BA6">
        <w:tc>
          <w:tcPr>
            <w:tcW w:w="4428" w:type="dxa"/>
            <w:vAlign w:val="center"/>
          </w:tcPr>
          <w:p w:rsidR="006558E6" w:rsidRPr="006558E6" w:rsidRDefault="006558E6" w:rsidP="006558E6">
            <w:pPr>
              <w:rPr>
                <w:szCs w:val="22"/>
              </w:rPr>
            </w:pPr>
            <w:r w:rsidRPr="006558E6">
              <w:rPr>
                <w:szCs w:val="22"/>
              </w:rPr>
              <w:t>Update Lookup Tables</w:t>
            </w:r>
          </w:p>
        </w:tc>
        <w:tc>
          <w:tcPr>
            <w:tcW w:w="4428" w:type="dxa"/>
            <w:vAlign w:val="center"/>
          </w:tcPr>
          <w:p w:rsidR="006558E6" w:rsidRPr="006558E6" w:rsidRDefault="006558E6" w:rsidP="006558E6">
            <w:pPr>
              <w:rPr>
                <w:szCs w:val="22"/>
              </w:rPr>
            </w:pPr>
            <w:r w:rsidRPr="006558E6">
              <w:rPr>
                <w:szCs w:val="22"/>
              </w:rPr>
              <w:t>Add additional values to lookup tables to account for carrier needs.</w:t>
            </w:r>
          </w:p>
        </w:tc>
      </w:tr>
      <w:tr w:rsidR="006558E6" w:rsidRPr="006558E6" w:rsidTr="00860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22"/>
        </w:trPr>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58E6" w:rsidRPr="006558E6" w:rsidRDefault="006558E6" w:rsidP="006558E6">
            <w:r w:rsidRPr="006558E6">
              <w:t>Update Category/Threshold Requirements</w:t>
            </w:r>
          </w:p>
        </w:tc>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58E6" w:rsidRPr="006558E6" w:rsidRDefault="006558E6" w:rsidP="006558E6">
            <w:r w:rsidRPr="006558E6">
              <w:t>Category and Threshold Updates were made to certain elements such as National Provider IDs and the Purchased Through the Exchange Flag. Details listed with Submission Guides.</w:t>
            </w:r>
          </w:p>
        </w:tc>
      </w:tr>
      <w:tr w:rsidR="006558E6" w:rsidRPr="006558E6" w:rsidTr="00860BA6">
        <w:tc>
          <w:tcPr>
            <w:tcW w:w="4428" w:type="dxa"/>
            <w:tcBorders>
              <w:top w:val="single" w:sz="4" w:space="0" w:color="auto"/>
              <w:bottom w:val="single" w:sz="4" w:space="0" w:color="auto"/>
            </w:tcBorders>
            <w:vAlign w:val="center"/>
          </w:tcPr>
          <w:p w:rsidR="006558E6" w:rsidRPr="006558E6" w:rsidRDefault="006558E6" w:rsidP="006558E6">
            <w:pPr>
              <w:rPr>
                <w:szCs w:val="22"/>
              </w:rPr>
            </w:pPr>
            <w:r w:rsidRPr="006558E6">
              <w:rPr>
                <w:szCs w:val="22"/>
              </w:rPr>
              <w:t>Update Conditional Requirements</w:t>
            </w:r>
          </w:p>
        </w:tc>
        <w:tc>
          <w:tcPr>
            <w:tcW w:w="4428" w:type="dxa"/>
            <w:tcBorders>
              <w:top w:val="single" w:sz="4" w:space="0" w:color="auto"/>
              <w:bottom w:val="single" w:sz="4" w:space="0" w:color="auto"/>
            </w:tcBorders>
            <w:vAlign w:val="center"/>
          </w:tcPr>
          <w:p w:rsidR="006558E6" w:rsidRPr="006558E6" w:rsidRDefault="006558E6" w:rsidP="006558E6">
            <w:pPr>
              <w:rPr>
                <w:szCs w:val="22"/>
              </w:rPr>
            </w:pPr>
            <w:r w:rsidRPr="006558E6">
              <w:rPr>
                <w:szCs w:val="22"/>
              </w:rPr>
              <w:t>Update conditional requirements to more accurately reflect carrier business practices and MA APCD needs.</w:t>
            </w:r>
          </w:p>
        </w:tc>
      </w:tr>
      <w:tr w:rsidR="006558E6" w:rsidRPr="006558E6" w:rsidTr="00860BA6">
        <w:tc>
          <w:tcPr>
            <w:tcW w:w="4428" w:type="dxa"/>
            <w:tcBorders>
              <w:top w:val="single" w:sz="4" w:space="0" w:color="auto"/>
              <w:bottom w:val="single" w:sz="4" w:space="0" w:color="auto"/>
            </w:tcBorders>
            <w:vAlign w:val="center"/>
          </w:tcPr>
          <w:p w:rsidR="006558E6" w:rsidRPr="006558E6" w:rsidRDefault="006558E6" w:rsidP="006558E6">
            <w:pPr>
              <w:rPr>
                <w:szCs w:val="22"/>
              </w:rPr>
            </w:pPr>
            <w:r w:rsidRPr="006558E6">
              <w:rPr>
                <w:szCs w:val="22"/>
              </w:rPr>
              <w:t>Update Submission Guide Narrative</w:t>
            </w:r>
          </w:p>
        </w:tc>
        <w:tc>
          <w:tcPr>
            <w:tcW w:w="4428" w:type="dxa"/>
            <w:tcBorders>
              <w:top w:val="single" w:sz="4" w:space="0" w:color="auto"/>
              <w:bottom w:val="single" w:sz="4" w:space="0" w:color="auto"/>
            </w:tcBorders>
            <w:vAlign w:val="center"/>
          </w:tcPr>
          <w:p w:rsidR="006558E6" w:rsidRPr="006558E6" w:rsidRDefault="006558E6" w:rsidP="006558E6">
            <w:pPr>
              <w:rPr>
                <w:szCs w:val="22"/>
              </w:rPr>
            </w:pPr>
            <w:r w:rsidRPr="006558E6">
              <w:rPr>
                <w:szCs w:val="22"/>
              </w:rPr>
              <w:t>Add clarity to Submission Guidelines</w:t>
            </w:r>
          </w:p>
        </w:tc>
      </w:tr>
    </w:tbl>
    <w:p w:rsidR="000E1303" w:rsidRDefault="000E1303" w:rsidP="000910F8">
      <w:pPr>
        <w:outlineLvl w:val="0"/>
      </w:pPr>
    </w:p>
    <w:sectPr w:rsidR="000E1303" w:rsidSect="00DA540F">
      <w:footerReference w:type="default" r:id="rId7"/>
      <w:headerReference w:type="first" r:id="rId8"/>
      <w:footerReference w:type="first" r:id="rId9"/>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186" w:rsidRDefault="009E1186">
      <w:r>
        <w:separator/>
      </w:r>
    </w:p>
  </w:endnote>
  <w:endnote w:type="continuationSeparator" w:id="0">
    <w:p w:rsidR="009E1186" w:rsidRDefault="009E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303" w:rsidRPr="001D5DE2" w:rsidRDefault="00487A93" w:rsidP="00487A93">
    <w:pPr>
      <w:pStyle w:val="Footer"/>
      <w:jc w:val="right"/>
      <w:rPr>
        <w:rFonts w:ascii="Arial Bold" w:hAnsi="Arial Bold"/>
        <w:color w:val="00436E"/>
        <w:sz w:val="14"/>
        <w:szCs w:val="14"/>
      </w:rPr>
    </w:pPr>
    <w:r>
      <w:rPr>
        <w:rFonts w:ascii="Arial" w:hAnsi="Arial"/>
        <w:color w:val="808080"/>
        <w:sz w:val="14"/>
        <w:szCs w:val="14"/>
      </w:rPr>
      <w:tab/>
    </w:r>
    <w:r>
      <w:rPr>
        <w:rFonts w:ascii="Arial" w:hAnsi="Arial"/>
        <w:color w:val="808080"/>
        <w:sz w:val="14"/>
        <w:szCs w:val="14"/>
      </w:rPr>
      <w:tab/>
    </w:r>
  </w:p>
  <w:p w:rsidR="00487A93" w:rsidRPr="001B010B" w:rsidRDefault="00487A93" w:rsidP="00A10C38">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487A93" w:rsidRPr="001B010B" w:rsidRDefault="00487A93" w:rsidP="00A10C38">
    <w:pPr>
      <w:pStyle w:val="Footer"/>
      <w:jc w:val="right"/>
      <w:rPr>
        <w:rFonts w:ascii="Arial" w:hAnsi="Arial"/>
        <w:color w:val="A6A6A6"/>
        <w:sz w:val="14"/>
        <w:szCs w:val="14"/>
      </w:rPr>
    </w:pPr>
  </w:p>
  <w:p w:rsidR="00487A93" w:rsidRPr="001B010B" w:rsidRDefault="00487A93" w:rsidP="00A10C38">
    <w:pPr>
      <w:pStyle w:val="Footer"/>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
  <w:p w:rsidR="00487A93" w:rsidRPr="001B010B" w:rsidRDefault="00487A93" w:rsidP="00A10C38">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rsidR="00487A93" w:rsidRPr="001D5DE2" w:rsidRDefault="00487A93" w:rsidP="00A10C38">
    <w:pPr>
      <w:pStyle w:val="Footer"/>
      <w:jc w:val="right"/>
      <w:rPr>
        <w:rFonts w:ascii="Arial" w:hAnsi="Arial"/>
        <w:color w:val="C0C0C0"/>
        <w:sz w:val="14"/>
        <w:szCs w:val="14"/>
      </w:rPr>
    </w:pPr>
  </w:p>
  <w:p w:rsidR="00487A93" w:rsidRPr="001D5DE2" w:rsidRDefault="00487A93" w:rsidP="00A10C38">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0E1303" w:rsidRDefault="000E1303" w:rsidP="00487A93">
    <w:pPr>
      <w:jc w:val="right"/>
    </w:pPr>
  </w:p>
  <w:p w:rsidR="000E1303" w:rsidRDefault="000E13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Pr="001D5DE2" w:rsidRDefault="00A748EE" w:rsidP="008A6188">
    <w:pPr>
      <w:pStyle w:val="Footer"/>
      <w:jc w:val="center"/>
      <w:rPr>
        <w:rFonts w:ascii="Arial Bold" w:hAnsi="Arial Bold"/>
        <w:color w:val="00436E"/>
        <w:sz w:val="14"/>
        <w:szCs w:val="14"/>
      </w:rPr>
    </w:pPr>
    <w:r>
      <w:rPr>
        <w:noProof/>
      </w:rPr>
      <mc:AlternateContent>
        <mc:Choice Requires="wps">
          <w:drawing>
            <wp:anchor distT="0" distB="0" distL="114300" distR="114300" simplePos="0" relativeHeight="251657216" behindDoc="0" locked="0" layoutInCell="1" allowOverlap="1">
              <wp:simplePos x="0" y="0"/>
              <wp:positionH relativeFrom="column">
                <wp:posOffset>4313555</wp:posOffset>
              </wp:positionH>
              <wp:positionV relativeFrom="paragraph">
                <wp:posOffset>-647700</wp:posOffset>
              </wp:positionV>
              <wp:extent cx="2377440" cy="98234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82345"/>
                      </a:xfrm>
                      <a:prstGeom prst="rect">
                        <a:avLst/>
                      </a:prstGeom>
                      <a:solidFill>
                        <a:srgbClr val="FFFFFF"/>
                      </a:solidFill>
                      <a:ln w="9525">
                        <a:noFill/>
                        <a:miter lim="800000"/>
                        <a:headEnd/>
                        <a:tailEnd/>
                      </a:ln>
                    </wps:spPr>
                    <wps:txbx>
                      <w:txbxContent>
                        <w:p w:rsidR="008A6188" w:rsidRPr="001B010B" w:rsidRDefault="008A6188" w:rsidP="008A6188">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8A6188" w:rsidRPr="001B010B" w:rsidRDefault="008A6188" w:rsidP="008A6188">
                          <w:pPr>
                            <w:pStyle w:val="Footer"/>
                            <w:jc w:val="right"/>
                            <w:rPr>
                              <w:rFonts w:ascii="Arial" w:hAnsi="Arial"/>
                              <w:color w:val="A6A6A6"/>
                              <w:sz w:val="14"/>
                              <w:szCs w:val="14"/>
                            </w:rPr>
                          </w:pPr>
                        </w:p>
                        <w:p w:rsidR="008A6188" w:rsidRPr="001B010B" w:rsidRDefault="008A6188" w:rsidP="008A6188">
                          <w:pPr>
                            <w:pStyle w:val="Footer"/>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
                        <w:p w:rsidR="008A6188" w:rsidRPr="001B010B" w:rsidRDefault="008A6188" w:rsidP="008A6188">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rsidR="008A6188" w:rsidRPr="001D5DE2" w:rsidRDefault="008A6188" w:rsidP="008A6188">
                          <w:pPr>
                            <w:pStyle w:val="Footer"/>
                            <w:jc w:val="right"/>
                            <w:rPr>
                              <w:rFonts w:ascii="Arial" w:hAnsi="Arial"/>
                              <w:color w:val="C0C0C0"/>
                              <w:sz w:val="14"/>
                              <w:szCs w:val="14"/>
                            </w:rPr>
                          </w:pPr>
                        </w:p>
                        <w:p w:rsidR="008A6188" w:rsidRPr="001D5DE2" w:rsidRDefault="008A6188" w:rsidP="008A6188">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8A6188" w:rsidRDefault="008A618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9.65pt;margin-top:-51pt;width:187.2pt;height:77.3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" stroked="f">
              <v:textbox style="mso-fit-shape-to-text:t">
                <w:txbxContent>
                  <w:p w:rsidR="008A6188" w:rsidRPr="001B010B" w:rsidRDefault="008A6188" w:rsidP="008A6188">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8A6188" w:rsidRPr="001B010B" w:rsidRDefault="008A6188" w:rsidP="008A6188">
                    <w:pPr>
                      <w:pStyle w:val="Footer"/>
                      <w:jc w:val="right"/>
                      <w:rPr>
                        <w:rFonts w:ascii="Arial" w:hAnsi="Arial"/>
                        <w:color w:val="A6A6A6"/>
                        <w:sz w:val="14"/>
                        <w:szCs w:val="14"/>
                      </w:rPr>
                    </w:pPr>
                  </w:p>
                  <w:p w:rsidR="008A6188" w:rsidRPr="001B010B" w:rsidRDefault="008A6188" w:rsidP="008A6188">
                    <w:pPr>
                      <w:pStyle w:val="Footer"/>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
                  <w:p w:rsidR="008A6188" w:rsidRPr="001B010B" w:rsidRDefault="008A6188" w:rsidP="008A6188">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rsidR="008A6188" w:rsidRPr="001D5DE2" w:rsidRDefault="008A6188" w:rsidP="008A6188">
                    <w:pPr>
                      <w:pStyle w:val="Footer"/>
                      <w:jc w:val="right"/>
                      <w:rPr>
                        <w:rFonts w:ascii="Arial" w:hAnsi="Arial"/>
                        <w:color w:val="C0C0C0"/>
                        <w:sz w:val="14"/>
                        <w:szCs w:val="14"/>
                      </w:rPr>
                    </w:pPr>
                  </w:p>
                  <w:p w:rsidR="008A6188" w:rsidRPr="001D5DE2" w:rsidRDefault="008A6188" w:rsidP="008A6188">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8A6188" w:rsidRDefault="008A6188"/>
                </w:txbxContent>
              </v:textbox>
            </v:shape>
          </w:pict>
        </mc:Fallback>
      </mc:AlternateContent>
    </w:r>
  </w:p>
  <w:p w:rsidR="009723E3" w:rsidRPr="001D5DE2" w:rsidRDefault="009723E3">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186" w:rsidRDefault="009E1186">
      <w:r>
        <w:separator/>
      </w:r>
    </w:p>
  </w:footnote>
  <w:footnote w:type="continuationSeparator" w:id="0">
    <w:p w:rsidR="009E1186" w:rsidRDefault="009E1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Default="00A748EE">
    <w:pPr>
      <w:pStyle w:val="Header"/>
    </w:pPr>
    <w:r>
      <w:rPr>
        <w:noProof/>
      </w:rPr>
      <w:drawing>
        <wp:anchor distT="0" distB="0" distL="114300" distR="114300" simplePos="0" relativeHeight="251658240" behindDoc="1" locked="1" layoutInCell="1" allowOverlap="1">
          <wp:simplePos x="0" y="0"/>
          <wp:positionH relativeFrom="margin">
            <wp:posOffset>5554980</wp:posOffset>
          </wp:positionH>
          <wp:positionV relativeFrom="page">
            <wp:posOffset>345440</wp:posOffset>
          </wp:positionV>
          <wp:extent cx="1054100" cy="1524000"/>
          <wp:effectExtent l="0" t="0" r="0" b="0"/>
          <wp:wrapNone/>
          <wp:docPr id="2"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B010B"/>
    <w:rsid w:val="000675E6"/>
    <w:rsid w:val="000910F8"/>
    <w:rsid w:val="000929EC"/>
    <w:rsid w:val="000E1303"/>
    <w:rsid w:val="001420FF"/>
    <w:rsid w:val="001B010B"/>
    <w:rsid w:val="001D5DE2"/>
    <w:rsid w:val="00273D9F"/>
    <w:rsid w:val="0031771A"/>
    <w:rsid w:val="00392B37"/>
    <w:rsid w:val="003B3034"/>
    <w:rsid w:val="004306E1"/>
    <w:rsid w:val="00487A93"/>
    <w:rsid w:val="004D4490"/>
    <w:rsid w:val="00524B06"/>
    <w:rsid w:val="00533C00"/>
    <w:rsid w:val="00566280"/>
    <w:rsid w:val="005A209D"/>
    <w:rsid w:val="006051EE"/>
    <w:rsid w:val="006213C5"/>
    <w:rsid w:val="00645F98"/>
    <w:rsid w:val="006558E6"/>
    <w:rsid w:val="006F70EA"/>
    <w:rsid w:val="00720073"/>
    <w:rsid w:val="00781AB2"/>
    <w:rsid w:val="007F2D8F"/>
    <w:rsid w:val="008A6188"/>
    <w:rsid w:val="008B0358"/>
    <w:rsid w:val="008D02F8"/>
    <w:rsid w:val="008E5110"/>
    <w:rsid w:val="008F7FC5"/>
    <w:rsid w:val="009723E3"/>
    <w:rsid w:val="009C12CE"/>
    <w:rsid w:val="009E1186"/>
    <w:rsid w:val="00A10C38"/>
    <w:rsid w:val="00A748EE"/>
    <w:rsid w:val="00A77148"/>
    <w:rsid w:val="00BF7029"/>
    <w:rsid w:val="00C57938"/>
    <w:rsid w:val="00D11050"/>
    <w:rsid w:val="00D97017"/>
    <w:rsid w:val="00DA540F"/>
    <w:rsid w:val="00DC58ED"/>
    <w:rsid w:val="00E166C9"/>
    <w:rsid w:val="00F86A64"/>
    <w:rsid w:val="00FC0E20"/>
    <w:rsid w:val="00FC528D"/>
    <w:rsid w:val="00FE2726"/>
    <w:rsid w:val="00FF0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semiHidden/>
    <w:rsid w:val="007A5533"/>
    <w:pPr>
      <w:tabs>
        <w:tab w:val="center" w:pos="4320"/>
        <w:tab w:val="right" w:pos="8640"/>
      </w:tabs>
    </w:pPr>
  </w:style>
  <w:style w:type="character" w:styleId="Hyperlink">
    <w:name w:val="Hyperlink"/>
    <w:uiPriority w:val="99"/>
    <w:unhideWhenUsed/>
    <w:rsid w:val="0031771A"/>
    <w:rPr>
      <w:color w:val="0000FF"/>
      <w:u w:val="single"/>
    </w:rPr>
  </w:style>
  <w:style w:type="character" w:styleId="CommentReference">
    <w:name w:val="annotation reference"/>
    <w:uiPriority w:val="99"/>
    <w:semiHidden/>
    <w:unhideWhenUsed/>
    <w:rsid w:val="00FF0509"/>
    <w:rPr>
      <w:sz w:val="16"/>
      <w:szCs w:val="16"/>
    </w:rPr>
  </w:style>
  <w:style w:type="paragraph" w:styleId="CommentText">
    <w:name w:val="annotation text"/>
    <w:basedOn w:val="Normal"/>
    <w:link w:val="CommentTextChar"/>
    <w:uiPriority w:val="99"/>
    <w:semiHidden/>
    <w:unhideWhenUsed/>
    <w:rsid w:val="00FF0509"/>
    <w:rPr>
      <w:sz w:val="20"/>
      <w:szCs w:val="20"/>
    </w:rPr>
  </w:style>
  <w:style w:type="character" w:customStyle="1" w:styleId="CommentTextChar">
    <w:name w:val="Comment Text Char"/>
    <w:basedOn w:val="DefaultParagraphFont"/>
    <w:link w:val="CommentText"/>
    <w:uiPriority w:val="99"/>
    <w:semiHidden/>
    <w:rsid w:val="00FF0509"/>
  </w:style>
  <w:style w:type="paragraph" w:styleId="CommentSubject">
    <w:name w:val="annotation subject"/>
    <w:basedOn w:val="CommentText"/>
    <w:next w:val="CommentText"/>
    <w:link w:val="CommentSubjectChar"/>
    <w:uiPriority w:val="99"/>
    <w:semiHidden/>
    <w:unhideWhenUsed/>
    <w:rsid w:val="00FF0509"/>
    <w:rPr>
      <w:b/>
      <w:bCs/>
    </w:rPr>
  </w:style>
  <w:style w:type="character" w:customStyle="1" w:styleId="CommentSubjectChar">
    <w:name w:val="Comment Subject Char"/>
    <w:link w:val="CommentSubject"/>
    <w:uiPriority w:val="99"/>
    <w:semiHidden/>
    <w:rsid w:val="00FF05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semiHidden/>
    <w:rsid w:val="007A5533"/>
    <w:pPr>
      <w:tabs>
        <w:tab w:val="center" w:pos="4320"/>
        <w:tab w:val="right" w:pos="8640"/>
      </w:tabs>
    </w:pPr>
  </w:style>
  <w:style w:type="character" w:styleId="Hyperlink">
    <w:name w:val="Hyperlink"/>
    <w:uiPriority w:val="99"/>
    <w:unhideWhenUsed/>
    <w:rsid w:val="0031771A"/>
    <w:rPr>
      <w:color w:val="0000FF"/>
      <w:u w:val="single"/>
    </w:rPr>
  </w:style>
  <w:style w:type="character" w:styleId="CommentReference">
    <w:name w:val="annotation reference"/>
    <w:uiPriority w:val="99"/>
    <w:semiHidden/>
    <w:unhideWhenUsed/>
    <w:rsid w:val="00FF0509"/>
    <w:rPr>
      <w:sz w:val="16"/>
      <w:szCs w:val="16"/>
    </w:rPr>
  </w:style>
  <w:style w:type="paragraph" w:styleId="CommentText">
    <w:name w:val="annotation text"/>
    <w:basedOn w:val="Normal"/>
    <w:link w:val="CommentTextChar"/>
    <w:uiPriority w:val="99"/>
    <w:semiHidden/>
    <w:unhideWhenUsed/>
    <w:rsid w:val="00FF0509"/>
    <w:rPr>
      <w:sz w:val="20"/>
      <w:szCs w:val="20"/>
    </w:rPr>
  </w:style>
  <w:style w:type="character" w:customStyle="1" w:styleId="CommentTextChar">
    <w:name w:val="Comment Text Char"/>
    <w:basedOn w:val="DefaultParagraphFont"/>
    <w:link w:val="CommentText"/>
    <w:uiPriority w:val="99"/>
    <w:semiHidden/>
    <w:rsid w:val="00FF0509"/>
  </w:style>
  <w:style w:type="paragraph" w:styleId="CommentSubject">
    <w:name w:val="annotation subject"/>
    <w:basedOn w:val="CommentText"/>
    <w:next w:val="CommentText"/>
    <w:link w:val="CommentSubjectChar"/>
    <w:uiPriority w:val="99"/>
    <w:semiHidden/>
    <w:unhideWhenUsed/>
    <w:rsid w:val="00FF0509"/>
    <w:rPr>
      <w:b/>
      <w:bCs/>
    </w:rPr>
  </w:style>
  <w:style w:type="character" w:customStyle="1" w:styleId="CommentSubjectChar">
    <w:name w:val="Comment Subject Char"/>
    <w:link w:val="CommentSubject"/>
    <w:uiPriority w:val="99"/>
    <w:semiHidden/>
    <w:rsid w:val="00FF0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1883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11"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header1.xml.rels><?xml version="1.0" encoding="UTF-8"?>

<Relationships xmlns="http://schemas.openxmlformats.org/package/2006/relationships">
  <Relationship Id="rId1" Type="http://schemas.openxmlformats.org/officeDocument/2006/relationships/image" Target="media/image1.jpe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G:/ALLDHCFP/Administration/CHIA%20Policies,%20Forms%20and%20Templates/Letterhead/CHIAletterhead%20TB.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CHIAletterhead TB.dotx</Template>
  <TotalTime>1</TotalTime>
  <Pages>2</Pages>
  <Words>429</Words>
  <Characters>2448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2014-10-29T15:02:00Z</dcterms:created>
  <dc:creator>sysadmin</dc:creator>
  <lastModifiedBy>sysadmin</lastModifiedBy>
  <lastPrinted>2014-01-07T19:45:00Z</lastPrinted>
  <dcterms:modified xsi:type="dcterms:W3CDTF">2014-10-29T15:02:00Z</dcterms:modified>
  <revision>2</revision>
</coreProperties>
</file>