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19854" w14:textId="77777777" w:rsidR="00770C28" w:rsidRDefault="00770C28" w:rsidP="00770C28">
      <w:pPr>
        <w:jc w:val="center"/>
        <w:rPr>
          <w:rFonts w:ascii="Times New Roman" w:hAnsi="Times New Roman" w:cs="Times New Roman"/>
          <w:b/>
        </w:rPr>
      </w:pPr>
      <w:bookmarkStart w:id="0" w:name="_GoBack"/>
      <w:bookmarkEnd w:id="0"/>
      <w:r w:rsidRPr="00184B07">
        <w:rPr>
          <w:rFonts w:ascii="Times New Roman" w:hAnsi="Times New Roman" w:cs="Times New Roman"/>
          <w:b/>
        </w:rPr>
        <w:t>Statewide Quality Advisory Committee (SQAC) Meeting</w:t>
      </w:r>
    </w:p>
    <w:p w14:paraId="44BCF183" w14:textId="77777777" w:rsidR="00ED2D9C" w:rsidRPr="00184B07" w:rsidRDefault="00ED2D9C" w:rsidP="00770C28">
      <w:pPr>
        <w:jc w:val="center"/>
        <w:rPr>
          <w:rFonts w:ascii="Times New Roman" w:hAnsi="Times New Roman" w:cs="Times New Roman"/>
          <w:b/>
        </w:rPr>
      </w:pPr>
    </w:p>
    <w:p w14:paraId="338DB159" w14:textId="60C26A87" w:rsidR="00770C28" w:rsidRPr="00184B07" w:rsidRDefault="00770C28" w:rsidP="00770C28">
      <w:pPr>
        <w:contextualSpacing/>
        <w:jc w:val="center"/>
        <w:rPr>
          <w:rFonts w:ascii="Times New Roman" w:hAnsi="Times New Roman" w:cs="Times New Roman"/>
        </w:rPr>
      </w:pPr>
      <w:r w:rsidRPr="00184B07">
        <w:rPr>
          <w:rFonts w:ascii="Times New Roman" w:hAnsi="Times New Roman" w:cs="Times New Roman"/>
        </w:rPr>
        <w:t xml:space="preserve">Monday </w:t>
      </w:r>
      <w:r>
        <w:rPr>
          <w:rFonts w:ascii="Times New Roman" w:hAnsi="Times New Roman" w:cs="Times New Roman"/>
        </w:rPr>
        <w:t>June 26, 2017</w:t>
      </w:r>
    </w:p>
    <w:p w14:paraId="5DD96D49" w14:textId="77777777" w:rsidR="00770C28" w:rsidRPr="00184B07" w:rsidRDefault="00770C28" w:rsidP="00770C28">
      <w:pPr>
        <w:contextualSpacing/>
        <w:jc w:val="center"/>
        <w:rPr>
          <w:rFonts w:ascii="Times New Roman" w:hAnsi="Times New Roman" w:cs="Times New Roman"/>
        </w:rPr>
      </w:pPr>
      <w:r>
        <w:rPr>
          <w:rFonts w:ascii="Times New Roman" w:hAnsi="Times New Roman" w:cs="Times New Roman"/>
        </w:rPr>
        <w:t>3</w:t>
      </w:r>
      <w:r w:rsidRPr="00184B07">
        <w:rPr>
          <w:rFonts w:ascii="Times New Roman" w:hAnsi="Times New Roman" w:cs="Times New Roman"/>
        </w:rPr>
        <w:t>:</w:t>
      </w:r>
      <w:r>
        <w:rPr>
          <w:rFonts w:ascii="Times New Roman" w:hAnsi="Times New Roman" w:cs="Times New Roman"/>
        </w:rPr>
        <w:t>00pm – 5:00</w:t>
      </w:r>
      <w:r w:rsidRPr="00184B07">
        <w:rPr>
          <w:rFonts w:ascii="Times New Roman" w:hAnsi="Times New Roman" w:cs="Times New Roman"/>
        </w:rPr>
        <w:t>pm</w:t>
      </w:r>
    </w:p>
    <w:p w14:paraId="79426E12" w14:textId="77777777" w:rsidR="00770C28" w:rsidRPr="00184B07" w:rsidRDefault="00770C28" w:rsidP="00770C28">
      <w:pPr>
        <w:contextualSpacing/>
        <w:jc w:val="center"/>
        <w:rPr>
          <w:rFonts w:ascii="Times New Roman" w:hAnsi="Times New Roman" w:cs="Times New Roman"/>
          <w:b/>
        </w:rPr>
      </w:pPr>
      <w:r w:rsidRPr="00184B07">
        <w:rPr>
          <w:rFonts w:ascii="Times New Roman" w:hAnsi="Times New Roman" w:cs="Times New Roman"/>
        </w:rPr>
        <w:t>MEETING MINUTES</w:t>
      </w:r>
    </w:p>
    <w:p w14:paraId="04859F9B" w14:textId="77777777" w:rsidR="00770C28" w:rsidRPr="00184B07" w:rsidRDefault="00770C28" w:rsidP="00770C28">
      <w:pPr>
        <w:rPr>
          <w:rFonts w:ascii="Times New Roman" w:hAnsi="Times New Roman" w:cs="Times New Roman"/>
        </w:rPr>
      </w:pPr>
    </w:p>
    <w:p w14:paraId="1548A28D" w14:textId="77777777" w:rsidR="00770C28" w:rsidRPr="00184B07" w:rsidRDefault="00770C28" w:rsidP="00770C28">
      <w:pPr>
        <w:rPr>
          <w:rFonts w:ascii="Times New Roman" w:hAnsi="Times New Roman" w:cs="Times New Roman"/>
        </w:rPr>
      </w:pPr>
      <w:r w:rsidRPr="00184B07">
        <w:rPr>
          <w:rFonts w:ascii="Times New Roman" w:hAnsi="Times New Roman" w:cs="Times New Roman"/>
          <w:b/>
        </w:rPr>
        <w:t>Chair:</w:t>
      </w:r>
      <w:r w:rsidRPr="00184B07">
        <w:rPr>
          <w:rFonts w:ascii="Times New Roman" w:hAnsi="Times New Roman" w:cs="Times New Roman"/>
        </w:rPr>
        <w:t xml:space="preserve"> </w:t>
      </w:r>
      <w:r>
        <w:rPr>
          <w:rFonts w:ascii="Times New Roman" w:hAnsi="Times New Roman" w:cs="Times New Roman"/>
        </w:rPr>
        <w:t>Ray Campbell</w:t>
      </w:r>
      <w:r w:rsidRPr="00184B07">
        <w:rPr>
          <w:rFonts w:ascii="Times New Roman" w:hAnsi="Times New Roman" w:cs="Times New Roman"/>
        </w:rPr>
        <w:t xml:space="preserve"> (CHIA)</w:t>
      </w:r>
    </w:p>
    <w:p w14:paraId="36DDBC67" w14:textId="77777777" w:rsidR="00770C28" w:rsidRDefault="00770C28">
      <w:pPr>
        <w:rPr>
          <w:rFonts w:ascii="Times New Roman" w:hAnsi="Times New Roman" w:cs="Times New Roman"/>
        </w:rPr>
      </w:pPr>
    </w:p>
    <w:p w14:paraId="342C86A9" w14:textId="164B43A5" w:rsidR="00770C28" w:rsidRDefault="00770C28" w:rsidP="00770C28">
      <w:pPr>
        <w:rPr>
          <w:rFonts w:ascii="Times New Roman" w:hAnsi="Times New Roman" w:cs="Times New Roman"/>
        </w:rPr>
      </w:pPr>
      <w:r w:rsidRPr="00184B07">
        <w:rPr>
          <w:rFonts w:ascii="Times New Roman" w:hAnsi="Times New Roman" w:cs="Times New Roman"/>
          <w:b/>
        </w:rPr>
        <w:t>Committee Attendees:</w:t>
      </w:r>
      <w:r w:rsidRPr="00184B07">
        <w:rPr>
          <w:rFonts w:ascii="Times New Roman" w:hAnsi="Times New Roman" w:cs="Times New Roman"/>
        </w:rPr>
        <w:t xml:space="preserve"> </w:t>
      </w: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(Health Policy Commission), Jon Hurst (Retailers Association of MA), Tracy Reimer (Group Insurance Commission), Linda Shaughnessy (</w:t>
      </w:r>
      <w:proofErr w:type="spellStart"/>
      <w:r>
        <w:rPr>
          <w:rFonts w:ascii="Times New Roman" w:hAnsi="Times New Roman" w:cs="Times New Roman"/>
        </w:rPr>
        <w:t>MassHealth</w:t>
      </w:r>
      <w:proofErr w:type="spellEnd"/>
      <w:r>
        <w:rPr>
          <w:rFonts w:ascii="Times New Roman" w:hAnsi="Times New Roman" w:cs="Times New Roman"/>
        </w:rPr>
        <w:t xml:space="preserve">), Michael Sherman (Harvard Pilgrim Health Care), </w:t>
      </w:r>
      <w:r w:rsidR="00F3649B">
        <w:rPr>
          <w:rFonts w:ascii="Times New Roman" w:hAnsi="Times New Roman" w:cs="Times New Roman"/>
        </w:rPr>
        <w:t xml:space="preserve">James Feldman (BU Medical Center &amp; Mass Medical Society) </w:t>
      </w:r>
      <w:r>
        <w:rPr>
          <w:rFonts w:ascii="Times New Roman" w:hAnsi="Times New Roman" w:cs="Times New Roman"/>
        </w:rPr>
        <w:t>Barbara Fain (Betsy Lehman Center)</w:t>
      </w:r>
    </w:p>
    <w:p w14:paraId="79D1842B" w14:textId="221CBAB8" w:rsidR="00ED2D9C" w:rsidRPr="00184B07" w:rsidRDefault="00770C28" w:rsidP="00770C28">
      <w:pPr>
        <w:rPr>
          <w:rFonts w:ascii="Times New Roman" w:hAnsi="Times New Roman" w:cs="Times New Roman"/>
        </w:rPr>
      </w:pPr>
      <w:r w:rsidRPr="00184B07">
        <w:rPr>
          <w:rFonts w:ascii="Times New Roman" w:hAnsi="Times New Roman" w:cs="Times New Roman"/>
          <w:b/>
        </w:rPr>
        <w:t>Committee Members Attending by Phone:</w:t>
      </w:r>
      <w:r>
        <w:rPr>
          <w:rFonts w:ascii="Times New Roman" w:hAnsi="Times New Roman" w:cs="Times New Roman"/>
          <w:b/>
        </w:rPr>
        <w:t xml:space="preserve"> </w:t>
      </w:r>
      <w:r>
        <w:rPr>
          <w:rFonts w:ascii="Times New Roman" w:hAnsi="Times New Roman" w:cs="Times New Roman"/>
        </w:rPr>
        <w:t xml:space="preserve">Dana Gelb </w:t>
      </w:r>
      <w:proofErr w:type="spellStart"/>
      <w:r>
        <w:rPr>
          <w:rFonts w:ascii="Times New Roman" w:hAnsi="Times New Roman" w:cs="Times New Roman"/>
        </w:rPr>
        <w:t>Safran</w:t>
      </w:r>
      <w:proofErr w:type="spellEnd"/>
      <w:r>
        <w:rPr>
          <w:rFonts w:ascii="Times New Roman" w:hAnsi="Times New Roman" w:cs="Times New Roman"/>
        </w:rPr>
        <w:t xml:space="preserve"> (BCBSMA)</w:t>
      </w:r>
    </w:p>
    <w:p w14:paraId="2B36C61B" w14:textId="099C8311" w:rsidR="00770C28" w:rsidRPr="00184B07" w:rsidRDefault="00770C28" w:rsidP="00770C28">
      <w:pPr>
        <w:rPr>
          <w:rFonts w:ascii="Times New Roman" w:hAnsi="Times New Roman" w:cs="Times New Roman"/>
        </w:rPr>
      </w:pPr>
      <w:r w:rsidRPr="00917784">
        <w:rPr>
          <w:rFonts w:ascii="Times New Roman" w:hAnsi="Times New Roman" w:cs="Times New Roman"/>
          <w:b/>
        </w:rPr>
        <w:t xml:space="preserve">Other Attendees: </w:t>
      </w:r>
      <w:r w:rsidRPr="00917784">
        <w:rPr>
          <w:rFonts w:ascii="Times New Roman" w:hAnsi="Times New Roman" w:cs="Times New Roman"/>
        </w:rPr>
        <w:t>Cristi Carman (</w:t>
      </w:r>
      <w:r>
        <w:rPr>
          <w:rFonts w:ascii="Times New Roman" w:hAnsi="Times New Roman" w:cs="Times New Roman"/>
        </w:rPr>
        <w:t>CHIA), Margaret Anshutz (CHIA)</w:t>
      </w:r>
    </w:p>
    <w:p w14:paraId="0C3BC7C7" w14:textId="11051FF0" w:rsidR="00B268E8" w:rsidRPr="00770C28" w:rsidRDefault="00B268E8">
      <w:pPr>
        <w:rPr>
          <w:rFonts w:ascii="Times New Roman" w:hAnsi="Times New Roman" w:cs="Times New Roman"/>
        </w:rPr>
      </w:pPr>
    </w:p>
    <w:p w14:paraId="6C6BC29B" w14:textId="0BF41AF7" w:rsidR="00B268E8" w:rsidRDefault="008C5586" w:rsidP="00ED2D9C">
      <w:pPr>
        <w:pStyle w:val="ListParagraph"/>
        <w:numPr>
          <w:ilvl w:val="0"/>
          <w:numId w:val="1"/>
        </w:numPr>
        <w:spacing w:after="240" w:line="276" w:lineRule="auto"/>
        <w:rPr>
          <w:rFonts w:ascii="Times New Roman" w:hAnsi="Times New Roman" w:cs="Times New Roman"/>
        </w:rPr>
      </w:pPr>
      <w:r>
        <w:rPr>
          <w:rFonts w:ascii="Times New Roman" w:hAnsi="Times New Roman" w:cs="Times New Roman"/>
        </w:rPr>
        <w:t xml:space="preserve">Chair </w:t>
      </w:r>
      <w:r w:rsidR="00B268E8" w:rsidRPr="00770C28">
        <w:rPr>
          <w:rFonts w:ascii="Times New Roman" w:hAnsi="Times New Roman" w:cs="Times New Roman"/>
        </w:rPr>
        <w:t xml:space="preserve">Ray </w:t>
      </w:r>
      <w:r>
        <w:rPr>
          <w:rFonts w:ascii="Times New Roman" w:hAnsi="Times New Roman" w:cs="Times New Roman"/>
        </w:rPr>
        <w:t xml:space="preserve">Campbell </w:t>
      </w:r>
      <w:r w:rsidR="00B268E8" w:rsidRPr="00770C28">
        <w:rPr>
          <w:rFonts w:ascii="Times New Roman" w:hAnsi="Times New Roman" w:cs="Times New Roman"/>
        </w:rPr>
        <w:t>opened the meeting</w:t>
      </w:r>
      <w:r>
        <w:rPr>
          <w:rFonts w:ascii="Times New Roman" w:hAnsi="Times New Roman" w:cs="Times New Roman"/>
        </w:rPr>
        <w:t>.</w:t>
      </w:r>
    </w:p>
    <w:p w14:paraId="635D4384" w14:textId="56DA40E6" w:rsidR="008C5586" w:rsidRDefault="008C5586"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Chair Campbell asked for a motion to approve the minutes from the April 24, 2017 meeting. Minutes were unanimously approved.</w:t>
      </w:r>
    </w:p>
    <w:p w14:paraId="136CFAB2" w14:textId="37B0515C" w:rsidR="008C5586" w:rsidRDefault="00184499"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provided a brief update on the EOHHS Quality Measure Alignment Taskforce. She included that:</w:t>
      </w:r>
    </w:p>
    <w:p w14:paraId="05D23A30" w14:textId="50C1A518" w:rsidR="00521F86" w:rsidRDefault="00184499"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The </w:t>
      </w:r>
      <w:r w:rsidR="00521F86">
        <w:rPr>
          <w:rFonts w:ascii="Times New Roman" w:hAnsi="Times New Roman" w:cs="Times New Roman"/>
        </w:rPr>
        <w:t xml:space="preserve">Taskforce is chaired by Alice Moore and Michael Bailit is facilitating. The </w:t>
      </w:r>
      <w:r>
        <w:rPr>
          <w:rFonts w:ascii="Times New Roman" w:hAnsi="Times New Roman" w:cs="Times New Roman"/>
        </w:rPr>
        <w:t xml:space="preserve">first meeting took place in May and was a level-setting meeting. </w:t>
      </w:r>
    </w:p>
    <w:p w14:paraId="6E1506BC" w14:textId="6D0EEEE5" w:rsidR="00184499" w:rsidRDefault="00184499"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The Taskforce addressed the distinction between the Taskforce and the SQAC and other measure alignment efforts, clarified the relationship between the work of the Taskforce and the </w:t>
      </w:r>
      <w:proofErr w:type="spellStart"/>
      <w:r>
        <w:rPr>
          <w:rFonts w:ascii="Times New Roman" w:hAnsi="Times New Roman" w:cs="Times New Roman"/>
        </w:rPr>
        <w:t>MassHealth</w:t>
      </w:r>
      <w:proofErr w:type="spellEnd"/>
      <w:r>
        <w:rPr>
          <w:rFonts w:ascii="Times New Roman" w:hAnsi="Times New Roman" w:cs="Times New Roman"/>
        </w:rPr>
        <w:t xml:space="preserve"> DSRIP Subcommittee work or creating measure specifications for ACOs</w:t>
      </w:r>
      <w:r w:rsidR="007E77C5">
        <w:rPr>
          <w:rFonts w:ascii="Times New Roman" w:hAnsi="Times New Roman" w:cs="Times New Roman"/>
        </w:rPr>
        <w:t>, and discussed process and goal-setting</w:t>
      </w:r>
      <w:r>
        <w:rPr>
          <w:rFonts w:ascii="Times New Roman" w:hAnsi="Times New Roman" w:cs="Times New Roman"/>
        </w:rPr>
        <w:t>.</w:t>
      </w:r>
    </w:p>
    <w:p w14:paraId="3E2F9C67" w14:textId="438FEEE3" w:rsidR="00B306E0" w:rsidRDefault="00B306E0"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will continue to share updates on the progress of the Taskforce at future SQAC meetings.</w:t>
      </w:r>
    </w:p>
    <w:p w14:paraId="093F7745" w14:textId="791F97DA" w:rsidR="00B306E0" w:rsidRDefault="00B306E0"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Chair Campbell introduced the presentation of the CHIA transparency website. He highlighted that the website is not only a pricing tool, but will have several types of material, including quality information and decision aids.</w:t>
      </w:r>
      <w:r w:rsidR="003458A4">
        <w:rPr>
          <w:rFonts w:ascii="Times New Roman" w:hAnsi="Times New Roman" w:cs="Times New Roman"/>
        </w:rPr>
        <w:t xml:space="preserve"> </w:t>
      </w:r>
      <w:r w:rsidRPr="003458A4">
        <w:rPr>
          <w:rFonts w:ascii="Times New Roman" w:hAnsi="Times New Roman" w:cs="Times New Roman"/>
        </w:rPr>
        <w:t xml:space="preserve">He noted that the site will launch in the </w:t>
      </w:r>
      <w:proofErr w:type="gramStart"/>
      <w:r w:rsidRPr="003458A4">
        <w:rPr>
          <w:rFonts w:ascii="Times New Roman" w:hAnsi="Times New Roman" w:cs="Times New Roman"/>
        </w:rPr>
        <w:t>Fall</w:t>
      </w:r>
      <w:proofErr w:type="gramEnd"/>
      <w:r w:rsidRPr="003458A4">
        <w:rPr>
          <w:rFonts w:ascii="Times New Roman" w:hAnsi="Times New Roman" w:cs="Times New Roman"/>
        </w:rPr>
        <w:t xml:space="preserve">, but that this launch will only be Phase 1 in an iterative project </w:t>
      </w:r>
      <w:r w:rsidR="003458A4" w:rsidRPr="003458A4">
        <w:rPr>
          <w:rFonts w:ascii="Times New Roman" w:hAnsi="Times New Roman" w:cs="Times New Roman"/>
        </w:rPr>
        <w:t>of ongoing refinement</w:t>
      </w:r>
      <w:r w:rsidR="003458A4">
        <w:rPr>
          <w:rFonts w:ascii="Times New Roman" w:hAnsi="Times New Roman" w:cs="Times New Roman"/>
        </w:rPr>
        <w:t>, and encouraged the SQAC to share feedback throughout the process</w:t>
      </w:r>
      <w:r w:rsidR="003458A4" w:rsidRPr="003458A4">
        <w:rPr>
          <w:rFonts w:ascii="Times New Roman" w:hAnsi="Times New Roman" w:cs="Times New Roman"/>
        </w:rPr>
        <w:t xml:space="preserve">. </w:t>
      </w:r>
    </w:p>
    <w:p w14:paraId="70C8924C" w14:textId="7498E777" w:rsidR="003458A4" w:rsidRDefault="003458A4"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Margaret Anshutz and Barbara Fain presented</w:t>
      </w:r>
      <w:r w:rsidR="00475FB1">
        <w:rPr>
          <w:rFonts w:ascii="Times New Roman" w:hAnsi="Times New Roman" w:cs="Times New Roman"/>
        </w:rPr>
        <w:t xml:space="preserve"> the CHIA transparency website.</w:t>
      </w:r>
    </w:p>
    <w:p w14:paraId="585CEA03" w14:textId="4213F5CB" w:rsidR="00475FB1" w:rsidRDefault="00475FB1"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Margaret stated that the website is not just a comparison tool for prices of procedures, but is intended to provide consumers with tools to make decisions and talk to their </w:t>
      </w:r>
      <w:proofErr w:type="gramStart"/>
      <w:r>
        <w:rPr>
          <w:rFonts w:ascii="Times New Roman" w:hAnsi="Times New Roman" w:cs="Times New Roman"/>
        </w:rPr>
        <w:t>doctors</w:t>
      </w:r>
      <w:proofErr w:type="gramEnd"/>
      <w:r>
        <w:rPr>
          <w:rFonts w:ascii="Times New Roman" w:hAnsi="Times New Roman" w:cs="Times New Roman"/>
        </w:rPr>
        <w:t xml:space="preserve"> about their care.</w:t>
      </w:r>
    </w:p>
    <w:p w14:paraId="5454537E" w14:textId="4E24CCF2" w:rsidR="00475FB1" w:rsidRDefault="00475FB1"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Margaret described the Phase 1 Objectives and Tactics of the project, and walked through the Phase 1 Timeline. She noted that Phase 1 won’t be the final product and that will be many phases and opportunities to develop content, and that CHIA is happy to present at stakeholder organizations to solicit feedback.</w:t>
      </w:r>
    </w:p>
    <w:p w14:paraId="61307A8A" w14:textId="7EC13EF0" w:rsidR="00475FB1" w:rsidRDefault="00475FB1"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lastRenderedPageBreak/>
        <w:t xml:space="preserve">Margaret provided an overview of the site format, including </w:t>
      </w:r>
      <w:r w:rsidR="00D64AFC">
        <w:rPr>
          <w:rFonts w:ascii="Times New Roman" w:hAnsi="Times New Roman" w:cs="Times New Roman"/>
        </w:rPr>
        <w:t>types</w:t>
      </w:r>
      <w:r>
        <w:rPr>
          <w:rFonts w:ascii="Times New Roman" w:hAnsi="Times New Roman" w:cs="Times New Roman"/>
        </w:rPr>
        <w:t xml:space="preserve"> of information available on the website and some external resources the site links to.</w:t>
      </w:r>
    </w:p>
    <w:p w14:paraId="3B4B6B3D" w14:textId="056AB716" w:rsidR="00475FB1" w:rsidRDefault="00475FB1"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Chair Campbell</w:t>
      </w:r>
      <w:r w:rsidR="00BA1A65">
        <w:rPr>
          <w:rFonts w:ascii="Times New Roman" w:hAnsi="Times New Roman" w:cs="Times New Roman"/>
        </w:rPr>
        <w:t xml:space="preserve"> noted that consumers who are on the website because they are interested in the price of an MRI may be at a point in time when they are especially receptive to being engaged with information about the health care system and how to navigate it better. He explained that while information on prices </w:t>
      </w:r>
      <w:proofErr w:type="gramStart"/>
      <w:r w:rsidR="00BA1A65">
        <w:rPr>
          <w:rFonts w:ascii="Times New Roman" w:hAnsi="Times New Roman" w:cs="Times New Roman"/>
        </w:rPr>
        <w:t>are</w:t>
      </w:r>
      <w:proofErr w:type="gramEnd"/>
      <w:r w:rsidR="00BA1A65">
        <w:rPr>
          <w:rFonts w:ascii="Times New Roman" w:hAnsi="Times New Roman" w:cs="Times New Roman"/>
        </w:rPr>
        <w:t xml:space="preserve"> likely to attract people, the goal of the website is to engage with consumers about how to talk to their doctor and connect them with other helpful information online.</w:t>
      </w:r>
    </w:p>
    <w:p w14:paraId="6DCA4FF7" w14:textId="479C56F7" w:rsidR="00BA1A65" w:rsidRDefault="00BA1A65"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Michael Sherman observed that this may be an opportunity for general suggestions about how to pursue recommended care. He also suggested that Phase 2 might consider including information about pharmaceutical prices as well.</w:t>
      </w:r>
    </w:p>
    <w:p w14:paraId="42BFF2A6" w14:textId="341AC34F" w:rsidR="00BA1A65" w:rsidRDefault="00BA1A65"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Dana Gelb </w:t>
      </w:r>
      <w:proofErr w:type="spellStart"/>
      <w:r>
        <w:rPr>
          <w:rFonts w:ascii="Times New Roman" w:hAnsi="Times New Roman" w:cs="Times New Roman"/>
        </w:rPr>
        <w:t>Safran</w:t>
      </w:r>
      <w:proofErr w:type="spellEnd"/>
      <w:r>
        <w:rPr>
          <w:rFonts w:ascii="Times New Roman" w:hAnsi="Times New Roman" w:cs="Times New Roman"/>
        </w:rPr>
        <w:t xml:space="preserve"> asked how CHIA plans to attract people to the </w:t>
      </w:r>
      <w:proofErr w:type="gramStart"/>
      <w:r>
        <w:rPr>
          <w:rFonts w:ascii="Times New Roman" w:hAnsi="Times New Roman" w:cs="Times New Roman"/>
        </w:rPr>
        <w:t>site?</w:t>
      </w:r>
      <w:proofErr w:type="gramEnd"/>
    </w:p>
    <w:p w14:paraId="269B6FBF" w14:textId="5F031075" w:rsidR="00BA1A65" w:rsidRDefault="00BA1A65"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Chair Campbell responded that there is a marketing plan which will be reviewed shortly during the presentation, but noted that he expects this site to be the best of its kind in the country and attract general interest.</w:t>
      </w:r>
    </w:p>
    <w:p w14:paraId="139B3B1D" w14:textId="17F29F0C" w:rsidR="00BA1A65" w:rsidRDefault="00BA1A65"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asked why cost is a separate inquiry from </w:t>
      </w:r>
      <w:proofErr w:type="gramStart"/>
      <w:r>
        <w:rPr>
          <w:rFonts w:ascii="Times New Roman" w:hAnsi="Times New Roman" w:cs="Times New Roman"/>
        </w:rPr>
        <w:t>quality?</w:t>
      </w:r>
      <w:proofErr w:type="gramEnd"/>
    </w:p>
    <w:p w14:paraId="51CC3ECA" w14:textId="797D532E" w:rsidR="00BA1A65" w:rsidRDefault="00BA1A65"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Chair Campbell replied that whenever price info is shown a link to quality info is included, but the site also offers a separate quality channel. He noted that they are different paths to the same information.</w:t>
      </w:r>
    </w:p>
    <w:p w14:paraId="57ED174E" w14:textId="19E405DA" w:rsidR="00BA1A65" w:rsidRDefault="00BA1A65"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Margaret reviewed the services that will roll out with Phase 1 and noted that maternity was included after CHIA received feedback that </w:t>
      </w:r>
      <w:r w:rsidR="003E4D23">
        <w:rPr>
          <w:rFonts w:ascii="Times New Roman" w:hAnsi="Times New Roman" w:cs="Times New Roman"/>
        </w:rPr>
        <w:t xml:space="preserve">excluding </w:t>
      </w:r>
      <w:r w:rsidR="00C20B20">
        <w:rPr>
          <w:rFonts w:ascii="Times New Roman" w:hAnsi="Times New Roman" w:cs="Times New Roman"/>
        </w:rPr>
        <w:t>it would leave a gap, and highlighted again that feedback is encouraged and incorporated.</w:t>
      </w:r>
      <w:r>
        <w:rPr>
          <w:rFonts w:ascii="Times New Roman" w:hAnsi="Times New Roman" w:cs="Times New Roman"/>
        </w:rPr>
        <w:t xml:space="preserve"> </w:t>
      </w:r>
    </w:p>
    <w:p w14:paraId="2028CB43" w14:textId="77777777" w:rsidR="00E565F8" w:rsidRDefault="0064725F"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Margaret reviewed the analy</w:t>
      </w:r>
      <w:r w:rsidR="00E565F8">
        <w:rPr>
          <w:rFonts w:ascii="Times New Roman" w:hAnsi="Times New Roman" w:cs="Times New Roman"/>
        </w:rPr>
        <w:t xml:space="preserve">tic approach and how costs were determined for the website. </w:t>
      </w:r>
    </w:p>
    <w:p w14:paraId="259CAD03" w14:textId="77777777" w:rsidR="00E565F8" w:rsidRDefault="00E565F8"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She highlighted that estimates include related costs for a procedure (i.e., colonoscopy estimate includes anesthesia-related costs), and that if there is a bundling discount for a procedure, the website estimate is adjusted for the cost without the discount. </w:t>
      </w:r>
    </w:p>
    <w:p w14:paraId="794ED34B" w14:textId="5C73983C" w:rsidR="0064725F" w:rsidRDefault="00E565F8"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She also noted that consumers can look up cost based on their insurance plan, or can get a payer-agnostic quote if they don’t know.</w:t>
      </w:r>
    </w:p>
    <w:p w14:paraId="59A411CF" w14:textId="42DA7D1C" w:rsidR="00E565F8" w:rsidRDefault="00E565F8"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Tracy Re</w:t>
      </w:r>
      <w:r w:rsidR="003310BF">
        <w:rPr>
          <w:rFonts w:ascii="Times New Roman" w:hAnsi="Times New Roman" w:cs="Times New Roman"/>
        </w:rPr>
        <w:t>imer asked if the data will be sourced from the APCD and if it is Massachusetts</w:t>
      </w:r>
      <w:r w:rsidR="00BA5C71">
        <w:rPr>
          <w:rFonts w:ascii="Times New Roman" w:hAnsi="Times New Roman" w:cs="Times New Roman"/>
        </w:rPr>
        <w:t xml:space="preserve"> state-</w:t>
      </w:r>
      <w:r w:rsidR="003310BF">
        <w:rPr>
          <w:rFonts w:ascii="Times New Roman" w:hAnsi="Times New Roman" w:cs="Times New Roman"/>
        </w:rPr>
        <w:t>specific?</w:t>
      </w:r>
    </w:p>
    <w:p w14:paraId="2EE46AB4" w14:textId="05FB8FDA" w:rsidR="003310BF" w:rsidRDefault="003310BF"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Margaret responded that it is mostly Massachusetts-specific data, but </w:t>
      </w:r>
      <w:proofErr w:type="gramStart"/>
      <w:r>
        <w:rPr>
          <w:rFonts w:ascii="Times New Roman" w:hAnsi="Times New Roman" w:cs="Times New Roman"/>
        </w:rPr>
        <w:t>border states</w:t>
      </w:r>
      <w:proofErr w:type="gramEnd"/>
      <w:r>
        <w:rPr>
          <w:rFonts w:ascii="Times New Roman" w:hAnsi="Times New Roman" w:cs="Times New Roman"/>
        </w:rPr>
        <w:t xml:space="preserve"> are captured and reflected in the data to the extent that Massachusetts residents</w:t>
      </w:r>
      <w:r w:rsidR="00BA5C71">
        <w:rPr>
          <w:rFonts w:ascii="Times New Roman" w:hAnsi="Times New Roman" w:cs="Times New Roman"/>
        </w:rPr>
        <w:t xml:space="preserve"> sometimes receive care in a neighboring state.</w:t>
      </w:r>
    </w:p>
    <w:p w14:paraId="1CD2A127" w14:textId="1ECA5FC3" w:rsidR="00BA5C71" w:rsidRDefault="00BA5C71"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Margaret reviewed cost draft 2</w:t>
      </w:r>
    </w:p>
    <w:p w14:paraId="54C86CD8" w14:textId="4CA503A6" w:rsidR="00BA5C71" w:rsidRDefault="00BA5C71"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asked what information will be included under the cost for doctors </w:t>
      </w:r>
      <w:proofErr w:type="gramStart"/>
      <w:r>
        <w:rPr>
          <w:rFonts w:ascii="Times New Roman" w:hAnsi="Times New Roman" w:cs="Times New Roman"/>
        </w:rPr>
        <w:t>tab?</w:t>
      </w:r>
      <w:proofErr w:type="gramEnd"/>
    </w:p>
    <w:p w14:paraId="33FB597E" w14:textId="40D2580C" w:rsidR="00BA5C71" w:rsidRDefault="00AD2B8E" w:rsidP="00ED2D9C">
      <w:pPr>
        <w:pStyle w:val="ListParagraph"/>
        <w:numPr>
          <w:ilvl w:val="3"/>
          <w:numId w:val="1"/>
        </w:numPr>
        <w:spacing w:line="276" w:lineRule="auto"/>
        <w:rPr>
          <w:rFonts w:ascii="Times New Roman" w:hAnsi="Times New Roman" w:cs="Times New Roman"/>
        </w:rPr>
      </w:pPr>
      <w:r>
        <w:rPr>
          <w:rFonts w:ascii="Times New Roman" w:hAnsi="Times New Roman" w:cs="Times New Roman"/>
        </w:rPr>
        <w:t>Margaret replied that CHIA h</w:t>
      </w:r>
      <w:r w:rsidRPr="00770C28">
        <w:rPr>
          <w:rFonts w:ascii="Times New Roman" w:hAnsi="Times New Roman" w:cs="Times New Roman"/>
        </w:rPr>
        <w:t xml:space="preserve">ad considered breaking </w:t>
      </w:r>
      <w:r>
        <w:rPr>
          <w:rFonts w:ascii="Times New Roman" w:hAnsi="Times New Roman" w:cs="Times New Roman"/>
        </w:rPr>
        <w:t xml:space="preserve">data </w:t>
      </w:r>
      <w:r w:rsidRPr="00770C28">
        <w:rPr>
          <w:rFonts w:ascii="Times New Roman" w:hAnsi="Times New Roman" w:cs="Times New Roman"/>
        </w:rPr>
        <w:t>out by facilities and doctors</w:t>
      </w:r>
      <w:r>
        <w:rPr>
          <w:rFonts w:ascii="Times New Roman" w:hAnsi="Times New Roman" w:cs="Times New Roman"/>
        </w:rPr>
        <w:t xml:space="preserve"> so the tab was included in this draft, but that is no </w:t>
      </w:r>
      <w:r>
        <w:rPr>
          <w:rFonts w:ascii="Times New Roman" w:hAnsi="Times New Roman" w:cs="Times New Roman"/>
        </w:rPr>
        <w:lastRenderedPageBreak/>
        <w:t>longer the plan. She clarified that t</w:t>
      </w:r>
      <w:r w:rsidRPr="00AD2B8E">
        <w:rPr>
          <w:rFonts w:ascii="Times New Roman" w:hAnsi="Times New Roman" w:cs="Times New Roman"/>
        </w:rPr>
        <w:t>here won’t be quality safety info</w:t>
      </w:r>
      <w:r>
        <w:rPr>
          <w:rFonts w:ascii="Times New Roman" w:hAnsi="Times New Roman" w:cs="Times New Roman"/>
        </w:rPr>
        <w:t>rmation</w:t>
      </w:r>
      <w:r w:rsidRPr="00AD2B8E">
        <w:rPr>
          <w:rFonts w:ascii="Times New Roman" w:hAnsi="Times New Roman" w:cs="Times New Roman"/>
        </w:rPr>
        <w:t xml:space="preserve"> for individual </w:t>
      </w:r>
      <w:proofErr w:type="gramStart"/>
      <w:r w:rsidRPr="00AD2B8E">
        <w:rPr>
          <w:rFonts w:ascii="Times New Roman" w:hAnsi="Times New Roman" w:cs="Times New Roman"/>
        </w:rPr>
        <w:t>providers,</w:t>
      </w:r>
      <w:proofErr w:type="gramEnd"/>
      <w:r w:rsidRPr="00AD2B8E">
        <w:rPr>
          <w:rFonts w:ascii="Times New Roman" w:hAnsi="Times New Roman" w:cs="Times New Roman"/>
        </w:rPr>
        <w:t xml:space="preserve"> only cost info</w:t>
      </w:r>
      <w:r>
        <w:rPr>
          <w:rFonts w:ascii="Times New Roman" w:hAnsi="Times New Roman" w:cs="Times New Roman"/>
        </w:rPr>
        <w:t>rmation will be available at the individual provider level.</w:t>
      </w:r>
    </w:p>
    <w:p w14:paraId="736944DC" w14:textId="6F3195D5" w:rsidR="00AD2B8E" w:rsidRPr="00770C28" w:rsidRDefault="00AD2B8E" w:rsidP="00ED2D9C">
      <w:pPr>
        <w:pStyle w:val="ListParagraph"/>
        <w:numPr>
          <w:ilvl w:val="2"/>
          <w:numId w:val="1"/>
        </w:numPr>
        <w:spacing w:line="276" w:lineRule="auto"/>
        <w:rPr>
          <w:rFonts w:ascii="Times New Roman" w:hAnsi="Times New Roman" w:cs="Times New Roman"/>
        </w:rPr>
      </w:pPr>
      <w:r w:rsidRPr="00770C28">
        <w:rPr>
          <w:rFonts w:ascii="Times New Roman" w:hAnsi="Times New Roman" w:cs="Times New Roman"/>
        </w:rPr>
        <w:t>T</w:t>
      </w:r>
      <w:r>
        <w:rPr>
          <w:rFonts w:ascii="Times New Roman" w:hAnsi="Times New Roman" w:cs="Times New Roman"/>
        </w:rPr>
        <w:t xml:space="preserve">racy </w:t>
      </w:r>
      <w:r w:rsidRPr="00770C28">
        <w:rPr>
          <w:rFonts w:ascii="Times New Roman" w:hAnsi="Times New Roman" w:cs="Times New Roman"/>
        </w:rPr>
        <w:t>R</w:t>
      </w:r>
      <w:r>
        <w:rPr>
          <w:rFonts w:ascii="Times New Roman" w:hAnsi="Times New Roman" w:cs="Times New Roman"/>
        </w:rPr>
        <w:t>eimer noted that</w:t>
      </w:r>
      <w:r w:rsidRPr="00770C28">
        <w:rPr>
          <w:rFonts w:ascii="Times New Roman" w:hAnsi="Times New Roman" w:cs="Times New Roman"/>
        </w:rPr>
        <w:t xml:space="preserve"> GIC</w:t>
      </w:r>
      <w:r>
        <w:rPr>
          <w:rFonts w:ascii="Times New Roman" w:hAnsi="Times New Roman" w:cs="Times New Roman"/>
        </w:rPr>
        <w:t>’</w:t>
      </w:r>
      <w:r w:rsidRPr="00770C28">
        <w:rPr>
          <w:rFonts w:ascii="Times New Roman" w:hAnsi="Times New Roman" w:cs="Times New Roman"/>
        </w:rPr>
        <w:t xml:space="preserve">s biggest payer is </w:t>
      </w:r>
      <w:proofErr w:type="spellStart"/>
      <w:r w:rsidRPr="00770C28">
        <w:rPr>
          <w:rFonts w:ascii="Times New Roman" w:hAnsi="Times New Roman" w:cs="Times New Roman"/>
        </w:rPr>
        <w:t>UniCare</w:t>
      </w:r>
      <w:proofErr w:type="spellEnd"/>
      <w:r w:rsidRPr="00770C28">
        <w:rPr>
          <w:rFonts w:ascii="Times New Roman" w:hAnsi="Times New Roman" w:cs="Times New Roman"/>
        </w:rPr>
        <w:t xml:space="preserve">, </w:t>
      </w:r>
      <w:r>
        <w:rPr>
          <w:rFonts w:ascii="Times New Roman" w:hAnsi="Times New Roman" w:cs="Times New Roman"/>
        </w:rPr>
        <w:t>and asked whether</w:t>
      </w:r>
      <w:r w:rsidRPr="00770C28">
        <w:rPr>
          <w:rFonts w:ascii="Times New Roman" w:hAnsi="Times New Roman" w:cs="Times New Roman"/>
        </w:rPr>
        <w:t xml:space="preserve"> they </w:t>
      </w:r>
      <w:r>
        <w:rPr>
          <w:rFonts w:ascii="Times New Roman" w:hAnsi="Times New Roman" w:cs="Times New Roman"/>
        </w:rPr>
        <w:t>will be included on this phase of the website?</w:t>
      </w:r>
    </w:p>
    <w:p w14:paraId="41D2A276" w14:textId="6E440489" w:rsidR="00597D4C" w:rsidRDefault="00AD2B8E" w:rsidP="00ED2D9C">
      <w:pPr>
        <w:pStyle w:val="ListParagraph"/>
        <w:numPr>
          <w:ilvl w:val="3"/>
          <w:numId w:val="1"/>
        </w:numPr>
        <w:spacing w:line="276" w:lineRule="auto"/>
        <w:rPr>
          <w:rFonts w:ascii="Times New Roman" w:hAnsi="Times New Roman" w:cs="Times New Roman"/>
        </w:rPr>
      </w:pPr>
      <w:r w:rsidRPr="00AD2B8E">
        <w:rPr>
          <w:rFonts w:ascii="Times New Roman" w:hAnsi="Times New Roman" w:cs="Times New Roman"/>
        </w:rPr>
        <w:t>Margaret confirmed that they will not be included in this phase.</w:t>
      </w:r>
    </w:p>
    <w:p w14:paraId="2FA82C9A" w14:textId="77243F04" w:rsidR="00AD2B8E" w:rsidRDefault="00AD2B8E" w:rsidP="00D64AFC">
      <w:pPr>
        <w:pStyle w:val="ListParagraph"/>
        <w:numPr>
          <w:ilvl w:val="0"/>
          <w:numId w:val="1"/>
        </w:numPr>
        <w:spacing w:line="276" w:lineRule="auto"/>
        <w:rPr>
          <w:rFonts w:ascii="Times New Roman" w:hAnsi="Times New Roman" w:cs="Times New Roman"/>
        </w:rPr>
      </w:pPr>
      <w:r>
        <w:rPr>
          <w:rFonts w:ascii="Times New Roman" w:hAnsi="Times New Roman" w:cs="Times New Roman"/>
        </w:rPr>
        <w:t>Barbara Fain presented the quality and safety information that will be included in phase 1.</w:t>
      </w:r>
    </w:p>
    <w:p w14:paraId="37A60540" w14:textId="5DDAE773" w:rsidR="00AD2B8E" w:rsidRDefault="00AD2B8E" w:rsidP="00D64AF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note</w:t>
      </w:r>
      <w:r w:rsidR="00D64AFC">
        <w:rPr>
          <w:rFonts w:ascii="Times New Roman" w:hAnsi="Times New Roman" w:cs="Times New Roman"/>
        </w:rPr>
        <w:t>d that CHIA is working with BORI</w:t>
      </w:r>
      <w:r>
        <w:rPr>
          <w:rFonts w:ascii="Times New Roman" w:hAnsi="Times New Roman" w:cs="Times New Roman"/>
        </w:rPr>
        <w:t>M to pull directly from their site so updates are automatic, and she is hopeful this will be accomplished in time for the Phase 1 rollout.</w:t>
      </w:r>
    </w:p>
    <w:p w14:paraId="6FA3DDFB" w14:textId="6EDEC34C" w:rsidR="00AD2B8E" w:rsidRDefault="00AD2B8E" w:rsidP="00D64AF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identified the key considerations, highlighting that decision aids provide valuable information about procedures and specifically, a checklist of questions for consumers to print out and bring with them for conversations with their doctor or health plan</w:t>
      </w:r>
      <w:r w:rsidR="00C03A91">
        <w:rPr>
          <w:rFonts w:ascii="Times New Roman" w:hAnsi="Times New Roman" w:cs="Times New Roman"/>
        </w:rPr>
        <w:t xml:space="preserve"> in an effort to encourage them to talk to their care providers.</w:t>
      </w:r>
    </w:p>
    <w:p w14:paraId="72F73EB5" w14:textId="116AF47D" w:rsidR="00C03A91" w:rsidRDefault="00C03A91" w:rsidP="00D64AF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reviewed the principles that guided selection of quality/safety metrics and discussed the role of the BLC research advisory committee to help develop a list of measures for inclusion in this phase of the project.</w:t>
      </w:r>
      <w:r w:rsidR="00A56DC9">
        <w:rPr>
          <w:rFonts w:ascii="Times New Roman" w:hAnsi="Times New Roman" w:cs="Times New Roman"/>
        </w:rPr>
        <w:t xml:space="preserve"> She noted that some measures were limited to data that is currently available</w:t>
      </w:r>
      <w:r w:rsidR="000071CA">
        <w:rPr>
          <w:rFonts w:ascii="Times New Roman" w:hAnsi="Times New Roman" w:cs="Times New Roman"/>
        </w:rPr>
        <w:t>, so the list may be missing measures that are of interest to consumers</w:t>
      </w:r>
      <w:r w:rsidR="00A56DC9">
        <w:rPr>
          <w:rFonts w:ascii="Times New Roman" w:hAnsi="Times New Roman" w:cs="Times New Roman"/>
        </w:rPr>
        <w:t>.</w:t>
      </w:r>
    </w:p>
    <w:p w14:paraId="7F9E0122" w14:textId="1AEACB62" w:rsidR="00B27537" w:rsidRDefault="00B27537"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Barbara Fain reviewed the Quality page drafts and explained that Draft 1 is what consumers will see if they go into the data through the quality </w:t>
      </w:r>
      <w:r w:rsidR="00D64AFC">
        <w:rPr>
          <w:rFonts w:ascii="Times New Roman" w:hAnsi="Times New Roman" w:cs="Times New Roman"/>
        </w:rPr>
        <w:t>option</w:t>
      </w:r>
      <w:r>
        <w:rPr>
          <w:rFonts w:ascii="Times New Roman" w:hAnsi="Times New Roman" w:cs="Times New Roman"/>
        </w:rPr>
        <w:t xml:space="preserve"> instead of the cost </w:t>
      </w:r>
      <w:r w:rsidR="00D64AFC">
        <w:rPr>
          <w:rFonts w:ascii="Times New Roman" w:hAnsi="Times New Roman" w:cs="Times New Roman"/>
        </w:rPr>
        <w:t>option</w:t>
      </w:r>
      <w:r>
        <w:rPr>
          <w:rFonts w:ascii="Times New Roman" w:hAnsi="Times New Roman" w:cs="Times New Roman"/>
        </w:rPr>
        <w:t xml:space="preserve"> on the homepage, and Draft 2 is a fictitious representation of a hospital page. </w:t>
      </w:r>
    </w:p>
    <w:p w14:paraId="30B5B5F2" w14:textId="5354394B" w:rsidR="00B27537" w:rsidRDefault="00B27537"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Barbara Fain described the user testing process and explained that CHIA is using a focus group company to reach out to typical Massachusetts health care consumers for feedback. She noted that the feedback they’ve received</w:t>
      </w:r>
      <w:r w:rsidR="00CC1E66">
        <w:rPr>
          <w:rFonts w:ascii="Times New Roman" w:hAnsi="Times New Roman" w:cs="Times New Roman"/>
        </w:rPr>
        <w:t xml:space="preserve"> so far</w:t>
      </w:r>
      <w:r>
        <w:rPr>
          <w:rFonts w:ascii="Times New Roman" w:hAnsi="Times New Roman" w:cs="Times New Roman"/>
        </w:rPr>
        <w:t xml:space="preserve"> includes that:</w:t>
      </w:r>
    </w:p>
    <w:p w14:paraId="4FD6D047" w14:textId="12FD31B7" w:rsidR="00B27537" w:rsidRDefault="00B27537"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Consumers want and expect to see patient-reported</w:t>
      </w:r>
      <w:r w:rsidR="00CC1E66">
        <w:rPr>
          <w:rFonts w:ascii="Times New Roman" w:hAnsi="Times New Roman" w:cs="Times New Roman"/>
        </w:rPr>
        <w:t xml:space="preserve"> information in a yelp-like model.</w:t>
      </w:r>
    </w:p>
    <w:p w14:paraId="5C250351" w14:textId="1668F38E" w:rsidR="00CC1E66" w:rsidRDefault="00CC1E66"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Consumers are concerned about the trustworthiness of the data</w:t>
      </w:r>
    </w:p>
    <w:p w14:paraId="6126E09D" w14:textId="2B83D63B" w:rsidR="00CC1E66" w:rsidRDefault="00CC1E66"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Margaret Anshutz added that more user testing and consumer reactions will be compiled as the website proceeds, and that CHIA is also working with health literacy experts on copywriting.</w:t>
      </w:r>
    </w:p>
    <w:p w14:paraId="7BBE5E30" w14:textId="15B6B983" w:rsidR="00CC1E66" w:rsidRDefault="00CC1E66"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Michael Sherman </w:t>
      </w:r>
      <w:r w:rsidR="00C862A9">
        <w:rPr>
          <w:rFonts w:ascii="Times New Roman" w:hAnsi="Times New Roman" w:cs="Times New Roman"/>
        </w:rPr>
        <w:t>commented that he does not see any downsides to the project and it looks good, but his main concern is about visibility and driving users to the site.</w:t>
      </w:r>
    </w:p>
    <w:p w14:paraId="3818425D" w14:textId="7824DAEC" w:rsidR="00C862A9" w:rsidRDefault="00C862A9"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Barbara Fain responded that CHIA</w:t>
      </w:r>
      <w:r w:rsidR="004D6279">
        <w:rPr>
          <w:rFonts w:ascii="Times New Roman" w:hAnsi="Times New Roman" w:cs="Times New Roman"/>
        </w:rPr>
        <w:t xml:space="preserve"> has contracted for a robust communications strategy to roll out the website and it is going to be a multi-stakeholder process. She also noted that Governor Baker has been a strong advocate for this, and she expects that will help with publicity.\</w:t>
      </w:r>
    </w:p>
    <w:p w14:paraId="5372DA13" w14:textId="716784C6" w:rsidR="004D6279" w:rsidRDefault="004D6279"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commented that she remains concerned that consumers will have to click out to see quality information and it is not presented directly along with cost.</w:t>
      </w:r>
    </w:p>
    <w:p w14:paraId="2A148CBA" w14:textId="3063D140" w:rsidR="004D6279" w:rsidRDefault="004D6279"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lastRenderedPageBreak/>
        <w:t>Barbara Fain</w:t>
      </w:r>
      <w:r w:rsidR="0092239D">
        <w:rPr>
          <w:rFonts w:ascii="Times New Roman" w:hAnsi="Times New Roman" w:cs="Times New Roman"/>
        </w:rPr>
        <w:t xml:space="preserve"> explained that it is not all linked because consumers are searching by procedure, but </w:t>
      </w:r>
      <w:r w:rsidR="00D64AFC">
        <w:rPr>
          <w:rFonts w:ascii="Times New Roman" w:hAnsi="Times New Roman" w:cs="Times New Roman"/>
        </w:rPr>
        <w:t>there is no</w:t>
      </w:r>
      <w:r w:rsidR="0092239D">
        <w:rPr>
          <w:rFonts w:ascii="Times New Roman" w:hAnsi="Times New Roman" w:cs="Times New Roman"/>
        </w:rPr>
        <w:t xml:space="preserve"> quali</w:t>
      </w:r>
      <w:r w:rsidR="00D64AFC">
        <w:rPr>
          <w:rFonts w:ascii="Times New Roman" w:hAnsi="Times New Roman" w:cs="Times New Roman"/>
        </w:rPr>
        <w:t>ty information at the procedure</w:t>
      </w:r>
      <w:r w:rsidR="0092239D">
        <w:rPr>
          <w:rFonts w:ascii="Times New Roman" w:hAnsi="Times New Roman" w:cs="Times New Roman"/>
        </w:rPr>
        <w:t xml:space="preserve"> level for most procedures.</w:t>
      </w:r>
    </w:p>
    <w:p w14:paraId="086FA703" w14:textId="754FEF30" w:rsidR="0092239D" w:rsidRDefault="0092239D"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replied that there could be some relevant quality metric to match, such as including a patient experience rating for an office visit.</w:t>
      </w:r>
    </w:p>
    <w:p w14:paraId="505AA7BB" w14:textId="5E043B25" w:rsidR="0092239D" w:rsidRDefault="0092239D"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Dana Gelb </w:t>
      </w:r>
      <w:proofErr w:type="spellStart"/>
      <w:r>
        <w:rPr>
          <w:rFonts w:ascii="Times New Roman" w:hAnsi="Times New Roman" w:cs="Times New Roman"/>
        </w:rPr>
        <w:t>Safran</w:t>
      </w:r>
      <w:proofErr w:type="spellEnd"/>
      <w:r>
        <w:rPr>
          <w:rFonts w:ascii="Times New Roman" w:hAnsi="Times New Roman" w:cs="Times New Roman"/>
        </w:rPr>
        <w:t xml:space="preserve"> responded that it would do a disservice to consumers to show data for quality measures that are related but do not match procedures because it could be misguiding.</w:t>
      </w:r>
    </w:p>
    <w:p w14:paraId="74E48BE2" w14:textId="77777777" w:rsidR="007302AA" w:rsidRDefault="0092239D"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Cristi Carman introduced</w:t>
      </w:r>
      <w:r w:rsidR="007302AA">
        <w:rPr>
          <w:rFonts w:ascii="Times New Roman" w:hAnsi="Times New Roman" w:cs="Times New Roman"/>
        </w:rPr>
        <w:t xml:space="preserve"> the responses staff received to the open call for new measures.</w:t>
      </w:r>
    </w:p>
    <w:p w14:paraId="2C287F2E" w14:textId="77777777" w:rsidR="007302AA" w:rsidRDefault="007302AA"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reviewed the guidelines for nominations and noted that staff reached out to organizations specializing in priority areas, as well as our regular stakeholders on quality, to invite participation.</w:t>
      </w:r>
    </w:p>
    <w:p w14:paraId="633D3E7F" w14:textId="77777777" w:rsidR="007302AA" w:rsidRDefault="007302AA"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She shared that the response was very positive overall, and that staff received 16 measures for consideration. She stated that staff recommends reviewing all 16 and asked if the SQAC had any opposition. No opposition was expressed, so she added that staff will review the measures over the summer and the SQAC can discuss initial assessments at the next meeting.</w:t>
      </w:r>
    </w:p>
    <w:p w14:paraId="635DEBA8" w14:textId="2476D5F1" w:rsidR="0092239D" w:rsidRDefault="007302AA"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Cristi Carman noted that staff also received input outside of the formal nomination process and reviewed measures that were suggested</w:t>
      </w:r>
      <w:r w:rsidR="0092239D">
        <w:rPr>
          <w:rFonts w:ascii="Times New Roman" w:hAnsi="Times New Roman" w:cs="Times New Roman"/>
        </w:rPr>
        <w:t xml:space="preserve"> </w:t>
      </w:r>
      <w:r>
        <w:rPr>
          <w:rFonts w:ascii="Times New Roman" w:hAnsi="Times New Roman" w:cs="Times New Roman"/>
        </w:rPr>
        <w:t>informally.</w:t>
      </w:r>
    </w:p>
    <w:p w14:paraId="0D756EBC" w14:textId="77777777" w:rsidR="007302AA" w:rsidRDefault="007302AA"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Michael Sherman shared that he feels the end of life measures have a lot of merit in terms of filling a meaningful gap in the SQMS and he commends including them on principle, but he is unsure of data availability and validity.</w:t>
      </w:r>
    </w:p>
    <w:p w14:paraId="4CDBB9E1" w14:textId="184082B4" w:rsidR="007302AA" w:rsidRDefault="007302AA"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 </w:t>
      </w:r>
      <w:r w:rsidR="00F3649B">
        <w:rPr>
          <w:rFonts w:ascii="Times New Roman" w:hAnsi="Times New Roman" w:cs="Times New Roman"/>
        </w:rPr>
        <w:t>James Feldman added that regarding the CAC-3 measure, literature suggests this is the lowest compliance of the CAC measures, so he thinks that it may have value if it for quality improvement considerations and should go through the review process.</w:t>
      </w:r>
    </w:p>
    <w:p w14:paraId="606EDDD1" w14:textId="50930518" w:rsidR="00F3649B" w:rsidRDefault="00F3649B"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Chair Campbell asked </w:t>
      </w:r>
      <w:proofErr w:type="gramStart"/>
      <w:r>
        <w:rPr>
          <w:rFonts w:ascii="Times New Roman" w:hAnsi="Times New Roman" w:cs="Times New Roman"/>
        </w:rPr>
        <w:t>the  SQAC</w:t>
      </w:r>
      <w:proofErr w:type="gramEnd"/>
      <w:r>
        <w:rPr>
          <w:rFonts w:ascii="Times New Roman" w:hAnsi="Times New Roman" w:cs="Times New Roman"/>
        </w:rPr>
        <w:t xml:space="preserve"> if they believe all the informal suggestions should be included for review as well?</w:t>
      </w:r>
    </w:p>
    <w:p w14:paraId="074DD939" w14:textId="4574191B" w:rsidR="00F3649B" w:rsidRDefault="00F3649B"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James Feldman noted that he suspects a lot of these will not be feasible at first pass, but he does think they add value and should be considered.</w:t>
      </w:r>
    </w:p>
    <w:p w14:paraId="1C60B7B3" w14:textId="77777777" w:rsidR="00F3649B" w:rsidRDefault="00F3649B"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Shea</w:t>
      </w:r>
      <w:proofErr w:type="spellEnd"/>
      <w:r>
        <w:rPr>
          <w:rFonts w:ascii="Times New Roman" w:hAnsi="Times New Roman" w:cs="Times New Roman"/>
        </w:rPr>
        <w:t xml:space="preserve"> Barrett posed the question of to what end should these measures be considered? She noted that the point of the SQMS is </w:t>
      </w:r>
      <w:proofErr w:type="spellStart"/>
      <w:r>
        <w:rPr>
          <w:rFonts w:ascii="Times New Roman" w:hAnsi="Times New Roman" w:cs="Times New Roman"/>
        </w:rPr>
        <w:t>tiering</w:t>
      </w:r>
      <w:proofErr w:type="spellEnd"/>
      <w:r>
        <w:rPr>
          <w:rFonts w:ascii="Times New Roman" w:hAnsi="Times New Roman" w:cs="Times New Roman"/>
        </w:rPr>
        <w:t xml:space="preserve"> and product design, and public reporting, so she is unclear what value it adds to the SQMS if the data is unavailable.</w:t>
      </w:r>
    </w:p>
    <w:p w14:paraId="11F3FACD" w14:textId="005F63DD" w:rsidR="00F3649B" w:rsidRDefault="00F3649B"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Linda Shaughnessy agreed with that point, and added that perhaps the SQMS isn’t the right forum for their consideration, and</w:t>
      </w:r>
      <w:r w:rsidR="00D64AFC">
        <w:rPr>
          <w:rFonts w:ascii="Times New Roman" w:hAnsi="Times New Roman" w:cs="Times New Roman"/>
        </w:rPr>
        <w:t xml:space="preserve"> if</w:t>
      </w:r>
      <w:r>
        <w:rPr>
          <w:rFonts w:ascii="Times New Roman" w:hAnsi="Times New Roman" w:cs="Times New Roman"/>
        </w:rPr>
        <w:t xml:space="preserve"> they are developmental measures that may be better to consider for other purposes.</w:t>
      </w:r>
    </w:p>
    <w:p w14:paraId="0267426C" w14:textId="5A834183" w:rsidR="00F3649B" w:rsidRDefault="00F3649B"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Cristi Carman suggested that another option would be to conduct a literature review of these measures that would be less detailed than the measure evaluation process, and then provide the SQAC with a summary document with information on how these measures are used, evidence </w:t>
      </w:r>
      <w:r w:rsidR="00D64AFC">
        <w:rPr>
          <w:rFonts w:ascii="Times New Roman" w:hAnsi="Times New Roman" w:cs="Times New Roman"/>
        </w:rPr>
        <w:t>of</w:t>
      </w:r>
      <w:r>
        <w:rPr>
          <w:rFonts w:ascii="Times New Roman" w:hAnsi="Times New Roman" w:cs="Times New Roman"/>
        </w:rPr>
        <w:t xml:space="preserve"> validity, etc.</w:t>
      </w:r>
    </w:p>
    <w:p w14:paraId="647D749D" w14:textId="52E61F6F" w:rsidR="00F3649B" w:rsidRDefault="00F3649B"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lastRenderedPageBreak/>
        <w:t>The SQAC approved this suggestion and determined that staff will provide this summary document along with initial assessment score for the 16 formally submitted measures at the September meeting.</w:t>
      </w:r>
    </w:p>
    <w:p w14:paraId="505E761D" w14:textId="73776C45" w:rsidR="00F3649B" w:rsidRDefault="00F3649B"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Cristi Carman reviewed other general input staff received</w:t>
      </w:r>
    </w:p>
    <w:p w14:paraId="6150CA8D" w14:textId="4DC98178" w:rsidR="00F3649B" w:rsidRDefault="00F3649B"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Barbara Fain asked how many measures would be cut from the SQMS if it were reduce</w:t>
      </w:r>
      <w:r w:rsidR="00EE5884">
        <w:rPr>
          <w:rFonts w:ascii="Times New Roman" w:hAnsi="Times New Roman" w:cs="Times New Roman"/>
        </w:rPr>
        <w:t>d to only NQF-endorsed measures.</w:t>
      </w:r>
    </w:p>
    <w:p w14:paraId="4F076651" w14:textId="20E34CAB" w:rsidR="00F3649B" w:rsidRDefault="00F3649B" w:rsidP="00ED2D9C">
      <w:pPr>
        <w:pStyle w:val="ListParagraph"/>
        <w:numPr>
          <w:ilvl w:val="2"/>
          <w:numId w:val="1"/>
        </w:numPr>
        <w:spacing w:line="276" w:lineRule="auto"/>
        <w:rPr>
          <w:rFonts w:ascii="Times New Roman" w:hAnsi="Times New Roman" w:cs="Times New Roman"/>
        </w:rPr>
      </w:pPr>
      <w:r>
        <w:rPr>
          <w:rFonts w:ascii="Times New Roman" w:hAnsi="Times New Roman" w:cs="Times New Roman"/>
        </w:rPr>
        <w:t xml:space="preserve">Cristi Carman </w:t>
      </w:r>
      <w:r w:rsidR="00EE5884">
        <w:rPr>
          <w:rFonts w:ascii="Times New Roman" w:hAnsi="Times New Roman" w:cs="Times New Roman"/>
        </w:rPr>
        <w:t>stated that staff will present that information to the SQAC at the September meeting.</w:t>
      </w:r>
    </w:p>
    <w:p w14:paraId="71346044" w14:textId="24DC7C19" w:rsidR="0092239D" w:rsidRDefault="00EE5884"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Chair Campbell closed by sharing that some state agencies have volunteered to present their work and staff has also reached out to ICHOM about a presentation to the SQAC, and asked the SQAC if they have any preference of who to invite to the next meeting?</w:t>
      </w:r>
    </w:p>
    <w:p w14:paraId="11A0C6A6" w14:textId="43F40F0F" w:rsidR="00EE5884" w:rsidRDefault="00EE5884" w:rsidP="00ED2D9C">
      <w:pPr>
        <w:pStyle w:val="ListParagraph"/>
        <w:numPr>
          <w:ilvl w:val="1"/>
          <w:numId w:val="1"/>
        </w:numPr>
        <w:spacing w:line="276" w:lineRule="auto"/>
        <w:rPr>
          <w:rFonts w:ascii="Times New Roman" w:hAnsi="Times New Roman" w:cs="Times New Roman"/>
        </w:rPr>
      </w:pPr>
      <w:r>
        <w:rPr>
          <w:rFonts w:ascii="Times New Roman" w:hAnsi="Times New Roman" w:cs="Times New Roman"/>
        </w:rPr>
        <w:t>No preference was stated</w:t>
      </w:r>
      <w:r w:rsidR="00B8016D">
        <w:rPr>
          <w:rFonts w:ascii="Times New Roman" w:hAnsi="Times New Roman" w:cs="Times New Roman"/>
        </w:rPr>
        <w:t xml:space="preserve"> – C</w:t>
      </w:r>
      <w:r>
        <w:rPr>
          <w:rFonts w:ascii="Times New Roman" w:hAnsi="Times New Roman" w:cs="Times New Roman"/>
        </w:rPr>
        <w:t xml:space="preserve">hair Campbell noted that staff will proceed </w:t>
      </w:r>
      <w:r w:rsidR="00D64AFC">
        <w:rPr>
          <w:rFonts w:ascii="Times New Roman" w:hAnsi="Times New Roman" w:cs="Times New Roman"/>
        </w:rPr>
        <w:t>with planning</w:t>
      </w:r>
      <w:r>
        <w:rPr>
          <w:rFonts w:ascii="Times New Roman" w:hAnsi="Times New Roman" w:cs="Times New Roman"/>
        </w:rPr>
        <w:t>.</w:t>
      </w:r>
    </w:p>
    <w:p w14:paraId="732DDD72" w14:textId="4E7FCDAA" w:rsidR="00B268E8" w:rsidRPr="00EE5884" w:rsidRDefault="00EE5884" w:rsidP="00ED2D9C">
      <w:pPr>
        <w:pStyle w:val="ListParagraph"/>
        <w:numPr>
          <w:ilvl w:val="0"/>
          <w:numId w:val="1"/>
        </w:numPr>
        <w:spacing w:line="276" w:lineRule="auto"/>
        <w:rPr>
          <w:rFonts w:ascii="Times New Roman" w:hAnsi="Times New Roman" w:cs="Times New Roman"/>
        </w:rPr>
      </w:pPr>
      <w:r>
        <w:rPr>
          <w:rFonts w:ascii="Times New Roman" w:hAnsi="Times New Roman" w:cs="Times New Roman"/>
        </w:rPr>
        <w:t>Chair Campbell adjourned the meeting at 4:45 pm.</w:t>
      </w:r>
      <w:r w:rsidR="004C0A61" w:rsidRPr="00EE5884">
        <w:rPr>
          <w:rFonts w:ascii="Times New Roman" w:hAnsi="Times New Roman" w:cs="Times New Roman"/>
        </w:rPr>
        <w:t xml:space="preserve"> </w:t>
      </w:r>
    </w:p>
    <w:sectPr w:rsidR="00B268E8" w:rsidRPr="00EE5884" w:rsidSect="00770C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AEA21" w14:textId="77777777" w:rsidR="00770C28" w:rsidRDefault="00770C28" w:rsidP="00770C28">
      <w:r>
        <w:separator/>
      </w:r>
    </w:p>
  </w:endnote>
  <w:endnote w:type="continuationSeparator" w:id="0">
    <w:p w14:paraId="5852335B" w14:textId="77777777" w:rsidR="00770C28" w:rsidRDefault="00770C28" w:rsidP="0077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467B5" w14:textId="77777777" w:rsidR="00770C28" w:rsidRDefault="00770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4F4A" w14:textId="77777777" w:rsidR="00770C28" w:rsidRDefault="00770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C9A81" w14:textId="77777777" w:rsidR="00770C28" w:rsidRDefault="00770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37C92" w14:textId="77777777" w:rsidR="00770C28" w:rsidRDefault="00770C28" w:rsidP="00770C28">
      <w:r>
        <w:separator/>
      </w:r>
    </w:p>
  </w:footnote>
  <w:footnote w:type="continuationSeparator" w:id="0">
    <w:p w14:paraId="62D0B880" w14:textId="77777777" w:rsidR="00770C28" w:rsidRDefault="00770C28" w:rsidP="00770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0F271" w14:textId="77777777" w:rsidR="00770C28" w:rsidRDefault="00770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EE6F2" w14:textId="1B522BD5" w:rsidR="00770C28" w:rsidRDefault="00770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9CB6" w14:textId="77777777" w:rsidR="00770C28" w:rsidRDefault="00770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2693"/>
    <w:multiLevelType w:val="hybridMultilevel"/>
    <w:tmpl w:val="FAD0BF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E8"/>
    <w:rsid w:val="000071CA"/>
    <w:rsid w:val="000A4207"/>
    <w:rsid w:val="000A6F08"/>
    <w:rsid w:val="00184499"/>
    <w:rsid w:val="0027456F"/>
    <w:rsid w:val="003310BF"/>
    <w:rsid w:val="003458A4"/>
    <w:rsid w:val="003E4D23"/>
    <w:rsid w:val="00475FB1"/>
    <w:rsid w:val="004C0A61"/>
    <w:rsid w:val="004D6279"/>
    <w:rsid w:val="00521F86"/>
    <w:rsid w:val="00564ADF"/>
    <w:rsid w:val="0057506B"/>
    <w:rsid w:val="00597D4C"/>
    <w:rsid w:val="0063318E"/>
    <w:rsid w:val="006453C4"/>
    <w:rsid w:val="0064725F"/>
    <w:rsid w:val="006B04E8"/>
    <w:rsid w:val="006E2724"/>
    <w:rsid w:val="007302AA"/>
    <w:rsid w:val="00770C28"/>
    <w:rsid w:val="007E77C5"/>
    <w:rsid w:val="008A4426"/>
    <w:rsid w:val="008C5586"/>
    <w:rsid w:val="0092239D"/>
    <w:rsid w:val="00A56DC9"/>
    <w:rsid w:val="00A726FD"/>
    <w:rsid w:val="00AD2B8E"/>
    <w:rsid w:val="00B268E8"/>
    <w:rsid w:val="00B27537"/>
    <w:rsid w:val="00B306E0"/>
    <w:rsid w:val="00B8016D"/>
    <w:rsid w:val="00BA1A65"/>
    <w:rsid w:val="00BA5C71"/>
    <w:rsid w:val="00C03A91"/>
    <w:rsid w:val="00C20B20"/>
    <w:rsid w:val="00C862A9"/>
    <w:rsid w:val="00CC1E66"/>
    <w:rsid w:val="00CE5691"/>
    <w:rsid w:val="00CF2118"/>
    <w:rsid w:val="00D034E6"/>
    <w:rsid w:val="00D64AFC"/>
    <w:rsid w:val="00E565F8"/>
    <w:rsid w:val="00ED2D9C"/>
    <w:rsid w:val="00EE5884"/>
    <w:rsid w:val="00F3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507C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E8"/>
    <w:pPr>
      <w:ind w:left="720"/>
      <w:contextualSpacing/>
    </w:pPr>
  </w:style>
  <w:style w:type="paragraph" w:styleId="Header">
    <w:name w:val="header"/>
    <w:basedOn w:val="Normal"/>
    <w:link w:val="HeaderChar"/>
    <w:uiPriority w:val="99"/>
    <w:unhideWhenUsed/>
    <w:rsid w:val="00770C28"/>
    <w:pPr>
      <w:tabs>
        <w:tab w:val="center" w:pos="4680"/>
        <w:tab w:val="right" w:pos="9360"/>
      </w:tabs>
    </w:pPr>
  </w:style>
  <w:style w:type="character" w:customStyle="1" w:styleId="HeaderChar">
    <w:name w:val="Header Char"/>
    <w:basedOn w:val="DefaultParagraphFont"/>
    <w:link w:val="Header"/>
    <w:uiPriority w:val="99"/>
    <w:rsid w:val="00770C28"/>
  </w:style>
  <w:style w:type="paragraph" w:styleId="Footer">
    <w:name w:val="footer"/>
    <w:basedOn w:val="Normal"/>
    <w:link w:val="FooterChar"/>
    <w:uiPriority w:val="99"/>
    <w:unhideWhenUsed/>
    <w:rsid w:val="00770C28"/>
    <w:pPr>
      <w:tabs>
        <w:tab w:val="center" w:pos="4680"/>
        <w:tab w:val="right" w:pos="9360"/>
      </w:tabs>
    </w:pPr>
  </w:style>
  <w:style w:type="character" w:customStyle="1" w:styleId="FooterChar">
    <w:name w:val="Footer Char"/>
    <w:basedOn w:val="DefaultParagraphFont"/>
    <w:link w:val="Footer"/>
    <w:uiPriority w:val="99"/>
    <w:rsid w:val="00770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E8"/>
    <w:pPr>
      <w:ind w:left="720"/>
      <w:contextualSpacing/>
    </w:pPr>
  </w:style>
  <w:style w:type="paragraph" w:styleId="Header">
    <w:name w:val="header"/>
    <w:basedOn w:val="Normal"/>
    <w:link w:val="HeaderChar"/>
    <w:uiPriority w:val="99"/>
    <w:unhideWhenUsed/>
    <w:rsid w:val="00770C28"/>
    <w:pPr>
      <w:tabs>
        <w:tab w:val="center" w:pos="4680"/>
        <w:tab w:val="right" w:pos="9360"/>
      </w:tabs>
    </w:pPr>
  </w:style>
  <w:style w:type="character" w:customStyle="1" w:styleId="HeaderChar">
    <w:name w:val="Header Char"/>
    <w:basedOn w:val="DefaultParagraphFont"/>
    <w:link w:val="Header"/>
    <w:uiPriority w:val="99"/>
    <w:rsid w:val="00770C28"/>
  </w:style>
  <w:style w:type="paragraph" w:styleId="Footer">
    <w:name w:val="footer"/>
    <w:basedOn w:val="Normal"/>
    <w:link w:val="FooterChar"/>
    <w:uiPriority w:val="99"/>
    <w:unhideWhenUsed/>
    <w:rsid w:val="00770C28"/>
    <w:pPr>
      <w:tabs>
        <w:tab w:val="center" w:pos="4680"/>
        <w:tab w:val="right" w:pos="9360"/>
      </w:tabs>
    </w:pPr>
  </w:style>
  <w:style w:type="character" w:customStyle="1" w:styleId="FooterChar">
    <w:name w:val="Footer Char"/>
    <w:basedOn w:val="DefaultParagraphFont"/>
    <w:link w:val="Footer"/>
    <w:uiPriority w:val="99"/>
    <w:rsid w:val="0077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2750</TotalTime>
  <Pages>5</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Ahlgren</dc:creator>
  <cp:lastModifiedBy>user</cp:lastModifiedBy>
  <cp:revision>11</cp:revision>
  <dcterms:created xsi:type="dcterms:W3CDTF">2017-06-27T14:38:00Z</dcterms:created>
  <dcterms:modified xsi:type="dcterms:W3CDTF">2017-09-19T12:43:00Z</dcterms:modified>
</cp:coreProperties>
</file>