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5712" w14:textId="34BF20D8" w:rsidR="00530860" w:rsidRPr="009651EE" w:rsidRDefault="00530C12" w:rsidP="006F34E8">
      <w:pPr>
        <w:pStyle w:val="Session"/>
        <w:ind w:left="-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D70A" wp14:editId="09E1C13E">
                <wp:simplePos x="0" y="0"/>
                <wp:positionH relativeFrom="column">
                  <wp:posOffset>-438150</wp:posOffset>
                </wp:positionH>
                <wp:positionV relativeFrom="paragraph">
                  <wp:posOffset>-1953260</wp:posOffset>
                </wp:positionV>
                <wp:extent cx="5638800" cy="22193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F5073" w14:textId="311E292B" w:rsidR="00530C12" w:rsidRPr="006F34E8" w:rsidRDefault="006F34E8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Health Information and Analysis 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Oversight Council</w:t>
                            </w:r>
                          </w:p>
                          <w:p w14:paraId="108E0746" w14:textId="4410735A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Administration &amp; Finance </w:t>
                            </w:r>
                            <w:r w:rsidR="00D97BAC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C</w:t>
                            </w:r>
                            <w:r w:rsid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ommittee</w:t>
                            </w:r>
                            <w:r w:rsid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br/>
                            </w:r>
                          </w:p>
                          <w:p w14:paraId="3FC7FB0C" w14:textId="0D6DDEE0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Executive Office for Administration and Finance</w:t>
                            </w:r>
                          </w:p>
                          <w:p w14:paraId="5D012DC8" w14:textId="13A81E09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State House</w:t>
                            </w:r>
                            <w:r w:rsidR="00627ABD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 Room 373, Boston, MA </w:t>
                            </w:r>
                          </w:p>
                          <w:p w14:paraId="33065A2C" w14:textId="1FA49AD2" w:rsidR="00530C12" w:rsidRPr="006F34E8" w:rsidRDefault="00627ABD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February 29, 2016 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  <w:t>11:00 A</w:t>
                            </w:r>
                            <w:r w:rsidR="00003E5A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M</w:t>
                            </w:r>
                          </w:p>
                          <w:p w14:paraId="305D729A" w14:textId="77777777" w:rsidR="00530C12" w:rsidRDefault="00530C12" w:rsidP="0053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5pt;margin-top:-153.8pt;width:44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" filled="f" stroked="f">
                <v:textbox>
                  <w:txbxContent>
                    <w:p w14:paraId="320F5073" w14:textId="311E292B" w:rsidR="00530C12" w:rsidRPr="006F34E8" w:rsidRDefault="006F34E8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Health Information and Analysis 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Oversight Council</w:t>
                      </w:r>
                    </w:p>
                    <w:p w14:paraId="108E0746" w14:textId="4410735A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Administration &amp; Finance </w:t>
                      </w:r>
                      <w:r w:rsidR="00D97BAC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C</w:t>
                      </w:r>
                      <w:r w:rsid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ommittee</w:t>
                      </w:r>
                      <w:r w:rsid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br/>
                      </w:r>
                    </w:p>
                    <w:p w14:paraId="3FC7FB0C" w14:textId="0D6DDEE0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Executive Office for Administration and Finance</w:t>
                      </w:r>
                    </w:p>
                    <w:p w14:paraId="5D012DC8" w14:textId="13A81E09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State House</w:t>
                      </w:r>
                      <w:r w:rsidR="00627ABD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,</w:t>
                      </w:r>
                      <w:bookmarkStart w:id="1" w:name="_GoBack"/>
                      <w:bookmarkEnd w:id="1"/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 Room 373, Boston, MA </w:t>
                      </w:r>
                    </w:p>
                    <w:p w14:paraId="33065A2C" w14:textId="1FA49AD2" w:rsidR="00530C12" w:rsidRPr="006F34E8" w:rsidRDefault="00627ABD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February 29, 2016 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  <w:t>11:00 A</w:t>
                      </w:r>
                      <w:r w:rsidR="00003E5A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M</w:t>
                      </w:r>
                    </w:p>
                    <w:p w14:paraId="305D729A" w14:textId="77777777" w:rsidR="00530C12" w:rsidRDefault="00530C12" w:rsidP="00530C12"/>
                  </w:txbxContent>
                </v:textbox>
                <w10:wrap type="square"/>
              </v:shape>
            </w:pict>
          </mc:Fallback>
        </mc:AlternateContent>
      </w:r>
    </w:p>
    <w:p w14:paraId="52332305" w14:textId="0ED35993" w:rsidR="00530C12" w:rsidRDefault="00530C12" w:rsidP="006F34E8">
      <w:pPr>
        <w:pStyle w:val="Session"/>
        <w:ind w:left="-2340"/>
        <w:jc w:val="center"/>
        <w:rPr>
          <w:sz w:val="32"/>
        </w:rPr>
      </w:pPr>
      <w:r>
        <w:rPr>
          <w:sz w:val="32"/>
        </w:rPr>
        <w:t>Agenda</w:t>
      </w:r>
    </w:p>
    <w:p w14:paraId="5D201F50" w14:textId="77777777" w:rsidR="00530C12" w:rsidRDefault="00530C12" w:rsidP="00530C12">
      <w:pPr>
        <w:pStyle w:val="Session"/>
        <w:ind w:left="-1584"/>
        <w:jc w:val="center"/>
        <w:rPr>
          <w:sz w:val="32"/>
        </w:rPr>
      </w:pPr>
    </w:p>
    <w:p w14:paraId="2BCEDE53" w14:textId="68B57075" w:rsidR="00530C12" w:rsidRPr="00627ABD" w:rsidRDefault="00627ABD" w:rsidP="00627ABD">
      <w:pPr>
        <w:pStyle w:val="Session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Midyear check-in on CHIA’s </w:t>
      </w:r>
      <w:r w:rsidRPr="00627ABD">
        <w:rPr>
          <w:b w:val="0"/>
        </w:rPr>
        <w:t>FY16</w:t>
      </w:r>
      <w:r>
        <w:rPr>
          <w:b w:val="0"/>
        </w:rPr>
        <w:t xml:space="preserve"> budget</w:t>
      </w:r>
      <w:r w:rsidRPr="00627ABD">
        <w:rPr>
          <w:b w:val="0"/>
        </w:rPr>
        <w:t xml:space="preserve"> </w:t>
      </w:r>
    </w:p>
    <w:p w14:paraId="4A6CCA44" w14:textId="77777777" w:rsidR="00584C9A" w:rsidRPr="00584C9A" w:rsidRDefault="00584C9A" w:rsidP="00584C9A">
      <w:pPr>
        <w:pStyle w:val="Session"/>
        <w:ind w:left="-864"/>
        <w:rPr>
          <w:b w:val="0"/>
        </w:rPr>
      </w:pPr>
    </w:p>
    <w:p w14:paraId="673EE6DE" w14:textId="77777777" w:rsidR="00584C9A" w:rsidRPr="00584C9A" w:rsidRDefault="00584C9A" w:rsidP="00530C12">
      <w:pPr>
        <w:pStyle w:val="Session"/>
        <w:ind w:left="-1584"/>
        <w:rPr>
          <w:b w:val="0"/>
        </w:rPr>
      </w:pPr>
    </w:p>
    <w:p w14:paraId="2D7C102A" w14:textId="77777777" w:rsidR="00B555DD" w:rsidRPr="009651EE" w:rsidRDefault="00B555DD" w:rsidP="009651EE">
      <w:pPr>
        <w:tabs>
          <w:tab w:val="left" w:pos="6480"/>
        </w:tabs>
        <w:rPr>
          <w:b/>
          <w:sz w:val="28"/>
          <w:szCs w:val="28"/>
        </w:rPr>
      </w:pPr>
    </w:p>
    <w:sectPr w:rsidR="00B555DD" w:rsidRPr="009651EE" w:rsidSect="00FD2912">
      <w:headerReference w:type="first" r:id="rId8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2085" w14:textId="77777777" w:rsidR="00222096" w:rsidRDefault="00222096">
      <w:r>
        <w:separator/>
      </w:r>
    </w:p>
  </w:endnote>
  <w:endnote w:type="continuationSeparator" w:id="0">
    <w:p w14:paraId="49A35E27" w14:textId="77777777" w:rsidR="00222096" w:rsidRDefault="0022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01BC" w14:textId="77777777" w:rsidR="00222096" w:rsidRDefault="00222096">
      <w:r>
        <w:separator/>
      </w:r>
    </w:p>
  </w:footnote>
  <w:footnote w:type="continuationSeparator" w:id="0">
    <w:p w14:paraId="352D2055" w14:textId="77777777" w:rsidR="00222096" w:rsidRDefault="0022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07C2FEED" w:rsidR="005D1DBB" w:rsidRDefault="00974FD5">
    <w:r>
      <w:rPr>
        <w:noProof/>
      </w:rPr>
      <w:drawing>
        <wp:anchor distT="0" distB="0" distL="114300" distR="114300" simplePos="0" relativeHeight="251661312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56"/>
    <w:multiLevelType w:val="hybridMultilevel"/>
    <w:tmpl w:val="4FF4D54A"/>
    <w:lvl w:ilvl="0" w:tplc="0409000F">
      <w:start w:val="1"/>
      <w:numFmt w:val="decimal"/>
      <w:lvlText w:val="%1."/>
      <w:lvlJc w:val="left"/>
      <w:pPr>
        <w:ind w:left="-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1">
    <w:nsid w:val="1D404D5B"/>
    <w:multiLevelType w:val="hybridMultilevel"/>
    <w:tmpl w:val="AC0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A72CB"/>
    <w:multiLevelType w:val="hybridMultilevel"/>
    <w:tmpl w:val="320093D4"/>
    <w:lvl w:ilvl="0" w:tplc="04090001">
      <w:start w:val="1"/>
      <w:numFmt w:val="bullet"/>
      <w:lvlText w:val=""/>
      <w:lvlJc w:val="left"/>
      <w:pPr>
        <w:ind w:left="-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03E5A"/>
    <w:rsid w:val="00053CFE"/>
    <w:rsid w:val="000675E6"/>
    <w:rsid w:val="000A4289"/>
    <w:rsid w:val="001D5DE2"/>
    <w:rsid w:val="001F6C56"/>
    <w:rsid w:val="00222096"/>
    <w:rsid w:val="002E55E8"/>
    <w:rsid w:val="00315908"/>
    <w:rsid w:val="00415784"/>
    <w:rsid w:val="004306E1"/>
    <w:rsid w:val="004D1719"/>
    <w:rsid w:val="004D49B3"/>
    <w:rsid w:val="00524B06"/>
    <w:rsid w:val="00527E1A"/>
    <w:rsid w:val="00530860"/>
    <w:rsid w:val="00530C12"/>
    <w:rsid w:val="00584C9A"/>
    <w:rsid w:val="005D1DBB"/>
    <w:rsid w:val="006213C5"/>
    <w:rsid w:val="006251B8"/>
    <w:rsid w:val="00627ABD"/>
    <w:rsid w:val="00666CEF"/>
    <w:rsid w:val="00672825"/>
    <w:rsid w:val="00697738"/>
    <w:rsid w:val="006F34E8"/>
    <w:rsid w:val="007D2039"/>
    <w:rsid w:val="008B6DC5"/>
    <w:rsid w:val="008C5FCE"/>
    <w:rsid w:val="008F7FC5"/>
    <w:rsid w:val="00935B56"/>
    <w:rsid w:val="00936928"/>
    <w:rsid w:val="00954F38"/>
    <w:rsid w:val="009651EE"/>
    <w:rsid w:val="009723E3"/>
    <w:rsid w:val="00974FD5"/>
    <w:rsid w:val="009A0A35"/>
    <w:rsid w:val="00A13AFF"/>
    <w:rsid w:val="00A9523D"/>
    <w:rsid w:val="00AD26DE"/>
    <w:rsid w:val="00B107CF"/>
    <w:rsid w:val="00B555DD"/>
    <w:rsid w:val="00BB69C6"/>
    <w:rsid w:val="00BE1BBF"/>
    <w:rsid w:val="00C07D47"/>
    <w:rsid w:val="00C737A9"/>
    <w:rsid w:val="00C83E0F"/>
    <w:rsid w:val="00D003CA"/>
    <w:rsid w:val="00D05F9C"/>
    <w:rsid w:val="00D474D2"/>
    <w:rsid w:val="00D73E4B"/>
    <w:rsid w:val="00D97BAC"/>
    <w:rsid w:val="00E22D31"/>
    <w:rsid w:val="00EB6775"/>
    <w:rsid w:val="00EE69B1"/>
    <w:rsid w:val="00EF3247"/>
    <w:rsid w:val="00F534A9"/>
    <w:rsid w:val="00F86A64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Andrew Jackmauh</cp:lastModifiedBy>
  <cp:revision>2</cp:revision>
  <cp:lastPrinted>2014-01-07T20:45:00Z</cp:lastPrinted>
  <dcterms:created xsi:type="dcterms:W3CDTF">2016-02-23T18:30:00Z</dcterms:created>
  <dcterms:modified xsi:type="dcterms:W3CDTF">2016-02-23T18:30:00Z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