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08" w:rsidRDefault="00E14E08" w:rsidP="00E14E08">
      <w:pPr>
        <w:ind w:left="-180" w:firstLine="180"/>
      </w:pPr>
    </w:p>
    <w:p w:rsidR="00E9579D" w:rsidRDefault="00E9579D" w:rsidP="00E9579D">
      <w:pPr>
        <w:jc w:val="center"/>
        <w:outlineLvl w:val="0"/>
        <w:rPr>
          <w:sz w:val="28"/>
          <w:szCs w:val="28"/>
        </w:rPr>
      </w:pPr>
    </w:p>
    <w:p w:rsidR="002954DB" w:rsidRPr="00E350E6" w:rsidRDefault="002954DB" w:rsidP="002954DB">
      <w:pPr>
        <w:jc w:val="center"/>
        <w:outlineLvl w:val="0"/>
        <w:rPr>
          <w:b/>
        </w:rPr>
      </w:pPr>
      <w:r w:rsidRPr="00E350E6">
        <w:rPr>
          <w:b/>
        </w:rPr>
        <w:t xml:space="preserve">Administrative Bulletin </w:t>
      </w:r>
      <w:r>
        <w:rPr>
          <w:b/>
        </w:rPr>
        <w:t>13-04</w:t>
      </w:r>
    </w:p>
    <w:p w:rsidR="002954DB" w:rsidRPr="00E350E6" w:rsidRDefault="002954DB" w:rsidP="002954DB">
      <w:pPr>
        <w:jc w:val="center"/>
        <w:rPr>
          <w:b/>
        </w:rPr>
      </w:pPr>
    </w:p>
    <w:p w:rsidR="002954DB" w:rsidRPr="00E350E6" w:rsidRDefault="002954DB" w:rsidP="002954DB">
      <w:pPr>
        <w:jc w:val="center"/>
        <w:rPr>
          <w:b/>
        </w:rPr>
      </w:pPr>
      <w:r w:rsidRPr="00E350E6">
        <w:rPr>
          <w:b/>
        </w:rPr>
        <w:t>114.5 CMR 21.00: Health Care Payers Claims Data Submission</w:t>
      </w:r>
    </w:p>
    <w:p w:rsidR="002954DB" w:rsidRDefault="002954DB" w:rsidP="002954DB">
      <w:pPr>
        <w:jc w:val="center"/>
      </w:pPr>
    </w:p>
    <w:p w:rsidR="002954DB" w:rsidRPr="00E9719C" w:rsidRDefault="002954DB" w:rsidP="002954DB">
      <w:pPr>
        <w:jc w:val="center"/>
      </w:pPr>
      <w:r>
        <w:t>Effective May 9, 2013</w:t>
      </w:r>
    </w:p>
    <w:p w:rsidR="002954DB" w:rsidRPr="00E9719C" w:rsidRDefault="002954DB" w:rsidP="002954DB"/>
    <w:p w:rsidR="002954DB" w:rsidRDefault="002954DB" w:rsidP="002954DB">
      <w:pPr>
        <w:pStyle w:val="NormalSS"/>
        <w:ind w:firstLine="0"/>
        <w:jc w:val="left"/>
        <w:rPr>
          <w:sz w:val="22"/>
          <w:szCs w:val="22"/>
        </w:rPr>
      </w:pPr>
      <w:r w:rsidRPr="00E9719C">
        <w:rPr>
          <w:sz w:val="22"/>
          <w:szCs w:val="22"/>
        </w:rPr>
        <w:t>Th</w:t>
      </w:r>
      <w:r>
        <w:rPr>
          <w:sz w:val="22"/>
          <w:szCs w:val="22"/>
        </w:rPr>
        <w:t>e Center for Health Information and Analysis (“Center”) is issuing this Administrative Bulletin</w:t>
      </w:r>
      <w:r w:rsidRPr="00E9719C">
        <w:rPr>
          <w:sz w:val="22"/>
          <w:szCs w:val="22"/>
        </w:rPr>
        <w:t xml:space="preserve"> to notify Health Care Payers required to submit claims data to the </w:t>
      </w:r>
      <w:r>
        <w:rPr>
          <w:sz w:val="22"/>
          <w:szCs w:val="22"/>
        </w:rPr>
        <w:t>Center</w:t>
      </w:r>
      <w:r w:rsidRPr="00E9719C">
        <w:rPr>
          <w:sz w:val="22"/>
          <w:szCs w:val="22"/>
        </w:rPr>
        <w:t xml:space="preserve"> </w:t>
      </w:r>
      <w:r>
        <w:rPr>
          <w:sz w:val="22"/>
          <w:szCs w:val="22"/>
        </w:rPr>
        <w:t xml:space="preserve">in accordance with </w:t>
      </w:r>
      <w:r w:rsidRPr="00E9719C">
        <w:rPr>
          <w:sz w:val="22"/>
          <w:szCs w:val="22"/>
        </w:rPr>
        <w:t>114.5 CMR 21.</w:t>
      </w:r>
      <w:r>
        <w:rPr>
          <w:sz w:val="22"/>
          <w:szCs w:val="22"/>
        </w:rPr>
        <w:t>03</w:t>
      </w:r>
      <w:r w:rsidRPr="00E9719C">
        <w:rPr>
          <w:sz w:val="22"/>
          <w:szCs w:val="22"/>
        </w:rPr>
        <w:t xml:space="preserve"> </w:t>
      </w:r>
      <w:r>
        <w:rPr>
          <w:sz w:val="22"/>
          <w:szCs w:val="22"/>
        </w:rPr>
        <w:t xml:space="preserve">of changes to the All-Payer Claims Database (“APCD”) file submission guidelines. </w:t>
      </w:r>
    </w:p>
    <w:p w:rsidR="002954DB" w:rsidRDefault="002954DB" w:rsidP="002954DB">
      <w:pPr>
        <w:pStyle w:val="NormalSS"/>
        <w:ind w:firstLine="0"/>
        <w:jc w:val="left"/>
        <w:rPr>
          <w:sz w:val="22"/>
          <w:szCs w:val="22"/>
        </w:rPr>
      </w:pPr>
    </w:p>
    <w:p w:rsidR="002954DB" w:rsidRPr="00284B40" w:rsidRDefault="002954DB" w:rsidP="002954DB">
      <w:pPr>
        <w:pStyle w:val="NormalSS"/>
        <w:ind w:firstLine="0"/>
        <w:jc w:val="left"/>
        <w:rPr>
          <w:sz w:val="22"/>
          <w:szCs w:val="22"/>
        </w:rPr>
      </w:pPr>
      <w:r>
        <w:rPr>
          <w:sz w:val="22"/>
          <w:szCs w:val="22"/>
        </w:rPr>
        <w:t xml:space="preserve">The Center is updating </w:t>
      </w:r>
      <w:r w:rsidRPr="00284B40">
        <w:rPr>
          <w:sz w:val="22"/>
          <w:szCs w:val="22"/>
        </w:rPr>
        <w:t xml:space="preserve">the Member Eligibility </w:t>
      </w:r>
      <w:r>
        <w:rPr>
          <w:sz w:val="22"/>
          <w:szCs w:val="22"/>
        </w:rPr>
        <w:t>F</w:t>
      </w:r>
      <w:r w:rsidRPr="00284B40">
        <w:rPr>
          <w:sz w:val="22"/>
          <w:szCs w:val="22"/>
        </w:rPr>
        <w:t xml:space="preserve">ile </w:t>
      </w:r>
      <w:r>
        <w:rPr>
          <w:sz w:val="22"/>
          <w:szCs w:val="22"/>
        </w:rPr>
        <w:t xml:space="preserve">to include new data elements </w:t>
      </w:r>
      <w:r w:rsidRPr="00284B40">
        <w:rPr>
          <w:sz w:val="22"/>
          <w:szCs w:val="22"/>
        </w:rPr>
        <w:t xml:space="preserve">in </w:t>
      </w:r>
      <w:r>
        <w:rPr>
          <w:sz w:val="22"/>
          <w:szCs w:val="22"/>
        </w:rPr>
        <w:t xml:space="preserve">connection with </w:t>
      </w:r>
      <w:r w:rsidRPr="00284B40">
        <w:rPr>
          <w:sz w:val="22"/>
          <w:szCs w:val="22"/>
        </w:rPr>
        <w:t>the Massachusetts Alternative Risk Adjustment Methodology</w:t>
      </w:r>
      <w:r>
        <w:rPr>
          <w:sz w:val="22"/>
          <w:szCs w:val="22"/>
        </w:rPr>
        <w:t xml:space="preserve"> program established pursuant to</w:t>
      </w:r>
      <w:r w:rsidRPr="00284B40">
        <w:rPr>
          <w:sz w:val="22"/>
          <w:szCs w:val="22"/>
        </w:rPr>
        <w:t xml:space="preserve"> the Patient Protection and Affordable Care Act </w:t>
      </w:r>
      <w:r>
        <w:rPr>
          <w:sz w:val="22"/>
          <w:szCs w:val="22"/>
        </w:rPr>
        <w:t xml:space="preserve">(“PPACA”) </w:t>
      </w:r>
      <w:r w:rsidRPr="00284B40">
        <w:rPr>
          <w:sz w:val="22"/>
          <w:szCs w:val="22"/>
        </w:rPr>
        <w:t>and associated federal rules and regulations.</w:t>
      </w:r>
      <w:r w:rsidRPr="00284B40">
        <w:rPr>
          <w:color w:val="FF0000"/>
          <w:sz w:val="22"/>
          <w:szCs w:val="22"/>
        </w:rPr>
        <w:t xml:space="preserve">  </w:t>
      </w:r>
      <w:r w:rsidRPr="00284B40">
        <w:rPr>
          <w:sz w:val="22"/>
          <w:szCs w:val="22"/>
        </w:rPr>
        <w:t xml:space="preserve">The new Member Eligibility data elements </w:t>
      </w:r>
      <w:r>
        <w:rPr>
          <w:sz w:val="22"/>
          <w:szCs w:val="22"/>
        </w:rPr>
        <w:t xml:space="preserve">relate </w:t>
      </w:r>
      <w:r w:rsidRPr="00284B40">
        <w:rPr>
          <w:sz w:val="22"/>
          <w:szCs w:val="22"/>
        </w:rPr>
        <w:t xml:space="preserve">to whether </w:t>
      </w:r>
      <w:r>
        <w:rPr>
          <w:sz w:val="22"/>
          <w:szCs w:val="22"/>
        </w:rPr>
        <w:t>a</w:t>
      </w:r>
      <w:r w:rsidRPr="00284B40">
        <w:rPr>
          <w:sz w:val="22"/>
          <w:szCs w:val="22"/>
        </w:rPr>
        <w:t xml:space="preserve"> Member is enrolled in a Risk Adjustment Covered Plan (</w:t>
      </w:r>
      <w:r>
        <w:rPr>
          <w:sz w:val="22"/>
          <w:szCs w:val="22"/>
        </w:rPr>
        <w:t>“</w:t>
      </w:r>
      <w:r w:rsidRPr="00284B40">
        <w:rPr>
          <w:sz w:val="22"/>
          <w:szCs w:val="22"/>
        </w:rPr>
        <w:t>RACP</w:t>
      </w:r>
      <w:r>
        <w:rPr>
          <w:sz w:val="22"/>
          <w:szCs w:val="22"/>
        </w:rPr>
        <w:t>”</w:t>
      </w:r>
      <w:r w:rsidRPr="00284B40">
        <w:rPr>
          <w:sz w:val="22"/>
          <w:szCs w:val="22"/>
        </w:rPr>
        <w:t xml:space="preserve">). </w:t>
      </w:r>
    </w:p>
    <w:p w:rsidR="002954DB" w:rsidRDefault="002954DB" w:rsidP="002954DB">
      <w:pPr>
        <w:pStyle w:val="NormalSS"/>
        <w:ind w:firstLine="0"/>
        <w:jc w:val="left"/>
        <w:rPr>
          <w:sz w:val="22"/>
          <w:szCs w:val="22"/>
        </w:rPr>
      </w:pPr>
    </w:p>
    <w:p w:rsidR="002954DB" w:rsidRDefault="002954DB" w:rsidP="002954DB">
      <w:pPr>
        <w:pStyle w:val="NormalSS"/>
        <w:ind w:firstLine="0"/>
        <w:jc w:val="left"/>
        <w:rPr>
          <w:sz w:val="22"/>
          <w:szCs w:val="22"/>
        </w:rPr>
      </w:pPr>
      <w:r>
        <w:rPr>
          <w:sz w:val="22"/>
          <w:szCs w:val="22"/>
        </w:rPr>
        <w:t xml:space="preserve">A new Benefit Plan Control Total File has also been added in connection with the Massachusetts Alternative Risk Adjustment Methodology program.  The Benefit Plan Control Total File requires data for all RACP benefit plans offered in Massachusetts.  Non-RACPs are not required to submit Benefit Plan Control Total File data.  </w:t>
      </w:r>
    </w:p>
    <w:p w:rsidR="002954DB" w:rsidRPr="00CB4C18" w:rsidRDefault="002954DB" w:rsidP="002954DB">
      <w:pPr>
        <w:rPr>
          <w:color w:val="FF0000"/>
        </w:rPr>
      </w:pPr>
    </w:p>
    <w:p w:rsidR="002954DB" w:rsidRDefault="002954DB" w:rsidP="002954DB">
      <w:r>
        <w:t>The following table lists new data elements that must be submitted and also updates the descriptions, specifications, and usage information</w:t>
      </w:r>
      <w:r w:rsidRPr="007A3E69">
        <w:t xml:space="preserve"> </w:t>
      </w:r>
      <w:r>
        <w:t xml:space="preserve">for some existing data elements. </w:t>
      </w:r>
    </w:p>
    <w:p w:rsidR="002954DB" w:rsidRPr="00CB4C18" w:rsidRDefault="002954DB" w:rsidP="002954DB">
      <w:pPr>
        <w:rPr>
          <w:color w:val="FF0000"/>
        </w:rPr>
      </w:pPr>
    </w:p>
    <w:p w:rsidR="002954DB" w:rsidRPr="00326E64" w:rsidRDefault="002954DB" w:rsidP="002954DB">
      <w:pPr>
        <w:rPr>
          <w:szCs w:val="22"/>
        </w:rPr>
      </w:pPr>
    </w:p>
    <w:p w:rsidR="002954DB" w:rsidRPr="00326E64" w:rsidRDefault="002954DB" w:rsidP="002954DB">
      <w:pPr>
        <w:rPr>
          <w:szCs w:val="22"/>
        </w:rPr>
      </w:pPr>
    </w:p>
    <w:p w:rsidR="002954DB" w:rsidRPr="00326E64" w:rsidRDefault="002954DB" w:rsidP="002954DB">
      <w:pPr>
        <w:rPr>
          <w:b/>
          <w:szCs w:val="22"/>
        </w:rPr>
      </w:pPr>
      <w:r w:rsidRPr="00326E64">
        <w:rPr>
          <w:b/>
          <w:szCs w:val="22"/>
        </w:rPr>
        <w:t>Member File</w:t>
      </w:r>
    </w:p>
    <w:p w:rsidR="002954DB" w:rsidRPr="00326E64" w:rsidRDefault="002954DB" w:rsidP="002954DB">
      <w:pPr>
        <w:rPr>
          <w:szCs w:val="22"/>
        </w:rPr>
      </w:pPr>
    </w:p>
    <w:tbl>
      <w:tblPr>
        <w:tblW w:w="10980" w:type="dxa"/>
        <w:tblInd w:w="-342" w:type="dxa"/>
        <w:tblLayout w:type="fixed"/>
        <w:tblLook w:val="04A0" w:firstRow="1" w:lastRow="0" w:firstColumn="1" w:lastColumn="0" w:noHBand="0" w:noVBand="1"/>
      </w:tblPr>
      <w:tblGrid>
        <w:gridCol w:w="900"/>
        <w:gridCol w:w="990"/>
        <w:gridCol w:w="1080"/>
        <w:gridCol w:w="810"/>
        <w:gridCol w:w="1890"/>
        <w:gridCol w:w="2700"/>
        <w:gridCol w:w="1260"/>
        <w:gridCol w:w="630"/>
        <w:gridCol w:w="720"/>
      </w:tblGrid>
      <w:tr w:rsidR="002954DB" w:rsidRPr="00326E64" w:rsidTr="005A48C9">
        <w:trPr>
          <w:trHeight w:val="315"/>
          <w:tblHeader/>
        </w:trPr>
        <w:tc>
          <w:tcPr>
            <w:tcW w:w="90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954DB" w:rsidRPr="00326E64" w:rsidRDefault="002954DB" w:rsidP="005A48C9">
            <w:pPr>
              <w:jc w:val="center"/>
              <w:rPr>
                <w:b/>
                <w:bCs/>
                <w:color w:val="000000"/>
                <w:sz w:val="18"/>
                <w:szCs w:val="18"/>
              </w:rPr>
            </w:pPr>
            <w:r w:rsidRPr="00326E64">
              <w:rPr>
                <w:b/>
                <w:bCs/>
                <w:color w:val="000000"/>
                <w:sz w:val="18"/>
                <w:szCs w:val="18"/>
              </w:rPr>
              <w:t>Element</w:t>
            </w:r>
          </w:p>
        </w:tc>
        <w:tc>
          <w:tcPr>
            <w:tcW w:w="990" w:type="dxa"/>
            <w:tcBorders>
              <w:top w:val="single" w:sz="8" w:space="0" w:color="auto"/>
              <w:left w:val="nil"/>
              <w:bottom w:val="single" w:sz="4" w:space="0" w:color="auto"/>
              <w:right w:val="single" w:sz="8" w:space="0" w:color="auto"/>
            </w:tcBorders>
            <w:shd w:val="clear" w:color="auto" w:fill="auto"/>
            <w:vAlign w:val="center"/>
            <w:hideMark/>
          </w:tcPr>
          <w:p w:rsidR="002954DB" w:rsidRPr="00326E64" w:rsidRDefault="002954DB" w:rsidP="005A48C9">
            <w:pPr>
              <w:jc w:val="center"/>
              <w:rPr>
                <w:b/>
                <w:bCs/>
                <w:color w:val="000000"/>
                <w:sz w:val="18"/>
                <w:szCs w:val="18"/>
              </w:rPr>
            </w:pPr>
            <w:r w:rsidRPr="00326E64">
              <w:rPr>
                <w:b/>
                <w:bCs/>
                <w:color w:val="000000"/>
                <w:sz w:val="18"/>
                <w:szCs w:val="18"/>
              </w:rPr>
              <w:t>Element Name</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2954DB" w:rsidRPr="00326E64" w:rsidRDefault="002954DB" w:rsidP="005A48C9">
            <w:pPr>
              <w:jc w:val="center"/>
              <w:rPr>
                <w:b/>
                <w:bCs/>
                <w:color w:val="000000"/>
                <w:sz w:val="18"/>
                <w:szCs w:val="18"/>
              </w:rPr>
            </w:pPr>
            <w:r w:rsidRPr="00326E64">
              <w:rPr>
                <w:b/>
                <w:bCs/>
                <w:color w:val="000000"/>
                <w:sz w:val="18"/>
                <w:szCs w:val="18"/>
              </w:rPr>
              <w:t>Type</w:t>
            </w:r>
          </w:p>
        </w:tc>
        <w:tc>
          <w:tcPr>
            <w:tcW w:w="810" w:type="dxa"/>
            <w:tcBorders>
              <w:top w:val="single" w:sz="8" w:space="0" w:color="auto"/>
              <w:left w:val="nil"/>
              <w:bottom w:val="single" w:sz="4" w:space="0" w:color="auto"/>
              <w:right w:val="single" w:sz="8" w:space="0" w:color="auto"/>
            </w:tcBorders>
            <w:shd w:val="clear" w:color="auto" w:fill="auto"/>
            <w:vAlign w:val="center"/>
            <w:hideMark/>
          </w:tcPr>
          <w:p w:rsidR="002954DB" w:rsidRPr="00326E64" w:rsidRDefault="002954DB" w:rsidP="005A48C9">
            <w:pPr>
              <w:jc w:val="center"/>
              <w:rPr>
                <w:b/>
                <w:bCs/>
                <w:color w:val="000000"/>
                <w:sz w:val="18"/>
                <w:szCs w:val="18"/>
              </w:rPr>
            </w:pPr>
            <w:r w:rsidRPr="00326E64">
              <w:rPr>
                <w:b/>
                <w:bCs/>
                <w:color w:val="000000"/>
                <w:sz w:val="18"/>
                <w:szCs w:val="18"/>
              </w:rPr>
              <w:t>Length</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rsidR="002954DB" w:rsidRPr="00326E64" w:rsidRDefault="002954DB" w:rsidP="005A48C9">
            <w:pPr>
              <w:jc w:val="center"/>
              <w:rPr>
                <w:b/>
                <w:bCs/>
                <w:color w:val="000000"/>
                <w:sz w:val="18"/>
                <w:szCs w:val="18"/>
              </w:rPr>
            </w:pPr>
            <w:r w:rsidRPr="00326E64">
              <w:rPr>
                <w:b/>
                <w:bCs/>
                <w:color w:val="000000"/>
                <w:sz w:val="18"/>
                <w:szCs w:val="18"/>
              </w:rPr>
              <w:t>Description</w:t>
            </w:r>
          </w:p>
        </w:tc>
        <w:tc>
          <w:tcPr>
            <w:tcW w:w="2700" w:type="dxa"/>
            <w:tcBorders>
              <w:top w:val="single" w:sz="8" w:space="0" w:color="auto"/>
              <w:left w:val="nil"/>
              <w:bottom w:val="single" w:sz="4" w:space="0" w:color="auto"/>
              <w:right w:val="single" w:sz="8" w:space="0" w:color="auto"/>
            </w:tcBorders>
            <w:shd w:val="clear" w:color="auto" w:fill="auto"/>
            <w:vAlign w:val="center"/>
            <w:hideMark/>
          </w:tcPr>
          <w:p w:rsidR="002954DB" w:rsidRPr="00326E64" w:rsidRDefault="002954DB" w:rsidP="005A48C9">
            <w:pPr>
              <w:jc w:val="center"/>
              <w:rPr>
                <w:b/>
                <w:bCs/>
                <w:color w:val="000000"/>
                <w:sz w:val="18"/>
                <w:szCs w:val="18"/>
              </w:rPr>
            </w:pPr>
            <w:r w:rsidRPr="00326E64">
              <w:rPr>
                <w:b/>
                <w:bCs/>
                <w:color w:val="000000"/>
                <w:sz w:val="18"/>
                <w:szCs w:val="18"/>
              </w:rPr>
              <w:t>APCD Usage and Guidelines</w:t>
            </w:r>
          </w:p>
        </w:tc>
        <w:tc>
          <w:tcPr>
            <w:tcW w:w="1260" w:type="dxa"/>
            <w:tcBorders>
              <w:top w:val="single" w:sz="8" w:space="0" w:color="auto"/>
              <w:left w:val="nil"/>
              <w:bottom w:val="single" w:sz="4" w:space="0" w:color="auto"/>
              <w:right w:val="single" w:sz="8" w:space="0" w:color="auto"/>
            </w:tcBorders>
          </w:tcPr>
          <w:p w:rsidR="002954DB" w:rsidRPr="00326E64" w:rsidRDefault="002954DB" w:rsidP="005A48C9">
            <w:pPr>
              <w:jc w:val="center"/>
              <w:rPr>
                <w:b/>
                <w:bCs/>
                <w:color w:val="000000"/>
                <w:sz w:val="18"/>
                <w:szCs w:val="18"/>
              </w:rPr>
            </w:pPr>
            <w:r w:rsidRPr="00326E64">
              <w:rPr>
                <w:b/>
                <w:bCs/>
                <w:color w:val="000000"/>
                <w:sz w:val="18"/>
                <w:szCs w:val="18"/>
              </w:rPr>
              <w:t>Condition</w:t>
            </w:r>
          </w:p>
        </w:tc>
        <w:tc>
          <w:tcPr>
            <w:tcW w:w="630" w:type="dxa"/>
            <w:tcBorders>
              <w:top w:val="single" w:sz="8" w:space="0" w:color="auto"/>
              <w:left w:val="nil"/>
              <w:bottom w:val="single" w:sz="4" w:space="0" w:color="auto"/>
              <w:right w:val="single" w:sz="8" w:space="0" w:color="auto"/>
            </w:tcBorders>
          </w:tcPr>
          <w:p w:rsidR="002954DB" w:rsidRPr="00326E64" w:rsidRDefault="002954DB" w:rsidP="005A48C9">
            <w:pPr>
              <w:jc w:val="center"/>
              <w:rPr>
                <w:b/>
                <w:bCs/>
                <w:color w:val="000000"/>
                <w:sz w:val="18"/>
                <w:szCs w:val="18"/>
              </w:rPr>
            </w:pPr>
            <w:r w:rsidRPr="00326E64">
              <w:rPr>
                <w:b/>
                <w:bCs/>
                <w:color w:val="000000"/>
                <w:sz w:val="18"/>
                <w:szCs w:val="18"/>
              </w:rPr>
              <w:t>Category</w:t>
            </w:r>
          </w:p>
        </w:tc>
        <w:tc>
          <w:tcPr>
            <w:tcW w:w="720" w:type="dxa"/>
            <w:tcBorders>
              <w:top w:val="single" w:sz="8" w:space="0" w:color="auto"/>
              <w:left w:val="nil"/>
              <w:bottom w:val="single" w:sz="4" w:space="0" w:color="auto"/>
              <w:right w:val="single" w:sz="8" w:space="0" w:color="auto"/>
            </w:tcBorders>
          </w:tcPr>
          <w:p w:rsidR="002954DB" w:rsidRPr="00326E64" w:rsidRDefault="002954DB" w:rsidP="005A48C9">
            <w:pPr>
              <w:jc w:val="center"/>
              <w:rPr>
                <w:b/>
                <w:bCs/>
                <w:color w:val="000000"/>
                <w:sz w:val="18"/>
                <w:szCs w:val="18"/>
              </w:rPr>
            </w:pPr>
            <w:r w:rsidRPr="00326E64">
              <w:rPr>
                <w:b/>
                <w:bCs/>
                <w:color w:val="000000"/>
                <w:sz w:val="18"/>
                <w:szCs w:val="18"/>
              </w:rPr>
              <w:t>%</w:t>
            </w:r>
          </w:p>
        </w:tc>
      </w:tr>
      <w:tr w:rsidR="002954DB" w:rsidRPr="00326E64" w:rsidTr="005A48C9">
        <w:trPr>
          <w:trHeight w:val="512"/>
        </w:trPr>
        <w:tc>
          <w:tcPr>
            <w:tcW w:w="109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54DB" w:rsidRPr="00326E64" w:rsidRDefault="002954DB" w:rsidP="005A48C9">
            <w:pPr>
              <w:jc w:val="center"/>
              <w:rPr>
                <w:b/>
                <w:color w:val="000000"/>
                <w:sz w:val="18"/>
                <w:szCs w:val="18"/>
              </w:rPr>
            </w:pPr>
            <w:r w:rsidRPr="00326E64">
              <w:rPr>
                <w:b/>
                <w:color w:val="000000"/>
                <w:sz w:val="18"/>
                <w:szCs w:val="18"/>
              </w:rPr>
              <w:t>NEW DATA ELEMENTS IN MEMBER ELIGIBILITY FILE</w:t>
            </w:r>
          </w:p>
        </w:tc>
      </w:tr>
      <w:tr w:rsidR="002954DB" w:rsidRPr="00326E64" w:rsidTr="005A48C9">
        <w:trPr>
          <w:trHeight w:val="11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ME120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Actuarial Value (AV)</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Decimal</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roofErr w:type="spellStart"/>
            <w:r w:rsidRPr="00326E64">
              <w:rPr>
                <w:color w:val="000000"/>
                <w:sz w:val="18"/>
                <w:szCs w:val="18"/>
              </w:rPr>
              <w:t>Varchar</w:t>
            </w:r>
            <w:proofErr w:type="spellEnd"/>
            <w:r w:rsidRPr="00326E64">
              <w:rPr>
                <w:color w:val="000000"/>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The actuarial value of the risk adjustment covered plan the member is enrolled in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 xml:space="preserve">Calculate using the Federal AV Calculator for the risk adjustment covered plan the member is enrolled in.  </w:t>
            </w:r>
          </w:p>
          <w:p w:rsidR="002954DB" w:rsidRPr="00326E64" w:rsidRDefault="002954DB" w:rsidP="005A48C9">
            <w:pPr>
              <w:rPr>
                <w:color w:val="000000"/>
                <w:sz w:val="18"/>
                <w:szCs w:val="18"/>
              </w:rPr>
            </w:pPr>
          </w:p>
          <w:p w:rsidR="002954DB" w:rsidRPr="00326E64" w:rsidRDefault="002954DB" w:rsidP="005A48C9">
            <w:pPr>
              <w:rPr>
                <w:color w:val="000000"/>
                <w:sz w:val="18"/>
                <w:szCs w:val="18"/>
              </w:rPr>
            </w:pPr>
            <w:r w:rsidRPr="00326E64">
              <w:rPr>
                <w:color w:val="000000"/>
                <w:sz w:val="18"/>
                <w:szCs w:val="18"/>
              </w:rPr>
              <w:t>Report the Actuarial Value of this member as of the 15th of the month.</w:t>
            </w:r>
          </w:p>
          <w:p w:rsidR="002954DB" w:rsidRPr="00326E64" w:rsidRDefault="002954DB" w:rsidP="005A48C9">
            <w:pPr>
              <w:rPr>
                <w:color w:val="000000"/>
                <w:sz w:val="18"/>
                <w:szCs w:val="18"/>
              </w:rPr>
            </w:pPr>
          </w:p>
          <w:p w:rsidR="002954DB" w:rsidRPr="00326E64" w:rsidRDefault="002954DB" w:rsidP="005A48C9">
            <w:pPr>
              <w:rPr>
                <w:color w:val="000000"/>
                <w:sz w:val="18"/>
                <w:szCs w:val="18"/>
              </w:rPr>
            </w:pPr>
            <w:r w:rsidRPr="00326E64">
              <w:rPr>
                <w:color w:val="000000"/>
                <w:sz w:val="18"/>
                <w:szCs w:val="18"/>
              </w:rPr>
              <w:t>Format to be used is 0.000.  For example, an AV of 88.27689% should be reported as 0.8828.</w:t>
            </w:r>
          </w:p>
          <w:p w:rsidR="002954DB" w:rsidRPr="00326E64" w:rsidRDefault="002954DB" w:rsidP="005A48C9">
            <w:pPr>
              <w:rPr>
                <w:color w:val="000000"/>
                <w:sz w:val="18"/>
                <w:szCs w:val="18"/>
              </w:rPr>
            </w:pPr>
          </w:p>
          <w:p w:rsidR="002954DB" w:rsidRPr="00326E64" w:rsidRDefault="002954DB" w:rsidP="005A48C9">
            <w:pP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lastRenderedPageBreak/>
              <w:t>Required when ME126 = 1</w:t>
            </w: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100%</w:t>
            </w:r>
          </w:p>
        </w:tc>
      </w:tr>
      <w:tr w:rsidR="002954DB" w:rsidRPr="00326E64" w:rsidTr="005A48C9">
        <w:trPr>
          <w:trHeight w:val="11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Pr>
                <w:color w:val="000000"/>
                <w:sz w:val="18"/>
                <w:szCs w:val="18"/>
              </w:rPr>
              <w:lastRenderedPageBreak/>
              <w:t>ME121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Pr>
                <w:color w:val="000000"/>
                <w:sz w:val="18"/>
                <w:szCs w:val="18"/>
              </w:rPr>
              <w:t>Metal Level</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Lookup Table - Integer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roofErr w:type="spellStart"/>
            <w:r w:rsidRPr="00326E64">
              <w:rPr>
                <w:color w:val="000000"/>
                <w:sz w:val="18"/>
                <w:szCs w:val="18"/>
              </w:rPr>
              <w:t>int</w:t>
            </w:r>
            <w:proofErr w:type="spellEnd"/>
            <w:r w:rsidRPr="00326E64">
              <w:rPr>
                <w:color w:val="000000"/>
                <w:sz w:val="18"/>
                <w:szCs w:val="18"/>
              </w:rPr>
              <w:t>[1]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CE3289" w:rsidRDefault="002954DB" w:rsidP="005A48C9">
            <w:pPr>
              <w:rPr>
                <w:color w:val="000000"/>
                <w:sz w:val="18"/>
                <w:szCs w:val="18"/>
              </w:rPr>
            </w:pPr>
            <w:r w:rsidRPr="00CE3289">
              <w:rPr>
                <w:color w:val="000000"/>
                <w:sz w:val="18"/>
                <w:szCs w:val="18"/>
              </w:rPr>
              <w:t>Standardized plan level in metal reference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CE3289" w:rsidRDefault="002954DB" w:rsidP="005A48C9">
            <w:pPr>
              <w:rPr>
                <w:color w:val="000000"/>
                <w:sz w:val="18"/>
                <w:szCs w:val="18"/>
              </w:rPr>
            </w:pPr>
            <w:r w:rsidRPr="00CE3289">
              <w:rPr>
                <w:color w:val="000000"/>
                <w:sz w:val="18"/>
                <w:szCs w:val="18"/>
              </w:rPr>
              <w:t xml:space="preserve">Report the Metal Level benefits that the member is associated to in this line of eligibility.  Required for Risk Assessment.                                                                              </w:t>
            </w:r>
            <w:r w:rsidRPr="00CE3289">
              <w:rPr>
                <w:b/>
                <w:bCs/>
                <w:color w:val="000000"/>
                <w:sz w:val="18"/>
                <w:szCs w:val="18"/>
              </w:rPr>
              <w:t xml:space="preserve">EXAMPLE: </w:t>
            </w:r>
            <w:r w:rsidRPr="00CE3289">
              <w:rPr>
                <w:color w:val="000000"/>
                <w:sz w:val="18"/>
                <w:szCs w:val="18"/>
              </w:rPr>
              <w:t> 1 = Bronze Level</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Required when ME126 = 1</w:t>
            </w: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100%</w:t>
            </w:r>
          </w:p>
        </w:tc>
      </w:tr>
      <w:tr w:rsidR="002954DB" w:rsidRPr="00326E64" w:rsidTr="005A48C9">
        <w:trPr>
          <w:trHeight w:val="3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CE3289" w:rsidRDefault="002954DB" w:rsidP="005A48C9">
            <w:pPr>
              <w:jc w:val="center"/>
              <w:rPr>
                <w:color w:val="000000"/>
                <w:sz w:val="18"/>
                <w:szCs w:val="18"/>
              </w:rPr>
            </w:pPr>
            <w:r>
              <w:rPr>
                <w:color w:val="000000"/>
                <w:sz w:val="18"/>
                <w:szCs w:val="18"/>
              </w:rPr>
              <w:t>Value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CE3289" w:rsidRDefault="002954DB" w:rsidP="005A48C9">
            <w:pPr>
              <w:jc w:val="center"/>
              <w:rPr>
                <w:color w:val="000000"/>
                <w:sz w:val="18"/>
                <w:szCs w:val="18"/>
              </w:rPr>
            </w:pPr>
            <w:r>
              <w:rPr>
                <w:color w:val="000000"/>
                <w:sz w:val="18"/>
                <w:szCs w:val="18"/>
              </w:rPr>
              <w:t>Description</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251"/>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CE3289" w:rsidRDefault="002954DB" w:rsidP="005A48C9">
            <w:pPr>
              <w:jc w:val="center"/>
              <w:rPr>
                <w:color w:val="000000"/>
                <w:sz w:val="18"/>
                <w:szCs w:val="18"/>
              </w:rPr>
            </w:pPr>
            <w:r w:rsidRPr="00CE3289">
              <w:rPr>
                <w:color w:val="000000"/>
                <w:sz w:val="18"/>
                <w:szCs w:val="18"/>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CE3289" w:rsidRDefault="002954DB" w:rsidP="005A48C9">
            <w:pPr>
              <w:rPr>
                <w:color w:val="000000"/>
                <w:sz w:val="18"/>
                <w:szCs w:val="18"/>
              </w:rPr>
            </w:pPr>
            <w:r w:rsidRPr="00CE3289">
              <w:rPr>
                <w:color w:val="000000"/>
                <w:sz w:val="18"/>
                <w:szCs w:val="18"/>
              </w:rPr>
              <w:t>Bronze</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CE3289" w:rsidRDefault="002954DB" w:rsidP="005A48C9">
            <w:pPr>
              <w:jc w:val="center"/>
              <w:rPr>
                <w:color w:val="000000"/>
                <w:sz w:val="18"/>
                <w:szCs w:val="18"/>
              </w:rPr>
            </w:pPr>
            <w:r w:rsidRPr="00CE3289">
              <w:rPr>
                <w:color w:val="000000"/>
                <w:sz w:val="18"/>
                <w:szCs w:val="18"/>
              </w:rPr>
              <w:t>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CE3289" w:rsidRDefault="002954DB" w:rsidP="005A48C9">
            <w:pPr>
              <w:rPr>
                <w:color w:val="000000"/>
                <w:sz w:val="18"/>
                <w:szCs w:val="18"/>
              </w:rPr>
            </w:pPr>
            <w:r w:rsidRPr="00CE3289">
              <w:rPr>
                <w:color w:val="000000"/>
                <w:sz w:val="18"/>
                <w:szCs w:val="18"/>
              </w:rPr>
              <w:t>Silver</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CE3289" w:rsidRDefault="002954DB" w:rsidP="005A48C9">
            <w:pPr>
              <w:jc w:val="center"/>
              <w:rPr>
                <w:color w:val="000000"/>
                <w:sz w:val="18"/>
                <w:szCs w:val="18"/>
              </w:rPr>
            </w:pPr>
            <w:r w:rsidRPr="00CE3289">
              <w:rPr>
                <w:color w:val="000000"/>
                <w:sz w:val="18"/>
                <w:szCs w:val="18"/>
              </w:rPr>
              <w:t>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CE3289" w:rsidRDefault="002954DB" w:rsidP="005A48C9">
            <w:pPr>
              <w:rPr>
                <w:color w:val="000000"/>
                <w:sz w:val="18"/>
                <w:szCs w:val="18"/>
              </w:rPr>
            </w:pPr>
            <w:r w:rsidRPr="00CE3289">
              <w:rPr>
                <w:color w:val="000000"/>
                <w:sz w:val="18"/>
                <w:szCs w:val="18"/>
              </w:rPr>
              <w:t>Gold</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CE3289" w:rsidRDefault="002954DB" w:rsidP="005A48C9">
            <w:pPr>
              <w:jc w:val="center"/>
              <w:rPr>
                <w:color w:val="000000"/>
                <w:sz w:val="18"/>
                <w:szCs w:val="18"/>
              </w:rPr>
            </w:pPr>
            <w:r w:rsidRPr="00CE3289">
              <w:rPr>
                <w:color w:val="000000"/>
                <w:sz w:val="18"/>
                <w:szCs w:val="18"/>
              </w:rPr>
              <w:t>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CE3289" w:rsidRDefault="002954DB" w:rsidP="005A48C9">
            <w:pPr>
              <w:rPr>
                <w:color w:val="000000"/>
                <w:sz w:val="18"/>
                <w:szCs w:val="18"/>
              </w:rPr>
            </w:pPr>
            <w:r w:rsidRPr="00CE3289">
              <w:rPr>
                <w:color w:val="000000"/>
                <w:sz w:val="18"/>
                <w:szCs w:val="18"/>
              </w:rPr>
              <w:t>Platinum</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CE3289" w:rsidRDefault="002954DB" w:rsidP="005A48C9">
            <w:pPr>
              <w:jc w:val="center"/>
              <w:rPr>
                <w:color w:val="000000"/>
                <w:sz w:val="18"/>
                <w:szCs w:val="18"/>
              </w:rPr>
            </w:pPr>
            <w:r w:rsidRPr="00CE3289">
              <w:rPr>
                <w:color w:val="000000"/>
                <w:sz w:val="18"/>
                <w:szCs w:val="18"/>
              </w:rPr>
              <w:t>5</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CE3289" w:rsidRDefault="002954DB" w:rsidP="005A48C9">
            <w:pPr>
              <w:rPr>
                <w:color w:val="000000"/>
                <w:sz w:val="18"/>
                <w:szCs w:val="18"/>
              </w:rPr>
            </w:pPr>
            <w:r>
              <w:rPr>
                <w:color w:val="000000"/>
                <w:sz w:val="18"/>
                <w:szCs w:val="18"/>
              </w:rPr>
              <w:t>Catastrophic</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242"/>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CE3289" w:rsidRDefault="002954DB" w:rsidP="005A48C9">
            <w:pPr>
              <w:jc w:val="center"/>
              <w:rPr>
                <w:color w:val="000000"/>
                <w:sz w:val="18"/>
                <w:szCs w:val="18"/>
              </w:rPr>
            </w:pPr>
            <w:r w:rsidRPr="00CE3289">
              <w:rPr>
                <w:color w:val="000000"/>
                <w:sz w:val="18"/>
                <w:szCs w:val="18"/>
              </w:rPr>
              <w:t>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CE3289" w:rsidRDefault="002954DB" w:rsidP="005A48C9">
            <w:pPr>
              <w:rPr>
                <w:color w:val="000000"/>
                <w:sz w:val="18"/>
                <w:szCs w:val="18"/>
              </w:rPr>
            </w:pPr>
            <w:r w:rsidRPr="00CE3289">
              <w:rPr>
                <w:color w:val="000000"/>
                <w:sz w:val="18"/>
                <w:szCs w:val="18"/>
              </w:rPr>
              <w:t>Unknown / Not Applicable</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11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ME126</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Risk Adjustment Covered Plan (RACP)</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Lookup Table - Integer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roofErr w:type="spellStart"/>
            <w:r w:rsidRPr="00326E64">
              <w:rPr>
                <w:color w:val="000000"/>
                <w:sz w:val="18"/>
                <w:szCs w:val="18"/>
              </w:rPr>
              <w:t>int</w:t>
            </w:r>
            <w:proofErr w:type="spellEnd"/>
            <w:r w:rsidRPr="00326E64">
              <w:rPr>
                <w:color w:val="000000"/>
                <w:sz w:val="18"/>
                <w:szCs w:val="18"/>
              </w:rPr>
              <w:t>[1]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p>
          <w:p w:rsidR="002954DB" w:rsidRPr="00326E64" w:rsidRDefault="002954DB" w:rsidP="005A48C9">
            <w:pPr>
              <w:rPr>
                <w:color w:val="000000"/>
                <w:sz w:val="18"/>
                <w:szCs w:val="18"/>
              </w:rPr>
            </w:pPr>
            <w:r w:rsidRPr="00BB24F7">
              <w:rPr>
                <w:color w:val="000000"/>
                <w:sz w:val="18"/>
                <w:szCs w:val="18"/>
              </w:rPr>
              <w:t xml:space="preserve">Member enrolled in RACP </w:t>
            </w:r>
            <w:r>
              <w:rPr>
                <w:color w:val="000000"/>
                <w:sz w:val="18"/>
                <w:szCs w:val="18"/>
              </w:rPr>
              <w:t>Indicator</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Pr>
                <w:color w:val="000000"/>
                <w:sz w:val="18"/>
                <w:szCs w:val="18"/>
              </w:rPr>
              <w:t>N</w:t>
            </w:r>
            <w:r w:rsidRPr="00326E64">
              <w:rPr>
                <w:color w:val="000000"/>
                <w:sz w:val="18"/>
                <w:szCs w:val="18"/>
              </w:rPr>
              <w:t>on</w:t>
            </w:r>
            <w:r>
              <w:rPr>
                <w:color w:val="000000"/>
                <w:sz w:val="18"/>
                <w:szCs w:val="18"/>
              </w:rPr>
              <w:t>-</w:t>
            </w:r>
            <w:r w:rsidRPr="00326E64">
              <w:rPr>
                <w:color w:val="000000"/>
                <w:sz w:val="18"/>
                <w:szCs w:val="18"/>
              </w:rPr>
              <w:t>grandfathered individual and small group plans underwritten and filed in the Commonwealth of Massachusetts are subject to risk adjustment.  Large group plans, self-insured plans, and plans underwritten and filed in states other than Massachusetts are not subject to risk adjustment.   See additional information in th</w:t>
            </w:r>
            <w:r>
              <w:rPr>
                <w:color w:val="000000"/>
                <w:sz w:val="18"/>
                <w:szCs w:val="18"/>
              </w:rPr>
              <w:t>e Submission Guideline</w:t>
            </w:r>
            <w:r w:rsidRPr="00326E64">
              <w:rPr>
                <w:color w:val="000000"/>
                <w:sz w:val="18"/>
                <w:szCs w:val="18"/>
              </w:rPr>
              <w:t xml:space="preserve"> document for RACP definition.  </w:t>
            </w:r>
          </w:p>
          <w:p w:rsidR="002954DB" w:rsidRPr="00326E64" w:rsidRDefault="002954DB" w:rsidP="005A48C9">
            <w:pPr>
              <w:rPr>
                <w:color w:val="000000"/>
                <w:sz w:val="18"/>
                <w:szCs w:val="18"/>
              </w:rPr>
            </w:pPr>
          </w:p>
          <w:p w:rsidR="002954DB" w:rsidRPr="00326E64" w:rsidRDefault="002954DB" w:rsidP="005A48C9">
            <w:pPr>
              <w:rPr>
                <w:color w:val="000000"/>
                <w:sz w:val="18"/>
                <w:szCs w:val="18"/>
              </w:rPr>
            </w:pPr>
            <w:r w:rsidRPr="00326E64">
              <w:rPr>
                <w:color w:val="000000"/>
                <w:sz w:val="18"/>
                <w:szCs w:val="18"/>
              </w:rPr>
              <w:t>Report RACP status as of the 15</w:t>
            </w:r>
            <w:r w:rsidRPr="00385174">
              <w:rPr>
                <w:color w:val="000000"/>
                <w:sz w:val="18"/>
                <w:szCs w:val="18"/>
                <w:vertAlign w:val="superscript"/>
              </w:rPr>
              <w:t>th</w:t>
            </w:r>
            <w:r w:rsidRPr="00326E64">
              <w:rPr>
                <w:color w:val="000000"/>
                <w:sz w:val="18"/>
                <w:szCs w:val="18"/>
              </w:rPr>
              <w:t xml:space="preserve"> of the month. </w:t>
            </w:r>
          </w:p>
          <w:p w:rsidR="002954DB" w:rsidRPr="00326E64" w:rsidRDefault="002954DB" w:rsidP="005A48C9">
            <w:pPr>
              <w:rPr>
                <w:color w:val="000000"/>
                <w:sz w:val="18"/>
                <w:szCs w:val="18"/>
              </w:rPr>
            </w:pPr>
          </w:p>
          <w:p w:rsidR="002954DB" w:rsidRPr="00326E64" w:rsidRDefault="002954DB" w:rsidP="005A48C9">
            <w:pPr>
              <w:rPr>
                <w:color w:val="000000"/>
                <w:sz w:val="18"/>
                <w:szCs w:val="18"/>
              </w:rPr>
            </w:pPr>
            <w:r w:rsidRPr="00326E64">
              <w:rPr>
                <w:b/>
                <w:bCs/>
                <w:color w:val="000000"/>
                <w:sz w:val="18"/>
                <w:szCs w:val="18"/>
              </w:rPr>
              <w:t>EXAMPLE:</w:t>
            </w:r>
            <w:r w:rsidRPr="00326E64">
              <w:rPr>
                <w:color w:val="000000"/>
                <w:sz w:val="18"/>
                <w:szCs w:val="18"/>
              </w:rPr>
              <w:t xml:space="preserve"> 1 = Yes, the Member was enrolled in RACP as of the 15th of the month. </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All</w:t>
            </w: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100%</w:t>
            </w:r>
          </w:p>
        </w:tc>
      </w:tr>
      <w:tr w:rsidR="002954DB" w:rsidRPr="00326E64" w:rsidTr="005A48C9">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Value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Description</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1</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Yes</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No</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ME127</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Billable Member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Lookup Table - Integer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roofErr w:type="spellStart"/>
            <w:r w:rsidRPr="00326E64">
              <w:rPr>
                <w:color w:val="000000"/>
                <w:sz w:val="18"/>
                <w:szCs w:val="18"/>
              </w:rPr>
              <w:t>int</w:t>
            </w:r>
            <w:proofErr w:type="spellEnd"/>
            <w:r w:rsidRPr="00326E64">
              <w:rPr>
                <w:color w:val="000000"/>
                <w:sz w:val="18"/>
                <w:szCs w:val="18"/>
              </w:rPr>
              <w:t>[1]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Pr>
                <w:color w:val="000000"/>
                <w:sz w:val="18"/>
                <w:szCs w:val="18"/>
              </w:rPr>
              <w:t xml:space="preserve">Billable Member Indicator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816F0E" w:rsidRDefault="002954DB" w:rsidP="005A48C9">
            <w:pPr>
              <w:rPr>
                <w:sz w:val="18"/>
                <w:shd w:val="clear" w:color="auto" w:fill="FFFFFF"/>
              </w:rPr>
            </w:pPr>
            <w:r w:rsidRPr="00816F0E">
              <w:rPr>
                <w:sz w:val="18"/>
                <w:shd w:val="clear" w:color="auto" w:fill="FFFFFF"/>
              </w:rPr>
              <w:t xml:space="preserve">Billable members are: </w:t>
            </w:r>
          </w:p>
          <w:p w:rsidR="002954DB" w:rsidRPr="00816F0E" w:rsidRDefault="002954DB" w:rsidP="005A48C9">
            <w:pPr>
              <w:rPr>
                <w:sz w:val="18"/>
                <w:shd w:val="clear" w:color="auto" w:fill="FFFFFF"/>
              </w:rPr>
            </w:pPr>
          </w:p>
          <w:p w:rsidR="002954DB" w:rsidRPr="00816F0E" w:rsidRDefault="002954DB" w:rsidP="002954DB">
            <w:pPr>
              <w:pStyle w:val="ListParagraph"/>
              <w:numPr>
                <w:ilvl w:val="0"/>
                <w:numId w:val="2"/>
              </w:numPr>
              <w:rPr>
                <w:rFonts w:ascii="Times New Roman" w:hAnsi="Times New Roman" w:cs="Times New Roman"/>
                <w:sz w:val="18"/>
                <w:shd w:val="clear" w:color="auto" w:fill="FFFFFF"/>
              </w:rPr>
            </w:pPr>
            <w:r w:rsidRPr="00816F0E">
              <w:rPr>
                <w:rFonts w:ascii="Times New Roman" w:hAnsi="Times New Roman" w:cs="Times New Roman"/>
                <w:sz w:val="18"/>
                <w:shd w:val="clear" w:color="auto" w:fill="FFFFFF"/>
              </w:rPr>
              <w:t xml:space="preserve">the subscriber; </w:t>
            </w:r>
          </w:p>
          <w:p w:rsidR="002954DB" w:rsidRPr="00816F0E" w:rsidRDefault="002954DB" w:rsidP="002954DB">
            <w:pPr>
              <w:pStyle w:val="ListParagraph"/>
              <w:numPr>
                <w:ilvl w:val="0"/>
                <w:numId w:val="2"/>
              </w:numPr>
              <w:rPr>
                <w:rFonts w:ascii="Times New Roman" w:hAnsi="Times New Roman" w:cs="Times New Roman"/>
                <w:sz w:val="18"/>
                <w:shd w:val="clear" w:color="auto" w:fill="FFFFFF"/>
              </w:rPr>
            </w:pPr>
            <w:r w:rsidRPr="00816F0E">
              <w:rPr>
                <w:rFonts w:ascii="Times New Roman" w:hAnsi="Times New Roman" w:cs="Times New Roman"/>
                <w:sz w:val="18"/>
                <w:shd w:val="clear" w:color="auto" w:fill="FFFFFF"/>
              </w:rPr>
              <w:t>all dependent adults over the age of 21; and</w:t>
            </w:r>
          </w:p>
          <w:p w:rsidR="002954DB" w:rsidRPr="00816F0E" w:rsidRDefault="002954DB" w:rsidP="002954DB">
            <w:pPr>
              <w:pStyle w:val="ListParagraph"/>
              <w:numPr>
                <w:ilvl w:val="0"/>
                <w:numId w:val="2"/>
              </w:numPr>
              <w:rPr>
                <w:rFonts w:ascii="Times New Roman" w:hAnsi="Times New Roman" w:cs="Times New Roman"/>
                <w:sz w:val="18"/>
                <w:shd w:val="clear" w:color="auto" w:fill="FFFFFF"/>
              </w:rPr>
            </w:pPr>
            <w:r w:rsidRPr="00816F0E">
              <w:rPr>
                <w:rFonts w:ascii="Times New Roman" w:hAnsi="Times New Roman" w:cs="Times New Roman"/>
                <w:sz w:val="18"/>
                <w:shd w:val="clear" w:color="auto" w:fill="FFFFFF"/>
              </w:rPr>
              <w:t>the three eldest children under the age of 21</w:t>
            </w:r>
          </w:p>
          <w:p w:rsidR="002954DB" w:rsidRPr="00816F0E" w:rsidRDefault="002954DB" w:rsidP="005A48C9">
            <w:pPr>
              <w:rPr>
                <w:sz w:val="18"/>
                <w:shd w:val="clear" w:color="auto" w:fill="FFFFFF"/>
              </w:rPr>
            </w:pPr>
          </w:p>
          <w:p w:rsidR="002954DB" w:rsidRPr="00816F0E" w:rsidRDefault="002954DB" w:rsidP="005A48C9">
            <w:pPr>
              <w:rPr>
                <w:sz w:val="18"/>
                <w:shd w:val="clear" w:color="auto" w:fill="FFFFFF"/>
              </w:rPr>
            </w:pPr>
            <w:r w:rsidRPr="00816F0E">
              <w:rPr>
                <w:sz w:val="18"/>
                <w:shd w:val="clear" w:color="auto" w:fill="FFFFFF"/>
              </w:rPr>
              <w:t xml:space="preserve">Additional dependents under the age of 21 are not counted in rating (they are “non-billable” members). </w:t>
            </w:r>
          </w:p>
          <w:p w:rsidR="002954DB" w:rsidRPr="00816F0E" w:rsidRDefault="002954DB" w:rsidP="005A48C9">
            <w:pPr>
              <w:rPr>
                <w:sz w:val="18"/>
                <w:shd w:val="clear" w:color="auto" w:fill="FFFFFF"/>
              </w:rPr>
            </w:pPr>
          </w:p>
          <w:p w:rsidR="002954DB" w:rsidRPr="00816F0E" w:rsidRDefault="002954DB" w:rsidP="005A48C9">
            <w:pPr>
              <w:rPr>
                <w:sz w:val="18"/>
                <w:shd w:val="clear" w:color="auto" w:fill="FFFFFF"/>
              </w:rPr>
            </w:pPr>
            <w:r w:rsidRPr="00816F0E">
              <w:rPr>
                <w:sz w:val="18"/>
                <w:shd w:val="clear" w:color="auto" w:fill="FFFFFF"/>
              </w:rPr>
              <w:t xml:space="preserve">Billable members are identified at the point when eligibility begins; </w:t>
            </w:r>
            <w:r w:rsidRPr="00816F0E">
              <w:rPr>
                <w:sz w:val="18"/>
                <w:shd w:val="clear" w:color="auto" w:fill="FFFFFF"/>
              </w:rPr>
              <w:lastRenderedPageBreak/>
              <w:t>the flag should be populated for every successive month of enrollment in the plan up until the end of the benefit plan year.</w:t>
            </w:r>
          </w:p>
          <w:p w:rsidR="002954DB" w:rsidRPr="00816F0E" w:rsidRDefault="002954DB" w:rsidP="005A48C9">
            <w:pPr>
              <w:rPr>
                <w:sz w:val="18"/>
                <w:shd w:val="clear" w:color="auto" w:fill="FFFFFF"/>
              </w:rPr>
            </w:pPr>
          </w:p>
          <w:p w:rsidR="002954DB" w:rsidRDefault="002954DB" w:rsidP="005A48C9">
            <w:pP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sz w:val="18"/>
                <w:szCs w:val="18"/>
              </w:rPr>
              <w:lastRenderedPageBreak/>
              <w:t>Required when  ME126 = 1</w:t>
            </w: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 xml:space="preserve">100% </w:t>
            </w:r>
          </w:p>
        </w:tc>
      </w:tr>
      <w:tr w:rsidR="002954DB" w:rsidRPr="00326E64" w:rsidTr="005A48C9">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Value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Description</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404"/>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1</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Yes, the member is billable</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No, the member is not billable</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r w:rsidR="002954DB" w:rsidRPr="00326E64"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ME128</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Benefit Plan Contract ID</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Text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roofErr w:type="spellStart"/>
            <w:r w:rsidRPr="00326E64">
              <w:rPr>
                <w:color w:val="000000"/>
                <w:sz w:val="18"/>
                <w:szCs w:val="18"/>
              </w:rPr>
              <w:t>varchar</w:t>
            </w:r>
            <w:proofErr w:type="spellEnd"/>
            <w:r w:rsidRPr="00326E64">
              <w:rPr>
                <w:color w:val="000000"/>
                <w:sz w:val="18"/>
                <w:szCs w:val="18"/>
              </w:rPr>
              <w:t>[</w:t>
            </w:r>
            <w:r>
              <w:rPr>
                <w:color w:val="000000"/>
                <w:sz w:val="18"/>
                <w:szCs w:val="18"/>
              </w:rPr>
              <w:t>30</w:t>
            </w:r>
            <w:r w:rsidRPr="00326E64">
              <w:rPr>
                <w:color w:val="000000"/>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r w:rsidRPr="00326E64">
              <w:rPr>
                <w:color w:val="000000"/>
                <w:sz w:val="18"/>
                <w:szCs w:val="18"/>
              </w:rPr>
              <w:t>Identifier for the benefit plan the member is enrolled in as of 15</w:t>
            </w:r>
            <w:r w:rsidRPr="00326E64">
              <w:rPr>
                <w:color w:val="000000"/>
                <w:sz w:val="18"/>
                <w:szCs w:val="18"/>
                <w:vertAlign w:val="superscript"/>
              </w:rPr>
              <w:t>th</w:t>
            </w:r>
            <w:r w:rsidRPr="00326E64">
              <w:rPr>
                <w:color w:val="000000"/>
                <w:sz w:val="18"/>
                <w:szCs w:val="18"/>
              </w:rPr>
              <w:t xml:space="preserve"> of the month</w:t>
            </w:r>
          </w:p>
          <w:p w:rsidR="002954DB" w:rsidRPr="00326E64" w:rsidRDefault="002954DB" w:rsidP="005A48C9">
            <w:pPr>
              <w:rPr>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r w:rsidRPr="00326E64">
              <w:rPr>
                <w:color w:val="000000"/>
                <w:sz w:val="18"/>
                <w:szCs w:val="18"/>
              </w:rPr>
              <w:t xml:space="preserve">The Benefit Plan Contract ID is the issuer generated  unique ID number for </w:t>
            </w:r>
            <w:r w:rsidRPr="00326E64">
              <w:rPr>
                <w:i/>
                <w:iCs/>
                <w:color w:val="000000"/>
                <w:sz w:val="18"/>
                <w:szCs w:val="18"/>
              </w:rPr>
              <w:t>each</w:t>
            </w:r>
            <w:r w:rsidRPr="00326E64">
              <w:rPr>
                <w:color w:val="000000"/>
                <w:sz w:val="18"/>
                <w:szCs w:val="18"/>
              </w:rPr>
              <w:t xml:space="preserve"> benefit plan for which the issuer sets a premium in the Massachusetts merged (non-group/small group) market.</w:t>
            </w:r>
          </w:p>
          <w:p w:rsidR="002954DB" w:rsidRDefault="002954DB" w:rsidP="005A48C9">
            <w:pPr>
              <w:rPr>
                <w:color w:val="000000"/>
                <w:sz w:val="18"/>
                <w:szCs w:val="18"/>
              </w:rPr>
            </w:pPr>
          </w:p>
          <w:p w:rsidR="002954DB" w:rsidRPr="00C02EA4" w:rsidRDefault="002954DB" w:rsidP="005A48C9">
            <w:pPr>
              <w:rPr>
                <w:color w:val="000000"/>
                <w:sz w:val="18"/>
                <w:szCs w:val="18"/>
              </w:rPr>
            </w:pPr>
            <w:r w:rsidRPr="00E977BC">
              <w:rPr>
                <w:color w:val="000000"/>
                <w:sz w:val="18"/>
                <w:szCs w:val="18"/>
              </w:rPr>
              <w:t xml:space="preserve">Report the carrier / submitter-assigned identifier as it appears in BP001 in the Benefit Plan File.  This element is used to understand Benefit Plan and Eligibility attributes of the member / subscriber as applied to this record for the </w:t>
            </w:r>
            <w:r w:rsidRPr="00E977BC">
              <w:rPr>
                <w:sz w:val="18"/>
                <w:szCs w:val="18"/>
              </w:rPr>
              <w:t>Massachusetts Alternative Risk Adjustment Methodology</w:t>
            </w:r>
            <w:r>
              <w:rPr>
                <w:sz w:val="18"/>
                <w:szCs w:val="18"/>
              </w:rPr>
              <w:t>.</w:t>
            </w:r>
            <w:r w:rsidRPr="00E977BC">
              <w:rPr>
                <w:color w:val="000000"/>
                <w:sz w:val="18"/>
                <w:szCs w:val="18"/>
              </w:rPr>
              <w:t xml:space="preserve"> </w:t>
            </w:r>
          </w:p>
          <w:p w:rsidR="002954DB" w:rsidRPr="00326E64" w:rsidRDefault="002954DB" w:rsidP="005A48C9">
            <w:pP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Required when ME126 = 1</w:t>
            </w: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 xml:space="preserve">100% </w:t>
            </w:r>
          </w:p>
        </w:tc>
      </w:tr>
      <w:tr w:rsidR="002954DB" w:rsidRPr="00326E64"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ME129</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Member Benefit Plan Contract Enrollment Start Date</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Date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roofErr w:type="spellStart"/>
            <w:r w:rsidRPr="00326E64">
              <w:rPr>
                <w:color w:val="000000"/>
                <w:sz w:val="18"/>
                <w:szCs w:val="18"/>
              </w:rPr>
              <w:t>int</w:t>
            </w:r>
            <w:proofErr w:type="spellEnd"/>
            <w:r w:rsidRPr="00326E64">
              <w:rPr>
                <w:color w:val="000000"/>
                <w:sz w:val="18"/>
                <w:szCs w:val="18"/>
              </w:rPr>
              <w:t>[8]</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Date the member is enrolled in the benefit plan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sz w:val="18"/>
                <w:szCs w:val="18"/>
              </w:rPr>
              <w:t>Report the date the member was enrolled in the Benefit Plan in CCYYMMDD format.</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sz w:val="18"/>
                <w:szCs w:val="18"/>
              </w:rPr>
              <w:t>Required when ME126 = 1</w:t>
            </w: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 xml:space="preserve">100% </w:t>
            </w:r>
          </w:p>
        </w:tc>
      </w:tr>
      <w:tr w:rsidR="002954DB" w:rsidRPr="00326E64"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ME130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 xml:space="preserve">Member Benefit Plan Contract Enrollment </w:t>
            </w:r>
            <w:proofErr w:type="spellStart"/>
            <w:r w:rsidRPr="00326E64">
              <w:rPr>
                <w:color w:val="000000"/>
                <w:sz w:val="18"/>
                <w:szCs w:val="18"/>
              </w:rPr>
              <w:t>EndDate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Date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roofErr w:type="spellStart"/>
            <w:r w:rsidRPr="00326E64">
              <w:rPr>
                <w:color w:val="000000"/>
                <w:sz w:val="18"/>
                <w:szCs w:val="18"/>
              </w:rPr>
              <w:t>int</w:t>
            </w:r>
            <w:proofErr w:type="spellEnd"/>
            <w:r w:rsidRPr="00326E64">
              <w:rPr>
                <w:color w:val="000000"/>
                <w:sz w:val="18"/>
                <w:szCs w:val="18"/>
              </w:rPr>
              <w:t>[8]</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Date the member’s enrollment ends with the benefit plan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sz w:val="18"/>
                <w:szCs w:val="18"/>
              </w:rPr>
              <w:t xml:space="preserve">Report the date the member </w:t>
            </w:r>
            <w:proofErr w:type="spellStart"/>
            <w:r w:rsidRPr="00326E64">
              <w:rPr>
                <w:sz w:val="18"/>
                <w:szCs w:val="18"/>
              </w:rPr>
              <w:t>disenrolled</w:t>
            </w:r>
            <w:proofErr w:type="spellEnd"/>
            <w:r w:rsidRPr="00326E64">
              <w:rPr>
                <w:sz w:val="18"/>
                <w:szCs w:val="18"/>
              </w:rPr>
              <w:t xml:space="preserve"> in the Benefit Plan in CCYYMMDD format.   When member is still active in the Benefit Plan, do not report any date in this element.</w:t>
            </w: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sz w:val="18"/>
                <w:szCs w:val="18"/>
              </w:rPr>
              <w:t xml:space="preserve">Required when ME126 = 1 and member is </w:t>
            </w:r>
            <w:proofErr w:type="spellStart"/>
            <w:r w:rsidRPr="00326E64">
              <w:rPr>
                <w:sz w:val="18"/>
                <w:szCs w:val="18"/>
              </w:rPr>
              <w:t>disenrolled</w:t>
            </w:r>
            <w:proofErr w:type="spellEnd"/>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B</w:t>
            </w: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r w:rsidRPr="00326E64">
              <w:rPr>
                <w:color w:val="000000"/>
                <w:sz w:val="18"/>
                <w:szCs w:val="18"/>
              </w:rPr>
              <w:t xml:space="preserve">100% </w:t>
            </w:r>
          </w:p>
        </w:tc>
      </w:tr>
      <w:tr w:rsidR="002954DB" w:rsidRPr="000F4AD4" w:rsidTr="005A48C9">
        <w:trPr>
          <w:trHeight w:val="115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0F4AD4" w:rsidRDefault="002954DB" w:rsidP="005A48C9">
            <w:pPr>
              <w:rPr>
                <w:color w:val="000000"/>
                <w:sz w:val="18"/>
                <w:szCs w:val="18"/>
              </w:rPr>
            </w:pPr>
            <w:r w:rsidRPr="000F4AD4">
              <w:rPr>
                <w:color w:val="000000"/>
                <w:sz w:val="18"/>
                <w:szCs w:val="18"/>
              </w:rPr>
              <w:t>ME132</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0F4AD4" w:rsidRDefault="002954DB" w:rsidP="005A48C9">
            <w:pPr>
              <w:rPr>
                <w:color w:val="000000"/>
                <w:sz w:val="18"/>
                <w:szCs w:val="18"/>
              </w:rPr>
            </w:pPr>
            <w:r w:rsidRPr="000F4AD4">
              <w:rPr>
                <w:color w:val="000000"/>
                <w:sz w:val="18"/>
                <w:szCs w:val="18"/>
              </w:rPr>
              <w:t xml:space="preserve">Total </w:t>
            </w:r>
            <w:r>
              <w:rPr>
                <w:color w:val="000000"/>
                <w:sz w:val="18"/>
                <w:szCs w:val="18"/>
              </w:rPr>
              <w:t>Monthly Premium</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0F4AD4" w:rsidRDefault="002954DB" w:rsidP="005A48C9">
            <w:pPr>
              <w:rPr>
                <w:color w:val="000000"/>
                <w:sz w:val="18"/>
                <w:szCs w:val="18"/>
              </w:rPr>
            </w:pPr>
            <w:r w:rsidRPr="000F4AD4">
              <w:rPr>
                <w:color w:val="000000"/>
                <w:sz w:val="18"/>
                <w:szCs w:val="18"/>
              </w:rPr>
              <w:t>Integer Currency</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0F4AD4" w:rsidRDefault="002954DB" w:rsidP="005A48C9">
            <w:pPr>
              <w:jc w:val="center"/>
              <w:rPr>
                <w:color w:val="000000"/>
                <w:sz w:val="18"/>
                <w:szCs w:val="18"/>
              </w:rPr>
            </w:pPr>
            <w:proofErr w:type="spellStart"/>
            <w:r w:rsidRPr="000F4AD4">
              <w:rPr>
                <w:color w:val="000000"/>
                <w:sz w:val="18"/>
                <w:szCs w:val="18"/>
              </w:rPr>
              <w:t>Varchar</w:t>
            </w:r>
            <w:proofErr w:type="spellEnd"/>
            <w:r w:rsidRPr="000F4AD4">
              <w:rPr>
                <w:color w:val="000000"/>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0F4AD4" w:rsidRDefault="002954DB" w:rsidP="005A48C9">
            <w:pPr>
              <w:rPr>
                <w:color w:val="000000"/>
                <w:sz w:val="18"/>
                <w:szCs w:val="18"/>
              </w:rPr>
            </w:pPr>
            <w:r w:rsidRPr="00E977BC">
              <w:rPr>
                <w:color w:val="000000"/>
                <w:sz w:val="18"/>
                <w:szCs w:val="18"/>
              </w:rPr>
              <w:t>Employer + Subscriber’s total contribution to monthly premium</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FF0000"/>
                <w:sz w:val="18"/>
              </w:rPr>
            </w:pPr>
            <w:r w:rsidRPr="00E977BC">
              <w:rPr>
                <w:color w:val="000000"/>
                <w:sz w:val="18"/>
                <w:szCs w:val="18"/>
              </w:rPr>
              <w:t xml:space="preserve">Report the </w:t>
            </w:r>
            <w:r>
              <w:rPr>
                <w:color w:val="000000"/>
                <w:sz w:val="18"/>
                <w:szCs w:val="18"/>
              </w:rPr>
              <w:t>total monthly premium at the subscriber level</w:t>
            </w:r>
            <w:r w:rsidRPr="00E977BC">
              <w:rPr>
                <w:color w:val="000000"/>
                <w:sz w:val="18"/>
                <w:szCs w:val="18"/>
              </w:rPr>
              <w:t xml:space="preserve">.  </w:t>
            </w:r>
          </w:p>
          <w:p w:rsidR="002954DB" w:rsidRPr="000F4AD4" w:rsidRDefault="002954DB" w:rsidP="005A48C9">
            <w:pPr>
              <w:rPr>
                <w:color w:val="000000"/>
                <w:sz w:val="18"/>
                <w:szCs w:val="18"/>
              </w:rPr>
            </w:pPr>
            <w:r w:rsidRPr="00E977BC">
              <w:rPr>
                <w:color w:val="000000"/>
                <w:sz w:val="18"/>
                <w:szCs w:val="18"/>
              </w:rPr>
              <w:t xml:space="preserve">Report 0 if no </w:t>
            </w:r>
            <w:r>
              <w:rPr>
                <w:color w:val="000000"/>
                <w:sz w:val="18"/>
                <w:szCs w:val="18"/>
              </w:rPr>
              <w:t>premium is charged</w:t>
            </w:r>
            <w:r w:rsidRPr="00E977BC">
              <w:rPr>
                <w:color w:val="000000"/>
                <w:sz w:val="18"/>
                <w:szCs w:val="18"/>
              </w:rPr>
              <w:t xml:space="preserve">.  Do not code decimal or round up / down to whole dollars, code zero cents (00) when applicable.  </w:t>
            </w:r>
            <w:r w:rsidRPr="00E977BC">
              <w:rPr>
                <w:b/>
                <w:bCs/>
                <w:color w:val="000000"/>
                <w:sz w:val="18"/>
                <w:szCs w:val="18"/>
              </w:rPr>
              <w:t xml:space="preserve">EXAMPLE: </w:t>
            </w:r>
            <w:r w:rsidRPr="00E977BC">
              <w:rPr>
                <w:color w:val="000000"/>
                <w:sz w:val="18"/>
                <w:szCs w:val="18"/>
              </w:rPr>
              <w:t xml:space="preserve"> 150.00 is reported as 15000; 150.70 is reported as 15070</w:t>
            </w:r>
          </w:p>
        </w:tc>
        <w:tc>
          <w:tcPr>
            <w:tcW w:w="1260" w:type="dxa"/>
            <w:tcBorders>
              <w:top w:val="single" w:sz="4" w:space="0" w:color="auto"/>
              <w:left w:val="single" w:sz="4" w:space="0" w:color="auto"/>
              <w:bottom w:val="single" w:sz="4" w:space="0" w:color="auto"/>
              <w:right w:val="single" w:sz="4" w:space="0" w:color="auto"/>
            </w:tcBorders>
          </w:tcPr>
          <w:p w:rsidR="002954DB" w:rsidRPr="000F4AD4" w:rsidRDefault="002954DB" w:rsidP="005A48C9">
            <w:pPr>
              <w:jc w:val="center"/>
              <w:rPr>
                <w:color w:val="000000"/>
                <w:sz w:val="18"/>
                <w:szCs w:val="18"/>
              </w:rPr>
            </w:pPr>
            <w:r w:rsidRPr="00E977BC">
              <w:rPr>
                <w:color w:val="000000"/>
                <w:sz w:val="18"/>
                <w:szCs w:val="18"/>
              </w:rPr>
              <w:t>Required when Submitter is identified as a Risk Holder Submitter and ME060 = A, I, O or P</w:t>
            </w:r>
          </w:p>
          <w:p w:rsidR="002954DB" w:rsidRPr="000F4AD4" w:rsidRDefault="002954DB" w:rsidP="005A48C9">
            <w:pPr>
              <w:jc w:val="center"/>
              <w:rPr>
                <w:color w:val="000000"/>
                <w:sz w:val="18"/>
                <w:szCs w:val="18"/>
              </w:rPr>
            </w:pPr>
            <w:r w:rsidRPr="00E977BC">
              <w:rPr>
                <w:color w:val="000000"/>
                <w:sz w:val="18"/>
                <w:szCs w:val="18"/>
              </w:rPr>
              <w:t>-and-</w:t>
            </w:r>
          </w:p>
          <w:p w:rsidR="002954DB" w:rsidRPr="000F4AD4" w:rsidRDefault="002954DB" w:rsidP="005A48C9">
            <w:pPr>
              <w:jc w:val="center"/>
              <w:rPr>
                <w:color w:val="000000"/>
                <w:sz w:val="18"/>
                <w:szCs w:val="18"/>
              </w:rPr>
            </w:pPr>
            <w:r w:rsidRPr="00E977BC">
              <w:rPr>
                <w:color w:val="000000"/>
                <w:sz w:val="18"/>
                <w:szCs w:val="18"/>
              </w:rPr>
              <w:t>Member = Subscriber</w:t>
            </w:r>
          </w:p>
        </w:tc>
        <w:tc>
          <w:tcPr>
            <w:tcW w:w="630" w:type="dxa"/>
            <w:tcBorders>
              <w:top w:val="single" w:sz="4" w:space="0" w:color="auto"/>
              <w:left w:val="single" w:sz="4" w:space="0" w:color="auto"/>
              <w:bottom w:val="single" w:sz="4" w:space="0" w:color="auto"/>
              <w:right w:val="single" w:sz="4" w:space="0" w:color="auto"/>
            </w:tcBorders>
          </w:tcPr>
          <w:p w:rsidR="002954DB" w:rsidRPr="000F4AD4" w:rsidRDefault="002954DB" w:rsidP="005A48C9">
            <w:pPr>
              <w:jc w:val="center"/>
              <w:rPr>
                <w:color w:val="000000"/>
                <w:sz w:val="18"/>
                <w:szCs w:val="18"/>
              </w:rPr>
            </w:pPr>
            <w:r w:rsidRPr="000F4AD4">
              <w:rPr>
                <w:color w:val="000000"/>
                <w:sz w:val="18"/>
                <w:szCs w:val="18"/>
              </w:rPr>
              <w:t>A</w:t>
            </w:r>
            <w:r>
              <w:rPr>
                <w:color w:val="000000"/>
                <w:sz w:val="18"/>
                <w:szCs w:val="18"/>
              </w:rPr>
              <w:t>0</w:t>
            </w:r>
          </w:p>
        </w:tc>
        <w:tc>
          <w:tcPr>
            <w:tcW w:w="720" w:type="dxa"/>
            <w:tcBorders>
              <w:top w:val="single" w:sz="4" w:space="0" w:color="auto"/>
              <w:left w:val="single" w:sz="4" w:space="0" w:color="auto"/>
              <w:bottom w:val="single" w:sz="4" w:space="0" w:color="auto"/>
              <w:right w:val="single" w:sz="4" w:space="0" w:color="auto"/>
            </w:tcBorders>
          </w:tcPr>
          <w:p w:rsidR="002954DB" w:rsidRPr="000F4AD4" w:rsidRDefault="002954DB" w:rsidP="005A48C9">
            <w:pPr>
              <w:jc w:val="center"/>
              <w:rPr>
                <w:color w:val="000000"/>
                <w:sz w:val="18"/>
                <w:szCs w:val="18"/>
              </w:rPr>
            </w:pPr>
            <w:r w:rsidRPr="000F4AD4">
              <w:rPr>
                <w:color w:val="000000"/>
                <w:sz w:val="18"/>
                <w:szCs w:val="18"/>
              </w:rPr>
              <w:t>100%</w:t>
            </w:r>
          </w:p>
        </w:tc>
      </w:tr>
      <w:tr w:rsidR="002954DB" w:rsidRPr="00326E64"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326E64" w:rsidRDefault="002954DB" w:rsidP="005A48C9">
            <w:pPr>
              <w:jc w:val="center"/>
              <w:rPr>
                <w:color w:val="000000"/>
                <w:sz w:val="18"/>
                <w:szCs w:val="18"/>
              </w:rPr>
            </w:pPr>
          </w:p>
        </w:tc>
      </w:tr>
    </w:tbl>
    <w:p w:rsidR="002954DB" w:rsidRPr="00326E64" w:rsidRDefault="002954DB" w:rsidP="002954DB">
      <w:pPr>
        <w:rPr>
          <w:szCs w:val="22"/>
        </w:rPr>
      </w:pPr>
    </w:p>
    <w:p w:rsidR="002954DB" w:rsidRPr="00326E64" w:rsidRDefault="002954DB" w:rsidP="002954DB">
      <w:pPr>
        <w:rPr>
          <w:b/>
          <w:szCs w:val="22"/>
        </w:rPr>
      </w:pPr>
    </w:p>
    <w:p w:rsidR="002954DB" w:rsidRPr="00326E64" w:rsidRDefault="002954DB" w:rsidP="002954DB">
      <w:pPr>
        <w:rPr>
          <w:b/>
          <w:szCs w:val="22"/>
        </w:rPr>
      </w:pPr>
      <w:r w:rsidRPr="00326E64">
        <w:rPr>
          <w:b/>
          <w:szCs w:val="22"/>
        </w:rPr>
        <w:t>Benefit Plan Control Total File</w:t>
      </w:r>
      <w:r>
        <w:rPr>
          <w:b/>
          <w:szCs w:val="22"/>
        </w:rPr>
        <w:t xml:space="preserve"> For RACPs</w:t>
      </w:r>
    </w:p>
    <w:p w:rsidR="002954DB" w:rsidRPr="00326E64" w:rsidRDefault="002954DB" w:rsidP="002954DB">
      <w:pPr>
        <w:rPr>
          <w:szCs w:val="22"/>
        </w:rPr>
      </w:pPr>
    </w:p>
    <w:p w:rsidR="002954DB" w:rsidRPr="00326E64" w:rsidRDefault="002954DB" w:rsidP="002954DB">
      <w:pPr>
        <w:rPr>
          <w:szCs w:val="22"/>
        </w:rPr>
      </w:pPr>
      <w:r w:rsidRPr="00CE7B2F">
        <w:rPr>
          <w:szCs w:val="22"/>
        </w:rPr>
        <w:t xml:space="preserve">All submitters participating in the </w:t>
      </w:r>
      <w:r w:rsidRPr="00E977BC">
        <w:rPr>
          <w:szCs w:val="22"/>
        </w:rPr>
        <w:t>Massachusetts Alternative Risk Adjustment Methodology</w:t>
      </w:r>
      <w:r w:rsidRPr="00CE7B2F">
        <w:rPr>
          <w:szCs w:val="22"/>
        </w:rPr>
        <w:t xml:space="preserve"> program are required to submit a Benefit Plan Control Total File</w:t>
      </w:r>
      <w:r>
        <w:rPr>
          <w:szCs w:val="22"/>
        </w:rPr>
        <w:t xml:space="preserve"> for the RACPs</w:t>
      </w:r>
      <w:r w:rsidRPr="00CE7B2F">
        <w:rPr>
          <w:szCs w:val="22"/>
        </w:rPr>
        <w:t xml:space="preserve">. </w:t>
      </w:r>
      <w:r>
        <w:rPr>
          <w:szCs w:val="22"/>
        </w:rPr>
        <w:t xml:space="preserve"> </w:t>
      </w:r>
      <w:r w:rsidRPr="00CE7B2F">
        <w:rPr>
          <w:szCs w:val="22"/>
        </w:rPr>
        <w:t xml:space="preserve">The Benefit </w:t>
      </w:r>
      <w:r w:rsidRPr="00CE7B2F">
        <w:rPr>
          <w:szCs w:val="22"/>
        </w:rPr>
        <w:lastRenderedPageBreak/>
        <w:t>Plan Control Total file shall be submitted monthly</w:t>
      </w:r>
      <w:r>
        <w:rPr>
          <w:szCs w:val="22"/>
        </w:rPr>
        <w:t xml:space="preserve"> to capture the attributes necessary for matching to the Eligibility and Claims Files coming in on the monthly </w:t>
      </w:r>
      <w:r w:rsidRPr="00E977BC">
        <w:rPr>
          <w:szCs w:val="22"/>
        </w:rPr>
        <w:t>schedule</w:t>
      </w:r>
      <w:r>
        <w:rPr>
          <w:szCs w:val="22"/>
        </w:rPr>
        <w:t>.</w:t>
      </w:r>
      <w:r w:rsidRPr="00326E64">
        <w:rPr>
          <w:szCs w:val="22"/>
        </w:rPr>
        <w:t xml:space="preserve"> </w:t>
      </w:r>
    </w:p>
    <w:p w:rsidR="002954DB" w:rsidRPr="00326E64" w:rsidRDefault="002954DB" w:rsidP="002954DB">
      <w:pPr>
        <w:rPr>
          <w:b/>
          <w:szCs w:val="22"/>
        </w:rPr>
      </w:pPr>
    </w:p>
    <w:p w:rsidR="002954DB" w:rsidRPr="00326E64" w:rsidRDefault="002954DB" w:rsidP="002954DB">
      <w:pPr>
        <w:rPr>
          <w:b/>
          <w:szCs w:val="22"/>
        </w:rPr>
      </w:pPr>
    </w:p>
    <w:tbl>
      <w:tblPr>
        <w:tblW w:w="10980" w:type="dxa"/>
        <w:tblInd w:w="-342" w:type="dxa"/>
        <w:tblLayout w:type="fixed"/>
        <w:tblLook w:val="04A0" w:firstRow="1" w:lastRow="0" w:firstColumn="1" w:lastColumn="0" w:noHBand="0" w:noVBand="1"/>
      </w:tblPr>
      <w:tblGrid>
        <w:gridCol w:w="900"/>
        <w:gridCol w:w="1170"/>
        <w:gridCol w:w="900"/>
        <w:gridCol w:w="810"/>
        <w:gridCol w:w="1890"/>
        <w:gridCol w:w="2700"/>
        <w:gridCol w:w="1260"/>
        <w:gridCol w:w="630"/>
        <w:gridCol w:w="720"/>
      </w:tblGrid>
      <w:tr w:rsidR="002954DB" w:rsidRPr="00D5211C" w:rsidTr="005A48C9">
        <w:trPr>
          <w:trHeight w:val="315"/>
          <w:tblHeader/>
        </w:trPr>
        <w:tc>
          <w:tcPr>
            <w:tcW w:w="90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954DB" w:rsidRPr="00D5211C" w:rsidRDefault="002954DB" w:rsidP="005A48C9">
            <w:pPr>
              <w:jc w:val="center"/>
              <w:rPr>
                <w:b/>
                <w:bCs/>
                <w:color w:val="000000"/>
                <w:sz w:val="18"/>
                <w:szCs w:val="18"/>
              </w:rPr>
            </w:pPr>
            <w:r w:rsidRPr="00D5211C">
              <w:rPr>
                <w:b/>
                <w:bCs/>
                <w:color w:val="000000"/>
                <w:sz w:val="18"/>
                <w:szCs w:val="18"/>
              </w:rPr>
              <w:t>Element</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rsidR="002954DB" w:rsidRPr="00D5211C" w:rsidRDefault="002954DB" w:rsidP="005A48C9">
            <w:pPr>
              <w:jc w:val="center"/>
              <w:rPr>
                <w:b/>
                <w:bCs/>
                <w:color w:val="000000"/>
                <w:sz w:val="18"/>
                <w:szCs w:val="18"/>
              </w:rPr>
            </w:pPr>
            <w:r w:rsidRPr="00D5211C">
              <w:rPr>
                <w:b/>
                <w:bCs/>
                <w:color w:val="000000"/>
                <w:sz w:val="18"/>
                <w:szCs w:val="18"/>
              </w:rPr>
              <w:t>Element Name</w:t>
            </w:r>
          </w:p>
        </w:tc>
        <w:tc>
          <w:tcPr>
            <w:tcW w:w="900" w:type="dxa"/>
            <w:tcBorders>
              <w:top w:val="single" w:sz="8" w:space="0" w:color="auto"/>
              <w:left w:val="nil"/>
              <w:bottom w:val="single" w:sz="4" w:space="0" w:color="auto"/>
              <w:right w:val="single" w:sz="8" w:space="0" w:color="auto"/>
            </w:tcBorders>
            <w:shd w:val="clear" w:color="auto" w:fill="auto"/>
            <w:vAlign w:val="center"/>
            <w:hideMark/>
          </w:tcPr>
          <w:p w:rsidR="002954DB" w:rsidRPr="00D5211C" w:rsidRDefault="002954DB" w:rsidP="005A48C9">
            <w:pPr>
              <w:jc w:val="center"/>
              <w:rPr>
                <w:b/>
                <w:bCs/>
                <w:color w:val="000000"/>
                <w:sz w:val="18"/>
                <w:szCs w:val="18"/>
              </w:rPr>
            </w:pPr>
            <w:r w:rsidRPr="00D5211C">
              <w:rPr>
                <w:b/>
                <w:bCs/>
                <w:color w:val="000000"/>
                <w:sz w:val="18"/>
                <w:szCs w:val="18"/>
              </w:rPr>
              <w:t>Type</w:t>
            </w:r>
          </w:p>
        </w:tc>
        <w:tc>
          <w:tcPr>
            <w:tcW w:w="810" w:type="dxa"/>
            <w:tcBorders>
              <w:top w:val="single" w:sz="8" w:space="0" w:color="auto"/>
              <w:left w:val="nil"/>
              <w:bottom w:val="single" w:sz="4" w:space="0" w:color="auto"/>
              <w:right w:val="single" w:sz="8" w:space="0" w:color="auto"/>
            </w:tcBorders>
            <w:shd w:val="clear" w:color="auto" w:fill="auto"/>
            <w:vAlign w:val="center"/>
            <w:hideMark/>
          </w:tcPr>
          <w:p w:rsidR="002954DB" w:rsidRPr="00D5211C" w:rsidRDefault="002954DB" w:rsidP="005A48C9">
            <w:pPr>
              <w:jc w:val="center"/>
              <w:rPr>
                <w:b/>
                <w:bCs/>
                <w:color w:val="000000"/>
                <w:sz w:val="18"/>
                <w:szCs w:val="18"/>
              </w:rPr>
            </w:pPr>
            <w:r w:rsidRPr="00D5211C">
              <w:rPr>
                <w:b/>
                <w:bCs/>
                <w:color w:val="000000"/>
                <w:sz w:val="18"/>
                <w:szCs w:val="18"/>
              </w:rPr>
              <w:t>Length</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rsidR="002954DB" w:rsidRPr="00D5211C" w:rsidRDefault="002954DB" w:rsidP="005A48C9">
            <w:pPr>
              <w:jc w:val="center"/>
              <w:rPr>
                <w:b/>
                <w:bCs/>
                <w:color w:val="000000"/>
                <w:sz w:val="18"/>
                <w:szCs w:val="18"/>
              </w:rPr>
            </w:pPr>
            <w:r w:rsidRPr="00D5211C">
              <w:rPr>
                <w:b/>
                <w:bCs/>
                <w:color w:val="000000"/>
                <w:sz w:val="18"/>
                <w:szCs w:val="18"/>
              </w:rPr>
              <w:t>Description</w:t>
            </w:r>
          </w:p>
        </w:tc>
        <w:tc>
          <w:tcPr>
            <w:tcW w:w="2700" w:type="dxa"/>
            <w:tcBorders>
              <w:top w:val="single" w:sz="8" w:space="0" w:color="auto"/>
              <w:left w:val="nil"/>
              <w:bottom w:val="single" w:sz="4" w:space="0" w:color="auto"/>
              <w:right w:val="single" w:sz="8" w:space="0" w:color="auto"/>
            </w:tcBorders>
            <w:shd w:val="clear" w:color="auto" w:fill="auto"/>
            <w:vAlign w:val="center"/>
            <w:hideMark/>
          </w:tcPr>
          <w:p w:rsidR="002954DB" w:rsidRPr="00D5211C" w:rsidRDefault="002954DB" w:rsidP="005A48C9">
            <w:pPr>
              <w:jc w:val="center"/>
              <w:rPr>
                <w:b/>
                <w:bCs/>
                <w:color w:val="000000"/>
                <w:sz w:val="18"/>
                <w:szCs w:val="18"/>
              </w:rPr>
            </w:pPr>
            <w:r w:rsidRPr="00D5211C">
              <w:rPr>
                <w:b/>
                <w:bCs/>
                <w:color w:val="000000"/>
                <w:sz w:val="18"/>
                <w:szCs w:val="18"/>
              </w:rPr>
              <w:t>APCD Usage and Guidelines</w:t>
            </w:r>
          </w:p>
        </w:tc>
        <w:tc>
          <w:tcPr>
            <w:tcW w:w="1260" w:type="dxa"/>
            <w:tcBorders>
              <w:top w:val="single" w:sz="8" w:space="0" w:color="auto"/>
              <w:left w:val="nil"/>
              <w:bottom w:val="single" w:sz="4" w:space="0" w:color="auto"/>
              <w:right w:val="single" w:sz="8" w:space="0" w:color="auto"/>
            </w:tcBorders>
          </w:tcPr>
          <w:p w:rsidR="002954DB" w:rsidRPr="00D5211C" w:rsidRDefault="002954DB" w:rsidP="005A48C9">
            <w:pPr>
              <w:jc w:val="center"/>
              <w:rPr>
                <w:b/>
                <w:bCs/>
                <w:color w:val="000000"/>
                <w:sz w:val="18"/>
                <w:szCs w:val="18"/>
              </w:rPr>
            </w:pPr>
            <w:r w:rsidRPr="00D5211C">
              <w:rPr>
                <w:b/>
                <w:bCs/>
                <w:color w:val="000000"/>
                <w:sz w:val="18"/>
                <w:szCs w:val="18"/>
              </w:rPr>
              <w:t>Condition</w:t>
            </w:r>
          </w:p>
        </w:tc>
        <w:tc>
          <w:tcPr>
            <w:tcW w:w="630" w:type="dxa"/>
            <w:tcBorders>
              <w:top w:val="single" w:sz="8" w:space="0" w:color="auto"/>
              <w:left w:val="nil"/>
              <w:bottom w:val="single" w:sz="4" w:space="0" w:color="auto"/>
              <w:right w:val="single" w:sz="8" w:space="0" w:color="auto"/>
            </w:tcBorders>
          </w:tcPr>
          <w:p w:rsidR="002954DB" w:rsidRPr="00D5211C" w:rsidRDefault="002954DB" w:rsidP="005A48C9">
            <w:pPr>
              <w:jc w:val="center"/>
              <w:rPr>
                <w:b/>
                <w:bCs/>
                <w:color w:val="000000"/>
                <w:sz w:val="18"/>
                <w:szCs w:val="18"/>
              </w:rPr>
            </w:pPr>
            <w:r w:rsidRPr="00D5211C">
              <w:rPr>
                <w:b/>
                <w:bCs/>
                <w:color w:val="000000"/>
                <w:sz w:val="18"/>
                <w:szCs w:val="18"/>
              </w:rPr>
              <w:t>Category</w:t>
            </w:r>
          </w:p>
        </w:tc>
        <w:tc>
          <w:tcPr>
            <w:tcW w:w="720" w:type="dxa"/>
            <w:tcBorders>
              <w:top w:val="single" w:sz="8" w:space="0" w:color="auto"/>
              <w:left w:val="nil"/>
              <w:bottom w:val="single" w:sz="4" w:space="0" w:color="auto"/>
              <w:right w:val="single" w:sz="8" w:space="0" w:color="auto"/>
            </w:tcBorders>
          </w:tcPr>
          <w:p w:rsidR="002954DB" w:rsidRPr="00D5211C" w:rsidRDefault="002954DB" w:rsidP="005A48C9">
            <w:pPr>
              <w:jc w:val="center"/>
              <w:rPr>
                <w:b/>
                <w:bCs/>
                <w:color w:val="000000"/>
                <w:sz w:val="18"/>
                <w:szCs w:val="18"/>
              </w:rPr>
            </w:pPr>
            <w:r w:rsidRPr="00D5211C">
              <w:rPr>
                <w:b/>
                <w:bCs/>
                <w:color w:val="000000"/>
                <w:sz w:val="18"/>
                <w:szCs w:val="18"/>
              </w:rPr>
              <w:t>%</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HD001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Type of File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char[2]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Defines the file type and data expected.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r w:rsidRPr="00D5211C">
              <w:rPr>
                <w:sz w:val="18"/>
                <w:szCs w:val="18"/>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HM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HD002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Submitter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Integer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Header Submitter / Carrier ID defined by CHIA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 xml:space="preserve">Report CHIA defined, unique Submitter ID here.  TR002 must match the Submitter ID reported here.  </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HM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HD003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Period Beginning Date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Date Period -Integer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Century Year Month – CCYYMM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HM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HD004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Period Ending Date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Date Period -Integer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Century Year Month – CCYYMM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HM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HD005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APCD Version Number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Decimal – Numeric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Char[3]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Submission Guide Version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accurate </w:t>
            </w:r>
            <w:r>
              <w:rPr>
                <w:color w:val="000000"/>
                <w:sz w:val="18"/>
                <w:szCs w:val="18"/>
              </w:rPr>
              <w:t>or</w:t>
            </w:r>
            <w:r w:rsidRPr="00385174">
              <w:rPr>
                <w:color w:val="000000"/>
                <w:sz w:val="18"/>
                <w:szCs w:val="18"/>
              </w:rPr>
              <w:t xml:space="preserve"> file will drop.  </w:t>
            </w:r>
            <w:r w:rsidRPr="00385174">
              <w:rPr>
                <w:b/>
                <w:bCs/>
                <w:color w:val="000000"/>
                <w:sz w:val="18"/>
                <w:szCs w:val="18"/>
              </w:rPr>
              <w:t xml:space="preserve">EXAMPLE: </w:t>
            </w:r>
            <w:r w:rsidRPr="00385174">
              <w:rPr>
                <w:color w:val="000000"/>
                <w:sz w:val="18"/>
                <w:szCs w:val="18"/>
              </w:rPr>
              <w:t>3.0 = Newest Version</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HM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Default="002954DB" w:rsidP="005A48C9">
            <w:pPr>
              <w:rPr>
                <w:color w:val="000000"/>
                <w:sz w:val="18"/>
                <w:szCs w:val="18"/>
              </w:rPr>
            </w:pPr>
            <w:r w:rsidRPr="00D5211C">
              <w:rPr>
                <w:color w:val="000000"/>
                <w:sz w:val="18"/>
                <w:szCs w:val="18"/>
              </w:rPr>
              <w:t>HD006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Comments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Header Carrier Comments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May be used to document the submission by assigning a filename, system source, compile identifier, etc.</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Optional</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Pr>
                <w:color w:val="000000"/>
                <w:sz w:val="18"/>
                <w:szCs w:val="18"/>
              </w:rPr>
              <w:t>HO</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Pr>
                <w:color w:val="000000"/>
                <w:sz w:val="18"/>
                <w:szCs w:val="18"/>
              </w:rPr>
              <w:t>0%</w:t>
            </w:r>
          </w:p>
        </w:tc>
      </w:tr>
      <w:tr w:rsidR="002954DB" w:rsidRPr="004942AB"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4942AB" w:rsidRDefault="002954DB" w:rsidP="005A48C9">
            <w:pPr>
              <w:rPr>
                <w:color w:val="000000"/>
                <w:sz w:val="18"/>
                <w:szCs w:val="18"/>
              </w:rPr>
            </w:pPr>
            <w:r w:rsidRPr="004942AB">
              <w:rPr>
                <w:color w:val="000000"/>
                <w:sz w:val="18"/>
                <w:szCs w:val="18"/>
              </w:rPr>
              <w:t>BP001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4942AB" w:rsidRDefault="002954DB" w:rsidP="005A48C9">
            <w:pPr>
              <w:rPr>
                <w:color w:val="000000"/>
                <w:sz w:val="18"/>
                <w:szCs w:val="18"/>
              </w:rPr>
            </w:pPr>
            <w:r w:rsidRPr="004942AB">
              <w:rPr>
                <w:color w:val="000000"/>
                <w:sz w:val="18"/>
                <w:szCs w:val="18"/>
              </w:rPr>
              <w:t>Benefit Plan Contract 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4942AB" w:rsidRDefault="002954DB" w:rsidP="005A48C9">
            <w:pPr>
              <w:rPr>
                <w:color w:val="000000"/>
                <w:sz w:val="18"/>
                <w:szCs w:val="18"/>
              </w:rPr>
            </w:pPr>
            <w:r w:rsidRPr="004942AB">
              <w:rPr>
                <w:color w:val="000000"/>
                <w:sz w:val="18"/>
                <w:szCs w:val="18"/>
              </w:rPr>
              <w:t>Text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4942AB" w:rsidRDefault="002954DB" w:rsidP="005A48C9">
            <w:pPr>
              <w:jc w:val="center"/>
              <w:rPr>
                <w:color w:val="000000"/>
                <w:sz w:val="18"/>
                <w:szCs w:val="18"/>
              </w:rPr>
            </w:pPr>
            <w:proofErr w:type="spellStart"/>
            <w:r w:rsidRPr="004942AB">
              <w:rPr>
                <w:color w:val="000000"/>
                <w:sz w:val="18"/>
                <w:szCs w:val="18"/>
              </w:rPr>
              <w:t>varchar</w:t>
            </w:r>
            <w:proofErr w:type="spellEnd"/>
            <w:r w:rsidRPr="004942AB">
              <w:rPr>
                <w:color w:val="000000"/>
                <w:sz w:val="18"/>
                <w:szCs w:val="18"/>
              </w:rPr>
              <w:t>[30]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4942AB" w:rsidRDefault="002954DB" w:rsidP="005A48C9">
            <w:pPr>
              <w:rPr>
                <w:color w:val="000000"/>
                <w:sz w:val="18"/>
                <w:szCs w:val="18"/>
              </w:rPr>
            </w:pPr>
            <w:r w:rsidRPr="004942AB">
              <w:rPr>
                <w:color w:val="000000"/>
                <w:sz w:val="18"/>
                <w:szCs w:val="18"/>
              </w:rPr>
              <w:t>Benefit plan ID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4942AB" w:rsidRDefault="002954DB" w:rsidP="005A48C9">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rsidR="002954DB" w:rsidRPr="004942AB" w:rsidRDefault="002954DB" w:rsidP="005A48C9">
            <w:pPr>
              <w:rPr>
                <w:color w:val="000000"/>
                <w:sz w:val="18"/>
                <w:szCs w:val="18"/>
              </w:rPr>
            </w:pPr>
            <w:r w:rsidRPr="00E977BC">
              <w:rPr>
                <w:color w:val="000000"/>
                <w:sz w:val="18"/>
                <w:szCs w:val="18"/>
              </w:rPr>
              <w:t>This identifier is used to link this Benefit Plan line wit</w:t>
            </w:r>
            <w:r>
              <w:rPr>
                <w:color w:val="000000"/>
                <w:sz w:val="18"/>
                <w:szCs w:val="18"/>
              </w:rPr>
              <w:t xml:space="preserve">h its attributes to eligibility </w:t>
            </w:r>
            <w:r w:rsidRPr="00E977BC">
              <w:rPr>
                <w:color w:val="000000"/>
                <w:sz w:val="18"/>
                <w:szCs w:val="18"/>
              </w:rPr>
              <w:t>lines.</w:t>
            </w:r>
          </w:p>
          <w:p w:rsidR="002954DB" w:rsidRPr="004942AB" w:rsidRDefault="002954DB" w:rsidP="005A48C9">
            <w:pP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2954DB" w:rsidRPr="004942AB" w:rsidRDefault="002954DB" w:rsidP="005A48C9">
            <w:pPr>
              <w:jc w:val="center"/>
              <w:rPr>
                <w:color w:val="000000"/>
                <w:sz w:val="18"/>
                <w:szCs w:val="18"/>
              </w:rPr>
            </w:pPr>
            <w:r w:rsidRPr="004942AB">
              <w:rPr>
                <w:color w:val="000000"/>
                <w:sz w:val="18"/>
                <w:szCs w:val="18"/>
              </w:rPr>
              <w:t>All</w:t>
            </w:r>
          </w:p>
        </w:tc>
        <w:tc>
          <w:tcPr>
            <w:tcW w:w="630" w:type="dxa"/>
            <w:tcBorders>
              <w:top w:val="single" w:sz="4" w:space="0" w:color="auto"/>
              <w:left w:val="single" w:sz="4" w:space="0" w:color="auto"/>
              <w:bottom w:val="single" w:sz="4" w:space="0" w:color="auto"/>
              <w:right w:val="single" w:sz="4" w:space="0" w:color="auto"/>
            </w:tcBorders>
          </w:tcPr>
          <w:p w:rsidR="002954DB" w:rsidRPr="004942AB" w:rsidRDefault="002954DB" w:rsidP="005A48C9">
            <w:pPr>
              <w:jc w:val="center"/>
              <w:rPr>
                <w:color w:val="000000"/>
                <w:sz w:val="18"/>
                <w:szCs w:val="18"/>
              </w:rPr>
            </w:pPr>
            <w:r>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4942AB" w:rsidRDefault="002954DB" w:rsidP="005A48C9">
            <w:pPr>
              <w:jc w:val="center"/>
              <w:rPr>
                <w:color w:val="000000"/>
                <w:sz w:val="18"/>
                <w:szCs w:val="18"/>
              </w:rPr>
            </w:pPr>
            <w:r>
              <w:rPr>
                <w:color w:val="000000"/>
                <w:sz w:val="18"/>
                <w:szCs w:val="18"/>
              </w:rPr>
              <w:t xml:space="preserve">100% </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BP002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Benefit Plan Name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Text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w:t>
            </w:r>
            <w:r>
              <w:rPr>
                <w:color w:val="000000"/>
                <w:sz w:val="18"/>
                <w:szCs w:val="18"/>
              </w:rPr>
              <w:t>7</w:t>
            </w:r>
            <w:r w:rsidRPr="00D5211C">
              <w:rPr>
                <w:color w:val="000000"/>
                <w:sz w:val="18"/>
                <w:szCs w:val="18"/>
              </w:rPr>
              <w:t>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Submitter defined benefit plan name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Default="002954DB" w:rsidP="005A48C9">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rsidR="002954DB" w:rsidRDefault="002954DB" w:rsidP="005A48C9">
            <w:pPr>
              <w:rPr>
                <w:color w:val="000000"/>
                <w:sz w:val="18"/>
                <w:szCs w:val="18"/>
              </w:rPr>
            </w:pPr>
          </w:p>
          <w:p w:rsidR="002954DB" w:rsidRDefault="002954DB" w:rsidP="005A48C9">
            <w:pPr>
              <w:rPr>
                <w:color w:val="000000"/>
                <w:sz w:val="18"/>
                <w:szCs w:val="18"/>
              </w:rPr>
            </w:pPr>
            <w:r w:rsidRPr="00D5211C">
              <w:rPr>
                <w:color w:val="000000"/>
                <w:sz w:val="18"/>
                <w:szCs w:val="18"/>
              </w:rPr>
              <w:t xml:space="preserve">Report a unique name for every </w:t>
            </w:r>
            <w:r w:rsidRPr="00D5211C">
              <w:rPr>
                <w:color w:val="000000"/>
                <w:sz w:val="18"/>
                <w:szCs w:val="18"/>
              </w:rPr>
              <w:lastRenderedPageBreak/>
              <w:t>Benefit Plan in a Carrier's system.  For Benefit Plans with identical names, it is required that the Submitter add a refining 'element' to create unique Benefit Plan Names that align to unique Benefit Plan Contract ID Numbers.  This refining element can be numeric, alpha or alpha-numeric.</w:t>
            </w:r>
          </w:p>
          <w:p w:rsidR="002954DB" w:rsidRDefault="002954DB" w:rsidP="005A48C9">
            <w:pPr>
              <w:rPr>
                <w:color w:val="000000"/>
                <w:sz w:val="18"/>
                <w:szCs w:val="18"/>
              </w:rPr>
            </w:pPr>
          </w:p>
          <w:p w:rsidR="002954DB" w:rsidRPr="00D5211C" w:rsidRDefault="002954DB" w:rsidP="005A48C9">
            <w:pPr>
              <w:rPr>
                <w:color w:val="000000"/>
                <w:sz w:val="18"/>
                <w:szCs w:val="18"/>
              </w:rPr>
            </w:pPr>
            <w:r w:rsidRPr="00D5211C">
              <w:rPr>
                <w:color w:val="000000"/>
                <w:sz w:val="18"/>
                <w:szCs w:val="18"/>
              </w:rPr>
              <w:t xml:space="preserve">Report every Benefit Plan offered by the Issuer regardless of the number of members enrolled in a particular month. </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lastRenderedPageBreak/>
              <w:t>All</w:t>
            </w: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 xml:space="preserve">100% </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lastRenderedPageBreak/>
              <w:t>BP003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Actuarial Value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Decimal</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Actuarial value for the benefit plan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326E64" w:rsidRDefault="002954DB" w:rsidP="005A48C9">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rsidR="002954DB" w:rsidRPr="00326E64" w:rsidRDefault="002954DB" w:rsidP="005A48C9">
            <w:pPr>
              <w:rPr>
                <w:color w:val="000000"/>
                <w:sz w:val="18"/>
                <w:szCs w:val="18"/>
              </w:rPr>
            </w:pPr>
          </w:p>
          <w:p w:rsidR="002954DB" w:rsidRPr="00326E64" w:rsidRDefault="002954DB" w:rsidP="005A48C9">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rsidR="002954DB" w:rsidRPr="00326E64" w:rsidRDefault="002954DB" w:rsidP="005A48C9">
            <w:pPr>
              <w:rPr>
                <w:color w:val="000000"/>
                <w:sz w:val="18"/>
                <w:szCs w:val="18"/>
              </w:rPr>
            </w:pPr>
          </w:p>
          <w:p w:rsidR="002954DB" w:rsidRDefault="002954DB" w:rsidP="005A48C9">
            <w:pPr>
              <w:rPr>
                <w:color w:val="000000"/>
                <w:sz w:val="18"/>
                <w:szCs w:val="18"/>
              </w:rPr>
            </w:pPr>
            <w:r w:rsidRPr="00326E64">
              <w:rPr>
                <w:color w:val="000000"/>
                <w:sz w:val="18"/>
                <w:szCs w:val="18"/>
              </w:rPr>
              <w:t>Format to be used is 0.000.  For example, an AV of 88.27689% should be reported as 0.8828.</w:t>
            </w:r>
          </w:p>
          <w:p w:rsidR="002954DB" w:rsidRDefault="002954DB" w:rsidP="005A48C9">
            <w:pPr>
              <w:rPr>
                <w:color w:val="000000"/>
                <w:sz w:val="18"/>
                <w:szCs w:val="18"/>
              </w:rPr>
            </w:pPr>
          </w:p>
          <w:p w:rsidR="002954DB" w:rsidRPr="00D5211C" w:rsidRDefault="002954DB" w:rsidP="005A48C9">
            <w:pPr>
              <w:rPr>
                <w:color w:val="000000"/>
                <w:sz w:val="18"/>
                <w:szCs w:val="18"/>
              </w:rPr>
            </w:pPr>
            <w:r w:rsidRPr="00D5211C">
              <w:rPr>
                <w:color w:val="000000"/>
                <w:sz w:val="18"/>
                <w:szCs w:val="18"/>
              </w:rPr>
              <w:t>Report 0.000 if the Benefit Plan is not in the Risk Adjustment Program.</w:t>
            </w:r>
          </w:p>
          <w:p w:rsidR="002954DB" w:rsidRPr="00D5211C" w:rsidRDefault="002954DB" w:rsidP="005A48C9">
            <w:pPr>
              <w:rPr>
                <w:color w:val="000000"/>
                <w:sz w:val="18"/>
                <w:szCs w:val="18"/>
              </w:rPr>
            </w:pPr>
            <w:r w:rsidRPr="00D5211C">
              <w:rPr>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Pr>
                <w:color w:val="000000"/>
                <w:sz w:val="18"/>
                <w:szCs w:val="18"/>
              </w:rPr>
              <w:t xml:space="preserve"> All</w:t>
            </w: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r w:rsidRPr="00D5211C">
              <w:rPr>
                <w:color w:val="000000"/>
                <w:sz w:val="18"/>
                <w:szCs w:val="18"/>
              </w:rPr>
              <w:t>BP004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strike/>
                <w:color w:val="000000"/>
                <w:sz w:val="18"/>
                <w:szCs w:val="18"/>
              </w:rPr>
            </w:pPr>
            <w:r w:rsidRPr="00D5211C">
              <w:rPr>
                <w:color w:val="000000"/>
                <w:sz w:val="18"/>
                <w:szCs w:val="18"/>
              </w:rPr>
              <w:t xml:space="preserve">Claim Type Qualifier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r w:rsidRPr="00D5211C">
              <w:rPr>
                <w:color w:val="000000"/>
                <w:sz w:val="18"/>
                <w:szCs w:val="18"/>
              </w:rPr>
              <w:t>Lookup Table - Integer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r w:rsidRPr="00D5211C">
              <w:rPr>
                <w:color w:val="000000"/>
                <w:sz w:val="18"/>
                <w:szCs w:val="18"/>
              </w:rPr>
              <w:t>Claim Type Identifier Code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r w:rsidRPr="00D5211C">
              <w:rPr>
                <w:color w:val="000000"/>
                <w:sz w:val="18"/>
                <w:szCs w:val="18"/>
              </w:rPr>
              <w:t>All</w:t>
            </w: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r w:rsidRPr="00D5211C">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r w:rsidRPr="00D5211C">
              <w:rPr>
                <w:color w:val="000000"/>
                <w:sz w:val="18"/>
                <w:szCs w:val="18"/>
              </w:rPr>
              <w:t xml:space="preserve">100% </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strike/>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Del="000D17DD" w:rsidRDefault="002954DB" w:rsidP="005A48C9">
            <w:pPr>
              <w:tabs>
                <w:tab w:val="center" w:pos="4320"/>
                <w:tab w:val="right" w:pos="8640"/>
              </w:tabs>
              <w:rPr>
                <w:color w:val="000000"/>
                <w:sz w:val="18"/>
                <w:szCs w:val="18"/>
              </w:rPr>
            </w:pPr>
            <w:r w:rsidRPr="00385174">
              <w:rPr>
                <w:b/>
                <w:bCs/>
                <w:i/>
                <w:iCs/>
                <w:color w:val="000000"/>
                <w:sz w:val="18"/>
                <w:szCs w:val="18"/>
              </w:rPr>
              <w:t>Value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tabs>
                <w:tab w:val="center" w:pos="4320"/>
                <w:tab w:val="right" w:pos="8640"/>
              </w:tabs>
              <w:rPr>
                <w:color w:val="000000"/>
                <w:sz w:val="18"/>
                <w:szCs w:val="18"/>
              </w:rPr>
            </w:pPr>
            <w:r w:rsidRPr="00385174">
              <w:rPr>
                <w:b/>
                <w:bCs/>
                <w:i/>
                <w:iCs/>
                <w:color w:val="000000"/>
                <w:sz w:val="18"/>
                <w:szCs w:val="18"/>
              </w:rPr>
              <w:t>Description</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strike/>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Del="000D17DD" w:rsidRDefault="002954DB" w:rsidP="005A48C9">
            <w:pPr>
              <w:tabs>
                <w:tab w:val="center" w:pos="4320"/>
                <w:tab w:val="right" w:pos="8640"/>
              </w:tabs>
              <w:rPr>
                <w:color w:val="000000"/>
                <w:sz w:val="18"/>
                <w:szCs w:val="18"/>
              </w:rPr>
            </w:pPr>
            <w:r w:rsidRPr="00385174">
              <w:rPr>
                <w:color w:val="000000"/>
                <w:sz w:val="18"/>
                <w:szCs w:val="18"/>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tabs>
                <w:tab w:val="center" w:pos="4320"/>
                <w:tab w:val="right" w:pos="8640"/>
              </w:tabs>
              <w:rPr>
                <w:color w:val="000000"/>
                <w:sz w:val="18"/>
                <w:szCs w:val="18"/>
              </w:rPr>
            </w:pPr>
            <w:r w:rsidRPr="00D5211C">
              <w:rPr>
                <w:color w:val="000000"/>
                <w:sz w:val="18"/>
                <w:szCs w:val="18"/>
              </w:rPr>
              <w:t>Medical Claim Reporting</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strike/>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tabs>
                <w:tab w:val="center" w:pos="4320"/>
                <w:tab w:val="right" w:pos="8640"/>
              </w:tabs>
              <w:jc w:val="center"/>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tabs>
                <w:tab w:val="center" w:pos="4320"/>
                <w:tab w:val="right" w:pos="8640"/>
              </w:tabs>
              <w:rPr>
                <w:color w:val="000000"/>
                <w:sz w:val="18"/>
                <w:szCs w:val="18"/>
              </w:rPr>
            </w:pPr>
            <w:r w:rsidRPr="00385174">
              <w:rPr>
                <w:color w:val="000000"/>
                <w:sz w:val="18"/>
                <w:szCs w:val="18"/>
              </w:rPr>
              <w:t>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tabs>
                <w:tab w:val="center" w:pos="4320"/>
                <w:tab w:val="right" w:pos="8640"/>
              </w:tabs>
              <w:rPr>
                <w:color w:val="000000"/>
                <w:sz w:val="18"/>
                <w:szCs w:val="18"/>
              </w:rPr>
            </w:pPr>
            <w:r w:rsidRPr="00D5211C">
              <w:rPr>
                <w:color w:val="000000"/>
                <w:sz w:val="18"/>
                <w:szCs w:val="18"/>
              </w:rPr>
              <w:t>Pharmacy Claim Reporting</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tabs>
                <w:tab w:val="center" w:pos="4320"/>
                <w:tab w:val="right" w:pos="8640"/>
              </w:tabs>
              <w:jc w:val="center"/>
              <w:rPr>
                <w:color w:val="000000"/>
                <w:sz w:val="18"/>
                <w:szCs w:val="18"/>
              </w:rPr>
            </w:pPr>
          </w:p>
        </w:tc>
      </w:tr>
      <w:tr w:rsidR="002954DB" w:rsidRPr="00D5211C" w:rsidTr="005A48C9">
        <w:trPr>
          <w:trHeight w:val="737"/>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BP005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Quantity - Integer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[15]</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Total Number of Claims Paid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 (Note that not all will be “paid” claim</w:t>
            </w:r>
            <w:r>
              <w:rPr>
                <w:color w:val="000000"/>
                <w:sz w:val="18"/>
                <w:szCs w:val="18"/>
              </w:rPr>
              <w:t xml:space="preserve"> lines</w:t>
            </w:r>
            <w:r w:rsidRPr="00385174">
              <w:rPr>
                <w:color w:val="000000"/>
                <w:sz w:val="18"/>
                <w:szCs w:val="18"/>
              </w:rPr>
              <w:t>).</w:t>
            </w:r>
          </w:p>
          <w:p w:rsidR="002954DB" w:rsidRPr="00D5211C" w:rsidRDefault="002954DB" w:rsidP="005A48C9">
            <w:pPr>
              <w:rPr>
                <w:color w:val="000000"/>
                <w:sz w:val="18"/>
                <w:szCs w:val="18"/>
              </w:rPr>
            </w:pPr>
            <w:r w:rsidRPr="00385174">
              <w:rPr>
                <w:color w:val="000000"/>
                <w:sz w:val="18"/>
                <w:szCs w:val="18"/>
              </w:rPr>
              <w:t>Use Claims Paid Date ME089.</w:t>
            </w:r>
          </w:p>
          <w:p w:rsidR="002954DB" w:rsidRPr="00D5211C" w:rsidRDefault="002954DB" w:rsidP="005A48C9">
            <w:pPr>
              <w:rPr>
                <w:color w:val="000000"/>
                <w:sz w:val="18"/>
                <w:szCs w:val="18"/>
              </w:rPr>
            </w:pPr>
            <w:r w:rsidRPr="00385174">
              <w:rPr>
                <w:color w:val="000000"/>
                <w:sz w:val="18"/>
                <w:szCs w:val="18"/>
              </w:rPr>
              <w:t>If no claims were paid for this BP Contract ID, report 0.</w:t>
            </w:r>
            <w:r w:rsidRPr="00385174">
              <w:rPr>
                <w:sz w:val="18"/>
                <w:szCs w:val="18"/>
              </w:rPr>
              <w:t xml:space="preserve"> Do not use a 1000 separator (commas).</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All</w:t>
            </w: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100</w:t>
            </w:r>
            <w:r>
              <w:rPr>
                <w:color w:val="000000"/>
                <w:sz w:val="18"/>
                <w:szCs w:val="18"/>
              </w:rPr>
              <w:t>%</w:t>
            </w:r>
            <w:r w:rsidRPr="00D5211C">
              <w:rPr>
                <w:color w:val="000000"/>
                <w:sz w:val="18"/>
                <w:szCs w:val="18"/>
              </w:rPr>
              <w:t xml:space="preserve"> </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BP006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Monthly Net Dollars Paid for the Benefit Plan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Integer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jc w:val="center"/>
              <w:rPr>
                <w:color w:val="000000"/>
                <w:sz w:val="18"/>
                <w:szCs w:val="18"/>
              </w:rPr>
            </w:pPr>
            <w:proofErr w:type="spellStart"/>
            <w:r>
              <w:rPr>
                <w:color w:val="000000"/>
                <w:sz w:val="18"/>
                <w:szCs w:val="18"/>
              </w:rPr>
              <w:t>varchar</w:t>
            </w:r>
            <w:proofErr w:type="spellEnd"/>
            <w:r>
              <w:rPr>
                <w:color w:val="000000"/>
                <w:sz w:val="18"/>
                <w:szCs w:val="18"/>
              </w:rPr>
              <w:t>[15</w:t>
            </w:r>
            <w:r w:rsidRPr="00D5211C">
              <w:rPr>
                <w:color w:val="000000"/>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Total Paid Amount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 </w:t>
            </w:r>
            <w:r w:rsidRPr="00D5211C">
              <w:rPr>
                <w:bCs/>
                <w:color w:val="000000"/>
                <w:sz w:val="18"/>
                <w:szCs w:val="18"/>
              </w:rPr>
              <w:t>For the medical claims, the Paid Amount is MC063 and for pharmacy claims the Paid Amount is PC036.</w:t>
            </w:r>
            <w:r w:rsidRPr="00D5211C">
              <w:rPr>
                <w:color w:val="000000"/>
                <w:sz w:val="18"/>
                <w:szCs w:val="18"/>
              </w:rPr>
              <w:t xml:space="preserve"> </w:t>
            </w:r>
          </w:p>
          <w:p w:rsidR="002954DB" w:rsidRPr="00D5211C" w:rsidRDefault="002954DB" w:rsidP="005A48C9">
            <w:pPr>
              <w:rPr>
                <w:color w:val="000000"/>
                <w:sz w:val="18"/>
                <w:szCs w:val="18"/>
              </w:rPr>
            </w:pPr>
          </w:p>
          <w:p w:rsidR="002954DB" w:rsidRPr="00D5211C" w:rsidRDefault="002954DB" w:rsidP="005A48C9">
            <w:pPr>
              <w:rPr>
                <w:color w:val="000000"/>
                <w:sz w:val="18"/>
                <w:szCs w:val="18"/>
              </w:rPr>
            </w:pPr>
            <w:r w:rsidRPr="00D5211C">
              <w:rPr>
                <w:color w:val="000000"/>
                <w:sz w:val="18"/>
                <w:szCs w:val="18"/>
              </w:rPr>
              <w:t>Calculate the total based on Paid Date (MC089). Include fee-for-service equivalent paid amount for services that have been carved out.</w:t>
            </w:r>
          </w:p>
          <w:p w:rsidR="002954DB" w:rsidRPr="00D5211C" w:rsidRDefault="002954DB" w:rsidP="005A48C9">
            <w:pPr>
              <w:rPr>
                <w:color w:val="000000"/>
                <w:sz w:val="18"/>
                <w:szCs w:val="18"/>
              </w:rPr>
            </w:pPr>
          </w:p>
          <w:p w:rsidR="002954DB" w:rsidRPr="00D5211C" w:rsidRDefault="002954DB" w:rsidP="005A48C9">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lastRenderedPageBreak/>
              <w:t>All</w:t>
            </w: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 xml:space="preserve">100% </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lastRenderedPageBreak/>
              <w:t>BP007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Total Monthly Eligible Members by Benefit Plan ID Period Date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Quantity - Integer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[15]</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D5211C">
              <w:rPr>
                <w:color w:val="000000"/>
                <w:sz w:val="18"/>
                <w:szCs w:val="18"/>
              </w:rPr>
              <w:t>Total Eligible Members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954DB" w:rsidRPr="00D5211C" w:rsidRDefault="002954DB" w:rsidP="005A48C9">
            <w:pPr>
              <w:rPr>
                <w:color w:val="000000"/>
                <w:sz w:val="18"/>
                <w:szCs w:val="18"/>
              </w:rPr>
            </w:pPr>
            <w:r w:rsidRPr="00385174">
              <w:rPr>
                <w:color w:val="000000"/>
                <w:sz w:val="18"/>
                <w:szCs w:val="18"/>
              </w:rPr>
              <w:t>Number of eligible members enrolled on the 15th of the month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r w:rsidRPr="00385174">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All</w:t>
            </w:r>
          </w:p>
        </w:tc>
        <w:tc>
          <w:tcPr>
            <w:tcW w:w="63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A0</w:t>
            </w:r>
          </w:p>
        </w:tc>
        <w:tc>
          <w:tcPr>
            <w:tcW w:w="720" w:type="dxa"/>
            <w:tcBorders>
              <w:top w:val="single" w:sz="4" w:space="0" w:color="auto"/>
              <w:left w:val="single" w:sz="4" w:space="0" w:color="auto"/>
              <w:bottom w:val="single" w:sz="4" w:space="0" w:color="auto"/>
              <w:right w:val="single" w:sz="4" w:space="0" w:color="auto"/>
            </w:tcBorders>
          </w:tcPr>
          <w:p w:rsidR="002954DB" w:rsidRPr="00D5211C" w:rsidRDefault="002954DB" w:rsidP="005A48C9">
            <w:pPr>
              <w:jc w:val="center"/>
              <w:rPr>
                <w:color w:val="000000"/>
                <w:sz w:val="18"/>
                <w:szCs w:val="18"/>
              </w:rPr>
            </w:pPr>
            <w:r w:rsidRPr="00D5211C">
              <w:rPr>
                <w:color w:val="000000"/>
                <w:sz w:val="18"/>
                <w:szCs w:val="18"/>
              </w:rPr>
              <w:t xml:space="preserve">100% </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TR001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Type of File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Integer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char[</w:t>
            </w:r>
            <w:r>
              <w:rPr>
                <w:color w:val="000000"/>
                <w:sz w:val="18"/>
                <w:szCs w:val="18"/>
              </w:rPr>
              <w:t>2</w:t>
            </w:r>
            <w:r w:rsidRPr="00D5211C">
              <w:rPr>
                <w:color w:val="000000"/>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Validates the file type defined in HD001.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TM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TR002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Submitter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Trailer Submitter / Carrier ID defined by CHIA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Report the Unique Submitter ID as defined by CHIA here.  This must match the Submitter ID reported in HD002</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TM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TR003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Record Count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Integer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Trailer Record Count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TM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 xml:space="preserve">100% </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TR004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Date Processed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Integer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Trailer Processed Date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Report the full date that the submission was compiled by the submitter in CCYYMMDD Format.</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TM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TR005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Period Beginning Date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Date Period -Integer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Century Year Month – CCYYMM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HM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r w:rsidR="002954DB" w:rsidRPr="00D5211C" w:rsidTr="005A48C9">
        <w:trPr>
          <w:trHeight w:val="168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r w:rsidRPr="00D5211C">
              <w:rPr>
                <w:color w:val="000000"/>
                <w:sz w:val="18"/>
                <w:szCs w:val="18"/>
              </w:rPr>
              <w:t>TR006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Period Ending Date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Date Period -Integer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D5211C">
              <w:rPr>
                <w:color w:val="000000"/>
                <w:sz w:val="18"/>
                <w:szCs w:val="18"/>
              </w:rPr>
              <w:t>Century Year Month – CCYYMM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DB" w:rsidRPr="00D5211C" w:rsidRDefault="002954DB" w:rsidP="005A48C9">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126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Mandatory</w:t>
            </w:r>
          </w:p>
        </w:tc>
        <w:tc>
          <w:tcPr>
            <w:tcW w:w="63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HM</w:t>
            </w:r>
          </w:p>
        </w:tc>
        <w:tc>
          <w:tcPr>
            <w:tcW w:w="720" w:type="dxa"/>
            <w:tcBorders>
              <w:top w:val="single" w:sz="4" w:space="0" w:color="auto"/>
              <w:left w:val="single" w:sz="4" w:space="0" w:color="auto"/>
              <w:bottom w:val="single" w:sz="4" w:space="0" w:color="auto"/>
              <w:right w:val="single" w:sz="4" w:space="0" w:color="auto"/>
            </w:tcBorders>
            <w:vAlign w:val="center"/>
          </w:tcPr>
          <w:p w:rsidR="002954DB" w:rsidRPr="00D5211C" w:rsidRDefault="002954DB" w:rsidP="005A48C9">
            <w:pPr>
              <w:jc w:val="center"/>
              <w:rPr>
                <w:color w:val="000000"/>
                <w:sz w:val="18"/>
                <w:szCs w:val="18"/>
              </w:rPr>
            </w:pPr>
            <w:r w:rsidRPr="00D5211C">
              <w:rPr>
                <w:color w:val="000000"/>
                <w:sz w:val="18"/>
                <w:szCs w:val="18"/>
              </w:rPr>
              <w:t>100%</w:t>
            </w:r>
          </w:p>
        </w:tc>
      </w:tr>
    </w:tbl>
    <w:p w:rsidR="002954DB" w:rsidRPr="00326E64" w:rsidRDefault="002954DB" w:rsidP="002954DB">
      <w:pPr>
        <w:rPr>
          <w:b/>
          <w:szCs w:val="22"/>
        </w:rPr>
      </w:pPr>
    </w:p>
    <w:p w:rsidR="002954DB" w:rsidRPr="00D5211C" w:rsidRDefault="002954DB" w:rsidP="002954DB">
      <w:pPr>
        <w:ind w:left="720"/>
        <w:rPr>
          <w:bCs/>
          <w:szCs w:val="22"/>
        </w:rPr>
      </w:pPr>
    </w:p>
    <w:p w:rsidR="002954DB" w:rsidRPr="00D5211C" w:rsidRDefault="002954DB" w:rsidP="002954DB">
      <w:pPr>
        <w:rPr>
          <w:szCs w:val="22"/>
        </w:rPr>
      </w:pPr>
    </w:p>
    <w:p w:rsidR="002954DB" w:rsidRPr="00D5211C" w:rsidRDefault="002954DB" w:rsidP="002954DB">
      <w:pPr>
        <w:rPr>
          <w:szCs w:val="22"/>
        </w:rPr>
      </w:pPr>
    </w:p>
    <w:p w:rsidR="005B7D8C" w:rsidRDefault="005B7D8C" w:rsidP="00E14E08">
      <w:pPr>
        <w:ind w:left="-180" w:firstLine="180"/>
      </w:pPr>
      <w:bookmarkStart w:id="0" w:name="_GoBack"/>
      <w:bookmarkEnd w:id="0"/>
    </w:p>
    <w:sectPr w:rsidR="005B7D8C" w:rsidSect="00E14E08">
      <w:headerReference w:type="first" r:id="rId9"/>
      <w:pgSz w:w="12240" w:h="15840"/>
      <w:pgMar w:top="720" w:right="180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31" w:rsidRDefault="00914C31">
      <w:r>
        <w:separator/>
      </w:r>
    </w:p>
  </w:endnote>
  <w:endnote w:type="continuationSeparator" w:id="0">
    <w:p w:rsidR="00914C31" w:rsidRDefault="0091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31" w:rsidRDefault="00914C31">
      <w:r>
        <w:separator/>
      </w:r>
    </w:p>
  </w:footnote>
  <w:footnote w:type="continuationSeparator" w:id="0">
    <w:p w:rsidR="00914C31" w:rsidRDefault="0091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92" w:rsidRDefault="00C41D92" w:rsidP="0066405A">
    <w:pPr>
      <w:pStyle w:val="Header"/>
      <w:ind w:left="-810"/>
    </w:pPr>
    <w:r>
      <w:t xml:space="preserve">                        </w:t>
    </w:r>
    <w:r w:rsidR="00630CC9">
      <w:rPr>
        <w:noProof/>
      </w:rPr>
      <w:drawing>
        <wp:inline distT="0" distB="0" distL="0" distR="0" wp14:anchorId="25C265B9" wp14:editId="2DC52E78">
          <wp:extent cx="4972050" cy="1285875"/>
          <wp:effectExtent l="19050" t="0" r="0" b="0"/>
          <wp:docPr id="1" name="Picture 1" descr="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A_letterhead_11-2012"/>
                  <pic:cNvPicPr>
                    <a:picLocks noChangeAspect="1" noChangeArrowheads="1"/>
                  </pic:cNvPicPr>
                </pic:nvPicPr>
                <pic:blipFill>
                  <a:blip r:embed="rId1"/>
                  <a:srcRect/>
                  <a:stretch>
                    <a:fillRect/>
                  </a:stretch>
                </pic:blipFill>
                <pic:spPr bwMode="auto">
                  <a:xfrm>
                    <a:off x="0" y="0"/>
                    <a:ext cx="497205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FA9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E6"/>
    <w:rsid w:val="000675E6"/>
    <w:rsid w:val="000740A7"/>
    <w:rsid w:val="000A33B5"/>
    <w:rsid w:val="0010049F"/>
    <w:rsid w:val="00214AC7"/>
    <w:rsid w:val="002427C9"/>
    <w:rsid w:val="00294928"/>
    <w:rsid w:val="002954DB"/>
    <w:rsid w:val="004E383B"/>
    <w:rsid w:val="00543FBA"/>
    <w:rsid w:val="00592A06"/>
    <w:rsid w:val="005B7D8C"/>
    <w:rsid w:val="005C52E7"/>
    <w:rsid w:val="005D2F9E"/>
    <w:rsid w:val="00630CC9"/>
    <w:rsid w:val="0066405A"/>
    <w:rsid w:val="00711EA6"/>
    <w:rsid w:val="00766FD4"/>
    <w:rsid w:val="00801F59"/>
    <w:rsid w:val="00823623"/>
    <w:rsid w:val="008449B3"/>
    <w:rsid w:val="00914C31"/>
    <w:rsid w:val="00B74ECE"/>
    <w:rsid w:val="00BD3BB4"/>
    <w:rsid w:val="00C41D92"/>
    <w:rsid w:val="00CB280C"/>
    <w:rsid w:val="00D027EE"/>
    <w:rsid w:val="00D2282E"/>
    <w:rsid w:val="00E14E08"/>
    <w:rsid w:val="00E9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AC4B1F"/>
    <w:pPr>
      <w:tabs>
        <w:tab w:val="center" w:pos="4320"/>
        <w:tab w:val="right" w:pos="8640"/>
      </w:tabs>
    </w:pPr>
  </w:style>
  <w:style w:type="paragraph" w:styleId="Footer">
    <w:name w:val="footer"/>
    <w:basedOn w:val="Normal"/>
    <w:semiHidden/>
    <w:rsid w:val="00AC4B1F"/>
    <w:pPr>
      <w:tabs>
        <w:tab w:val="center" w:pos="4320"/>
        <w:tab w:val="right" w:pos="8640"/>
      </w:tabs>
    </w:pPr>
  </w:style>
  <w:style w:type="paragraph" w:customStyle="1" w:styleId="NormalSS">
    <w:name w:val="NormalSS"/>
    <w:basedOn w:val="Normal"/>
    <w:uiPriority w:val="99"/>
    <w:rsid w:val="002954DB"/>
    <w:pPr>
      <w:tabs>
        <w:tab w:val="left" w:pos="432"/>
      </w:tabs>
      <w:ind w:firstLine="432"/>
      <w:jc w:val="both"/>
    </w:pPr>
  </w:style>
  <w:style w:type="paragraph" w:styleId="ListParagraph">
    <w:name w:val="List Paragraph"/>
    <w:basedOn w:val="Normal"/>
    <w:uiPriority w:val="34"/>
    <w:qFormat/>
    <w:rsid w:val="002954DB"/>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AC4B1F"/>
    <w:pPr>
      <w:tabs>
        <w:tab w:val="center" w:pos="4320"/>
        <w:tab w:val="right" w:pos="8640"/>
      </w:tabs>
    </w:pPr>
  </w:style>
  <w:style w:type="paragraph" w:styleId="Footer">
    <w:name w:val="footer"/>
    <w:basedOn w:val="Normal"/>
    <w:semiHidden/>
    <w:rsid w:val="00AC4B1F"/>
    <w:pPr>
      <w:tabs>
        <w:tab w:val="center" w:pos="4320"/>
        <w:tab w:val="right" w:pos="8640"/>
      </w:tabs>
    </w:pPr>
  </w:style>
  <w:style w:type="paragraph" w:customStyle="1" w:styleId="NormalSS">
    <w:name w:val="NormalSS"/>
    <w:basedOn w:val="Normal"/>
    <w:uiPriority w:val="99"/>
    <w:rsid w:val="002954DB"/>
    <w:pPr>
      <w:tabs>
        <w:tab w:val="left" w:pos="432"/>
      </w:tabs>
      <w:ind w:firstLine="432"/>
      <w:jc w:val="both"/>
    </w:pPr>
  </w:style>
  <w:style w:type="paragraph" w:styleId="ListParagraph">
    <w:name w:val="List Paragraph"/>
    <w:basedOn w:val="Normal"/>
    <w:uiPriority w:val="34"/>
    <w:qFormat/>
    <w:rsid w:val="002954D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380D-B1A8-48C8-89FD-D647B3E5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CHIA Letterhead</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 Letterhead</dc:title>
  <dc:subject>CHIA Letterhead w/o names</dc:subject>
  <dc:creator>Center for Health Information and Analysis</dc:creator>
  <cp:lastModifiedBy>Andrew Jackmauh</cp:lastModifiedBy>
  <cp:revision>2</cp:revision>
  <cp:lastPrinted>2012-11-05T19:55:00Z</cp:lastPrinted>
  <dcterms:created xsi:type="dcterms:W3CDTF">2013-05-09T19:33:00Z</dcterms:created>
  <dcterms:modified xsi:type="dcterms:W3CDTF">2013-05-09T19:33:00Z</dcterms:modified>
</cp:coreProperties>
</file>