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7D" w:rsidRDefault="00B37891" w:rsidP="00262B20">
      <w:pPr>
        <w:spacing w:after="200" w:line="276" w:lineRule="auto"/>
        <w:rPr>
          <w:rFonts w:eastAsia="Calibri"/>
          <w:b/>
          <w:szCs w:val="22"/>
        </w:rPr>
      </w:pPr>
      <w:r w:rsidRPr="00B37891">
        <w:rPr>
          <w:rFonts w:eastAsia="Calibri"/>
          <w:b/>
          <w:szCs w:val="22"/>
        </w:rPr>
        <w:t>November 21, 2016</w:t>
      </w:r>
    </w:p>
    <w:p w:rsidR="002B43B1" w:rsidRPr="00396A0D" w:rsidRDefault="005455B7" w:rsidP="00262B20">
      <w:pPr>
        <w:spacing w:after="200" w:line="276" w:lineRule="auto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Notice of Opportunity for Public Comment</w:t>
      </w:r>
    </w:p>
    <w:p w:rsidR="004017BB" w:rsidRPr="009316F6" w:rsidRDefault="00D07769" w:rsidP="00262B20">
      <w:pPr>
        <w:spacing w:after="200" w:line="276" w:lineRule="auto"/>
        <w:rPr>
          <w:rFonts w:eastAsia="Calibri"/>
          <w:szCs w:val="22"/>
          <w:u w:val="single"/>
        </w:rPr>
      </w:pPr>
      <w:r>
        <w:rPr>
          <w:rFonts w:eastAsia="Calibri"/>
          <w:b/>
          <w:szCs w:val="22"/>
        </w:rPr>
        <w:t xml:space="preserve">Proposed </w:t>
      </w:r>
      <w:r w:rsidR="00F918B9">
        <w:rPr>
          <w:rFonts w:eastAsia="Calibri"/>
          <w:b/>
          <w:szCs w:val="22"/>
        </w:rPr>
        <w:t xml:space="preserve">Methodology for </w:t>
      </w:r>
      <w:r w:rsidR="00492DDA">
        <w:rPr>
          <w:rFonts w:eastAsia="Calibri"/>
          <w:b/>
          <w:szCs w:val="22"/>
        </w:rPr>
        <w:t>Referring</w:t>
      </w:r>
      <w:r w:rsidR="00097B88">
        <w:rPr>
          <w:rFonts w:eastAsia="Calibri"/>
          <w:b/>
          <w:szCs w:val="22"/>
        </w:rPr>
        <w:t xml:space="preserve"> </w:t>
      </w:r>
      <w:r w:rsidR="00D759D4">
        <w:rPr>
          <w:rFonts w:eastAsia="Calibri"/>
          <w:b/>
          <w:szCs w:val="22"/>
        </w:rPr>
        <w:t>Health Care Entities</w:t>
      </w:r>
      <w:r w:rsidR="00097B88">
        <w:rPr>
          <w:rFonts w:eastAsia="Calibri"/>
          <w:b/>
          <w:szCs w:val="22"/>
        </w:rPr>
        <w:t xml:space="preserve"> </w:t>
      </w:r>
      <w:r w:rsidR="00492DDA">
        <w:rPr>
          <w:rFonts w:eastAsia="Calibri"/>
          <w:b/>
          <w:szCs w:val="22"/>
        </w:rPr>
        <w:t>to the Health Policy Commission</w:t>
      </w:r>
      <w:r w:rsidR="00EA5B87">
        <w:rPr>
          <w:rFonts w:eastAsia="Calibri"/>
          <w:szCs w:val="22"/>
        </w:rPr>
        <w:pict>
          <v:rect id="_x0000_i1025" style="width:0;height:1.5pt" o:hralign="center" o:hrstd="t" o:hr="t" fillcolor="#a0a0a0" stroked="f"/>
        </w:pict>
      </w:r>
    </w:p>
    <w:p w:rsidR="00774244" w:rsidRDefault="00971B8D" w:rsidP="00DD198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The Center for Health Information and Analysis (CHIA), pursuant to</w:t>
      </w:r>
      <w:r w:rsidR="00262B20">
        <w:rPr>
          <w:sz w:val="22"/>
          <w:szCs w:val="22"/>
        </w:rPr>
        <w:t xml:space="preserve"> </w:t>
      </w:r>
      <w:r>
        <w:rPr>
          <w:sz w:val="22"/>
          <w:szCs w:val="22"/>
        </w:rPr>
        <w:t>G.L. c. 12C, § 18, is required to confidentially refer health care entities</w:t>
      </w:r>
      <w:r w:rsidR="00492DDA">
        <w:rPr>
          <w:sz w:val="22"/>
          <w:szCs w:val="22"/>
        </w:rPr>
        <w:t xml:space="preserve"> “</w:t>
      </w:r>
      <w:r w:rsidR="00492DDA" w:rsidRPr="00BE456D">
        <w:rPr>
          <w:sz w:val="22"/>
          <w:szCs w:val="22"/>
        </w:rPr>
        <w:t>whose increase in health status adjusted total medical expense is considered excessive and who threaten the ability of the state to meet the health care cost growth benchmark</w:t>
      </w:r>
      <w:r w:rsidR="00492DDA">
        <w:rPr>
          <w:sz w:val="22"/>
          <w:szCs w:val="22"/>
        </w:rPr>
        <w:t>”</w:t>
      </w:r>
      <w:r>
        <w:rPr>
          <w:sz w:val="22"/>
          <w:szCs w:val="22"/>
        </w:rPr>
        <w:t xml:space="preserve"> to the Health Policy Commission (HPC</w:t>
      </w:r>
      <w:r>
        <w:rPr>
          <w:rStyle w:val="FootnoteReference"/>
          <w:sz w:val="22"/>
          <w:szCs w:val="22"/>
        </w:rPr>
        <w:t xml:space="preserve"> </w:t>
      </w:r>
      <w:r>
        <w:rPr>
          <w:sz w:val="22"/>
          <w:szCs w:val="22"/>
        </w:rPr>
        <w:t>).</w:t>
      </w:r>
      <w:r w:rsidR="00D07769"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 w:rsidR="00492DDA">
        <w:rPr>
          <w:sz w:val="22"/>
          <w:szCs w:val="22"/>
        </w:rPr>
        <w:t xml:space="preserve">Referred entities may be required by the HPC to implement a performance improvement plan </w:t>
      </w:r>
      <w:r w:rsidR="0079296E">
        <w:rPr>
          <w:sz w:val="22"/>
          <w:szCs w:val="22"/>
        </w:rPr>
        <w:t xml:space="preserve">(PIP) </w:t>
      </w:r>
      <w:r w:rsidR="00492DDA">
        <w:rPr>
          <w:sz w:val="22"/>
          <w:szCs w:val="22"/>
        </w:rPr>
        <w:t xml:space="preserve">pursuant to </w:t>
      </w:r>
      <w:r>
        <w:rPr>
          <w:sz w:val="22"/>
          <w:szCs w:val="22"/>
        </w:rPr>
        <w:t>G.L. c. 6D, § 10. T</w:t>
      </w:r>
      <w:r w:rsidR="003F5B74">
        <w:rPr>
          <w:sz w:val="22"/>
          <w:szCs w:val="22"/>
        </w:rPr>
        <w:t xml:space="preserve">his </w:t>
      </w:r>
      <w:r w:rsidR="00B37891">
        <w:rPr>
          <w:sz w:val="22"/>
          <w:szCs w:val="22"/>
        </w:rPr>
        <w:t>memorandum</w:t>
      </w:r>
      <w:r w:rsidR="003F5B74">
        <w:rPr>
          <w:sz w:val="22"/>
          <w:szCs w:val="22"/>
        </w:rPr>
        <w:t xml:space="preserve"> details the proposed </w:t>
      </w:r>
      <w:r>
        <w:rPr>
          <w:sz w:val="22"/>
          <w:szCs w:val="22"/>
        </w:rPr>
        <w:t xml:space="preserve">methodology </w:t>
      </w:r>
      <w:r w:rsidR="003F5B74">
        <w:rPr>
          <w:sz w:val="22"/>
          <w:szCs w:val="22"/>
        </w:rPr>
        <w:t xml:space="preserve">to be used by CHIA </w:t>
      </w:r>
      <w:r>
        <w:rPr>
          <w:sz w:val="22"/>
          <w:szCs w:val="22"/>
        </w:rPr>
        <w:t xml:space="preserve">for determining when health care entities will be subject to confidential referral </w:t>
      </w:r>
      <w:r w:rsidR="003F5B74">
        <w:rPr>
          <w:sz w:val="22"/>
          <w:szCs w:val="22"/>
        </w:rPr>
        <w:t>to the HPC</w:t>
      </w:r>
      <w:r>
        <w:rPr>
          <w:sz w:val="22"/>
          <w:szCs w:val="22"/>
        </w:rPr>
        <w:t xml:space="preserve">. </w:t>
      </w:r>
    </w:p>
    <w:p w:rsidR="00971B8D" w:rsidRDefault="00971B8D" w:rsidP="00DD1982">
      <w:pPr>
        <w:spacing w:line="276" w:lineRule="auto"/>
        <w:rPr>
          <w:sz w:val="22"/>
          <w:szCs w:val="22"/>
        </w:rPr>
      </w:pPr>
    </w:p>
    <w:p w:rsidR="00794F60" w:rsidRDefault="00534F0A" w:rsidP="00DD198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CHIA requests public </w:t>
      </w:r>
      <w:r w:rsidR="0033230B">
        <w:rPr>
          <w:sz w:val="22"/>
          <w:szCs w:val="22"/>
        </w:rPr>
        <w:t>comment</w:t>
      </w:r>
      <w:r>
        <w:rPr>
          <w:sz w:val="22"/>
          <w:szCs w:val="22"/>
        </w:rPr>
        <w:t xml:space="preserve"> on th</w:t>
      </w:r>
      <w:r w:rsidR="00971B8D">
        <w:rPr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="003F5B74">
        <w:rPr>
          <w:sz w:val="22"/>
          <w:szCs w:val="22"/>
        </w:rPr>
        <w:t xml:space="preserve">proposed </w:t>
      </w:r>
      <w:r>
        <w:rPr>
          <w:sz w:val="22"/>
          <w:szCs w:val="22"/>
        </w:rPr>
        <w:t>method</w:t>
      </w:r>
      <w:r w:rsidR="004A0709">
        <w:rPr>
          <w:sz w:val="22"/>
          <w:szCs w:val="22"/>
        </w:rPr>
        <w:t>ology</w:t>
      </w:r>
      <w:r w:rsidR="00097B88">
        <w:rPr>
          <w:sz w:val="22"/>
          <w:szCs w:val="22"/>
        </w:rPr>
        <w:t xml:space="preserve">. </w:t>
      </w:r>
      <w:r w:rsidRPr="00C56D27">
        <w:rPr>
          <w:sz w:val="22"/>
          <w:szCs w:val="22"/>
        </w:rPr>
        <w:t xml:space="preserve">To be assured consideration, comments must be received no later than </w:t>
      </w:r>
      <w:r w:rsidRPr="00AC23F2">
        <w:rPr>
          <w:b/>
          <w:sz w:val="22"/>
          <w:szCs w:val="22"/>
        </w:rPr>
        <w:t>5 p.m. E</w:t>
      </w:r>
      <w:r w:rsidR="00262B20">
        <w:rPr>
          <w:b/>
          <w:sz w:val="22"/>
          <w:szCs w:val="22"/>
        </w:rPr>
        <w:t>S</w:t>
      </w:r>
      <w:r w:rsidRPr="00AC23F2">
        <w:rPr>
          <w:b/>
          <w:sz w:val="22"/>
          <w:szCs w:val="22"/>
        </w:rPr>
        <w:t xml:space="preserve">T on </w:t>
      </w:r>
      <w:r w:rsidR="00CA1580">
        <w:rPr>
          <w:b/>
          <w:sz w:val="22"/>
          <w:szCs w:val="22"/>
        </w:rPr>
        <w:t>Friday, December 9</w:t>
      </w:r>
      <w:r w:rsidR="00262B20">
        <w:rPr>
          <w:b/>
          <w:sz w:val="22"/>
          <w:szCs w:val="22"/>
        </w:rPr>
        <w:t>, 2016.</w:t>
      </w:r>
      <w:r w:rsidR="00AC23F2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C56D27">
        <w:rPr>
          <w:sz w:val="22"/>
          <w:szCs w:val="22"/>
        </w:rPr>
        <w:t xml:space="preserve">omments </w:t>
      </w:r>
      <w:r>
        <w:rPr>
          <w:sz w:val="22"/>
          <w:szCs w:val="22"/>
        </w:rPr>
        <w:t>may be submitted electronically via email</w:t>
      </w:r>
      <w:r w:rsidR="00262B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hyperlink r:id="rId9" w:history="1">
        <w:r w:rsidR="00AC23F2" w:rsidRPr="0028511E">
          <w:rPr>
            <w:rStyle w:val="Hyperlink"/>
            <w:sz w:val="22"/>
            <w:szCs w:val="22"/>
          </w:rPr>
          <w:t>tmerp@state.ma.us</w:t>
        </w:r>
      </w:hyperlink>
      <w:r w:rsidR="00AC23F2">
        <w:rPr>
          <w:sz w:val="22"/>
          <w:szCs w:val="22"/>
        </w:rPr>
        <w:t xml:space="preserve"> </w:t>
      </w:r>
      <w:r w:rsidR="0033230B">
        <w:rPr>
          <w:sz w:val="22"/>
          <w:szCs w:val="22"/>
        </w:rPr>
        <w:t>and</w:t>
      </w:r>
      <w:r>
        <w:rPr>
          <w:sz w:val="22"/>
          <w:szCs w:val="22"/>
        </w:rPr>
        <w:t xml:space="preserve"> should include the following subject line: “</w:t>
      </w:r>
      <w:r w:rsidR="00586E51">
        <w:rPr>
          <w:sz w:val="22"/>
          <w:szCs w:val="22"/>
        </w:rPr>
        <w:t xml:space="preserve">Health Care Entity </w:t>
      </w:r>
      <w:r w:rsidR="00097B88">
        <w:rPr>
          <w:sz w:val="22"/>
          <w:szCs w:val="22"/>
        </w:rPr>
        <w:t>Referral</w:t>
      </w:r>
      <w:r w:rsidR="00AC23F2">
        <w:rPr>
          <w:sz w:val="22"/>
          <w:szCs w:val="22"/>
        </w:rPr>
        <w:t xml:space="preserve"> Methods</w:t>
      </w:r>
      <w:r w:rsidR="00C1031F">
        <w:rPr>
          <w:sz w:val="22"/>
          <w:szCs w:val="22"/>
        </w:rPr>
        <w:t>.</w:t>
      </w:r>
      <w:r>
        <w:rPr>
          <w:sz w:val="22"/>
          <w:szCs w:val="22"/>
        </w:rPr>
        <w:t xml:space="preserve">” </w:t>
      </w:r>
      <w:r w:rsidR="005455B7">
        <w:rPr>
          <w:sz w:val="22"/>
          <w:szCs w:val="22"/>
        </w:rPr>
        <w:t xml:space="preserve">Please note that pursuant to the Public Records Law, G. L. c. 66, § 10, comments are subject to public disclosure and may be posted on CHIA’s website. </w:t>
      </w:r>
      <w:r>
        <w:rPr>
          <w:sz w:val="22"/>
          <w:szCs w:val="22"/>
        </w:rPr>
        <w:t xml:space="preserve">Following </w:t>
      </w:r>
      <w:r w:rsidR="004A070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review of </w:t>
      </w:r>
      <w:r w:rsidR="004A070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submitted comments, CHIA will issue a final methodology for </w:t>
      </w:r>
      <w:r w:rsidR="00097B88">
        <w:rPr>
          <w:sz w:val="22"/>
          <w:szCs w:val="22"/>
        </w:rPr>
        <w:t>refe</w:t>
      </w:r>
      <w:r w:rsidR="006030E4">
        <w:rPr>
          <w:sz w:val="22"/>
          <w:szCs w:val="22"/>
        </w:rPr>
        <w:t>rring health care entities to the HPC</w:t>
      </w:r>
      <w:r w:rsidR="0040555A">
        <w:rPr>
          <w:sz w:val="22"/>
          <w:szCs w:val="22"/>
        </w:rPr>
        <w:t xml:space="preserve"> in December 2016. </w:t>
      </w:r>
      <w:r w:rsidR="003F5B74">
        <w:rPr>
          <w:sz w:val="22"/>
          <w:szCs w:val="22"/>
        </w:rPr>
        <w:t xml:space="preserve">CHIA </w:t>
      </w:r>
      <w:r w:rsidR="006030E4">
        <w:rPr>
          <w:sz w:val="22"/>
          <w:szCs w:val="22"/>
        </w:rPr>
        <w:t xml:space="preserve">will </w:t>
      </w:r>
      <w:r w:rsidR="003F5B74">
        <w:rPr>
          <w:sz w:val="22"/>
          <w:szCs w:val="22"/>
        </w:rPr>
        <w:t xml:space="preserve">make referrals in accordance with the final methodology </w:t>
      </w:r>
      <w:r w:rsidR="006030E4">
        <w:rPr>
          <w:sz w:val="22"/>
          <w:szCs w:val="22"/>
        </w:rPr>
        <w:t xml:space="preserve">beginning with the calendar year (CY) </w:t>
      </w:r>
      <w:r w:rsidR="004062A9">
        <w:rPr>
          <w:sz w:val="22"/>
          <w:szCs w:val="22"/>
        </w:rPr>
        <w:t xml:space="preserve">2014 - </w:t>
      </w:r>
      <w:r w:rsidR="006030E4">
        <w:rPr>
          <w:sz w:val="22"/>
          <w:szCs w:val="22"/>
        </w:rPr>
        <w:t xml:space="preserve">2015 </w:t>
      </w:r>
      <w:r w:rsidR="004062A9">
        <w:rPr>
          <w:sz w:val="22"/>
          <w:szCs w:val="22"/>
        </w:rPr>
        <w:t>Total Medical Expense data reported in May 2016.</w:t>
      </w:r>
    </w:p>
    <w:p w:rsidR="0040555A" w:rsidRDefault="0040555A" w:rsidP="00DD1982">
      <w:pPr>
        <w:spacing w:line="276" w:lineRule="auto"/>
        <w:rPr>
          <w:sz w:val="22"/>
          <w:szCs w:val="22"/>
        </w:rPr>
      </w:pPr>
    </w:p>
    <w:p w:rsidR="0040555A" w:rsidRDefault="0040555A" w:rsidP="00DD1982">
      <w:pPr>
        <w:spacing w:line="276" w:lineRule="auto"/>
        <w:rPr>
          <w:sz w:val="22"/>
          <w:szCs w:val="22"/>
        </w:rPr>
      </w:pPr>
    </w:p>
    <w:p w:rsidR="0040555A" w:rsidRDefault="0040555A" w:rsidP="00DD1982">
      <w:pPr>
        <w:spacing w:line="276" w:lineRule="auto"/>
        <w:rPr>
          <w:sz w:val="22"/>
          <w:szCs w:val="22"/>
        </w:rPr>
      </w:pPr>
    </w:p>
    <w:p w:rsidR="0040555A" w:rsidRDefault="0040555A" w:rsidP="00DD1982">
      <w:pPr>
        <w:spacing w:line="276" w:lineRule="auto"/>
        <w:rPr>
          <w:sz w:val="22"/>
          <w:szCs w:val="22"/>
        </w:rPr>
      </w:pPr>
    </w:p>
    <w:p w:rsidR="0040555A" w:rsidRDefault="0040555A" w:rsidP="00DD1982">
      <w:pPr>
        <w:spacing w:line="276" w:lineRule="auto"/>
        <w:rPr>
          <w:sz w:val="22"/>
          <w:szCs w:val="22"/>
        </w:rPr>
      </w:pPr>
    </w:p>
    <w:p w:rsidR="0040555A" w:rsidRDefault="0040555A" w:rsidP="00DD1982">
      <w:pPr>
        <w:spacing w:line="276" w:lineRule="auto"/>
        <w:rPr>
          <w:sz w:val="22"/>
          <w:szCs w:val="22"/>
        </w:rPr>
      </w:pPr>
    </w:p>
    <w:p w:rsidR="0040555A" w:rsidRDefault="0040555A" w:rsidP="00DD1982">
      <w:pPr>
        <w:spacing w:line="276" w:lineRule="auto"/>
        <w:rPr>
          <w:sz w:val="22"/>
          <w:szCs w:val="22"/>
        </w:rPr>
      </w:pPr>
    </w:p>
    <w:p w:rsidR="0040555A" w:rsidRDefault="0040555A" w:rsidP="00DD1982">
      <w:pPr>
        <w:spacing w:line="276" w:lineRule="auto"/>
        <w:rPr>
          <w:sz w:val="22"/>
          <w:szCs w:val="22"/>
        </w:rPr>
      </w:pPr>
    </w:p>
    <w:p w:rsidR="0040555A" w:rsidRDefault="0040555A" w:rsidP="00DD1982">
      <w:pPr>
        <w:spacing w:line="276" w:lineRule="auto"/>
        <w:rPr>
          <w:sz w:val="22"/>
          <w:szCs w:val="22"/>
        </w:rPr>
      </w:pPr>
    </w:p>
    <w:p w:rsidR="0040555A" w:rsidRDefault="0040555A" w:rsidP="00DD1982">
      <w:pPr>
        <w:spacing w:line="276" w:lineRule="auto"/>
        <w:rPr>
          <w:sz w:val="22"/>
          <w:szCs w:val="22"/>
        </w:rPr>
      </w:pPr>
    </w:p>
    <w:p w:rsidR="006C1A63" w:rsidRDefault="00D07769" w:rsidP="00B65D98">
      <w:pPr>
        <w:spacing w:line="276" w:lineRule="auto"/>
        <w:rPr>
          <w:b/>
        </w:rPr>
      </w:pPr>
      <w:r>
        <w:rPr>
          <w:b/>
        </w:rPr>
        <w:lastRenderedPageBreak/>
        <w:t>Proposed</w:t>
      </w:r>
      <w:r w:rsidRPr="00B65D98">
        <w:rPr>
          <w:b/>
        </w:rPr>
        <w:t xml:space="preserve"> </w:t>
      </w:r>
      <w:r w:rsidR="006C1A63" w:rsidRPr="00B65D98">
        <w:rPr>
          <w:b/>
        </w:rPr>
        <w:t xml:space="preserve">Health Care Entity Referral Logic for Physician Groups </w:t>
      </w:r>
    </w:p>
    <w:p w:rsidR="004017BB" w:rsidRDefault="004017BB" w:rsidP="004017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Physician group</w:t>
      </w:r>
      <w:r>
        <w:rPr>
          <w:rStyle w:val="FootnoteReference"/>
          <w:sz w:val="22"/>
          <w:szCs w:val="22"/>
        </w:rPr>
        <w:footnoteReference w:id="2"/>
      </w:r>
      <w:r>
        <w:rPr>
          <w:sz w:val="22"/>
          <w:szCs w:val="22"/>
        </w:rPr>
        <w:t xml:space="preserve"> level expenditure, health status, and member month data from payer TME submissions will be used to assess each entity.  The following </w:t>
      </w:r>
      <w:r w:rsidR="003F5B74">
        <w:rPr>
          <w:sz w:val="22"/>
          <w:szCs w:val="22"/>
        </w:rPr>
        <w:t xml:space="preserve">logic </w:t>
      </w:r>
      <w:r>
        <w:rPr>
          <w:sz w:val="22"/>
          <w:szCs w:val="22"/>
        </w:rPr>
        <w:t xml:space="preserve">will </w:t>
      </w:r>
      <w:r w:rsidR="0040555A">
        <w:rPr>
          <w:sz w:val="22"/>
          <w:szCs w:val="22"/>
        </w:rPr>
        <w:t>be applied</w:t>
      </w:r>
      <w:r>
        <w:rPr>
          <w:sz w:val="22"/>
          <w:szCs w:val="22"/>
        </w:rPr>
        <w:t xml:space="preserve"> </w:t>
      </w:r>
      <w:r w:rsidR="003F5B74">
        <w:rPr>
          <w:sz w:val="22"/>
          <w:szCs w:val="22"/>
        </w:rPr>
        <w:t>to determine whether a physician group will be referred to the HPC</w:t>
      </w:r>
      <w:r>
        <w:rPr>
          <w:sz w:val="22"/>
          <w:szCs w:val="22"/>
        </w:rPr>
        <w:t>:</w:t>
      </w:r>
    </w:p>
    <w:p w:rsidR="0040555A" w:rsidRDefault="0040555A" w:rsidP="004017BB">
      <w:pPr>
        <w:spacing w:line="276" w:lineRule="auto"/>
        <w:rPr>
          <w:sz w:val="22"/>
          <w:szCs w:val="22"/>
        </w:rPr>
      </w:pPr>
    </w:p>
    <w:p w:rsidR="004017BB" w:rsidRDefault="004017BB" w:rsidP="004017BB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203E63">
        <w:rPr>
          <w:sz w:val="22"/>
          <w:szCs w:val="22"/>
        </w:rPr>
        <w:t xml:space="preserve">Groups </w:t>
      </w:r>
      <w:r w:rsidR="00C1031F">
        <w:rPr>
          <w:sz w:val="22"/>
          <w:szCs w:val="22"/>
        </w:rPr>
        <w:t>are</w:t>
      </w:r>
      <w:r w:rsidRPr="00203E63">
        <w:rPr>
          <w:sz w:val="22"/>
          <w:szCs w:val="22"/>
        </w:rPr>
        <w:t xml:space="preserve"> separately assessed for </w:t>
      </w:r>
      <w:r w:rsidR="004E54F0">
        <w:rPr>
          <w:sz w:val="22"/>
          <w:szCs w:val="22"/>
        </w:rPr>
        <w:t xml:space="preserve">managed patients of </w:t>
      </w:r>
      <w:r w:rsidRPr="00203E63">
        <w:rPr>
          <w:sz w:val="22"/>
          <w:szCs w:val="22"/>
        </w:rPr>
        <w:t>each payer within each insurance category (e.g., Payer A/Commercial Full-Claim, Payer B/MassHealth Managed Care, etc.)</w:t>
      </w:r>
      <w:r>
        <w:rPr>
          <w:sz w:val="22"/>
          <w:szCs w:val="22"/>
        </w:rPr>
        <w:t>;</w:t>
      </w:r>
    </w:p>
    <w:p w:rsidR="004017BB" w:rsidRDefault="004017BB" w:rsidP="004017BB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203E63">
        <w:rPr>
          <w:sz w:val="22"/>
          <w:szCs w:val="22"/>
        </w:rPr>
        <w:t xml:space="preserve">Pediatric and non-pediatric groups </w:t>
      </w:r>
      <w:r w:rsidR="00C1031F">
        <w:rPr>
          <w:sz w:val="22"/>
          <w:szCs w:val="22"/>
        </w:rPr>
        <w:t>are</w:t>
      </w:r>
      <w:r w:rsidRPr="00203E63">
        <w:rPr>
          <w:sz w:val="22"/>
          <w:szCs w:val="22"/>
        </w:rPr>
        <w:t xml:space="preserve"> assessed separately</w:t>
      </w:r>
      <w:r>
        <w:rPr>
          <w:sz w:val="22"/>
          <w:szCs w:val="22"/>
        </w:rPr>
        <w:t xml:space="preserve"> within each insurance category</w:t>
      </w:r>
      <w:r w:rsidRPr="00203E63">
        <w:rPr>
          <w:sz w:val="22"/>
          <w:szCs w:val="22"/>
        </w:rPr>
        <w:t xml:space="preserve"> so that pediatric member months do not count for non-pediatric assessments</w:t>
      </w:r>
      <w:r>
        <w:rPr>
          <w:sz w:val="22"/>
          <w:szCs w:val="22"/>
        </w:rPr>
        <w:t xml:space="preserve"> and vice versa;</w:t>
      </w:r>
    </w:p>
    <w:p w:rsidR="004017BB" w:rsidRDefault="004017BB" w:rsidP="004017BB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C1031F">
        <w:rPr>
          <w:sz w:val="22"/>
          <w:szCs w:val="22"/>
        </w:rPr>
        <w:t>is</w:t>
      </w:r>
      <w:r>
        <w:rPr>
          <w:sz w:val="22"/>
          <w:szCs w:val="22"/>
        </w:rPr>
        <w:t xml:space="preserve"> limited to those members who are Massachusetts residents and must select a primary care physician;</w:t>
      </w:r>
      <w:r>
        <w:rPr>
          <w:rStyle w:val="FootnoteReference"/>
          <w:sz w:val="22"/>
          <w:szCs w:val="22"/>
        </w:rPr>
        <w:footnoteReference w:id="3"/>
      </w:r>
      <w:r>
        <w:rPr>
          <w:sz w:val="22"/>
          <w:szCs w:val="22"/>
        </w:rPr>
        <w:t xml:space="preserve"> </w:t>
      </w:r>
    </w:p>
    <w:p w:rsidR="004017BB" w:rsidRDefault="004017BB" w:rsidP="004017BB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203E63">
        <w:rPr>
          <w:sz w:val="22"/>
          <w:szCs w:val="22"/>
        </w:rPr>
        <w:t xml:space="preserve">ata for any </w:t>
      </w:r>
      <w:r w:rsidR="0040555A">
        <w:rPr>
          <w:sz w:val="22"/>
          <w:szCs w:val="22"/>
        </w:rPr>
        <w:t xml:space="preserve">physician </w:t>
      </w:r>
      <w:r w:rsidRPr="00203E63">
        <w:rPr>
          <w:sz w:val="22"/>
          <w:szCs w:val="22"/>
        </w:rPr>
        <w:t xml:space="preserve">group with fewer than 36,000 member months </w:t>
      </w:r>
      <w:r w:rsidR="00C1031F">
        <w:rPr>
          <w:sz w:val="22"/>
          <w:szCs w:val="22"/>
        </w:rPr>
        <w:t>is</w:t>
      </w:r>
      <w:r w:rsidRPr="00203E63">
        <w:rPr>
          <w:sz w:val="22"/>
          <w:szCs w:val="22"/>
        </w:rPr>
        <w:t xml:space="preserve"> excluded from the analysis</w:t>
      </w:r>
      <w:r>
        <w:rPr>
          <w:sz w:val="22"/>
          <w:szCs w:val="22"/>
        </w:rPr>
        <w:t xml:space="preserve"> – including in the calculation of network average HSA TME and statewide share of member months; </w:t>
      </w:r>
    </w:p>
    <w:p w:rsidR="004017BB" w:rsidRDefault="004017BB" w:rsidP="004017BB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203E63">
        <w:rPr>
          <w:sz w:val="22"/>
          <w:szCs w:val="22"/>
        </w:rPr>
        <w:t xml:space="preserve">Only data attributable to those members </w:t>
      </w:r>
      <w:r w:rsidR="004E54F0">
        <w:rPr>
          <w:sz w:val="22"/>
          <w:szCs w:val="22"/>
        </w:rPr>
        <w:t>who</w:t>
      </w:r>
      <w:r w:rsidR="004E54F0" w:rsidRPr="00203E63">
        <w:rPr>
          <w:sz w:val="22"/>
          <w:szCs w:val="22"/>
        </w:rPr>
        <w:t xml:space="preserve"> </w:t>
      </w:r>
      <w:r w:rsidRPr="00203E63">
        <w:rPr>
          <w:sz w:val="22"/>
          <w:szCs w:val="22"/>
        </w:rPr>
        <w:t>select</w:t>
      </w:r>
      <w:r w:rsidR="004E54F0">
        <w:rPr>
          <w:sz w:val="22"/>
          <w:szCs w:val="22"/>
        </w:rPr>
        <w:t>ed</w:t>
      </w:r>
      <w:r w:rsidRPr="00203E63">
        <w:rPr>
          <w:sz w:val="22"/>
          <w:szCs w:val="22"/>
        </w:rPr>
        <w:t xml:space="preserve"> a primary care provider </w:t>
      </w:r>
      <w:r w:rsidR="00C1031F">
        <w:rPr>
          <w:sz w:val="22"/>
          <w:szCs w:val="22"/>
        </w:rPr>
        <w:t>is</w:t>
      </w:r>
      <w:r w:rsidRPr="00203E63">
        <w:rPr>
          <w:sz w:val="22"/>
          <w:szCs w:val="22"/>
        </w:rPr>
        <w:t xml:space="preserve"> used for CY 2015</w:t>
      </w:r>
      <w:r>
        <w:rPr>
          <w:sz w:val="22"/>
          <w:szCs w:val="22"/>
        </w:rPr>
        <w:t xml:space="preserve"> data assessments. Beginning with </w:t>
      </w:r>
      <w:r w:rsidRPr="00203E63">
        <w:rPr>
          <w:sz w:val="22"/>
          <w:szCs w:val="22"/>
        </w:rPr>
        <w:t>CY 2016</w:t>
      </w:r>
      <w:r>
        <w:rPr>
          <w:sz w:val="22"/>
          <w:szCs w:val="22"/>
        </w:rPr>
        <w:t xml:space="preserve"> data</w:t>
      </w:r>
      <w:r w:rsidRPr="00203E63">
        <w:rPr>
          <w:sz w:val="22"/>
          <w:szCs w:val="22"/>
        </w:rPr>
        <w:t xml:space="preserve">, assessments </w:t>
      </w:r>
      <w:r w:rsidR="002D677E">
        <w:rPr>
          <w:sz w:val="22"/>
          <w:szCs w:val="22"/>
        </w:rPr>
        <w:t>may</w:t>
      </w:r>
      <w:r w:rsidRPr="00203E63">
        <w:rPr>
          <w:sz w:val="22"/>
          <w:szCs w:val="22"/>
        </w:rPr>
        <w:t xml:space="preserve"> also include data for members who have been attributed to a primary care provider </w:t>
      </w:r>
      <w:r>
        <w:rPr>
          <w:sz w:val="22"/>
          <w:szCs w:val="22"/>
        </w:rPr>
        <w:t>;</w:t>
      </w:r>
    </w:p>
    <w:p w:rsidR="004017BB" w:rsidRDefault="004017BB" w:rsidP="004017BB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Share of member months is calculated using data for the most recent calendar year in the analysis and aggregated member month data for all payers </w:t>
      </w:r>
      <w:r w:rsidR="002D677E">
        <w:rPr>
          <w:sz w:val="22"/>
          <w:szCs w:val="22"/>
        </w:rPr>
        <w:t>that report TME data to CHIA.</w:t>
      </w:r>
    </w:p>
    <w:p w:rsidR="0001108D" w:rsidRDefault="00300924" w:rsidP="0001108D">
      <w:pPr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46113" wp14:editId="6B2CD18B">
                <wp:simplePos x="0" y="0"/>
                <wp:positionH relativeFrom="column">
                  <wp:posOffset>50165</wp:posOffset>
                </wp:positionH>
                <wp:positionV relativeFrom="paragraph">
                  <wp:posOffset>187960</wp:posOffset>
                </wp:positionV>
                <wp:extent cx="1207008" cy="585216"/>
                <wp:effectExtent l="0" t="0" r="1270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08" cy="58521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08D" w:rsidRPr="0001108D" w:rsidRDefault="0001108D" w:rsidP="000110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108D">
                              <w:rPr>
                                <w:sz w:val="20"/>
                                <w:szCs w:val="20"/>
                              </w:rPr>
                              <w:t xml:space="preserve">HSA TME </w:t>
                            </w:r>
                            <w:r w:rsidR="0040555A">
                              <w:t xml:space="preserve">≥ </w:t>
                            </w:r>
                            <w:r w:rsidRPr="0001108D">
                              <w:rPr>
                                <w:sz w:val="20"/>
                                <w:szCs w:val="20"/>
                              </w:rPr>
                              <w:t>Benchmark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95pt;margin-top:14.8pt;width:95.05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" fillcolor="#1f497d [3215]" strokecolor="#4579b8 [3044]">
                <v:textbox>
                  <w:txbxContent>
                    <w:p w:rsidR="0001108D" w:rsidRPr="0001108D" w:rsidRDefault="0001108D" w:rsidP="000110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108D">
                        <w:rPr>
                          <w:sz w:val="20"/>
                          <w:szCs w:val="20"/>
                        </w:rPr>
                        <w:t xml:space="preserve">HSA TME </w:t>
                      </w:r>
                      <w:r w:rsidR="0040555A">
                        <w:t xml:space="preserve">≥ </w:t>
                      </w:r>
                      <w:r w:rsidRPr="0001108D">
                        <w:rPr>
                          <w:sz w:val="20"/>
                          <w:szCs w:val="20"/>
                        </w:rPr>
                        <w:t>Benchmark</w:t>
                      </w:r>
                    </w:p>
                  </w:txbxContent>
                </v:textbox>
              </v:rect>
            </w:pict>
          </mc:Fallback>
        </mc:AlternateContent>
      </w:r>
    </w:p>
    <w:p w:rsidR="00300924" w:rsidRDefault="00300924" w:rsidP="00300924">
      <w:pPr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C8EB4" wp14:editId="6DCB4663">
                <wp:simplePos x="0" y="0"/>
                <wp:positionH relativeFrom="column">
                  <wp:posOffset>1840865</wp:posOffset>
                </wp:positionH>
                <wp:positionV relativeFrom="paragraph">
                  <wp:posOffset>57785</wp:posOffset>
                </wp:positionV>
                <wp:extent cx="1009015" cy="401955"/>
                <wp:effectExtent l="0" t="0" r="63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401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08D" w:rsidRPr="0001108D" w:rsidRDefault="0001108D" w:rsidP="000110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Referred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44.95pt;margin-top:4.55pt;width:79.45pt;height: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" fillcolor="#e36c0a [2409]" stroked="f">
                <v:textbox>
                  <w:txbxContent>
                    <w:p w:rsidR="0001108D" w:rsidRPr="0001108D" w:rsidRDefault="0001108D" w:rsidP="000110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Referred</w:t>
                      </w:r>
                    </w:p>
                  </w:txbxContent>
                </v:textbox>
              </v:rect>
            </w:pict>
          </mc:Fallback>
        </mc:AlternateContent>
      </w:r>
      <w:r w:rsidR="0001108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82A3E" wp14:editId="1359641E">
                <wp:simplePos x="0" y="0"/>
                <wp:positionH relativeFrom="column">
                  <wp:posOffset>1338402</wp:posOffset>
                </wp:positionH>
                <wp:positionV relativeFrom="paragraph">
                  <wp:posOffset>163652</wp:posOffset>
                </wp:positionV>
                <wp:extent cx="416967" cy="189814"/>
                <wp:effectExtent l="0" t="0" r="2540" b="127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7" cy="189814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05.4pt;margin-top:12.9pt;width:32.85pt;height:14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" adj="16684" fillcolor="#bfbfbf [2412]" stroked="f"/>
            </w:pict>
          </mc:Fallback>
        </mc:AlternateContent>
      </w:r>
    </w:p>
    <w:p w:rsidR="00300924" w:rsidRDefault="00300924" w:rsidP="00300924">
      <w:pPr>
        <w:spacing w:line="276" w:lineRule="auto"/>
        <w:rPr>
          <w:b/>
        </w:rPr>
      </w:pPr>
    </w:p>
    <w:p w:rsidR="0001108D" w:rsidRPr="00300924" w:rsidRDefault="004017BB" w:rsidP="00300924">
      <w:pPr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5EE8B" wp14:editId="783CEE89">
                <wp:simplePos x="0" y="0"/>
                <wp:positionH relativeFrom="column">
                  <wp:posOffset>1587500</wp:posOffset>
                </wp:positionH>
                <wp:positionV relativeFrom="paragraph">
                  <wp:posOffset>570865</wp:posOffset>
                </wp:positionV>
                <wp:extent cx="1206500" cy="584835"/>
                <wp:effectExtent l="0" t="0" r="12700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8483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924" w:rsidRPr="0001108D" w:rsidRDefault="00300924" w:rsidP="003009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Share of Statewide Member Months </w:t>
                            </w:r>
                            <w:r w:rsidR="0040555A">
                              <w:t>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2.0%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125pt;margin-top:44.95pt;width:95pt;height:4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" fillcolor="#1f497d [3215]" strokecolor="#4579b8 [3044]">
                <v:textbox>
                  <w:txbxContent>
                    <w:p w:rsidR="00300924" w:rsidRPr="0001108D" w:rsidRDefault="00300924" w:rsidP="003009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Share of Statewide Member Months </w:t>
                      </w:r>
                      <w:r w:rsidR="0040555A">
                        <w:t>≥</w:t>
                      </w:r>
                      <w:r>
                        <w:rPr>
                          <w:sz w:val="20"/>
                          <w:szCs w:val="20"/>
                        </w:rPr>
                        <w:t xml:space="preserve"> 2.0%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F84DE" wp14:editId="4F292059">
                <wp:simplePos x="0" y="0"/>
                <wp:positionH relativeFrom="column">
                  <wp:posOffset>1257935</wp:posOffset>
                </wp:positionH>
                <wp:positionV relativeFrom="paragraph">
                  <wp:posOffset>851535</wp:posOffset>
                </wp:positionV>
                <wp:extent cx="292100" cy="219075"/>
                <wp:effectExtent l="0" t="0" r="0" b="0"/>
                <wp:wrapNone/>
                <wp:docPr id="15" name="Pl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9075"/>
                        </a:xfrm>
                        <a:prstGeom prst="mathPlu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15" o:spid="_x0000_s1026" style="position:absolute;margin-left:99.05pt;margin-top:67.05pt;width:23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" path="m38718,83774r81569,l120287,29038r51526,l171813,83774r81569,l253382,135301r-81569,l171813,190037r-51526,l120287,135301r-81569,l38718,83774xe" fillcolor="#bfbfbf [2412]" stroked="f">
                <v:path arrowok="t" o:connecttype="custom" o:connectlocs="38718,83774;120287,83774;120287,29038;171813,29038;171813,83774;253382,83774;253382,135301;171813,135301;171813,190037;120287,190037;120287,135301;38718,135301;38718,83774" o:connectangles="0,0,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159511" wp14:editId="5404740F">
                <wp:simplePos x="0" y="0"/>
                <wp:positionH relativeFrom="column">
                  <wp:posOffset>3598545</wp:posOffset>
                </wp:positionH>
                <wp:positionV relativeFrom="paragraph">
                  <wp:posOffset>822325</wp:posOffset>
                </wp:positionV>
                <wp:extent cx="541020" cy="226060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2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24" w:rsidRPr="00300924" w:rsidRDefault="00300924" w:rsidP="003009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00924">
                              <w:rPr>
                                <w:sz w:val="20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margin-left:283.35pt;margin-top:64.75pt;width:42.6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" fillcolor="white [3201]" stroked="f" strokeweight=".5pt">
                <v:textbox>
                  <w:txbxContent>
                    <w:p w:rsidR="00300924" w:rsidRPr="00300924" w:rsidRDefault="00300924" w:rsidP="00300924">
                      <w:pPr>
                        <w:jc w:val="center"/>
                        <w:rPr>
                          <w:sz w:val="20"/>
                        </w:rPr>
                      </w:pPr>
                      <w:r w:rsidRPr="00300924">
                        <w:rPr>
                          <w:sz w:val="20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Pr="00300924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9935B3" wp14:editId="57AE14C1">
                <wp:simplePos x="0" y="0"/>
                <wp:positionH relativeFrom="column">
                  <wp:posOffset>5025390</wp:posOffset>
                </wp:positionH>
                <wp:positionV relativeFrom="paragraph">
                  <wp:posOffset>783590</wp:posOffset>
                </wp:positionV>
                <wp:extent cx="1009015" cy="401955"/>
                <wp:effectExtent l="0" t="0" r="63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401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924" w:rsidRPr="00300924" w:rsidRDefault="00300924" w:rsidP="00300924">
                            <w:pPr>
                              <w:jc w:val="center"/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Referred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395.7pt;margin-top:61.7pt;width:79.45pt;height:3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" fillcolor="#e36c0a [2409]" stroked="f">
                <v:textbox>
                  <w:txbxContent>
                    <w:p w:rsidR="00300924" w:rsidRPr="00300924" w:rsidRDefault="00300924" w:rsidP="00300924">
                      <w:pPr>
                        <w:jc w:val="center"/>
                        <w:rPr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Referred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5F0C59" wp14:editId="7569A32C">
                <wp:simplePos x="0" y="0"/>
                <wp:positionH relativeFrom="column">
                  <wp:posOffset>3236595</wp:posOffset>
                </wp:positionH>
                <wp:positionV relativeFrom="paragraph">
                  <wp:posOffset>1123315</wp:posOffset>
                </wp:positionV>
                <wp:extent cx="1206500" cy="584835"/>
                <wp:effectExtent l="0" t="0" r="12700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8483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924" w:rsidRPr="0001108D" w:rsidRDefault="00300924" w:rsidP="003009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Unadjusted TME </w:t>
                            </w:r>
                            <w:r w:rsidR="0040555A">
                              <w:t>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85% Benchmark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254.85pt;margin-top:88.45pt;width:95pt;height:4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" fillcolor="#1f497d [3215]" strokecolor="#4579b8 [3044]">
                <v:textbox>
                  <w:txbxContent>
                    <w:p w:rsidR="00300924" w:rsidRPr="0001108D" w:rsidRDefault="00300924" w:rsidP="003009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Unadjusted TME </w:t>
                      </w:r>
                      <w:r w:rsidR="0040555A">
                        <w:t>≥</w:t>
                      </w:r>
                      <w:r>
                        <w:rPr>
                          <w:sz w:val="20"/>
                          <w:szCs w:val="20"/>
                        </w:rPr>
                        <w:t xml:space="preserve"> 85% Benchmark</w:t>
                      </w:r>
                    </w:p>
                  </w:txbxContent>
                </v:textbox>
              </v:rect>
            </w:pict>
          </mc:Fallback>
        </mc:AlternateContent>
      </w:r>
      <w:r w:rsidRPr="00300924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5BDF3" wp14:editId="217513EE">
                <wp:simplePos x="0" y="0"/>
                <wp:positionH relativeFrom="column">
                  <wp:posOffset>4481830</wp:posOffset>
                </wp:positionH>
                <wp:positionV relativeFrom="paragraph">
                  <wp:posOffset>866140</wp:posOffset>
                </wp:positionV>
                <wp:extent cx="416560" cy="189230"/>
                <wp:effectExtent l="0" t="0" r="2540" b="127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18923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352.9pt;margin-top:68.2pt;width:32.8pt;height:1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" adj="16694" fillcolor="#bfbfbf [2412]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A66A8" wp14:editId="0F9102AA">
                <wp:simplePos x="0" y="0"/>
                <wp:positionH relativeFrom="column">
                  <wp:posOffset>50800</wp:posOffset>
                </wp:positionH>
                <wp:positionV relativeFrom="paragraph">
                  <wp:posOffset>577850</wp:posOffset>
                </wp:positionV>
                <wp:extent cx="1206500" cy="584835"/>
                <wp:effectExtent l="0" t="0" r="1270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8483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08D" w:rsidRPr="0001108D" w:rsidRDefault="0001108D" w:rsidP="000110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108D">
                              <w:rPr>
                                <w:sz w:val="20"/>
                                <w:szCs w:val="20"/>
                              </w:rPr>
                              <w:t xml:space="preserve">HSA TME </w:t>
                            </w:r>
                            <w:r w:rsidR="0040555A">
                              <w:t>≥</w:t>
                            </w:r>
                            <w:r w:rsidRPr="000110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85% </w:t>
                            </w:r>
                            <w:r w:rsidRPr="0001108D">
                              <w:rPr>
                                <w:sz w:val="20"/>
                                <w:szCs w:val="20"/>
                              </w:rPr>
                              <w:t>Benchmark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4pt;margin-top:45.5pt;width:95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" fillcolor="#1f497d [3215]" strokecolor="#4579b8 [3044]">
                <v:textbox>
                  <w:txbxContent>
                    <w:p w:rsidR="0001108D" w:rsidRPr="0001108D" w:rsidRDefault="0001108D" w:rsidP="000110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108D">
                        <w:rPr>
                          <w:sz w:val="20"/>
                          <w:szCs w:val="20"/>
                        </w:rPr>
                        <w:t xml:space="preserve">HSA TME </w:t>
                      </w:r>
                      <w:r w:rsidR="0040555A">
                        <w:t>≥</w:t>
                      </w:r>
                      <w:r w:rsidRPr="0001108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85% </w:t>
                      </w:r>
                      <w:r w:rsidRPr="0001108D">
                        <w:rPr>
                          <w:sz w:val="20"/>
                          <w:szCs w:val="20"/>
                        </w:rPr>
                        <w:t>Benchmark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0001C" wp14:editId="6BB10F88">
                <wp:simplePos x="0" y="0"/>
                <wp:positionH relativeFrom="column">
                  <wp:posOffset>3201035</wp:posOffset>
                </wp:positionH>
                <wp:positionV relativeFrom="paragraph">
                  <wp:posOffset>175260</wp:posOffset>
                </wp:positionV>
                <wp:extent cx="1206500" cy="584835"/>
                <wp:effectExtent l="0" t="0" r="1270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8483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924" w:rsidRPr="0001108D" w:rsidRDefault="00300924" w:rsidP="003009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Level of HSA TME &gt; payer’s network average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252.05pt;margin-top:13.8pt;width:95pt;height:4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" fillcolor="#1f497d [3215]" strokecolor="#4579b8 [3044]">
                <v:textbox>
                  <w:txbxContent>
                    <w:p w:rsidR="00300924" w:rsidRPr="0001108D" w:rsidRDefault="00300924" w:rsidP="003009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Level of HSA TME &gt; payer’s network average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ADBAB0" wp14:editId="5DDFA32A">
                <wp:simplePos x="0" y="0"/>
                <wp:positionH relativeFrom="column">
                  <wp:posOffset>2909570</wp:posOffset>
                </wp:positionH>
                <wp:positionV relativeFrom="paragraph">
                  <wp:posOffset>850900</wp:posOffset>
                </wp:positionV>
                <wp:extent cx="292100" cy="219075"/>
                <wp:effectExtent l="0" t="0" r="0" b="0"/>
                <wp:wrapNone/>
                <wp:docPr id="27" name="Plu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9075"/>
                        </a:xfrm>
                        <a:prstGeom prst="mathPlu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27" o:spid="_x0000_s1026" style="position:absolute;margin-left:229.1pt;margin-top:67pt;width:23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" path="m38718,83774r81569,l120287,29038r51526,l171813,83774r81569,l253382,135301r-81569,l171813,190037r-51526,l120287,135301r-81569,l38718,83774xe" fillcolor="#bfbfbf [2412]" stroked="f">
                <v:path arrowok="t" o:connecttype="custom" o:connectlocs="38718,83774;120287,83774;120287,29038;171813,29038;171813,83774;253382,83774;253382,135301;171813,135301;171813,190037;120287,190037;120287,135301;38718,135301;38718,83774" o:connectangles="0,0,0,0,0,0,0,0,0,0,0,0,0"/>
              </v:shape>
            </w:pict>
          </mc:Fallback>
        </mc:AlternateContent>
      </w:r>
      <w:r w:rsidR="00300924">
        <w:rPr>
          <w:b/>
        </w:rPr>
        <w:t xml:space="preserve"> </w:t>
      </w:r>
    </w:p>
    <w:p w:rsidR="0001108D" w:rsidRDefault="00EA5B87" w:rsidP="00EA5B87">
      <w:pPr>
        <w:spacing w:line="276" w:lineRule="auto"/>
        <w:ind w:left="360" w:firstLine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706282" wp14:editId="01800C4B">
                <wp:simplePos x="0" y="0"/>
                <wp:positionH relativeFrom="column">
                  <wp:posOffset>347041</wp:posOffset>
                </wp:positionH>
                <wp:positionV relativeFrom="paragraph">
                  <wp:posOffset>64135</wp:posOffset>
                </wp:positionV>
                <wp:extent cx="541020" cy="2260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2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B87" w:rsidRPr="00EA5B87" w:rsidRDefault="00EA5B87" w:rsidP="00EA5B8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5B87">
                              <w:rPr>
                                <w:b/>
                                <w:sz w:val="20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27.35pt;margin-top:5.05pt;width:42.6pt;height:1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" fillcolor="white [3201]" stroked="f" strokeweight=".5pt">
                <v:textbox>
                  <w:txbxContent>
                    <w:p w:rsidR="00EA5B87" w:rsidRPr="00EA5B87" w:rsidRDefault="00EA5B87" w:rsidP="00EA5B8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A5B87">
                        <w:rPr>
                          <w:b/>
                          <w:sz w:val="20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:rsidR="0001108D" w:rsidRPr="0001108D" w:rsidRDefault="0001108D" w:rsidP="0001108D">
      <w:pPr>
        <w:spacing w:line="276" w:lineRule="auto"/>
        <w:rPr>
          <w:b/>
        </w:rPr>
      </w:pPr>
    </w:p>
    <w:p w:rsidR="0001108D" w:rsidRDefault="0001108D" w:rsidP="006C1A63">
      <w:pPr>
        <w:spacing w:line="276" w:lineRule="auto"/>
        <w:rPr>
          <w:b/>
        </w:rPr>
      </w:pPr>
    </w:p>
    <w:p w:rsidR="0001108D" w:rsidRDefault="0001108D" w:rsidP="006C1A63">
      <w:pPr>
        <w:spacing w:line="276" w:lineRule="auto"/>
        <w:rPr>
          <w:b/>
        </w:rPr>
      </w:pPr>
    </w:p>
    <w:p w:rsidR="0001108D" w:rsidRDefault="0001108D" w:rsidP="006C1A63">
      <w:pPr>
        <w:spacing w:line="276" w:lineRule="auto"/>
        <w:rPr>
          <w:b/>
        </w:rPr>
      </w:pPr>
    </w:p>
    <w:p w:rsidR="00300924" w:rsidRDefault="00300924" w:rsidP="006C1A63">
      <w:pPr>
        <w:spacing w:line="276" w:lineRule="auto"/>
        <w:rPr>
          <w:b/>
        </w:rPr>
      </w:pPr>
    </w:p>
    <w:p w:rsidR="00300924" w:rsidRDefault="00300924" w:rsidP="006C1A63">
      <w:pPr>
        <w:spacing w:line="276" w:lineRule="auto"/>
        <w:rPr>
          <w:b/>
        </w:rPr>
      </w:pPr>
    </w:p>
    <w:p w:rsidR="0040555A" w:rsidRDefault="0040555A" w:rsidP="00B65D98">
      <w:pPr>
        <w:spacing w:line="276" w:lineRule="auto"/>
        <w:rPr>
          <w:b/>
        </w:rPr>
      </w:pPr>
    </w:p>
    <w:p w:rsidR="0040555A" w:rsidRDefault="0040555A" w:rsidP="00B65D98">
      <w:pPr>
        <w:spacing w:line="276" w:lineRule="auto"/>
        <w:rPr>
          <w:b/>
        </w:rPr>
      </w:pPr>
    </w:p>
    <w:p w:rsidR="0040555A" w:rsidRDefault="0040555A" w:rsidP="00B65D98">
      <w:pPr>
        <w:spacing w:line="276" w:lineRule="auto"/>
        <w:rPr>
          <w:b/>
        </w:rPr>
      </w:pPr>
    </w:p>
    <w:p w:rsidR="0040555A" w:rsidRDefault="0040555A" w:rsidP="00B65D98">
      <w:pPr>
        <w:spacing w:line="276" w:lineRule="auto"/>
        <w:rPr>
          <w:b/>
        </w:rPr>
      </w:pPr>
    </w:p>
    <w:p w:rsidR="0040555A" w:rsidRDefault="0040555A" w:rsidP="00B65D98">
      <w:pPr>
        <w:spacing w:line="276" w:lineRule="auto"/>
        <w:rPr>
          <w:b/>
        </w:rPr>
      </w:pPr>
    </w:p>
    <w:p w:rsidR="006C1A63" w:rsidRPr="00B65D98" w:rsidRDefault="0040555A" w:rsidP="00B65D98">
      <w:pPr>
        <w:spacing w:line="276" w:lineRule="auto"/>
        <w:rPr>
          <w:b/>
        </w:rPr>
      </w:pPr>
      <w:r>
        <w:rPr>
          <w:b/>
        </w:rPr>
        <w:lastRenderedPageBreak/>
        <w:t>P</w:t>
      </w:r>
      <w:r w:rsidR="00D07769">
        <w:rPr>
          <w:b/>
        </w:rPr>
        <w:t>roposed</w:t>
      </w:r>
      <w:r w:rsidR="00D07769" w:rsidRPr="00B65D98">
        <w:rPr>
          <w:b/>
        </w:rPr>
        <w:t xml:space="preserve"> </w:t>
      </w:r>
      <w:r w:rsidR="006C1A63" w:rsidRPr="00B65D98">
        <w:rPr>
          <w:b/>
        </w:rPr>
        <w:t>Health Care Entity Referral Logic for Payers</w:t>
      </w:r>
    </w:p>
    <w:p w:rsidR="004017BB" w:rsidRDefault="004017BB" w:rsidP="004017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Zip code level expenditure, health status, and member month data from payer TME submissions will be used to assess each entity. The following logic </w:t>
      </w:r>
      <w:r w:rsidR="003F5B74">
        <w:rPr>
          <w:sz w:val="22"/>
          <w:szCs w:val="22"/>
        </w:rPr>
        <w:t xml:space="preserve">will </w:t>
      </w:r>
      <w:r w:rsidR="0040555A">
        <w:rPr>
          <w:sz w:val="22"/>
          <w:szCs w:val="22"/>
        </w:rPr>
        <w:t>be applied</w:t>
      </w:r>
      <w:r w:rsidR="003F5B74">
        <w:rPr>
          <w:sz w:val="22"/>
          <w:szCs w:val="22"/>
        </w:rPr>
        <w:t xml:space="preserve"> to determine whether a payer will be referred to the HPC</w:t>
      </w:r>
      <w:r>
        <w:rPr>
          <w:sz w:val="22"/>
          <w:szCs w:val="22"/>
        </w:rPr>
        <w:t>:</w:t>
      </w:r>
    </w:p>
    <w:p w:rsidR="004017BB" w:rsidRPr="00F822D5" w:rsidRDefault="004017BB" w:rsidP="004017BB">
      <w:pPr>
        <w:pStyle w:val="ListParagraph"/>
        <w:spacing w:line="276" w:lineRule="auto"/>
        <w:rPr>
          <w:sz w:val="22"/>
          <w:szCs w:val="22"/>
        </w:rPr>
      </w:pPr>
    </w:p>
    <w:p w:rsidR="004017BB" w:rsidRDefault="004017BB" w:rsidP="004017BB">
      <w:pPr>
        <w:pStyle w:val="ListParagraph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Payers </w:t>
      </w:r>
      <w:r w:rsidR="00C80813">
        <w:rPr>
          <w:sz w:val="22"/>
          <w:szCs w:val="22"/>
        </w:rPr>
        <w:t>are</w:t>
      </w:r>
      <w:r w:rsidRPr="00203E63">
        <w:rPr>
          <w:sz w:val="22"/>
          <w:szCs w:val="22"/>
        </w:rPr>
        <w:t xml:space="preserve"> separately assessed for each insurance category </w:t>
      </w:r>
      <w:r>
        <w:rPr>
          <w:sz w:val="22"/>
          <w:szCs w:val="22"/>
        </w:rPr>
        <w:t xml:space="preserve">for which they have business </w:t>
      </w:r>
      <w:r w:rsidRPr="00203E63">
        <w:rPr>
          <w:sz w:val="22"/>
          <w:szCs w:val="22"/>
        </w:rPr>
        <w:t>(e.g., Commercial Full-Claim, MassHealth Managed Care, etc.)</w:t>
      </w:r>
      <w:r>
        <w:rPr>
          <w:sz w:val="22"/>
          <w:szCs w:val="22"/>
        </w:rPr>
        <w:t>;</w:t>
      </w:r>
    </w:p>
    <w:p w:rsidR="004017BB" w:rsidRDefault="004017BB" w:rsidP="004017BB">
      <w:pPr>
        <w:pStyle w:val="ListParagraph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Zip code level expenditure, health status, and member month data </w:t>
      </w:r>
      <w:r w:rsidR="00C80813">
        <w:rPr>
          <w:sz w:val="22"/>
          <w:szCs w:val="22"/>
        </w:rPr>
        <w:t>is</w:t>
      </w:r>
      <w:r>
        <w:rPr>
          <w:sz w:val="22"/>
          <w:szCs w:val="22"/>
        </w:rPr>
        <w:t xml:space="preserve"> aggregated to the statewide level for each payer for the assessment in each insurance category;</w:t>
      </w:r>
    </w:p>
    <w:p w:rsidR="004017BB" w:rsidRDefault="004017BB" w:rsidP="004017BB">
      <w:pPr>
        <w:pStyle w:val="ListParagraph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B65D98">
        <w:rPr>
          <w:sz w:val="22"/>
          <w:szCs w:val="22"/>
        </w:rPr>
        <w:t xml:space="preserve">Share of member months </w:t>
      </w:r>
      <w:r w:rsidR="00C80813">
        <w:rPr>
          <w:sz w:val="22"/>
          <w:szCs w:val="22"/>
        </w:rPr>
        <w:t>is</w:t>
      </w:r>
      <w:r w:rsidRPr="00B65D98">
        <w:rPr>
          <w:sz w:val="22"/>
          <w:szCs w:val="22"/>
        </w:rPr>
        <w:t xml:space="preserve"> calculated using data for the most recent calendar year in the analysis.</w:t>
      </w:r>
    </w:p>
    <w:p w:rsidR="0040555A" w:rsidRDefault="0040555A" w:rsidP="0040555A">
      <w:pPr>
        <w:pStyle w:val="ListParagraph"/>
        <w:spacing w:line="276" w:lineRule="auto"/>
        <w:rPr>
          <w:sz w:val="22"/>
          <w:szCs w:val="22"/>
        </w:rPr>
      </w:pPr>
    </w:p>
    <w:p w:rsidR="00B65D98" w:rsidRPr="00B65D98" w:rsidRDefault="00B65D98" w:rsidP="00B65D98">
      <w:pPr>
        <w:spacing w:line="276" w:lineRule="auto"/>
        <w:rPr>
          <w:b/>
          <w:noProof/>
          <w:sz w:val="22"/>
          <w:szCs w:val="22"/>
        </w:rPr>
      </w:pPr>
    </w:p>
    <w:p w:rsidR="00B65D98" w:rsidRPr="00B65D98" w:rsidRDefault="0040555A" w:rsidP="00B65D98">
      <w:pPr>
        <w:spacing w:line="276" w:lineRule="auto"/>
        <w:rPr>
          <w:b/>
          <w:noProof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F124AE" wp14:editId="4618DFEE">
                <wp:simplePos x="0" y="0"/>
                <wp:positionH relativeFrom="column">
                  <wp:posOffset>48895</wp:posOffset>
                </wp:positionH>
                <wp:positionV relativeFrom="paragraph">
                  <wp:posOffset>-137160</wp:posOffset>
                </wp:positionV>
                <wp:extent cx="1206500" cy="584835"/>
                <wp:effectExtent l="0" t="0" r="12700" b="2476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8483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D98" w:rsidRPr="0001108D" w:rsidRDefault="00B65D98" w:rsidP="00B65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108D">
                              <w:rPr>
                                <w:sz w:val="20"/>
                                <w:szCs w:val="20"/>
                              </w:rPr>
                              <w:t xml:space="preserve">HSA TME </w:t>
                            </w:r>
                            <w:r w:rsidR="0040555A">
                              <w:t xml:space="preserve">≥ </w:t>
                            </w:r>
                            <w:r w:rsidRPr="0001108D">
                              <w:rPr>
                                <w:sz w:val="20"/>
                                <w:szCs w:val="20"/>
                              </w:rPr>
                              <w:t>Benchmark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4" style="position:absolute;margin-left:3.85pt;margin-top:-10.8pt;width:95pt;height:4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" fillcolor="#1f497d [3215]" strokecolor="#4579b8 [3044]">
                <v:textbox>
                  <w:txbxContent>
                    <w:p w:rsidR="00B65D98" w:rsidRPr="0001108D" w:rsidRDefault="00B65D98" w:rsidP="00B65D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108D">
                        <w:rPr>
                          <w:sz w:val="20"/>
                          <w:szCs w:val="20"/>
                        </w:rPr>
                        <w:t xml:space="preserve">HSA TME </w:t>
                      </w:r>
                      <w:r w:rsidR="0040555A">
                        <w:t xml:space="preserve">≥ </w:t>
                      </w:r>
                      <w:r w:rsidRPr="0001108D">
                        <w:rPr>
                          <w:sz w:val="20"/>
                          <w:szCs w:val="20"/>
                        </w:rPr>
                        <w:t>Benchmark</w:t>
                      </w:r>
                    </w:p>
                  </w:txbxContent>
                </v:textbox>
              </v:rect>
            </w:pict>
          </mc:Fallback>
        </mc:AlternateContent>
      </w:r>
      <w:r w:rsidRPr="00B65D9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539A8F" wp14:editId="795D2568">
                <wp:simplePos x="0" y="0"/>
                <wp:positionH relativeFrom="column">
                  <wp:posOffset>1840865</wp:posOffset>
                </wp:positionH>
                <wp:positionV relativeFrom="paragraph">
                  <wp:posOffset>-62230</wp:posOffset>
                </wp:positionV>
                <wp:extent cx="1009015" cy="401955"/>
                <wp:effectExtent l="0" t="0" r="635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401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D98" w:rsidRPr="0001108D" w:rsidRDefault="00B65D98" w:rsidP="00B65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Referred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35" style="position:absolute;margin-left:144.95pt;margin-top:-4.9pt;width:79.45pt;height:3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" fillcolor="#e36c0a [2409]" stroked="f">
                <v:textbox>
                  <w:txbxContent>
                    <w:p w:rsidR="00B65D98" w:rsidRPr="0001108D" w:rsidRDefault="00B65D98" w:rsidP="00B65D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Referred</w:t>
                      </w:r>
                    </w:p>
                  </w:txbxContent>
                </v:textbox>
              </v:rect>
            </w:pict>
          </mc:Fallback>
        </mc:AlternateContent>
      </w:r>
      <w:r w:rsidRPr="00B65D9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0EF3C" wp14:editId="58968C5D">
                <wp:simplePos x="0" y="0"/>
                <wp:positionH relativeFrom="column">
                  <wp:posOffset>1337945</wp:posOffset>
                </wp:positionH>
                <wp:positionV relativeFrom="paragraph">
                  <wp:posOffset>43180</wp:posOffset>
                </wp:positionV>
                <wp:extent cx="416560" cy="189230"/>
                <wp:effectExtent l="0" t="0" r="2540" b="1270"/>
                <wp:wrapNone/>
                <wp:docPr id="51" name="Righ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18923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1" o:spid="_x0000_s1026" type="#_x0000_t13" style="position:absolute;margin-left:105.35pt;margin-top:3.4pt;width:32.8pt;height:14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" adj="16694" fillcolor="#bfbfbf [2412]" stroked="f"/>
            </w:pict>
          </mc:Fallback>
        </mc:AlternateContent>
      </w:r>
    </w:p>
    <w:p w:rsidR="00B65D98" w:rsidRPr="00B65D98" w:rsidRDefault="00B65D98" w:rsidP="00B65D98">
      <w:pPr>
        <w:spacing w:line="276" w:lineRule="auto"/>
        <w:rPr>
          <w:b/>
          <w:noProof/>
          <w:sz w:val="22"/>
          <w:szCs w:val="22"/>
        </w:rPr>
      </w:pPr>
    </w:p>
    <w:p w:rsidR="00EA5B87" w:rsidRDefault="00EA5B87" w:rsidP="00B65D98">
      <w:pPr>
        <w:spacing w:line="276" w:lineRule="auto"/>
        <w:rPr>
          <w:b/>
          <w:noProof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57A8A2" wp14:editId="6DED2F78">
                <wp:simplePos x="0" y="0"/>
                <wp:positionH relativeFrom="column">
                  <wp:posOffset>354330</wp:posOffset>
                </wp:positionH>
                <wp:positionV relativeFrom="paragraph">
                  <wp:posOffset>161594</wp:posOffset>
                </wp:positionV>
                <wp:extent cx="541020" cy="2260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2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B87" w:rsidRPr="00EA5B87" w:rsidRDefault="00EA5B87" w:rsidP="00EA5B8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5B87">
                              <w:rPr>
                                <w:b/>
                                <w:sz w:val="20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27.9pt;margin-top:12.7pt;width:42.6pt;height:1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" fillcolor="white [3201]" stroked="f" strokeweight=".5pt">
                <v:textbox>
                  <w:txbxContent>
                    <w:p w:rsidR="00EA5B87" w:rsidRPr="00EA5B87" w:rsidRDefault="00EA5B87" w:rsidP="00EA5B8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A5B87">
                        <w:rPr>
                          <w:b/>
                          <w:sz w:val="20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:rsidR="00EA5B87" w:rsidRDefault="00EA5B87" w:rsidP="00B65D98">
      <w:pPr>
        <w:spacing w:line="276" w:lineRule="auto"/>
        <w:rPr>
          <w:b/>
          <w:noProof/>
          <w:sz w:val="22"/>
          <w:szCs w:val="22"/>
        </w:rPr>
      </w:pPr>
    </w:p>
    <w:p w:rsidR="002D677E" w:rsidRDefault="002D677E" w:rsidP="00B65D98">
      <w:pPr>
        <w:spacing w:line="276" w:lineRule="auto"/>
        <w:rPr>
          <w:b/>
          <w:noProof/>
          <w:sz w:val="22"/>
          <w:szCs w:val="22"/>
        </w:rPr>
      </w:pPr>
      <w:r w:rsidRPr="00B65D9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D51704" wp14:editId="34E0BA5D">
                <wp:simplePos x="0" y="0"/>
                <wp:positionH relativeFrom="column">
                  <wp:posOffset>4952365</wp:posOffset>
                </wp:positionH>
                <wp:positionV relativeFrom="paragraph">
                  <wp:posOffset>156624</wp:posOffset>
                </wp:positionV>
                <wp:extent cx="1009015" cy="401955"/>
                <wp:effectExtent l="0" t="0" r="635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401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D98" w:rsidRPr="00300924" w:rsidRDefault="00B65D98" w:rsidP="00B65D98">
                            <w:pPr>
                              <w:jc w:val="center"/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Referred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6" style="position:absolute;margin-left:389.95pt;margin-top:12.35pt;width:79.45pt;height:3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" fillcolor="#e36c0a [2409]" stroked="f">
                <v:textbox>
                  <w:txbxContent>
                    <w:p w:rsidR="00B65D98" w:rsidRPr="00300924" w:rsidRDefault="00B65D98" w:rsidP="00B65D98">
                      <w:pPr>
                        <w:jc w:val="center"/>
                        <w:rPr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Referred</w:t>
                      </w:r>
                    </w:p>
                  </w:txbxContent>
                </v:textbox>
              </v:rect>
            </w:pict>
          </mc:Fallback>
        </mc:AlternateContent>
      </w:r>
      <w:r w:rsidRPr="00B65D9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63C0B6" wp14:editId="7FE4B71E">
                <wp:simplePos x="0" y="0"/>
                <wp:positionH relativeFrom="column">
                  <wp:posOffset>3185160</wp:posOffset>
                </wp:positionH>
                <wp:positionV relativeFrom="paragraph">
                  <wp:posOffset>103505</wp:posOffset>
                </wp:positionV>
                <wp:extent cx="1206500" cy="584835"/>
                <wp:effectExtent l="0" t="0" r="12700" b="2476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8483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D98" w:rsidRPr="0001108D" w:rsidRDefault="00B65D98" w:rsidP="00B65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Unadjusted TME </w:t>
                            </w:r>
                            <w:r w:rsidR="0040555A">
                              <w:t>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85% Benchmark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7" style="position:absolute;margin-left:250.8pt;margin-top:8.15pt;width:95pt;height:4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" fillcolor="#1f497d [3215]" strokecolor="#4579b8 [3044]">
                <v:textbox>
                  <w:txbxContent>
                    <w:p w:rsidR="00B65D98" w:rsidRPr="0001108D" w:rsidRDefault="00B65D98" w:rsidP="00B65D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Unadjusted TME </w:t>
                      </w:r>
                      <w:r w:rsidR="0040555A">
                        <w:t>≥</w:t>
                      </w:r>
                      <w:r>
                        <w:rPr>
                          <w:sz w:val="20"/>
                          <w:szCs w:val="20"/>
                        </w:rPr>
                        <w:t xml:space="preserve"> 85% Benchmark</w:t>
                      </w:r>
                    </w:p>
                  </w:txbxContent>
                </v:textbox>
              </v:rect>
            </w:pict>
          </mc:Fallback>
        </mc:AlternateContent>
      </w:r>
      <w:r w:rsidRPr="00B65D9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51F22A" wp14:editId="56C3D6E6">
                <wp:simplePos x="0" y="0"/>
                <wp:positionH relativeFrom="column">
                  <wp:posOffset>1587500</wp:posOffset>
                </wp:positionH>
                <wp:positionV relativeFrom="paragraph">
                  <wp:posOffset>103505</wp:posOffset>
                </wp:positionV>
                <wp:extent cx="1206500" cy="584835"/>
                <wp:effectExtent l="0" t="0" r="12700" b="2476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8483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D98" w:rsidRPr="0001108D" w:rsidRDefault="00B65D98" w:rsidP="00B65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Share of Statewide Member Months </w:t>
                            </w:r>
                            <w:r w:rsidR="0040555A">
                              <w:t xml:space="preserve">≥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2.0%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38" style="position:absolute;margin-left:125pt;margin-top:8.15pt;width:95pt;height:4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" fillcolor="#1f497d [3215]" strokecolor="#4579b8 [3044]">
                <v:textbox>
                  <w:txbxContent>
                    <w:p w:rsidR="00B65D98" w:rsidRPr="0001108D" w:rsidRDefault="00B65D98" w:rsidP="00B65D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Share of Statewide Member Months </w:t>
                      </w:r>
                      <w:r w:rsidR="0040555A">
                        <w:t xml:space="preserve">≥ </w:t>
                      </w:r>
                      <w:r>
                        <w:rPr>
                          <w:sz w:val="20"/>
                          <w:szCs w:val="20"/>
                        </w:rPr>
                        <w:t>2.0%</w:t>
                      </w:r>
                    </w:p>
                  </w:txbxContent>
                </v:textbox>
              </v:rect>
            </w:pict>
          </mc:Fallback>
        </mc:AlternateContent>
      </w:r>
      <w:r w:rsidRPr="00B65D9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824C0" wp14:editId="6346A281">
                <wp:simplePos x="0" y="0"/>
                <wp:positionH relativeFrom="column">
                  <wp:posOffset>50800</wp:posOffset>
                </wp:positionH>
                <wp:positionV relativeFrom="paragraph">
                  <wp:posOffset>103505</wp:posOffset>
                </wp:positionV>
                <wp:extent cx="1206500" cy="584835"/>
                <wp:effectExtent l="0" t="0" r="12700" b="2476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8483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D98" w:rsidRPr="0001108D" w:rsidRDefault="00B65D98" w:rsidP="00B65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108D">
                              <w:rPr>
                                <w:sz w:val="20"/>
                                <w:szCs w:val="20"/>
                              </w:rPr>
                              <w:t xml:space="preserve">HSA TME </w:t>
                            </w:r>
                            <w:r w:rsidR="0040555A">
                              <w:t xml:space="preserve">≥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85% </w:t>
                            </w:r>
                            <w:r w:rsidRPr="0001108D">
                              <w:rPr>
                                <w:sz w:val="20"/>
                                <w:szCs w:val="20"/>
                              </w:rPr>
                              <w:t>Benchmark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39" style="position:absolute;margin-left:4pt;margin-top:8.15pt;width:95pt;height:4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" fillcolor="#1f497d [3215]" strokecolor="#4579b8 [3044]">
                <v:textbox>
                  <w:txbxContent>
                    <w:p w:rsidR="00B65D98" w:rsidRPr="0001108D" w:rsidRDefault="00B65D98" w:rsidP="00B65D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108D">
                        <w:rPr>
                          <w:sz w:val="20"/>
                          <w:szCs w:val="20"/>
                        </w:rPr>
                        <w:t xml:space="preserve">HSA TME </w:t>
                      </w:r>
                      <w:r w:rsidR="0040555A">
                        <w:t xml:space="preserve">≥ </w:t>
                      </w:r>
                      <w:r>
                        <w:rPr>
                          <w:sz w:val="20"/>
                          <w:szCs w:val="20"/>
                        </w:rPr>
                        <w:t xml:space="preserve">85% </w:t>
                      </w:r>
                      <w:r w:rsidRPr="0001108D">
                        <w:rPr>
                          <w:sz w:val="20"/>
                          <w:szCs w:val="20"/>
                        </w:rPr>
                        <w:t>Benchmark</w:t>
                      </w:r>
                    </w:p>
                  </w:txbxContent>
                </v:textbox>
              </v:rect>
            </w:pict>
          </mc:Fallback>
        </mc:AlternateContent>
      </w:r>
    </w:p>
    <w:p w:rsidR="002D677E" w:rsidRPr="00B65D98" w:rsidRDefault="002D677E" w:rsidP="00B65D98">
      <w:pPr>
        <w:spacing w:line="276" w:lineRule="auto"/>
        <w:rPr>
          <w:b/>
          <w:noProof/>
          <w:sz w:val="22"/>
          <w:szCs w:val="22"/>
        </w:rPr>
      </w:pPr>
      <w:r w:rsidRPr="00B65D9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73DAD8" wp14:editId="0A9F61B9">
                <wp:simplePos x="0" y="0"/>
                <wp:positionH relativeFrom="column">
                  <wp:posOffset>4481830</wp:posOffset>
                </wp:positionH>
                <wp:positionV relativeFrom="paragraph">
                  <wp:posOffset>82550</wp:posOffset>
                </wp:positionV>
                <wp:extent cx="416560" cy="189230"/>
                <wp:effectExtent l="0" t="0" r="2540" b="1270"/>
                <wp:wrapNone/>
                <wp:docPr id="56" name="Right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18923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6" o:spid="_x0000_s1026" type="#_x0000_t13" style="position:absolute;margin-left:352.9pt;margin-top:6.5pt;width:32.8pt;height:14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" adj="16694" fillcolor="#bfbfbf [2412]" stroked="f"/>
            </w:pict>
          </mc:Fallback>
        </mc:AlternateContent>
      </w:r>
      <w:r w:rsidRPr="00B65D9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C76447" wp14:editId="7E5EF837">
                <wp:simplePos x="0" y="0"/>
                <wp:positionH relativeFrom="column">
                  <wp:posOffset>2850129</wp:posOffset>
                </wp:positionH>
                <wp:positionV relativeFrom="paragraph">
                  <wp:posOffset>104085</wp:posOffset>
                </wp:positionV>
                <wp:extent cx="292100" cy="219075"/>
                <wp:effectExtent l="0" t="0" r="0" b="0"/>
                <wp:wrapNone/>
                <wp:docPr id="60" name="Plu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9075"/>
                        </a:xfrm>
                        <a:prstGeom prst="mathPlu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60" o:spid="_x0000_s1026" style="position:absolute;margin-left:224.4pt;margin-top:8.2pt;width:23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" path="m38718,83774r81569,l120287,29038r51526,l171813,83774r81569,l253382,135301r-81569,l171813,190037r-51526,l120287,135301r-81569,l38718,83774xe" fillcolor="#bfbfbf [2412]" stroked="f">
                <v:path arrowok="t" o:connecttype="custom" o:connectlocs="38718,83774;120287,83774;120287,29038;171813,29038;171813,83774;253382,83774;253382,135301;171813,135301;171813,190037;120287,190037;120287,135301;38718,135301;38718,83774" o:connectangles="0,0,0,0,0,0,0,0,0,0,0,0,0"/>
              </v:shape>
            </w:pict>
          </mc:Fallback>
        </mc:AlternateContent>
      </w:r>
      <w:r w:rsidRPr="00B65D9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A1E268" wp14:editId="6177826D">
                <wp:simplePos x="0" y="0"/>
                <wp:positionH relativeFrom="column">
                  <wp:posOffset>1294765</wp:posOffset>
                </wp:positionH>
                <wp:positionV relativeFrom="paragraph">
                  <wp:posOffset>99695</wp:posOffset>
                </wp:positionV>
                <wp:extent cx="292100" cy="219075"/>
                <wp:effectExtent l="0" t="0" r="0" b="0"/>
                <wp:wrapNone/>
                <wp:docPr id="59" name="Plu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9075"/>
                        </a:xfrm>
                        <a:prstGeom prst="mathPlu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59" o:spid="_x0000_s1026" style="position:absolute;margin-left:101.95pt;margin-top:7.85pt;width:23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" path="m38718,83774r81569,l120287,29038r51526,l171813,83774r81569,l253382,135301r-81569,l171813,190037r-51526,l120287,135301r-81569,l38718,83774xe" fillcolor="#bfbfbf [2412]" stroked="f">
                <v:path arrowok="t" o:connecttype="custom" o:connectlocs="38718,83774;120287,83774;120287,29038;171813,29038;171813,83774;253382,83774;253382,135301;171813,135301;171813,190037;120287,190037;120287,135301;38718,135301;38718,83774" o:connectangles="0,0,0,0,0,0,0,0,0,0,0,0,0"/>
              </v:shape>
            </w:pict>
          </mc:Fallback>
        </mc:AlternateContent>
      </w:r>
    </w:p>
    <w:sectPr w:rsidR="002D677E" w:rsidRPr="00B65D98" w:rsidSect="00CA642B">
      <w:footerReference w:type="default" r:id="rId10"/>
      <w:headerReference w:type="first" r:id="rId11"/>
      <w:footerReference w:type="first" r:id="rId12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0A" w:rsidRDefault="00405A0A">
      <w:r>
        <w:separator/>
      </w:r>
    </w:p>
  </w:endnote>
  <w:endnote w:type="continuationSeparator" w:id="0">
    <w:p w:rsidR="00405A0A" w:rsidRDefault="0040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70878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5C0871" w:rsidRPr="005C0871" w:rsidRDefault="005C0871">
        <w:pPr>
          <w:pStyle w:val="Footer"/>
          <w:jc w:val="right"/>
          <w:rPr>
            <w:sz w:val="22"/>
            <w:szCs w:val="22"/>
          </w:rPr>
        </w:pPr>
        <w:r w:rsidRPr="005C0871">
          <w:rPr>
            <w:sz w:val="22"/>
            <w:szCs w:val="22"/>
          </w:rPr>
          <w:fldChar w:fldCharType="begin"/>
        </w:r>
        <w:r w:rsidRPr="005C0871">
          <w:rPr>
            <w:sz w:val="22"/>
            <w:szCs w:val="22"/>
          </w:rPr>
          <w:instrText xml:space="preserve"> PAGE   \* MERGEFORMAT </w:instrText>
        </w:r>
        <w:r w:rsidRPr="005C0871">
          <w:rPr>
            <w:sz w:val="22"/>
            <w:szCs w:val="22"/>
          </w:rPr>
          <w:fldChar w:fldCharType="separate"/>
        </w:r>
        <w:r w:rsidR="00EA5B87">
          <w:rPr>
            <w:noProof/>
            <w:sz w:val="22"/>
            <w:szCs w:val="22"/>
          </w:rPr>
          <w:t>2</w:t>
        </w:r>
        <w:r w:rsidRPr="005C0871">
          <w:rPr>
            <w:noProof/>
            <w:sz w:val="22"/>
            <w:szCs w:val="22"/>
          </w:rPr>
          <w:fldChar w:fldCharType="end"/>
        </w:r>
      </w:p>
    </w:sdtContent>
  </w:sdt>
  <w:p w:rsidR="003B519B" w:rsidRDefault="003B5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Pr="001D5DE2" w:rsidRDefault="008A6188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8A6188">
      <w:rPr>
        <w:rFonts w:ascii="Arial" w:hAnsi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CD9F0" wp14:editId="7221A952">
              <wp:simplePos x="0" y="0"/>
              <wp:positionH relativeFrom="column">
                <wp:posOffset>4313868</wp:posOffset>
              </wp:positionH>
              <wp:positionV relativeFrom="paragraph">
                <wp:posOffset>-647700</wp:posOffset>
              </wp:positionV>
              <wp:extent cx="2374265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1DF1" w:rsidRPr="00720073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501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Pr="0072007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691DF1" w:rsidRPr="00720073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  <w:p w:rsidR="00691DF1" w:rsidRPr="00720073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617.701.8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:rsidR="00691DF1" w:rsidRPr="00720073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:rsidR="00691DF1" w:rsidRPr="001D5DE2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:rsidR="008A6188" w:rsidRDefault="000F0CDA" w:rsidP="000F0CDA">
                          <w:pPr>
                            <w:ind w:left="1440"/>
                          </w:pP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 xml:space="preserve">                 </w:t>
                          </w:r>
                          <w:r w:rsidR="00691DF1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</w:t>
                          </w:r>
                          <w:r w:rsidR="00691DF1"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chia</w:t>
                          </w:r>
                          <w:r w:rsidR="00691DF1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mass.gov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339.65pt;margin-top:-51pt;width:186.95pt;height:110.5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B0m8ah4wAAAA0BAAAPAAAAAAAAAAAAAAAAAH0EAABkcnMv&#10;ZG93bnJldi54bWxQSwUGAAAAAAQABADzAAAAjQUAAAAA&#10;" stroked="f">
              <v:textbox style="mso-fit-shape-to-text:t">
                <w:txbxContent>
                  <w:p w:rsidR="00691DF1" w:rsidRPr="00720073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501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BOYLSTON STREET</w:t>
                    </w:r>
                    <w:r w:rsidRPr="00720073">
                      <w:rPr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BOSTON, MA 02116</w:t>
                    </w:r>
                  </w:p>
                  <w:p w:rsidR="00691DF1" w:rsidRPr="00720073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  <w:p w:rsidR="00691DF1" w:rsidRPr="00720073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617.701.8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100</w:t>
                    </w:r>
                  </w:p>
                  <w:p w:rsidR="00691DF1" w:rsidRPr="00720073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617.727.7662</w:t>
                    </w:r>
                  </w:p>
                  <w:p w:rsidR="00691DF1" w:rsidRPr="001D5DE2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:rsidR="008A6188" w:rsidRDefault="000F0CDA" w:rsidP="000F0CDA">
                    <w:pPr>
                      <w:ind w:left="1440"/>
                    </w:pP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 xml:space="preserve">                 </w:t>
                    </w:r>
                    <w:r w:rsidR="00691DF1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</w:t>
                    </w:r>
                    <w:r w:rsidR="00691DF1"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chia</w:t>
                    </w:r>
                    <w:r w:rsidR="00691DF1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mass.gov</w:t>
                    </w:r>
                  </w:p>
                </w:txbxContent>
              </v:textbox>
            </v:shape>
          </w:pict>
        </mc:Fallback>
      </mc:AlternateContent>
    </w:r>
  </w:p>
  <w:p w:rsidR="009723E3" w:rsidRPr="001D5DE2" w:rsidRDefault="009723E3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0A" w:rsidRDefault="00405A0A">
      <w:r>
        <w:separator/>
      </w:r>
    </w:p>
  </w:footnote>
  <w:footnote w:type="continuationSeparator" w:id="0">
    <w:p w:rsidR="00405A0A" w:rsidRDefault="00405A0A">
      <w:r>
        <w:continuationSeparator/>
      </w:r>
    </w:p>
  </w:footnote>
  <w:footnote w:id="1">
    <w:p w:rsidR="00D07769" w:rsidRPr="0040555A" w:rsidRDefault="00D07769">
      <w:pPr>
        <w:pStyle w:val="FootnoteText"/>
        <w:rPr>
          <w:sz w:val="18"/>
          <w:szCs w:val="18"/>
        </w:rPr>
      </w:pPr>
      <w:r w:rsidRPr="0040555A">
        <w:rPr>
          <w:rStyle w:val="FootnoteReference"/>
          <w:sz w:val="18"/>
          <w:szCs w:val="18"/>
        </w:rPr>
        <w:footnoteRef/>
      </w:r>
      <w:r w:rsidRPr="0040555A">
        <w:rPr>
          <w:sz w:val="18"/>
          <w:szCs w:val="18"/>
        </w:rPr>
        <w:t xml:space="preserve"> </w:t>
      </w:r>
      <w:r w:rsidR="00262B20" w:rsidRPr="0040555A">
        <w:rPr>
          <w:sz w:val="18"/>
          <w:szCs w:val="18"/>
        </w:rPr>
        <w:t xml:space="preserve">Health status adjusted total medical expenses is defined as “as the total cost of care for the patient population associated with a provider group based on allowed claims for all categories of medical expenses and all non-claims related payments to providers, adjusted by health status, and expressed on a per member per month basis.” See 957 CMR 2.00 for additional information on definitions and data specifications. </w:t>
      </w:r>
      <w:proofErr w:type="gramStart"/>
      <w:r w:rsidR="00262B20" w:rsidRPr="0040555A">
        <w:rPr>
          <w:sz w:val="18"/>
          <w:szCs w:val="18"/>
        </w:rPr>
        <w:t xml:space="preserve">Available from </w:t>
      </w:r>
      <w:hyperlink r:id="rId1" w:history="1">
        <w:r w:rsidR="00262B20" w:rsidRPr="0040555A">
          <w:rPr>
            <w:rStyle w:val="Hyperlink"/>
            <w:sz w:val="18"/>
            <w:szCs w:val="18"/>
          </w:rPr>
          <w:t>http://www.chiamass.gov/assets/docs/g/chia-regs/957-2-00-payer-data-emergency-adopted-reg.pdf</w:t>
        </w:r>
      </w:hyperlink>
      <w:r w:rsidR="00262B20" w:rsidRPr="0040555A">
        <w:rPr>
          <w:sz w:val="18"/>
          <w:szCs w:val="18"/>
        </w:rPr>
        <w:t xml:space="preserve"> for more information.</w:t>
      </w:r>
      <w:proofErr w:type="gramEnd"/>
      <w:r w:rsidR="00262B20" w:rsidRPr="0040555A">
        <w:rPr>
          <w:sz w:val="18"/>
          <w:szCs w:val="18"/>
        </w:rPr>
        <w:t xml:space="preserve"> </w:t>
      </w:r>
    </w:p>
  </w:footnote>
  <w:footnote w:id="2">
    <w:p w:rsidR="004017BB" w:rsidRPr="004017BB" w:rsidRDefault="004017BB" w:rsidP="004017BB">
      <w:pPr>
        <w:pStyle w:val="FootnoteText"/>
        <w:rPr>
          <w:sz w:val="18"/>
          <w:szCs w:val="18"/>
        </w:rPr>
      </w:pPr>
      <w:r w:rsidRPr="0040555A">
        <w:rPr>
          <w:rStyle w:val="FootnoteReference"/>
          <w:sz w:val="18"/>
          <w:szCs w:val="18"/>
        </w:rPr>
        <w:footnoteRef/>
      </w:r>
      <w:r w:rsidRPr="0040555A">
        <w:rPr>
          <w:sz w:val="18"/>
          <w:szCs w:val="18"/>
        </w:rPr>
        <w:t xml:space="preserve"> </w:t>
      </w:r>
      <w:r w:rsidR="00C1031F" w:rsidRPr="0040555A">
        <w:rPr>
          <w:sz w:val="18"/>
          <w:szCs w:val="18"/>
        </w:rPr>
        <w:t>Currently</w:t>
      </w:r>
      <w:r w:rsidRPr="0040555A">
        <w:rPr>
          <w:sz w:val="18"/>
          <w:szCs w:val="18"/>
        </w:rPr>
        <w:t xml:space="preserve">, physician groups and physician local practice groups are the only providers eligible to be referred to the HPC </w:t>
      </w:r>
      <w:r w:rsidR="00C1031F" w:rsidRPr="0040555A">
        <w:rPr>
          <w:sz w:val="18"/>
          <w:szCs w:val="18"/>
        </w:rPr>
        <w:t xml:space="preserve">because </w:t>
      </w:r>
      <w:r w:rsidRPr="0040555A">
        <w:rPr>
          <w:sz w:val="18"/>
          <w:szCs w:val="18"/>
        </w:rPr>
        <w:t>TME is only attributed to primary care providers (rather than hospitals or other provider types).</w:t>
      </w:r>
    </w:p>
  </w:footnote>
  <w:footnote w:id="3">
    <w:p w:rsidR="004017BB" w:rsidRPr="0090266A" w:rsidRDefault="004017BB" w:rsidP="004017BB">
      <w:pPr>
        <w:pStyle w:val="FootnoteText"/>
        <w:rPr>
          <w:sz w:val="18"/>
          <w:szCs w:val="18"/>
        </w:rPr>
      </w:pPr>
      <w:r w:rsidRPr="004017BB">
        <w:rPr>
          <w:rStyle w:val="FootnoteReference"/>
          <w:sz w:val="18"/>
          <w:szCs w:val="18"/>
        </w:rPr>
        <w:footnoteRef/>
      </w:r>
      <w:r w:rsidRPr="004017BB">
        <w:rPr>
          <w:sz w:val="18"/>
          <w:szCs w:val="18"/>
        </w:rPr>
        <w:t xml:space="preserve"> Beginning with CY 2015 data submissions, payers were also required to report spending for members that have been attributed to a primary care provider pursuant to a contract (rather than simply as </w:t>
      </w:r>
      <w:proofErr w:type="gramStart"/>
      <w:r w:rsidRPr="004017BB">
        <w:rPr>
          <w:sz w:val="18"/>
          <w:szCs w:val="18"/>
        </w:rPr>
        <w:t>a function of plan design</w:t>
      </w:r>
      <w:proofErr w:type="gramEnd"/>
      <w:r w:rsidRPr="004017BB">
        <w:rPr>
          <w:sz w:val="18"/>
          <w:szCs w:val="18"/>
        </w:rPr>
        <w:t xml:space="preserve"> that requires a member to select a primary care provider). CHIA </w:t>
      </w:r>
      <w:bookmarkStart w:id="0" w:name="_GoBack"/>
      <w:r w:rsidRPr="004017BB">
        <w:rPr>
          <w:sz w:val="18"/>
          <w:szCs w:val="18"/>
        </w:rPr>
        <w:t>will</w:t>
      </w:r>
      <w:bookmarkEnd w:id="0"/>
      <w:r w:rsidRPr="004017BB">
        <w:rPr>
          <w:sz w:val="18"/>
          <w:szCs w:val="18"/>
        </w:rPr>
        <w:t xml:space="preserve"> report HSA TME with this data in future years, when there is sufficient data to perform longitudinal analyses. For </w:t>
      </w:r>
      <w:r w:rsidR="007E2AE6">
        <w:rPr>
          <w:sz w:val="18"/>
          <w:szCs w:val="18"/>
        </w:rPr>
        <w:t>additional</w:t>
      </w:r>
      <w:r w:rsidRPr="004017BB">
        <w:rPr>
          <w:sz w:val="18"/>
          <w:szCs w:val="18"/>
        </w:rPr>
        <w:t xml:space="preserve"> information, see CHIA Administrative Bulletin 16-04: </w:t>
      </w:r>
      <w:hyperlink r:id="rId2" w:history="1">
        <w:r w:rsidRPr="004017BB">
          <w:rPr>
            <w:rStyle w:val="Hyperlink"/>
            <w:sz w:val="18"/>
            <w:szCs w:val="18"/>
          </w:rPr>
          <w:t>http://www.chiamass.gov/assets/docs/g/chia-ab/16-04.pdf</w:t>
        </w:r>
      </w:hyperlink>
      <w:r w:rsidRPr="004017B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Default="00FE2726">
    <w:pPr>
      <w:pStyle w:val="Header"/>
    </w:pPr>
    <w:r>
      <w:rPr>
        <w:noProof/>
        <w:szCs w:val="20"/>
      </w:rPr>
      <w:drawing>
        <wp:anchor distT="0" distB="0" distL="114300" distR="114300" simplePos="0" relativeHeight="251656704" behindDoc="1" locked="1" layoutInCell="1" allowOverlap="1" wp14:anchorId="437A2379" wp14:editId="3FAFABC1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3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9D"/>
    <w:multiLevelType w:val="hybridMultilevel"/>
    <w:tmpl w:val="3EC6864C"/>
    <w:lvl w:ilvl="0" w:tplc="006EEE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423E2"/>
    <w:multiLevelType w:val="hybridMultilevel"/>
    <w:tmpl w:val="CE30A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47C53"/>
    <w:multiLevelType w:val="hybridMultilevel"/>
    <w:tmpl w:val="9074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900DE"/>
    <w:multiLevelType w:val="hybridMultilevel"/>
    <w:tmpl w:val="C19A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3778D"/>
    <w:multiLevelType w:val="hybridMultilevel"/>
    <w:tmpl w:val="7040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73A87"/>
    <w:multiLevelType w:val="hybridMultilevel"/>
    <w:tmpl w:val="0EE845E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0C96136D"/>
    <w:multiLevelType w:val="hybridMultilevel"/>
    <w:tmpl w:val="6AAE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E4716"/>
    <w:multiLevelType w:val="hybridMultilevel"/>
    <w:tmpl w:val="C176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02908"/>
    <w:multiLevelType w:val="hybridMultilevel"/>
    <w:tmpl w:val="CA2ED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B69C7"/>
    <w:multiLevelType w:val="hybridMultilevel"/>
    <w:tmpl w:val="8B9C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8261B"/>
    <w:multiLevelType w:val="hybridMultilevel"/>
    <w:tmpl w:val="0276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13B75"/>
    <w:multiLevelType w:val="hybridMultilevel"/>
    <w:tmpl w:val="69126618"/>
    <w:lvl w:ilvl="0" w:tplc="006EEE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AF2230"/>
    <w:multiLevelType w:val="hybridMultilevel"/>
    <w:tmpl w:val="82F4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936C2"/>
    <w:multiLevelType w:val="hybridMultilevel"/>
    <w:tmpl w:val="F176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20A46"/>
    <w:multiLevelType w:val="hybridMultilevel"/>
    <w:tmpl w:val="14CE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C0CDD"/>
    <w:multiLevelType w:val="hybridMultilevel"/>
    <w:tmpl w:val="4ADE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32532"/>
    <w:multiLevelType w:val="hybridMultilevel"/>
    <w:tmpl w:val="D64A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12B37"/>
    <w:multiLevelType w:val="hybridMultilevel"/>
    <w:tmpl w:val="BDACE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F3523"/>
    <w:multiLevelType w:val="hybridMultilevel"/>
    <w:tmpl w:val="3D7E62A8"/>
    <w:lvl w:ilvl="0" w:tplc="6A1077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11039"/>
    <w:multiLevelType w:val="hybridMultilevel"/>
    <w:tmpl w:val="0E7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00058"/>
    <w:multiLevelType w:val="hybridMultilevel"/>
    <w:tmpl w:val="7848E810"/>
    <w:lvl w:ilvl="0" w:tplc="006EEE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FB669E"/>
    <w:multiLevelType w:val="hybridMultilevel"/>
    <w:tmpl w:val="788C0978"/>
    <w:lvl w:ilvl="0" w:tplc="006EE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F1D1A"/>
    <w:multiLevelType w:val="hybridMultilevel"/>
    <w:tmpl w:val="C2BC2B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2420713"/>
    <w:multiLevelType w:val="hybridMultilevel"/>
    <w:tmpl w:val="3A32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D11F0"/>
    <w:multiLevelType w:val="hybridMultilevel"/>
    <w:tmpl w:val="9C4A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D588F"/>
    <w:multiLevelType w:val="hybridMultilevel"/>
    <w:tmpl w:val="D374BF28"/>
    <w:lvl w:ilvl="0" w:tplc="08061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B0A12"/>
    <w:multiLevelType w:val="hybridMultilevel"/>
    <w:tmpl w:val="0854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E5AE9"/>
    <w:multiLevelType w:val="hybridMultilevel"/>
    <w:tmpl w:val="D62037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7188D"/>
    <w:multiLevelType w:val="hybridMultilevel"/>
    <w:tmpl w:val="54FE0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538A3"/>
    <w:multiLevelType w:val="hybridMultilevel"/>
    <w:tmpl w:val="144C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E35CF"/>
    <w:multiLevelType w:val="hybridMultilevel"/>
    <w:tmpl w:val="F588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E74DE"/>
    <w:multiLevelType w:val="hybridMultilevel"/>
    <w:tmpl w:val="2BEA1FEE"/>
    <w:lvl w:ilvl="0" w:tplc="006EE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E78D9"/>
    <w:multiLevelType w:val="hybridMultilevel"/>
    <w:tmpl w:val="FE28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00320"/>
    <w:multiLevelType w:val="hybridMultilevel"/>
    <w:tmpl w:val="19288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14AB3"/>
    <w:multiLevelType w:val="hybridMultilevel"/>
    <w:tmpl w:val="17CC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32"/>
  </w:num>
  <w:num w:numId="5">
    <w:abstractNumId w:val="2"/>
  </w:num>
  <w:num w:numId="6">
    <w:abstractNumId w:val="25"/>
  </w:num>
  <w:num w:numId="7">
    <w:abstractNumId w:val="30"/>
  </w:num>
  <w:num w:numId="8">
    <w:abstractNumId w:val="23"/>
  </w:num>
  <w:num w:numId="9">
    <w:abstractNumId w:val="3"/>
  </w:num>
  <w:num w:numId="10">
    <w:abstractNumId w:val="13"/>
  </w:num>
  <w:num w:numId="11">
    <w:abstractNumId w:val="15"/>
  </w:num>
  <w:num w:numId="12">
    <w:abstractNumId w:val="22"/>
  </w:num>
  <w:num w:numId="13">
    <w:abstractNumId w:val="34"/>
  </w:num>
  <w:num w:numId="14">
    <w:abstractNumId w:val="10"/>
  </w:num>
  <w:num w:numId="15">
    <w:abstractNumId w:val="18"/>
  </w:num>
  <w:num w:numId="16">
    <w:abstractNumId w:val="33"/>
  </w:num>
  <w:num w:numId="17">
    <w:abstractNumId w:val="28"/>
  </w:num>
  <w:num w:numId="18">
    <w:abstractNumId w:val="17"/>
  </w:num>
  <w:num w:numId="19">
    <w:abstractNumId w:val="16"/>
  </w:num>
  <w:num w:numId="20">
    <w:abstractNumId w:val="29"/>
  </w:num>
  <w:num w:numId="21">
    <w:abstractNumId w:val="12"/>
  </w:num>
  <w:num w:numId="22">
    <w:abstractNumId w:val="6"/>
  </w:num>
  <w:num w:numId="23">
    <w:abstractNumId w:val="8"/>
  </w:num>
  <w:num w:numId="24">
    <w:abstractNumId w:val="27"/>
  </w:num>
  <w:num w:numId="25">
    <w:abstractNumId w:val="5"/>
  </w:num>
  <w:num w:numId="26">
    <w:abstractNumId w:val="14"/>
  </w:num>
  <w:num w:numId="27">
    <w:abstractNumId w:val="1"/>
  </w:num>
  <w:num w:numId="28">
    <w:abstractNumId w:val="9"/>
  </w:num>
  <w:num w:numId="29">
    <w:abstractNumId w:val="26"/>
  </w:num>
  <w:num w:numId="30">
    <w:abstractNumId w:val="21"/>
  </w:num>
  <w:num w:numId="31">
    <w:abstractNumId w:val="4"/>
  </w:num>
  <w:num w:numId="32">
    <w:abstractNumId w:val="11"/>
  </w:num>
  <w:num w:numId="33">
    <w:abstractNumId w:val="0"/>
  </w:num>
  <w:num w:numId="34">
    <w:abstractNumId w:val="2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1"/>
    <w:rsid w:val="0001108D"/>
    <w:rsid w:val="0001438F"/>
    <w:rsid w:val="00024E06"/>
    <w:rsid w:val="00027561"/>
    <w:rsid w:val="00027FB2"/>
    <w:rsid w:val="00032029"/>
    <w:rsid w:val="00054900"/>
    <w:rsid w:val="000631FE"/>
    <w:rsid w:val="000652EC"/>
    <w:rsid w:val="000675E6"/>
    <w:rsid w:val="00070B68"/>
    <w:rsid w:val="000760F2"/>
    <w:rsid w:val="0009279B"/>
    <w:rsid w:val="00097B88"/>
    <w:rsid w:val="000A6DDF"/>
    <w:rsid w:val="000B526A"/>
    <w:rsid w:val="000B64ED"/>
    <w:rsid w:val="000C57A7"/>
    <w:rsid w:val="000F0CDA"/>
    <w:rsid w:val="00107A84"/>
    <w:rsid w:val="00113A9B"/>
    <w:rsid w:val="00125B6D"/>
    <w:rsid w:val="00142EF8"/>
    <w:rsid w:val="00143DAD"/>
    <w:rsid w:val="00157D96"/>
    <w:rsid w:val="00162D36"/>
    <w:rsid w:val="0016701D"/>
    <w:rsid w:val="00175D16"/>
    <w:rsid w:val="001834D0"/>
    <w:rsid w:val="00183B01"/>
    <w:rsid w:val="00184EFD"/>
    <w:rsid w:val="00185CF4"/>
    <w:rsid w:val="00192EBC"/>
    <w:rsid w:val="001963D5"/>
    <w:rsid w:val="001A05D0"/>
    <w:rsid w:val="001A1A28"/>
    <w:rsid w:val="001A3A59"/>
    <w:rsid w:val="001A4EA7"/>
    <w:rsid w:val="001B3FA6"/>
    <w:rsid w:val="001C1BB9"/>
    <w:rsid w:val="001C7CD7"/>
    <w:rsid w:val="001D04A3"/>
    <w:rsid w:val="001D2B05"/>
    <w:rsid w:val="001D5DE2"/>
    <w:rsid w:val="001D7B13"/>
    <w:rsid w:val="001E70E4"/>
    <w:rsid w:val="001F36BB"/>
    <w:rsid w:val="001F4E2A"/>
    <w:rsid w:val="00203E63"/>
    <w:rsid w:val="00212F94"/>
    <w:rsid w:val="0021721D"/>
    <w:rsid w:val="002175CF"/>
    <w:rsid w:val="00231164"/>
    <w:rsid w:val="00232E74"/>
    <w:rsid w:val="00251596"/>
    <w:rsid w:val="00262B20"/>
    <w:rsid w:val="00264B17"/>
    <w:rsid w:val="0027141A"/>
    <w:rsid w:val="00276EBE"/>
    <w:rsid w:val="00281E3B"/>
    <w:rsid w:val="00286081"/>
    <w:rsid w:val="00292D26"/>
    <w:rsid w:val="00296094"/>
    <w:rsid w:val="002A2355"/>
    <w:rsid w:val="002B2861"/>
    <w:rsid w:val="002B43B1"/>
    <w:rsid w:val="002B47B4"/>
    <w:rsid w:val="002C5A5B"/>
    <w:rsid w:val="002D677E"/>
    <w:rsid w:val="002E447A"/>
    <w:rsid w:val="002F673A"/>
    <w:rsid w:val="00300924"/>
    <w:rsid w:val="00304B39"/>
    <w:rsid w:val="00313029"/>
    <w:rsid w:val="00316ECB"/>
    <w:rsid w:val="003171A2"/>
    <w:rsid w:val="0033230B"/>
    <w:rsid w:val="00336EE6"/>
    <w:rsid w:val="00340D34"/>
    <w:rsid w:val="00341C67"/>
    <w:rsid w:val="0034292E"/>
    <w:rsid w:val="0035075D"/>
    <w:rsid w:val="003560F4"/>
    <w:rsid w:val="00367977"/>
    <w:rsid w:val="00374E54"/>
    <w:rsid w:val="00377D97"/>
    <w:rsid w:val="00390D1C"/>
    <w:rsid w:val="00391C29"/>
    <w:rsid w:val="00396A0D"/>
    <w:rsid w:val="003B519B"/>
    <w:rsid w:val="003C3C0C"/>
    <w:rsid w:val="003C6388"/>
    <w:rsid w:val="003F206E"/>
    <w:rsid w:val="003F5B74"/>
    <w:rsid w:val="004017BB"/>
    <w:rsid w:val="0040555A"/>
    <w:rsid w:val="00405A0A"/>
    <w:rsid w:val="004062A9"/>
    <w:rsid w:val="00410630"/>
    <w:rsid w:val="00412A62"/>
    <w:rsid w:val="0043025D"/>
    <w:rsid w:val="00430634"/>
    <w:rsid w:val="004306E1"/>
    <w:rsid w:val="00433CE8"/>
    <w:rsid w:val="0044505C"/>
    <w:rsid w:val="00453EB0"/>
    <w:rsid w:val="00461AEA"/>
    <w:rsid w:val="00492DDA"/>
    <w:rsid w:val="004A0709"/>
    <w:rsid w:val="004B1FC0"/>
    <w:rsid w:val="004B3347"/>
    <w:rsid w:val="004C2E3E"/>
    <w:rsid w:val="004D231F"/>
    <w:rsid w:val="004E54F0"/>
    <w:rsid w:val="004E6A71"/>
    <w:rsid w:val="004F1788"/>
    <w:rsid w:val="005048A8"/>
    <w:rsid w:val="00504DDA"/>
    <w:rsid w:val="0050661B"/>
    <w:rsid w:val="00511D46"/>
    <w:rsid w:val="005151D7"/>
    <w:rsid w:val="00521921"/>
    <w:rsid w:val="00522A5D"/>
    <w:rsid w:val="00524B06"/>
    <w:rsid w:val="0053099B"/>
    <w:rsid w:val="00534F0A"/>
    <w:rsid w:val="00535CF5"/>
    <w:rsid w:val="005455B7"/>
    <w:rsid w:val="005625F2"/>
    <w:rsid w:val="00562A01"/>
    <w:rsid w:val="00562BF3"/>
    <w:rsid w:val="00572894"/>
    <w:rsid w:val="00580CC3"/>
    <w:rsid w:val="00581E26"/>
    <w:rsid w:val="005820B2"/>
    <w:rsid w:val="00584BE8"/>
    <w:rsid w:val="00586E51"/>
    <w:rsid w:val="00590C04"/>
    <w:rsid w:val="005A0E78"/>
    <w:rsid w:val="005A25DA"/>
    <w:rsid w:val="005A5542"/>
    <w:rsid w:val="005A7AEC"/>
    <w:rsid w:val="005B644F"/>
    <w:rsid w:val="005C0871"/>
    <w:rsid w:val="005C6AB0"/>
    <w:rsid w:val="005D1770"/>
    <w:rsid w:val="005E0BE8"/>
    <w:rsid w:val="005E7650"/>
    <w:rsid w:val="005F451A"/>
    <w:rsid w:val="00600DDA"/>
    <w:rsid w:val="006030E4"/>
    <w:rsid w:val="00610C66"/>
    <w:rsid w:val="0061155A"/>
    <w:rsid w:val="006213C5"/>
    <w:rsid w:val="00624811"/>
    <w:rsid w:val="00624C93"/>
    <w:rsid w:val="00627EE1"/>
    <w:rsid w:val="006400C4"/>
    <w:rsid w:val="00650068"/>
    <w:rsid w:val="0065609E"/>
    <w:rsid w:val="00667E20"/>
    <w:rsid w:val="0067486F"/>
    <w:rsid w:val="00680413"/>
    <w:rsid w:val="006821FE"/>
    <w:rsid w:val="00691DF1"/>
    <w:rsid w:val="00692109"/>
    <w:rsid w:val="00697D06"/>
    <w:rsid w:val="006A04AF"/>
    <w:rsid w:val="006B240C"/>
    <w:rsid w:val="006B50D9"/>
    <w:rsid w:val="006C1A63"/>
    <w:rsid w:val="006D19FC"/>
    <w:rsid w:val="006D2A47"/>
    <w:rsid w:val="006E05E9"/>
    <w:rsid w:val="006F500E"/>
    <w:rsid w:val="006F7C72"/>
    <w:rsid w:val="00703E8E"/>
    <w:rsid w:val="00706833"/>
    <w:rsid w:val="0070730F"/>
    <w:rsid w:val="00714748"/>
    <w:rsid w:val="00720073"/>
    <w:rsid w:val="0075603C"/>
    <w:rsid w:val="00774244"/>
    <w:rsid w:val="00776702"/>
    <w:rsid w:val="00782651"/>
    <w:rsid w:val="0079296E"/>
    <w:rsid w:val="00794F60"/>
    <w:rsid w:val="007969D1"/>
    <w:rsid w:val="007A257E"/>
    <w:rsid w:val="007C24E0"/>
    <w:rsid w:val="007D5234"/>
    <w:rsid w:val="007D5703"/>
    <w:rsid w:val="007E2AE6"/>
    <w:rsid w:val="007E4C68"/>
    <w:rsid w:val="007F25A6"/>
    <w:rsid w:val="007F3A7A"/>
    <w:rsid w:val="00800542"/>
    <w:rsid w:val="00801E8E"/>
    <w:rsid w:val="00812F3B"/>
    <w:rsid w:val="00830B40"/>
    <w:rsid w:val="008338EB"/>
    <w:rsid w:val="008354AC"/>
    <w:rsid w:val="00835AA6"/>
    <w:rsid w:val="00847F9C"/>
    <w:rsid w:val="008563A7"/>
    <w:rsid w:val="00872A7D"/>
    <w:rsid w:val="00890393"/>
    <w:rsid w:val="0089641B"/>
    <w:rsid w:val="008A6188"/>
    <w:rsid w:val="008A6C10"/>
    <w:rsid w:val="008C0755"/>
    <w:rsid w:val="008C321D"/>
    <w:rsid w:val="008E4310"/>
    <w:rsid w:val="008E4AF5"/>
    <w:rsid w:val="008E5464"/>
    <w:rsid w:val="008E64B8"/>
    <w:rsid w:val="008F57B0"/>
    <w:rsid w:val="008F7FC5"/>
    <w:rsid w:val="0090266A"/>
    <w:rsid w:val="0091202F"/>
    <w:rsid w:val="00920B50"/>
    <w:rsid w:val="009316F6"/>
    <w:rsid w:val="0093627D"/>
    <w:rsid w:val="009365E8"/>
    <w:rsid w:val="00954011"/>
    <w:rsid w:val="00956F12"/>
    <w:rsid w:val="00957AAF"/>
    <w:rsid w:val="00965BB5"/>
    <w:rsid w:val="00971B8D"/>
    <w:rsid w:val="009723E3"/>
    <w:rsid w:val="00972584"/>
    <w:rsid w:val="00982E6E"/>
    <w:rsid w:val="00986338"/>
    <w:rsid w:val="009958C8"/>
    <w:rsid w:val="009A7D40"/>
    <w:rsid w:val="009B5467"/>
    <w:rsid w:val="009C12CE"/>
    <w:rsid w:val="009C34F3"/>
    <w:rsid w:val="009D6B73"/>
    <w:rsid w:val="009D708C"/>
    <w:rsid w:val="009F0098"/>
    <w:rsid w:val="009F6F69"/>
    <w:rsid w:val="009F7DE7"/>
    <w:rsid w:val="00A00A9D"/>
    <w:rsid w:val="00A25035"/>
    <w:rsid w:val="00A34BAE"/>
    <w:rsid w:val="00A36DE3"/>
    <w:rsid w:val="00A45FA7"/>
    <w:rsid w:val="00A67BB2"/>
    <w:rsid w:val="00A73EA6"/>
    <w:rsid w:val="00A810D7"/>
    <w:rsid w:val="00A84FA8"/>
    <w:rsid w:val="00A85C40"/>
    <w:rsid w:val="00A95127"/>
    <w:rsid w:val="00AA2C61"/>
    <w:rsid w:val="00AB4DED"/>
    <w:rsid w:val="00AC23F2"/>
    <w:rsid w:val="00AE667E"/>
    <w:rsid w:val="00AF0829"/>
    <w:rsid w:val="00AF253C"/>
    <w:rsid w:val="00B05B2E"/>
    <w:rsid w:val="00B1422E"/>
    <w:rsid w:val="00B27954"/>
    <w:rsid w:val="00B37891"/>
    <w:rsid w:val="00B40736"/>
    <w:rsid w:val="00B411C5"/>
    <w:rsid w:val="00B41AD9"/>
    <w:rsid w:val="00B4407A"/>
    <w:rsid w:val="00B4761E"/>
    <w:rsid w:val="00B555D1"/>
    <w:rsid w:val="00B57C17"/>
    <w:rsid w:val="00B65D98"/>
    <w:rsid w:val="00B71A01"/>
    <w:rsid w:val="00B7297F"/>
    <w:rsid w:val="00B73CB4"/>
    <w:rsid w:val="00B752DB"/>
    <w:rsid w:val="00B91831"/>
    <w:rsid w:val="00BC05A9"/>
    <w:rsid w:val="00BD77E3"/>
    <w:rsid w:val="00BE456D"/>
    <w:rsid w:val="00BF6C61"/>
    <w:rsid w:val="00C06274"/>
    <w:rsid w:val="00C1031F"/>
    <w:rsid w:val="00C12D14"/>
    <w:rsid w:val="00C24208"/>
    <w:rsid w:val="00C26F4B"/>
    <w:rsid w:val="00C27026"/>
    <w:rsid w:val="00C35C22"/>
    <w:rsid w:val="00C36844"/>
    <w:rsid w:val="00C424C6"/>
    <w:rsid w:val="00C46036"/>
    <w:rsid w:val="00C52521"/>
    <w:rsid w:val="00C56D27"/>
    <w:rsid w:val="00C57938"/>
    <w:rsid w:val="00C60C33"/>
    <w:rsid w:val="00C63879"/>
    <w:rsid w:val="00C726CD"/>
    <w:rsid w:val="00C7555C"/>
    <w:rsid w:val="00C80813"/>
    <w:rsid w:val="00C83A6C"/>
    <w:rsid w:val="00C85694"/>
    <w:rsid w:val="00C87327"/>
    <w:rsid w:val="00C9468A"/>
    <w:rsid w:val="00CA1580"/>
    <w:rsid w:val="00CA642B"/>
    <w:rsid w:val="00CB794E"/>
    <w:rsid w:val="00CC0CD1"/>
    <w:rsid w:val="00CC70E5"/>
    <w:rsid w:val="00CD1CEC"/>
    <w:rsid w:val="00CD3593"/>
    <w:rsid w:val="00CD7FDA"/>
    <w:rsid w:val="00D00DE7"/>
    <w:rsid w:val="00D07769"/>
    <w:rsid w:val="00D13C7F"/>
    <w:rsid w:val="00D24B40"/>
    <w:rsid w:val="00D2676D"/>
    <w:rsid w:val="00D353B0"/>
    <w:rsid w:val="00D43289"/>
    <w:rsid w:val="00D565D0"/>
    <w:rsid w:val="00D70715"/>
    <w:rsid w:val="00D730C4"/>
    <w:rsid w:val="00D73CDB"/>
    <w:rsid w:val="00D759D4"/>
    <w:rsid w:val="00D90B9B"/>
    <w:rsid w:val="00D929A1"/>
    <w:rsid w:val="00DA540F"/>
    <w:rsid w:val="00DA5DCC"/>
    <w:rsid w:val="00DB2F69"/>
    <w:rsid w:val="00DB33B5"/>
    <w:rsid w:val="00DC0B9F"/>
    <w:rsid w:val="00DC0D61"/>
    <w:rsid w:val="00DD1982"/>
    <w:rsid w:val="00DD32F8"/>
    <w:rsid w:val="00DE1F5A"/>
    <w:rsid w:val="00DF6B6C"/>
    <w:rsid w:val="00E033D3"/>
    <w:rsid w:val="00E23C58"/>
    <w:rsid w:val="00E55F8C"/>
    <w:rsid w:val="00E71D46"/>
    <w:rsid w:val="00E818E7"/>
    <w:rsid w:val="00EA3140"/>
    <w:rsid w:val="00EA5B87"/>
    <w:rsid w:val="00EB2565"/>
    <w:rsid w:val="00EC4FB6"/>
    <w:rsid w:val="00EC7ABC"/>
    <w:rsid w:val="00ED6614"/>
    <w:rsid w:val="00EE1195"/>
    <w:rsid w:val="00EE503F"/>
    <w:rsid w:val="00EF20D7"/>
    <w:rsid w:val="00F00D81"/>
    <w:rsid w:val="00F029B6"/>
    <w:rsid w:val="00F043BC"/>
    <w:rsid w:val="00F225B1"/>
    <w:rsid w:val="00F57202"/>
    <w:rsid w:val="00F61191"/>
    <w:rsid w:val="00F61657"/>
    <w:rsid w:val="00F63E40"/>
    <w:rsid w:val="00F815EA"/>
    <w:rsid w:val="00F81CE9"/>
    <w:rsid w:val="00F822D5"/>
    <w:rsid w:val="00F86A64"/>
    <w:rsid w:val="00F90075"/>
    <w:rsid w:val="00F918B9"/>
    <w:rsid w:val="00FA1492"/>
    <w:rsid w:val="00FA3774"/>
    <w:rsid w:val="00FB2C85"/>
    <w:rsid w:val="00FC3972"/>
    <w:rsid w:val="00FC528D"/>
    <w:rsid w:val="00FD7C96"/>
    <w:rsid w:val="00FE07F2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1A05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691D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CE9"/>
    <w:pPr>
      <w:ind w:left="720"/>
      <w:contextualSpacing/>
    </w:pPr>
  </w:style>
  <w:style w:type="table" w:styleId="TableGrid">
    <w:name w:val="Table Grid"/>
    <w:basedOn w:val="TableNormal"/>
    <w:uiPriority w:val="59"/>
    <w:rsid w:val="00CA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320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0320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D7C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C96"/>
  </w:style>
  <w:style w:type="character" w:styleId="FootnoteReference">
    <w:name w:val="footnote reference"/>
    <w:basedOn w:val="DefaultParagraphFont"/>
    <w:uiPriority w:val="99"/>
    <w:semiHidden/>
    <w:unhideWhenUsed/>
    <w:rsid w:val="00FD7C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A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1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1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AB0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7A257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120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1A05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691D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CE9"/>
    <w:pPr>
      <w:ind w:left="720"/>
      <w:contextualSpacing/>
    </w:pPr>
  </w:style>
  <w:style w:type="table" w:styleId="TableGrid">
    <w:name w:val="Table Grid"/>
    <w:basedOn w:val="TableNormal"/>
    <w:uiPriority w:val="59"/>
    <w:rsid w:val="00CA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320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0320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D7C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C96"/>
  </w:style>
  <w:style w:type="character" w:styleId="FootnoteReference">
    <w:name w:val="footnote reference"/>
    <w:basedOn w:val="DefaultParagraphFont"/>
    <w:uiPriority w:val="99"/>
    <w:semiHidden/>
    <w:unhideWhenUsed/>
    <w:rsid w:val="00FD7C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A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1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1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AB0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7A257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120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merp@state.ma.us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amass.gov/assets/docs/g/chia-ab/16-04.pdf" TargetMode="External"/><Relationship Id="rId1" Type="http://schemas.openxmlformats.org/officeDocument/2006/relationships/hyperlink" Target="http://www.chiamass.gov/assets/docs/g/chia-regs/957-2-00-payer-data-emergency-adopted-re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D1B0-F0EC-4111-8311-A751CE8D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3183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3755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Lai, Po-Yu</dc:creator>
  <cp:lastModifiedBy>Colin Shannon</cp:lastModifiedBy>
  <cp:revision>2</cp:revision>
  <cp:lastPrinted>2016-11-15T19:57:00Z</cp:lastPrinted>
  <dcterms:created xsi:type="dcterms:W3CDTF">2016-11-18T15:43:00Z</dcterms:created>
  <dcterms:modified xsi:type="dcterms:W3CDTF">2016-11-18T15:43:00Z</dcterms:modified>
</cp:coreProperties>
</file>