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3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9090"/>
      </w:tblGrid>
      <w:tr w:rsidR="00FE6C6A" w:rsidRPr="00E22231" w:rsidTr="006641B7">
        <w:tc>
          <w:tcPr>
            <w:tcW w:w="10728" w:type="dxa"/>
            <w:gridSpan w:val="2"/>
            <w:shd w:val="clear" w:color="auto" w:fill="1F497D"/>
          </w:tcPr>
          <w:p w:rsidR="00FE6C6A" w:rsidRPr="006641B7" w:rsidRDefault="00464316" w:rsidP="00BF2BB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</w:rPr>
            </w:pPr>
            <w:bookmarkStart w:id="0" w:name="_GoBack"/>
            <w:bookmarkEnd w:id="0"/>
            <w:r w:rsidRPr="00714FD0">
              <w:rPr>
                <w:rFonts w:eastAsia="Times New Roman"/>
                <w:b/>
                <w:color w:val="FFFFFF"/>
                <w:sz w:val="28"/>
                <w:szCs w:val="20"/>
              </w:rPr>
              <w:t>All-Payer All-Cause Unplanned Readmission</w:t>
            </w:r>
            <w:r>
              <w:rPr>
                <w:rFonts w:eastAsia="Times New Roman"/>
                <w:b/>
                <w:color w:val="FFFFFF"/>
                <w:sz w:val="28"/>
                <w:szCs w:val="20"/>
              </w:rPr>
              <w:t>s</w:t>
            </w:r>
            <w:r w:rsidR="00BF2BB8">
              <w:rPr>
                <w:rFonts w:eastAsia="Times New Roman"/>
                <w:b/>
                <w:color w:val="FFFFFF"/>
                <w:sz w:val="28"/>
                <w:szCs w:val="20"/>
              </w:rPr>
              <w:t xml:space="preserve"> </w:t>
            </w:r>
            <w:r w:rsidR="00FE6C6A" w:rsidRPr="006641B7">
              <w:rPr>
                <w:rFonts w:eastAsia="Times New Roman"/>
                <w:b/>
                <w:color w:val="FFFFFF"/>
                <w:sz w:val="28"/>
                <w:szCs w:val="20"/>
              </w:rPr>
              <w:t>Fact Sheet</w:t>
            </w:r>
          </w:p>
        </w:tc>
      </w:tr>
      <w:tr w:rsidR="00FE6C6A" w:rsidRPr="00E22231" w:rsidTr="006641B7">
        <w:tc>
          <w:tcPr>
            <w:tcW w:w="1638" w:type="dxa"/>
            <w:shd w:val="clear" w:color="auto" w:fill="auto"/>
          </w:tcPr>
          <w:p w:rsidR="00FE6C6A" w:rsidRPr="006641B7" w:rsidRDefault="00FE6C6A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6641B7">
              <w:rPr>
                <w:rFonts w:eastAsia="Times New Roman" w:cs="Calibri"/>
                <w:sz w:val="20"/>
                <w:szCs w:val="20"/>
              </w:rPr>
              <w:t>Name</w:t>
            </w:r>
          </w:p>
        </w:tc>
        <w:tc>
          <w:tcPr>
            <w:tcW w:w="9090" w:type="dxa"/>
            <w:shd w:val="clear" w:color="auto" w:fill="auto"/>
          </w:tcPr>
          <w:p w:rsidR="00714FD0" w:rsidRPr="006641B7" w:rsidRDefault="001D57F0" w:rsidP="001D57F0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Hospital-Wide, </w:t>
            </w:r>
            <w:r w:rsidR="00714FD0">
              <w:rPr>
                <w:rFonts w:eastAsia="Times New Roman" w:cs="Calibri"/>
                <w:sz w:val="20"/>
                <w:szCs w:val="20"/>
              </w:rPr>
              <w:t>All-Payer, All-Cause Unplanned Readmission</w:t>
            </w:r>
            <w:r w:rsidR="00BF2BB8">
              <w:rPr>
                <w:rFonts w:eastAsia="Times New Roman" w:cs="Calibri"/>
                <w:sz w:val="20"/>
                <w:szCs w:val="20"/>
              </w:rPr>
              <w:t xml:space="preserve"> Rate</w:t>
            </w:r>
          </w:p>
        </w:tc>
      </w:tr>
      <w:tr w:rsidR="000F4F2E" w:rsidRPr="00E22231" w:rsidTr="006641B7">
        <w:trPr>
          <w:trHeight w:val="602"/>
        </w:trPr>
        <w:tc>
          <w:tcPr>
            <w:tcW w:w="1638" w:type="dxa"/>
            <w:shd w:val="clear" w:color="auto" w:fill="auto"/>
          </w:tcPr>
          <w:p w:rsidR="000F4F2E" w:rsidRPr="006641B7" w:rsidRDefault="000F4F2E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Description</w:t>
            </w:r>
          </w:p>
        </w:tc>
        <w:tc>
          <w:tcPr>
            <w:tcW w:w="9090" w:type="dxa"/>
            <w:shd w:val="clear" w:color="auto" w:fill="auto"/>
          </w:tcPr>
          <w:p w:rsidR="000F4F2E" w:rsidRDefault="001D57F0" w:rsidP="003B557D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Hospital-wide</w:t>
            </w:r>
            <w:r w:rsidR="00714FD0">
              <w:rPr>
                <w:rFonts w:eastAsia="Times New Roman" w:cs="Calibri"/>
                <w:sz w:val="20"/>
                <w:szCs w:val="20"/>
              </w:rPr>
              <w:t>, all-</w:t>
            </w:r>
            <w:r w:rsidR="002C3496">
              <w:rPr>
                <w:rFonts w:eastAsia="Times New Roman" w:cs="Calibri"/>
                <w:sz w:val="20"/>
                <w:szCs w:val="20"/>
              </w:rPr>
              <w:t>p</w:t>
            </w:r>
            <w:r w:rsidR="00714FD0">
              <w:rPr>
                <w:rFonts w:eastAsia="Times New Roman" w:cs="Calibri"/>
                <w:sz w:val="20"/>
                <w:szCs w:val="20"/>
              </w:rPr>
              <w:t>ayer, all-</w:t>
            </w:r>
            <w:r w:rsidR="002C3496">
              <w:rPr>
                <w:rFonts w:eastAsia="Times New Roman" w:cs="Calibri"/>
                <w:sz w:val="20"/>
                <w:szCs w:val="20"/>
              </w:rPr>
              <w:t>c</w:t>
            </w:r>
            <w:r w:rsidR="00714FD0">
              <w:rPr>
                <w:rFonts w:eastAsia="Times New Roman" w:cs="Calibri"/>
                <w:sz w:val="20"/>
                <w:szCs w:val="20"/>
              </w:rPr>
              <w:t xml:space="preserve">ause </w:t>
            </w:r>
            <w:r w:rsidR="002C3496">
              <w:rPr>
                <w:rFonts w:eastAsia="Times New Roman" w:cs="Calibri"/>
                <w:sz w:val="20"/>
                <w:szCs w:val="20"/>
              </w:rPr>
              <w:t>u</w:t>
            </w:r>
            <w:r w:rsidR="00714FD0">
              <w:rPr>
                <w:rFonts w:eastAsia="Times New Roman" w:cs="Calibri"/>
                <w:sz w:val="20"/>
                <w:szCs w:val="20"/>
              </w:rPr>
              <w:t xml:space="preserve">nplanned </w:t>
            </w:r>
            <w:r w:rsidR="002C3496">
              <w:rPr>
                <w:rFonts w:eastAsia="Times New Roman" w:cs="Calibri"/>
                <w:sz w:val="20"/>
                <w:szCs w:val="20"/>
              </w:rPr>
              <w:t>r</w:t>
            </w:r>
            <w:r w:rsidR="00714FD0">
              <w:rPr>
                <w:rFonts w:eastAsia="Times New Roman" w:cs="Calibri"/>
                <w:sz w:val="20"/>
                <w:szCs w:val="20"/>
              </w:rPr>
              <w:t xml:space="preserve">eadmissions for patients aged 18+ readmitted within 30 days of discharge for all acute hospitals in </w:t>
            </w:r>
            <w:r w:rsidR="0038086D">
              <w:rPr>
                <w:rFonts w:eastAsia="Times New Roman" w:cs="Calibri"/>
                <w:sz w:val="20"/>
                <w:szCs w:val="20"/>
              </w:rPr>
              <w:t>Massachusetts</w:t>
            </w:r>
            <w:r w:rsidR="00714FD0">
              <w:rPr>
                <w:rFonts w:eastAsia="Times New Roman" w:cs="Calibri"/>
                <w:sz w:val="20"/>
                <w:szCs w:val="20"/>
              </w:rPr>
              <w:t>.  Excludes</w:t>
            </w:r>
            <w:r w:rsidR="00A11C5F">
              <w:rPr>
                <w:rFonts w:eastAsia="Times New Roman" w:cs="Calibri"/>
                <w:sz w:val="20"/>
                <w:szCs w:val="20"/>
              </w:rPr>
              <w:t xml:space="preserve"> obstetrical and primary psychiatric discharges.</w:t>
            </w:r>
          </w:p>
        </w:tc>
      </w:tr>
      <w:tr w:rsidR="00FE6C6A" w:rsidRPr="00E22231" w:rsidTr="00464316">
        <w:trPr>
          <w:trHeight w:val="983"/>
        </w:trPr>
        <w:tc>
          <w:tcPr>
            <w:tcW w:w="1638" w:type="dxa"/>
            <w:shd w:val="clear" w:color="auto" w:fill="auto"/>
          </w:tcPr>
          <w:p w:rsidR="00FE6C6A" w:rsidRPr="006641B7" w:rsidRDefault="00FE6C6A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6641B7">
              <w:rPr>
                <w:rFonts w:eastAsia="Times New Roman" w:cs="Calibri"/>
                <w:sz w:val="20"/>
                <w:szCs w:val="20"/>
              </w:rPr>
              <w:t>Time Period/Data Year(s)</w:t>
            </w:r>
          </w:p>
        </w:tc>
        <w:tc>
          <w:tcPr>
            <w:tcW w:w="9090" w:type="dxa"/>
            <w:shd w:val="clear" w:color="auto" w:fill="auto"/>
          </w:tcPr>
          <w:p w:rsidR="00DA5E18" w:rsidRPr="00DA5E18" w:rsidRDefault="00714FD0" w:rsidP="008A3399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</w:rPr>
              <w:t xml:space="preserve">Annual Rates:  </w:t>
            </w:r>
            <w:r w:rsidR="00007BC5">
              <w:rPr>
                <w:rFonts w:eastAsia="Times New Roman" w:cs="Calibri"/>
                <w:sz w:val="20"/>
                <w:szCs w:val="20"/>
              </w:rPr>
              <w:t>Fiscal Year</w:t>
            </w:r>
            <w:r w:rsidR="00B87BB5">
              <w:rPr>
                <w:rFonts w:eastAsia="Times New Roman" w:cs="Calibri"/>
                <w:sz w:val="20"/>
                <w:szCs w:val="20"/>
              </w:rPr>
              <w:t xml:space="preserve">s </w:t>
            </w:r>
            <w:r w:rsidR="00007BC5">
              <w:rPr>
                <w:rFonts w:eastAsia="Times New Roman" w:cs="Calibri"/>
                <w:sz w:val="20"/>
                <w:szCs w:val="20"/>
              </w:rPr>
              <w:t>20</w:t>
            </w:r>
            <w:r>
              <w:rPr>
                <w:rFonts w:eastAsia="Times New Roman" w:cs="Calibri"/>
                <w:sz w:val="20"/>
                <w:szCs w:val="20"/>
              </w:rPr>
              <w:t xml:space="preserve">11 – </w:t>
            </w:r>
            <w:r w:rsidR="008A3399">
              <w:rPr>
                <w:rFonts w:eastAsia="Times New Roman" w:cs="Calibri"/>
                <w:sz w:val="20"/>
                <w:szCs w:val="20"/>
              </w:rPr>
              <w:t>FY2014</w:t>
            </w:r>
          </w:p>
        </w:tc>
      </w:tr>
      <w:tr w:rsidR="00FE6C6A" w:rsidRPr="00E22231" w:rsidTr="006641B7">
        <w:trPr>
          <w:trHeight w:val="584"/>
        </w:trPr>
        <w:tc>
          <w:tcPr>
            <w:tcW w:w="1638" w:type="dxa"/>
            <w:shd w:val="clear" w:color="auto" w:fill="auto"/>
          </w:tcPr>
          <w:p w:rsidR="00FE6C6A" w:rsidRPr="006641B7" w:rsidRDefault="00714FD0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FE6C6A" w:rsidRPr="006641B7">
              <w:rPr>
                <w:rFonts w:eastAsia="Times New Roman" w:cs="Calibri"/>
                <w:sz w:val="20"/>
                <w:szCs w:val="20"/>
              </w:rPr>
              <w:t>Frequency</w:t>
            </w:r>
          </w:p>
        </w:tc>
        <w:tc>
          <w:tcPr>
            <w:tcW w:w="9090" w:type="dxa"/>
            <w:shd w:val="clear" w:color="auto" w:fill="auto"/>
          </w:tcPr>
          <w:p w:rsidR="00FE6C6A" w:rsidRPr="006641B7" w:rsidRDefault="00714FD0" w:rsidP="006C1B69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Annual</w:t>
            </w:r>
            <w:r w:rsidR="001D57F0">
              <w:rPr>
                <w:rFonts w:eastAsia="Times New Roman" w:cs="Calibri"/>
                <w:sz w:val="20"/>
                <w:szCs w:val="20"/>
              </w:rPr>
              <w:t>ly</w:t>
            </w:r>
          </w:p>
        </w:tc>
      </w:tr>
      <w:tr w:rsidR="00FE6C6A" w:rsidRPr="00E22231" w:rsidTr="006641B7">
        <w:tc>
          <w:tcPr>
            <w:tcW w:w="1638" w:type="dxa"/>
            <w:shd w:val="clear" w:color="auto" w:fill="auto"/>
          </w:tcPr>
          <w:p w:rsidR="00FE6C6A" w:rsidRPr="006641B7" w:rsidRDefault="00FE6C6A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6641B7">
              <w:rPr>
                <w:rFonts w:eastAsia="Times New Roman" w:cs="Calibri"/>
                <w:sz w:val="20"/>
                <w:szCs w:val="20"/>
              </w:rPr>
              <w:t>Governing Legislation</w:t>
            </w:r>
          </w:p>
        </w:tc>
        <w:tc>
          <w:tcPr>
            <w:tcW w:w="9090" w:type="dxa"/>
            <w:shd w:val="clear" w:color="auto" w:fill="auto"/>
          </w:tcPr>
          <w:p w:rsidR="00FF7C17" w:rsidRPr="00FF7C17" w:rsidRDefault="00FF7C17" w:rsidP="00FD0A77">
            <w:pPr>
              <w:spacing w:line="240" w:lineRule="auto"/>
            </w:pPr>
            <w:r w:rsidRPr="001D57F0">
              <w:rPr>
                <w:bCs/>
                <w:sz w:val="20"/>
                <w:szCs w:val="20"/>
              </w:rPr>
              <w:t>M</w:t>
            </w:r>
            <w:r w:rsidR="00FD0A77">
              <w:rPr>
                <w:bCs/>
                <w:sz w:val="20"/>
                <w:szCs w:val="20"/>
              </w:rPr>
              <w:t>.</w:t>
            </w:r>
            <w:r w:rsidRPr="001D57F0">
              <w:rPr>
                <w:bCs/>
                <w:sz w:val="20"/>
                <w:szCs w:val="20"/>
              </w:rPr>
              <w:t>G</w:t>
            </w:r>
            <w:r w:rsidR="00FD0A77">
              <w:rPr>
                <w:bCs/>
                <w:sz w:val="20"/>
                <w:szCs w:val="20"/>
              </w:rPr>
              <w:t>.</w:t>
            </w:r>
            <w:r w:rsidRPr="001D57F0">
              <w:rPr>
                <w:bCs/>
                <w:sz w:val="20"/>
                <w:szCs w:val="20"/>
              </w:rPr>
              <w:t>L</w:t>
            </w:r>
            <w:r w:rsidR="00FD0A77">
              <w:rPr>
                <w:bCs/>
                <w:sz w:val="20"/>
                <w:szCs w:val="20"/>
              </w:rPr>
              <w:t>.</w:t>
            </w:r>
            <w:r w:rsidRPr="001D57F0">
              <w:rPr>
                <w:bCs/>
                <w:sz w:val="20"/>
                <w:szCs w:val="20"/>
              </w:rPr>
              <w:t xml:space="preserve"> </w:t>
            </w:r>
            <w:r w:rsidR="00FD0A77">
              <w:rPr>
                <w:bCs/>
                <w:sz w:val="20"/>
                <w:szCs w:val="20"/>
              </w:rPr>
              <w:t>c.</w:t>
            </w:r>
            <w:r w:rsidR="00FD0A77" w:rsidRPr="001D57F0">
              <w:rPr>
                <w:bCs/>
                <w:sz w:val="20"/>
                <w:szCs w:val="20"/>
              </w:rPr>
              <w:t xml:space="preserve"> </w:t>
            </w:r>
            <w:r w:rsidRPr="001D57F0">
              <w:rPr>
                <w:bCs/>
                <w:sz w:val="20"/>
                <w:szCs w:val="20"/>
              </w:rPr>
              <w:t>12C</w:t>
            </w:r>
            <w:r w:rsidR="00FD0A77">
              <w:rPr>
                <w:bCs/>
                <w:sz w:val="20"/>
                <w:szCs w:val="20"/>
              </w:rPr>
              <w:t xml:space="preserve">, section </w:t>
            </w:r>
            <w:r w:rsidRPr="001D57F0">
              <w:rPr>
                <w:bCs/>
                <w:sz w:val="20"/>
                <w:szCs w:val="20"/>
              </w:rPr>
              <w:t xml:space="preserve">14 </w:t>
            </w:r>
          </w:p>
        </w:tc>
      </w:tr>
      <w:tr w:rsidR="00FE6C6A" w:rsidRPr="00E22231" w:rsidTr="006641B7">
        <w:tc>
          <w:tcPr>
            <w:tcW w:w="1638" w:type="dxa"/>
            <w:shd w:val="clear" w:color="auto" w:fill="auto"/>
          </w:tcPr>
          <w:p w:rsidR="00FE6C6A" w:rsidRPr="006641B7" w:rsidRDefault="00056A93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6641B7">
              <w:rPr>
                <w:rFonts w:eastAsia="Times New Roman" w:cs="Calibri"/>
                <w:sz w:val="20"/>
                <w:szCs w:val="20"/>
              </w:rPr>
              <w:t>Statutory Definition</w:t>
            </w:r>
          </w:p>
        </w:tc>
        <w:tc>
          <w:tcPr>
            <w:tcW w:w="9090" w:type="dxa"/>
            <w:shd w:val="clear" w:color="auto" w:fill="auto"/>
          </w:tcPr>
          <w:p w:rsidR="00FE6C6A" w:rsidRPr="003C6634" w:rsidRDefault="00FF7C17" w:rsidP="000F0B29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3C6634">
              <w:rPr>
                <w:rFonts w:eastAsia="Times New Roman" w:cs="Calibri"/>
                <w:sz w:val="20"/>
                <w:szCs w:val="20"/>
              </w:rPr>
              <w:t xml:space="preserve">The measure is part of the </w:t>
            </w:r>
            <w:r w:rsidR="000F0B29">
              <w:rPr>
                <w:rFonts w:eastAsia="Times New Roman" w:cs="Calibri"/>
                <w:sz w:val="20"/>
                <w:szCs w:val="20"/>
              </w:rPr>
              <w:t xml:space="preserve">Commonwealth’s Standard </w:t>
            </w:r>
            <w:r w:rsidRPr="003C6634">
              <w:rPr>
                <w:rFonts w:eastAsia="Times New Roman" w:cs="Calibri"/>
                <w:sz w:val="20"/>
                <w:szCs w:val="20"/>
              </w:rPr>
              <w:t>Quality Measure Set</w:t>
            </w:r>
            <w:r w:rsidR="00464316" w:rsidRPr="003C6634">
              <w:rPr>
                <w:rFonts w:eastAsia="Times New Roman" w:cs="Calibri"/>
                <w:sz w:val="20"/>
                <w:szCs w:val="20"/>
              </w:rPr>
              <w:t>:  “</w:t>
            </w:r>
            <w:r w:rsidR="00464316" w:rsidRPr="003C6634">
              <w:rPr>
                <w:sz w:val="20"/>
                <w:szCs w:val="20"/>
              </w:rPr>
              <w:t>The center shall develop the uniform reporting of a standard set of health care quality measures for each health care provider facility, medical group, or provider group in the commonwealth hereinafter referred to as the “</w:t>
            </w:r>
            <w:r w:rsidR="00FD0A77">
              <w:rPr>
                <w:sz w:val="20"/>
                <w:szCs w:val="20"/>
              </w:rPr>
              <w:t>’</w:t>
            </w:r>
            <w:r w:rsidR="00464316" w:rsidRPr="003C6634">
              <w:rPr>
                <w:sz w:val="20"/>
                <w:szCs w:val="20"/>
              </w:rPr>
              <w:t>standard quality measure set</w:t>
            </w:r>
            <w:r w:rsidR="00FD0A77">
              <w:rPr>
                <w:sz w:val="20"/>
                <w:szCs w:val="20"/>
              </w:rPr>
              <w:t>’</w:t>
            </w:r>
            <w:r w:rsidR="00464316" w:rsidRPr="003C6634">
              <w:rPr>
                <w:sz w:val="20"/>
                <w:szCs w:val="20"/>
              </w:rPr>
              <w:t>.”</w:t>
            </w:r>
          </w:p>
        </w:tc>
      </w:tr>
      <w:tr w:rsidR="00FE6C6A" w:rsidRPr="00E22231" w:rsidTr="006641B7">
        <w:tc>
          <w:tcPr>
            <w:tcW w:w="1638" w:type="dxa"/>
            <w:shd w:val="clear" w:color="auto" w:fill="auto"/>
          </w:tcPr>
          <w:p w:rsidR="00FE6C6A" w:rsidRPr="006641B7" w:rsidRDefault="00FE6C6A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6641B7">
              <w:rPr>
                <w:rFonts w:eastAsia="Times New Roman" w:cs="Calibri"/>
                <w:sz w:val="20"/>
                <w:szCs w:val="20"/>
              </w:rPr>
              <w:t>Data submitters</w:t>
            </w:r>
          </w:p>
        </w:tc>
        <w:tc>
          <w:tcPr>
            <w:tcW w:w="9090" w:type="dxa"/>
            <w:shd w:val="clear" w:color="auto" w:fill="auto"/>
          </w:tcPr>
          <w:p w:rsidR="00FE6C6A" w:rsidRPr="003C6634" w:rsidRDefault="0038086D" w:rsidP="0038086D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Massachusetts </w:t>
            </w:r>
            <w:r w:rsidR="00533663">
              <w:rPr>
                <w:rFonts w:eastAsia="Times New Roman" w:cs="Calibri"/>
                <w:sz w:val="20"/>
                <w:szCs w:val="20"/>
              </w:rPr>
              <w:t>acute care hospitals</w:t>
            </w:r>
          </w:p>
        </w:tc>
      </w:tr>
      <w:tr w:rsidR="00FE6C6A" w:rsidRPr="00E22231" w:rsidTr="006641B7">
        <w:tc>
          <w:tcPr>
            <w:tcW w:w="1638" w:type="dxa"/>
            <w:shd w:val="clear" w:color="auto" w:fill="auto"/>
          </w:tcPr>
          <w:p w:rsidR="00FE6C6A" w:rsidRPr="006641B7" w:rsidRDefault="00001063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6641B7">
              <w:rPr>
                <w:rFonts w:eastAsia="Times New Roman" w:cs="Calibri"/>
                <w:sz w:val="20"/>
                <w:szCs w:val="20"/>
              </w:rPr>
              <w:t>Data Included</w:t>
            </w:r>
          </w:p>
        </w:tc>
        <w:tc>
          <w:tcPr>
            <w:tcW w:w="9090" w:type="dxa"/>
            <w:shd w:val="clear" w:color="auto" w:fill="auto"/>
          </w:tcPr>
          <w:p w:rsidR="00D1134D" w:rsidRPr="003C6634" w:rsidRDefault="005D17FF" w:rsidP="00BF2BB8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3C6634">
              <w:rPr>
                <w:rFonts w:eastAsia="Times New Roman" w:cs="Calibri"/>
                <w:sz w:val="20"/>
                <w:szCs w:val="20"/>
              </w:rPr>
              <w:t>Hospi</w:t>
            </w:r>
            <w:r w:rsidR="00BF2BB8">
              <w:rPr>
                <w:rFonts w:eastAsia="Times New Roman" w:cs="Calibri"/>
                <w:sz w:val="20"/>
                <w:szCs w:val="20"/>
              </w:rPr>
              <w:t>tal Inpatient Discharge Data</w:t>
            </w:r>
          </w:p>
        </w:tc>
      </w:tr>
      <w:tr w:rsidR="00FE6C6A" w:rsidRPr="00E22231" w:rsidTr="006641B7">
        <w:tc>
          <w:tcPr>
            <w:tcW w:w="1638" w:type="dxa"/>
            <w:shd w:val="clear" w:color="auto" w:fill="auto"/>
          </w:tcPr>
          <w:p w:rsidR="00FE6C6A" w:rsidRPr="006641B7" w:rsidRDefault="00001063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6641B7">
              <w:rPr>
                <w:rFonts w:eastAsia="Times New Roman" w:cs="Calibri"/>
                <w:sz w:val="20"/>
                <w:szCs w:val="20"/>
              </w:rPr>
              <w:t>Quality Assurance Process</w:t>
            </w:r>
          </w:p>
        </w:tc>
        <w:tc>
          <w:tcPr>
            <w:tcW w:w="9090" w:type="dxa"/>
            <w:shd w:val="clear" w:color="auto" w:fill="auto"/>
          </w:tcPr>
          <w:p w:rsidR="001D57F0" w:rsidRPr="006E62B4" w:rsidRDefault="001D57F0" w:rsidP="006E62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E62B4">
              <w:rPr>
                <w:color w:val="000000"/>
                <w:sz w:val="20"/>
                <w:szCs w:val="20"/>
              </w:rPr>
              <w:t>Data elements and their respective categories in CHIA’s hospital inpatient discharge data are closely evaluated before mapping to the specifications as outlined in the readmissions methodology</w:t>
            </w:r>
          </w:p>
          <w:p w:rsidR="001D57F0" w:rsidRPr="001D57F0" w:rsidRDefault="001D57F0" w:rsidP="00660F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D57F0">
              <w:rPr>
                <w:color w:val="000000"/>
                <w:sz w:val="20"/>
                <w:szCs w:val="20"/>
              </w:rPr>
              <w:t xml:space="preserve">Inclusion and exclusions criteria are </w:t>
            </w:r>
            <w:r>
              <w:rPr>
                <w:color w:val="000000"/>
                <w:sz w:val="20"/>
                <w:szCs w:val="20"/>
              </w:rPr>
              <w:t xml:space="preserve">carefully assessed </w:t>
            </w:r>
            <w:r w:rsidRPr="001D57F0">
              <w:rPr>
                <w:color w:val="000000"/>
                <w:sz w:val="20"/>
                <w:szCs w:val="20"/>
              </w:rPr>
              <w:t xml:space="preserve">to </w:t>
            </w:r>
            <w:r>
              <w:rPr>
                <w:color w:val="000000"/>
                <w:sz w:val="20"/>
                <w:szCs w:val="20"/>
              </w:rPr>
              <w:t xml:space="preserve">make sure they are applied </w:t>
            </w:r>
            <w:r w:rsidRPr="001D57F0">
              <w:rPr>
                <w:color w:val="000000"/>
                <w:sz w:val="20"/>
                <w:szCs w:val="20"/>
              </w:rPr>
              <w:t xml:space="preserve">properly </w:t>
            </w:r>
            <w:r>
              <w:rPr>
                <w:color w:val="000000"/>
                <w:sz w:val="20"/>
                <w:szCs w:val="20"/>
              </w:rPr>
              <w:t xml:space="preserve">to </w:t>
            </w:r>
            <w:r w:rsidRPr="001D57F0">
              <w:rPr>
                <w:color w:val="000000"/>
                <w:sz w:val="20"/>
                <w:szCs w:val="20"/>
              </w:rPr>
              <w:t xml:space="preserve">the target </w:t>
            </w:r>
            <w:r>
              <w:rPr>
                <w:color w:val="000000"/>
                <w:sz w:val="20"/>
                <w:szCs w:val="20"/>
              </w:rPr>
              <w:t xml:space="preserve">patient </w:t>
            </w:r>
            <w:r w:rsidRPr="001D57F0">
              <w:rPr>
                <w:color w:val="000000"/>
                <w:sz w:val="20"/>
                <w:szCs w:val="20"/>
              </w:rPr>
              <w:t xml:space="preserve">populations (e.g., excluding obstetric discharges </w:t>
            </w:r>
            <w:r>
              <w:rPr>
                <w:color w:val="000000"/>
                <w:sz w:val="20"/>
                <w:szCs w:val="20"/>
              </w:rPr>
              <w:t>for the all-payer adult patient population</w:t>
            </w:r>
            <w:r w:rsidR="00660F4A">
              <w:rPr>
                <w:color w:val="000000"/>
                <w:sz w:val="20"/>
                <w:szCs w:val="20"/>
              </w:rPr>
              <w:t>s</w:t>
            </w:r>
            <w:r w:rsidRPr="001D57F0">
              <w:rPr>
                <w:color w:val="000000"/>
                <w:sz w:val="20"/>
                <w:szCs w:val="20"/>
              </w:rPr>
              <w:t>)</w:t>
            </w:r>
          </w:p>
          <w:p w:rsidR="001D57F0" w:rsidRPr="001D57F0" w:rsidRDefault="001D57F0" w:rsidP="00660F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Key results are produced </w:t>
            </w:r>
            <w:r w:rsidR="00660F4A">
              <w:rPr>
                <w:color w:val="000000"/>
                <w:sz w:val="20"/>
                <w:szCs w:val="20"/>
              </w:rPr>
              <w:t xml:space="preserve">and evaluated </w:t>
            </w:r>
            <w:r>
              <w:rPr>
                <w:color w:val="000000"/>
                <w:sz w:val="20"/>
                <w:szCs w:val="20"/>
              </w:rPr>
              <w:t>by two analysts</w:t>
            </w:r>
            <w:r w:rsidR="00660F4A">
              <w:rPr>
                <w:color w:val="000000"/>
                <w:sz w:val="20"/>
                <w:szCs w:val="20"/>
              </w:rPr>
              <w:t xml:space="preserve"> independently </w:t>
            </w:r>
            <w:r>
              <w:rPr>
                <w:color w:val="000000"/>
                <w:sz w:val="20"/>
                <w:szCs w:val="20"/>
              </w:rPr>
              <w:t>to ensure reproducibility and accuracy</w:t>
            </w:r>
          </w:p>
          <w:p w:rsidR="001D57F0" w:rsidRPr="001D57F0" w:rsidRDefault="001D57F0" w:rsidP="00660F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Key </w:t>
            </w:r>
            <w:r w:rsidR="00660F4A">
              <w:rPr>
                <w:color w:val="000000"/>
                <w:sz w:val="20"/>
                <w:szCs w:val="20"/>
              </w:rPr>
              <w:t>rates</w:t>
            </w:r>
            <w:r w:rsidRPr="001D57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are validated </w:t>
            </w:r>
            <w:r w:rsidRPr="001D57F0">
              <w:rPr>
                <w:color w:val="000000"/>
                <w:sz w:val="20"/>
                <w:szCs w:val="20"/>
              </w:rPr>
              <w:t>with external data where possible</w:t>
            </w:r>
          </w:p>
          <w:p w:rsidR="00714FD0" w:rsidRPr="003C6634" w:rsidRDefault="001D57F0" w:rsidP="00660F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Final publication materials are reviewed </w:t>
            </w:r>
            <w:r w:rsidRPr="001D57F0">
              <w:rPr>
                <w:color w:val="000000"/>
                <w:sz w:val="20"/>
                <w:szCs w:val="20"/>
              </w:rPr>
              <w:t xml:space="preserve">by internal staff, </w:t>
            </w:r>
            <w:r>
              <w:rPr>
                <w:color w:val="000000"/>
                <w:sz w:val="20"/>
                <w:szCs w:val="20"/>
              </w:rPr>
              <w:t xml:space="preserve">colleagues from </w:t>
            </w:r>
            <w:r w:rsidRPr="001D57F0">
              <w:rPr>
                <w:color w:val="000000"/>
                <w:sz w:val="20"/>
                <w:szCs w:val="20"/>
              </w:rPr>
              <w:t>external agencies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D57F0">
              <w:rPr>
                <w:color w:val="000000"/>
                <w:sz w:val="20"/>
                <w:szCs w:val="20"/>
              </w:rPr>
              <w:t xml:space="preserve"> and </w:t>
            </w:r>
            <w:r>
              <w:rPr>
                <w:color w:val="000000"/>
                <w:sz w:val="20"/>
                <w:szCs w:val="20"/>
              </w:rPr>
              <w:t xml:space="preserve">an </w:t>
            </w:r>
            <w:r w:rsidRPr="001D57F0">
              <w:rPr>
                <w:color w:val="000000"/>
                <w:sz w:val="20"/>
                <w:szCs w:val="20"/>
              </w:rPr>
              <w:t>expert consultant</w:t>
            </w:r>
            <w:r w:rsidR="003C6634" w:rsidRPr="003C6634">
              <w:rPr>
                <w:color w:val="000000"/>
                <w:sz w:val="20"/>
                <w:szCs w:val="20"/>
              </w:rPr>
              <w:br/>
            </w:r>
          </w:p>
        </w:tc>
      </w:tr>
      <w:tr w:rsidR="00FE6C6A" w:rsidRPr="00E22231" w:rsidTr="00DE51FD">
        <w:trPr>
          <w:trHeight w:val="1505"/>
        </w:trPr>
        <w:tc>
          <w:tcPr>
            <w:tcW w:w="1638" w:type="dxa"/>
            <w:shd w:val="clear" w:color="auto" w:fill="auto"/>
          </w:tcPr>
          <w:p w:rsidR="00FE6C6A" w:rsidRPr="006641B7" w:rsidRDefault="00FE6C6A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6641B7">
              <w:rPr>
                <w:rFonts w:eastAsia="Times New Roman" w:cs="Calibri"/>
                <w:sz w:val="20"/>
                <w:szCs w:val="20"/>
              </w:rPr>
              <w:t>Reports</w:t>
            </w:r>
          </w:p>
        </w:tc>
        <w:tc>
          <w:tcPr>
            <w:tcW w:w="9090" w:type="dxa"/>
            <w:shd w:val="clear" w:color="auto" w:fill="auto"/>
          </w:tcPr>
          <w:p w:rsidR="005C4099" w:rsidRDefault="005C4099" w:rsidP="005C4099">
            <w:pPr>
              <w:spacing w:after="0" w:line="240" w:lineRule="auto"/>
              <w:rPr>
                <w:rStyle w:val="Hyperlink"/>
                <w:rFonts w:eastAsia="Times New Roman" w:cs="Arial"/>
                <w:sz w:val="20"/>
                <w:szCs w:val="20"/>
              </w:rPr>
            </w:pPr>
            <w:r w:rsidRPr="008F5837">
              <w:rPr>
                <w:rFonts w:eastAsia="Times New Roman" w:cs="Arial"/>
                <w:sz w:val="20"/>
                <w:szCs w:val="20"/>
              </w:rPr>
              <w:t xml:space="preserve">Hospital-Wide Adult All-Payer Readmissions in </w:t>
            </w:r>
            <w:r w:rsidR="0038086D" w:rsidRPr="008F5837">
              <w:rPr>
                <w:rFonts w:eastAsia="Times New Roman" w:cs="Arial"/>
                <w:sz w:val="20"/>
                <w:szCs w:val="20"/>
              </w:rPr>
              <w:t>M</w:t>
            </w:r>
            <w:r w:rsidR="0038086D">
              <w:rPr>
                <w:rFonts w:eastAsia="Times New Roman" w:cs="Arial"/>
                <w:sz w:val="20"/>
                <w:szCs w:val="20"/>
              </w:rPr>
              <w:t>assachusetts</w:t>
            </w:r>
            <w:r w:rsidRPr="008F5837">
              <w:rPr>
                <w:rFonts w:eastAsia="Times New Roman" w:cs="Arial"/>
                <w:sz w:val="20"/>
                <w:szCs w:val="20"/>
              </w:rPr>
              <w:t>: 2011-</w:t>
            </w:r>
            <w:r w:rsidR="008A3399" w:rsidRPr="008F5837">
              <w:rPr>
                <w:rFonts w:eastAsia="Times New Roman" w:cs="Arial"/>
                <w:sz w:val="20"/>
                <w:szCs w:val="20"/>
              </w:rPr>
              <w:t>201</w:t>
            </w:r>
            <w:r w:rsidR="008A3399">
              <w:rPr>
                <w:rFonts w:eastAsia="Times New Roman" w:cs="Arial"/>
                <w:sz w:val="20"/>
                <w:szCs w:val="20"/>
              </w:rPr>
              <w:t>4</w:t>
            </w:r>
            <w:r w:rsidR="008A3399" w:rsidRPr="008F583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8F5837">
              <w:rPr>
                <w:rFonts w:eastAsia="Times New Roman" w:cs="Arial"/>
                <w:sz w:val="20"/>
                <w:szCs w:val="20"/>
              </w:rPr>
              <w:t>(</w:t>
            </w:r>
            <w:r w:rsidR="008A3399">
              <w:rPr>
                <w:rFonts w:eastAsia="Times New Roman" w:cs="Arial"/>
                <w:sz w:val="20"/>
                <w:szCs w:val="20"/>
              </w:rPr>
              <w:t>February 2016</w:t>
            </w:r>
            <w:r w:rsidRPr="008F5837">
              <w:rPr>
                <w:rFonts w:eastAsia="Times New Roman" w:cs="Arial"/>
                <w:sz w:val="20"/>
                <w:szCs w:val="20"/>
              </w:rPr>
              <w:t>)</w:t>
            </w:r>
            <w:r w:rsidR="00DE51FD">
              <w:t xml:space="preserve"> </w:t>
            </w:r>
          </w:p>
          <w:p w:rsidR="008A3399" w:rsidRDefault="008A3399" w:rsidP="005C40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A3399">
              <w:rPr>
                <w:rFonts w:eastAsia="Times New Roman" w:cs="Arial"/>
                <w:sz w:val="20"/>
                <w:szCs w:val="20"/>
              </w:rPr>
              <w:t>http://www.chiamass.gov/hospital-wide-adult-all-payer-readmissions-in-massachusetts-2011-2014/</w:t>
            </w:r>
          </w:p>
          <w:p w:rsidR="00DE51FD" w:rsidRPr="008F5837" w:rsidRDefault="00DE51FD" w:rsidP="005C40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F0B29" w:rsidRPr="006641B7" w:rsidRDefault="000F0B29" w:rsidP="0038086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36B07" w:rsidRPr="00E22231" w:rsidTr="00DE51FD">
        <w:trPr>
          <w:trHeight w:val="1352"/>
        </w:trPr>
        <w:tc>
          <w:tcPr>
            <w:tcW w:w="1638" w:type="dxa"/>
            <w:shd w:val="clear" w:color="auto" w:fill="auto"/>
          </w:tcPr>
          <w:p w:rsidR="00A36B07" w:rsidRPr="006641B7" w:rsidRDefault="00A36B07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Data Notes</w:t>
            </w:r>
          </w:p>
        </w:tc>
        <w:tc>
          <w:tcPr>
            <w:tcW w:w="9090" w:type="dxa"/>
            <w:shd w:val="clear" w:color="auto" w:fill="auto"/>
          </w:tcPr>
          <w:p w:rsidR="007176F1" w:rsidRDefault="00A11C5F" w:rsidP="00C72EB0">
            <w:pPr>
              <w:pStyle w:val="ListParagraph"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A11C5F">
              <w:rPr>
                <w:rFonts w:eastAsia="Times New Roman" w:cs="Calibri"/>
                <w:sz w:val="20"/>
                <w:szCs w:val="20"/>
              </w:rPr>
              <w:t xml:space="preserve">This measure was </w:t>
            </w:r>
            <w:r w:rsidR="009969A0">
              <w:rPr>
                <w:rFonts w:eastAsia="Times New Roman" w:cs="Calibri"/>
                <w:sz w:val="20"/>
                <w:szCs w:val="20"/>
              </w:rPr>
              <w:t xml:space="preserve">initially </w:t>
            </w:r>
            <w:r w:rsidRPr="00A11C5F">
              <w:rPr>
                <w:rFonts w:eastAsia="Times New Roman" w:cs="Calibri"/>
                <w:sz w:val="20"/>
                <w:szCs w:val="20"/>
              </w:rPr>
              <w:t>developed</w:t>
            </w:r>
            <w:r w:rsidR="005C4099" w:rsidRPr="00A11C5F">
              <w:rPr>
                <w:rFonts w:eastAsia="Times New Roman" w:cs="Calibri"/>
                <w:sz w:val="20"/>
                <w:szCs w:val="20"/>
              </w:rPr>
              <w:t xml:space="preserve"> by the Centers for Medicare and Medicaid Services (CMS) and the Yale Center for Outcomes Research</w:t>
            </w:r>
            <w:r>
              <w:rPr>
                <w:rFonts w:eastAsia="Times New Roman" w:cs="Calibri"/>
                <w:sz w:val="20"/>
                <w:szCs w:val="20"/>
              </w:rPr>
              <w:t xml:space="preserve"> (CORE)</w:t>
            </w:r>
            <w:r w:rsidR="009969A0">
              <w:rPr>
                <w:rFonts w:eastAsia="Times New Roman" w:cs="Calibri"/>
                <w:sz w:val="20"/>
                <w:szCs w:val="20"/>
              </w:rPr>
              <w:t xml:space="preserve"> for the Medicare Fee-</w:t>
            </w:r>
            <w:r w:rsidR="00203BDF">
              <w:rPr>
                <w:rFonts w:eastAsia="Times New Roman" w:cs="Calibri"/>
                <w:sz w:val="20"/>
                <w:szCs w:val="20"/>
              </w:rPr>
              <w:t>F</w:t>
            </w:r>
            <w:r w:rsidR="009969A0">
              <w:rPr>
                <w:rFonts w:eastAsia="Times New Roman" w:cs="Calibri"/>
                <w:sz w:val="20"/>
                <w:szCs w:val="20"/>
              </w:rPr>
              <w:t>or-</w:t>
            </w:r>
            <w:r w:rsidR="00203BDF">
              <w:rPr>
                <w:rFonts w:eastAsia="Times New Roman" w:cs="Calibri"/>
                <w:sz w:val="20"/>
                <w:szCs w:val="20"/>
              </w:rPr>
              <w:t>S</w:t>
            </w:r>
            <w:r w:rsidR="009969A0">
              <w:rPr>
                <w:rFonts w:eastAsia="Times New Roman" w:cs="Calibri"/>
                <w:sz w:val="20"/>
                <w:szCs w:val="20"/>
              </w:rPr>
              <w:t>ervice beneficiaries</w:t>
            </w:r>
            <w:r w:rsidR="005C4099" w:rsidRPr="00A11C5F">
              <w:rPr>
                <w:rFonts w:eastAsia="Times New Roman" w:cs="Calibri"/>
                <w:sz w:val="20"/>
                <w:szCs w:val="20"/>
              </w:rPr>
              <w:t xml:space="preserve">. </w:t>
            </w:r>
            <w:r w:rsidR="009969A0">
              <w:rPr>
                <w:rFonts w:eastAsia="Times New Roman" w:cs="Calibri"/>
                <w:sz w:val="20"/>
                <w:szCs w:val="20"/>
              </w:rPr>
              <w:t xml:space="preserve">CHIA adopted the </w:t>
            </w:r>
            <w:r w:rsidR="00EE489B">
              <w:rPr>
                <w:rFonts w:eastAsia="Times New Roman" w:cs="Calibri"/>
                <w:sz w:val="20"/>
                <w:szCs w:val="20"/>
              </w:rPr>
              <w:t>methodology for all-payer adult patient</w:t>
            </w:r>
            <w:r w:rsidR="009137DD">
              <w:rPr>
                <w:rFonts w:eastAsia="Times New Roman" w:cs="Calibri"/>
                <w:sz w:val="20"/>
                <w:szCs w:val="20"/>
              </w:rPr>
              <w:t xml:space="preserve"> population</w:t>
            </w:r>
            <w:r w:rsidR="00EE489B">
              <w:rPr>
                <w:rFonts w:eastAsia="Times New Roman" w:cs="Calibri"/>
                <w:sz w:val="20"/>
                <w:szCs w:val="20"/>
              </w:rPr>
              <w:t>s</w:t>
            </w:r>
            <w:r w:rsidR="009969A0">
              <w:rPr>
                <w:rFonts w:eastAsia="Times New Roman" w:cs="Calibri"/>
                <w:sz w:val="20"/>
                <w:szCs w:val="20"/>
              </w:rPr>
              <w:t xml:space="preserve"> using the </w:t>
            </w:r>
            <w:r w:rsidR="00203BDF">
              <w:rPr>
                <w:rFonts w:eastAsia="Times New Roman" w:cs="Calibri"/>
                <w:sz w:val="20"/>
                <w:szCs w:val="20"/>
              </w:rPr>
              <w:t xml:space="preserve">data CHIA collected from all acute hospitals in Massachusetts in CHIA’s </w:t>
            </w:r>
            <w:r w:rsidR="005C4099" w:rsidRPr="00A11C5F">
              <w:rPr>
                <w:rFonts w:eastAsia="Times New Roman" w:cs="Calibri"/>
                <w:sz w:val="20"/>
                <w:szCs w:val="20"/>
              </w:rPr>
              <w:t xml:space="preserve">Hospital </w:t>
            </w:r>
            <w:r w:rsidR="00DB7F5B">
              <w:rPr>
                <w:rFonts w:eastAsia="Times New Roman" w:cs="Calibri"/>
                <w:sz w:val="20"/>
                <w:szCs w:val="20"/>
              </w:rPr>
              <w:t>Inpatient Discharge Database</w:t>
            </w:r>
            <w:r w:rsidR="005C4099" w:rsidRPr="00A11C5F">
              <w:rPr>
                <w:rFonts w:eastAsia="Times New Roman" w:cs="Calibri"/>
                <w:sz w:val="20"/>
                <w:szCs w:val="20"/>
              </w:rPr>
              <w:t>.</w:t>
            </w:r>
            <w:r w:rsidR="002A51BF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044E7E">
              <w:rPr>
                <w:rFonts w:eastAsia="Times New Roman" w:cs="Calibri"/>
                <w:sz w:val="20"/>
                <w:szCs w:val="20"/>
              </w:rPr>
              <w:t xml:space="preserve">Risk-standardized readmissions rate (RSRR), </w:t>
            </w:r>
            <w:r w:rsidR="00C72EB0">
              <w:rPr>
                <w:rFonts w:eastAsia="Times New Roman" w:cs="Calibri"/>
                <w:sz w:val="20"/>
                <w:szCs w:val="20"/>
              </w:rPr>
              <w:t>accounting</w:t>
            </w:r>
            <w:r w:rsidR="00044E7E">
              <w:rPr>
                <w:rFonts w:eastAsia="Times New Roman" w:cs="Calibri"/>
                <w:sz w:val="20"/>
                <w:szCs w:val="20"/>
              </w:rPr>
              <w:t xml:space="preserve"> for patient case mix and hospital service mix, were presented for each hospital</w:t>
            </w:r>
            <w:r w:rsidR="00C72EB0">
              <w:rPr>
                <w:rFonts w:eastAsia="Times New Roman" w:cs="Calibri"/>
                <w:sz w:val="20"/>
                <w:szCs w:val="20"/>
              </w:rPr>
              <w:t xml:space="preserve">; weighted RSRR for each </w:t>
            </w:r>
            <w:r w:rsidR="00044E7E">
              <w:rPr>
                <w:rFonts w:eastAsia="Times New Roman" w:cs="Calibri"/>
                <w:sz w:val="20"/>
                <w:szCs w:val="20"/>
              </w:rPr>
              <w:t xml:space="preserve">hospital cohort. </w:t>
            </w:r>
            <w:r w:rsidR="00044E7E" w:rsidRPr="00044E7E">
              <w:rPr>
                <w:rFonts w:eastAsia="Times New Roman" w:cs="Calibri"/>
                <w:sz w:val="20"/>
                <w:szCs w:val="20"/>
              </w:rPr>
              <w:t xml:space="preserve">Further methodological detail is available in </w:t>
            </w:r>
            <w:hyperlink r:id="rId6" w:history="1">
              <w:r w:rsidR="00044E7E" w:rsidRPr="00044E7E">
                <w:rPr>
                  <w:rStyle w:val="Hyperlink"/>
                  <w:rFonts w:eastAsia="Times New Roman" w:cs="Calibri"/>
                  <w:sz w:val="20"/>
                  <w:szCs w:val="20"/>
                </w:rPr>
                <w:t>Appendix A of CHIA’s report</w:t>
              </w:r>
            </w:hyperlink>
            <w:r w:rsidR="00044E7E" w:rsidRPr="00044E7E"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A36B07" w:rsidRDefault="008A3399" w:rsidP="00C72EB0">
            <w:pPr>
              <w:pStyle w:val="ListParagraph"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A11C5F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FE6C6A" w:rsidRPr="00E22231" w:rsidTr="00DE51FD">
        <w:trPr>
          <w:trHeight w:val="710"/>
        </w:trPr>
        <w:tc>
          <w:tcPr>
            <w:tcW w:w="1638" w:type="dxa"/>
            <w:shd w:val="clear" w:color="auto" w:fill="auto"/>
          </w:tcPr>
          <w:p w:rsidR="00FE6C6A" w:rsidRPr="006641B7" w:rsidRDefault="00FE6C6A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6641B7">
              <w:rPr>
                <w:rFonts w:eastAsia="Times New Roman" w:cs="Calibri"/>
                <w:sz w:val="20"/>
                <w:szCs w:val="20"/>
              </w:rPr>
              <w:t>How to obtain data</w:t>
            </w:r>
          </w:p>
        </w:tc>
        <w:tc>
          <w:tcPr>
            <w:tcW w:w="9090" w:type="dxa"/>
            <w:shd w:val="clear" w:color="auto" w:fill="auto"/>
          </w:tcPr>
          <w:p w:rsidR="00DE51FD" w:rsidRPr="00DA5E18" w:rsidRDefault="00DE51FD" w:rsidP="00203BDF">
            <w:pPr>
              <w:spacing w:line="240" w:lineRule="auto"/>
            </w:pPr>
            <w:r w:rsidRPr="00DE51FD">
              <w:rPr>
                <w:rFonts w:eastAsia="Times New Roman" w:cs="Calibri"/>
                <w:sz w:val="20"/>
                <w:szCs w:val="20"/>
              </w:rPr>
              <w:t>Databooks are available on CHIA</w:t>
            </w:r>
            <w:r w:rsidR="00203BDF">
              <w:rPr>
                <w:rFonts w:eastAsia="Times New Roman" w:cs="Calibri"/>
                <w:sz w:val="20"/>
                <w:szCs w:val="20"/>
              </w:rPr>
              <w:t>’s</w:t>
            </w:r>
            <w:r w:rsidRPr="00DE51FD">
              <w:rPr>
                <w:rFonts w:eastAsia="Times New Roman" w:cs="Calibri"/>
                <w:sz w:val="20"/>
                <w:szCs w:val="20"/>
              </w:rPr>
              <w:t xml:space="preserve"> </w:t>
            </w:r>
            <w:hyperlink r:id="rId7" w:history="1">
              <w:r w:rsidRPr="00203BDF">
                <w:rPr>
                  <w:rStyle w:val="Hyperlink"/>
                  <w:rFonts w:eastAsia="Times New Roman" w:cs="Calibri"/>
                  <w:sz w:val="20"/>
                  <w:szCs w:val="20"/>
                </w:rPr>
                <w:t>website</w:t>
              </w:r>
            </w:hyperlink>
            <w:r w:rsidR="00203BDF"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  <w:tr w:rsidR="00FE6C6A" w:rsidRPr="00E22231" w:rsidTr="006641B7">
        <w:tc>
          <w:tcPr>
            <w:tcW w:w="1638" w:type="dxa"/>
            <w:shd w:val="clear" w:color="auto" w:fill="auto"/>
          </w:tcPr>
          <w:p w:rsidR="00FE6C6A" w:rsidRPr="006641B7" w:rsidRDefault="00FE6C6A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6641B7">
              <w:rPr>
                <w:rFonts w:eastAsia="Times New Roman" w:cs="Calibri"/>
                <w:sz w:val="20"/>
                <w:szCs w:val="20"/>
              </w:rPr>
              <w:lastRenderedPageBreak/>
              <w:t xml:space="preserve">Related </w:t>
            </w:r>
            <w:r w:rsidR="00A36B07">
              <w:rPr>
                <w:rFonts w:eastAsia="Times New Roman" w:cs="Calibri"/>
                <w:sz w:val="20"/>
                <w:szCs w:val="20"/>
              </w:rPr>
              <w:t xml:space="preserve">CHIA </w:t>
            </w:r>
            <w:r w:rsidRPr="006641B7">
              <w:rPr>
                <w:rFonts w:eastAsia="Times New Roman" w:cs="Calibri"/>
                <w:sz w:val="20"/>
                <w:szCs w:val="20"/>
              </w:rPr>
              <w:t>measures</w:t>
            </w:r>
          </w:p>
        </w:tc>
        <w:tc>
          <w:tcPr>
            <w:tcW w:w="9090" w:type="dxa"/>
            <w:shd w:val="clear" w:color="auto" w:fill="auto"/>
          </w:tcPr>
          <w:p w:rsidR="002A51BF" w:rsidRPr="006641B7" w:rsidRDefault="00DE51FD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Statewide </w:t>
            </w:r>
            <w:r w:rsidR="000F0B29">
              <w:rPr>
                <w:rFonts w:eastAsia="Times New Roman" w:cs="Calibri"/>
                <w:sz w:val="20"/>
                <w:szCs w:val="20"/>
              </w:rPr>
              <w:t>h</w:t>
            </w:r>
            <w:r w:rsidR="00BF2BB8">
              <w:rPr>
                <w:rFonts w:eastAsia="Times New Roman" w:cs="Calibri"/>
                <w:sz w:val="20"/>
                <w:szCs w:val="20"/>
              </w:rPr>
              <w:t xml:space="preserve">ospital </w:t>
            </w:r>
            <w:r w:rsidR="000F0B29">
              <w:rPr>
                <w:rFonts w:eastAsia="Times New Roman" w:cs="Calibri"/>
                <w:sz w:val="20"/>
                <w:szCs w:val="20"/>
              </w:rPr>
              <w:t>u</w:t>
            </w:r>
            <w:r w:rsidR="00BF2BB8">
              <w:rPr>
                <w:rFonts w:eastAsia="Times New Roman" w:cs="Calibri"/>
                <w:sz w:val="20"/>
                <w:szCs w:val="20"/>
              </w:rPr>
              <w:t>tilization rate</w:t>
            </w:r>
          </w:p>
        </w:tc>
      </w:tr>
      <w:tr w:rsidR="00FE6C6A" w:rsidRPr="00E22231" w:rsidTr="006641B7">
        <w:trPr>
          <w:trHeight w:val="287"/>
        </w:trPr>
        <w:tc>
          <w:tcPr>
            <w:tcW w:w="1638" w:type="dxa"/>
            <w:shd w:val="clear" w:color="auto" w:fill="auto"/>
          </w:tcPr>
          <w:p w:rsidR="00FE6C6A" w:rsidRPr="006641B7" w:rsidRDefault="00FE6C6A" w:rsidP="006641B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6641B7">
              <w:rPr>
                <w:rFonts w:eastAsia="Times New Roman" w:cs="Calibri"/>
                <w:sz w:val="20"/>
                <w:szCs w:val="20"/>
              </w:rPr>
              <w:t>Questions?</w:t>
            </w:r>
          </w:p>
        </w:tc>
        <w:tc>
          <w:tcPr>
            <w:tcW w:w="9090" w:type="dxa"/>
            <w:shd w:val="clear" w:color="auto" w:fill="auto"/>
          </w:tcPr>
          <w:p w:rsidR="00FE6C6A" w:rsidRPr="006641B7" w:rsidRDefault="007E4F39" w:rsidP="003B557D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Zi Zhang, Director of Research, Health System Performance </w:t>
            </w:r>
            <w:hyperlink r:id="rId8" w:history="1">
              <w:r>
                <w:rPr>
                  <w:rStyle w:val="Hyperlink"/>
                  <w:rFonts w:eastAsia="Times New Roman" w:cs="Calibri"/>
                  <w:sz w:val="20"/>
                  <w:szCs w:val="20"/>
                </w:rPr>
                <w:t>Zi.zhang@state.ma.us</w:t>
              </w:r>
            </w:hyperlink>
          </w:p>
        </w:tc>
      </w:tr>
    </w:tbl>
    <w:p w:rsidR="00675D20" w:rsidRDefault="00675D20" w:rsidP="00FE6C6A"/>
    <w:p w:rsidR="00EF6342" w:rsidRDefault="00EF6342" w:rsidP="00FE6C6A"/>
    <w:sectPr w:rsidR="00EF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B22"/>
    <w:multiLevelType w:val="hybridMultilevel"/>
    <w:tmpl w:val="EFEAA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7C7D"/>
    <w:multiLevelType w:val="hybridMultilevel"/>
    <w:tmpl w:val="5DA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22E9"/>
    <w:multiLevelType w:val="hybridMultilevel"/>
    <w:tmpl w:val="95E2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A42032"/>
    <w:multiLevelType w:val="hybridMultilevel"/>
    <w:tmpl w:val="80EC703A"/>
    <w:lvl w:ilvl="0" w:tplc="8EBAF23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629F4"/>
    <w:multiLevelType w:val="hybridMultilevel"/>
    <w:tmpl w:val="06A06F6E"/>
    <w:lvl w:ilvl="0" w:tplc="ACD2A95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6A"/>
    <w:rsid w:val="00001063"/>
    <w:rsid w:val="00007BC5"/>
    <w:rsid w:val="00014B58"/>
    <w:rsid w:val="00044E7E"/>
    <w:rsid w:val="00056A93"/>
    <w:rsid w:val="000B6C26"/>
    <w:rsid w:val="000F0B29"/>
    <w:rsid w:val="000F4F2E"/>
    <w:rsid w:val="001829F3"/>
    <w:rsid w:val="00195D7A"/>
    <w:rsid w:val="001D57F0"/>
    <w:rsid w:val="00203BDF"/>
    <w:rsid w:val="00235B2D"/>
    <w:rsid w:val="00253EEE"/>
    <w:rsid w:val="002A51BF"/>
    <w:rsid w:val="002C3496"/>
    <w:rsid w:val="002F1FB1"/>
    <w:rsid w:val="00363F0A"/>
    <w:rsid w:val="0038086D"/>
    <w:rsid w:val="003A236B"/>
    <w:rsid w:val="003B557D"/>
    <w:rsid w:val="003C6634"/>
    <w:rsid w:val="003D3A46"/>
    <w:rsid w:val="003F6906"/>
    <w:rsid w:val="004109F9"/>
    <w:rsid w:val="00430010"/>
    <w:rsid w:val="00451FD9"/>
    <w:rsid w:val="00464316"/>
    <w:rsid w:val="00533663"/>
    <w:rsid w:val="00546ECD"/>
    <w:rsid w:val="00546F20"/>
    <w:rsid w:val="005C4099"/>
    <w:rsid w:val="005D17FF"/>
    <w:rsid w:val="005F6AF5"/>
    <w:rsid w:val="00660F4A"/>
    <w:rsid w:val="006641B7"/>
    <w:rsid w:val="00675D20"/>
    <w:rsid w:val="00682269"/>
    <w:rsid w:val="006917FB"/>
    <w:rsid w:val="006B4EDC"/>
    <w:rsid w:val="006C1B69"/>
    <w:rsid w:val="006E2934"/>
    <w:rsid w:val="006E62B4"/>
    <w:rsid w:val="00702C4E"/>
    <w:rsid w:val="00714FD0"/>
    <w:rsid w:val="007176F1"/>
    <w:rsid w:val="00766180"/>
    <w:rsid w:val="007E4F39"/>
    <w:rsid w:val="0085032A"/>
    <w:rsid w:val="008640CE"/>
    <w:rsid w:val="00897488"/>
    <w:rsid w:val="008A3399"/>
    <w:rsid w:val="008F5837"/>
    <w:rsid w:val="009110C0"/>
    <w:rsid w:val="009137DD"/>
    <w:rsid w:val="0095071A"/>
    <w:rsid w:val="009969A0"/>
    <w:rsid w:val="009F0327"/>
    <w:rsid w:val="009F4C7F"/>
    <w:rsid w:val="00A11C5F"/>
    <w:rsid w:val="00A36B07"/>
    <w:rsid w:val="00A66D70"/>
    <w:rsid w:val="00AD54F7"/>
    <w:rsid w:val="00B07444"/>
    <w:rsid w:val="00B64556"/>
    <w:rsid w:val="00B75AAA"/>
    <w:rsid w:val="00B760FB"/>
    <w:rsid w:val="00B87BB5"/>
    <w:rsid w:val="00BB796A"/>
    <w:rsid w:val="00BD4B55"/>
    <w:rsid w:val="00BF2BB8"/>
    <w:rsid w:val="00C66D06"/>
    <w:rsid w:val="00C72EB0"/>
    <w:rsid w:val="00C73278"/>
    <w:rsid w:val="00CB197D"/>
    <w:rsid w:val="00CB66B1"/>
    <w:rsid w:val="00CC418A"/>
    <w:rsid w:val="00CF11A8"/>
    <w:rsid w:val="00D1134D"/>
    <w:rsid w:val="00D14465"/>
    <w:rsid w:val="00DA54DB"/>
    <w:rsid w:val="00DA5E18"/>
    <w:rsid w:val="00DB7F5B"/>
    <w:rsid w:val="00DE51FD"/>
    <w:rsid w:val="00E3322F"/>
    <w:rsid w:val="00E67280"/>
    <w:rsid w:val="00EB709E"/>
    <w:rsid w:val="00EC123C"/>
    <w:rsid w:val="00EE0A63"/>
    <w:rsid w:val="00EE489B"/>
    <w:rsid w:val="00EF6342"/>
    <w:rsid w:val="00F03CDB"/>
    <w:rsid w:val="00F41ED5"/>
    <w:rsid w:val="00FB55CA"/>
    <w:rsid w:val="00FB79D7"/>
    <w:rsid w:val="00FD0A77"/>
    <w:rsid w:val="00FE4953"/>
    <w:rsid w:val="00FE6C6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5C4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6A"/>
    <w:pPr>
      <w:ind w:left="720"/>
    </w:pPr>
  </w:style>
  <w:style w:type="character" w:styleId="CommentReference">
    <w:name w:val="annotation reference"/>
    <w:uiPriority w:val="99"/>
    <w:semiHidden/>
    <w:rsid w:val="00FE6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6C6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6C6A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FE6C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E6C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C6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AF5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6AF5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BB796A"/>
    <w:rPr>
      <w:color w:val="800080"/>
      <w:u w:val="single"/>
    </w:rPr>
  </w:style>
  <w:style w:type="character" w:styleId="Strong">
    <w:name w:val="Strong"/>
    <w:uiPriority w:val="22"/>
    <w:qFormat/>
    <w:rsid w:val="00FF7C17"/>
    <w:rPr>
      <w:b/>
      <w:bCs/>
    </w:rPr>
  </w:style>
  <w:style w:type="character" w:styleId="Emphasis">
    <w:name w:val="Emphasis"/>
    <w:uiPriority w:val="20"/>
    <w:qFormat/>
    <w:rsid w:val="00FF7C17"/>
    <w:rPr>
      <w:i/>
      <w:iCs/>
    </w:rPr>
  </w:style>
  <w:style w:type="character" w:customStyle="1" w:styleId="Heading4Char">
    <w:name w:val="Heading 4 Char"/>
    <w:link w:val="Heading4"/>
    <w:uiPriority w:val="9"/>
    <w:rsid w:val="005C4099"/>
    <w:rPr>
      <w:rFonts w:ascii="Times New Roman" w:eastAsia="Times New Roman" w:hAnsi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137D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5C4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6A"/>
    <w:pPr>
      <w:ind w:left="720"/>
    </w:pPr>
  </w:style>
  <w:style w:type="character" w:styleId="CommentReference">
    <w:name w:val="annotation reference"/>
    <w:uiPriority w:val="99"/>
    <w:semiHidden/>
    <w:rsid w:val="00FE6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6C6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6C6A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FE6C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E6C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C6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AF5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6AF5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BB796A"/>
    <w:rPr>
      <w:color w:val="800080"/>
      <w:u w:val="single"/>
    </w:rPr>
  </w:style>
  <w:style w:type="character" w:styleId="Strong">
    <w:name w:val="Strong"/>
    <w:uiPriority w:val="22"/>
    <w:qFormat/>
    <w:rsid w:val="00FF7C17"/>
    <w:rPr>
      <w:b/>
      <w:bCs/>
    </w:rPr>
  </w:style>
  <w:style w:type="character" w:styleId="Emphasis">
    <w:name w:val="Emphasis"/>
    <w:uiPriority w:val="20"/>
    <w:qFormat/>
    <w:rsid w:val="00FF7C17"/>
    <w:rPr>
      <w:i/>
      <w:iCs/>
    </w:rPr>
  </w:style>
  <w:style w:type="character" w:customStyle="1" w:styleId="Heading4Char">
    <w:name w:val="Heading 4 Char"/>
    <w:link w:val="Heading4"/>
    <w:uiPriority w:val="9"/>
    <w:rsid w:val="005C4099"/>
    <w:rPr>
      <w:rFonts w:ascii="Times New Roman" w:eastAsia="Times New Roman" w:hAnsi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137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.zhang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iamass.gov/hospital-wide-adult-all-payer-readmissions-in-massachusetts-2011-20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amass.gov/assets/docs/r/pubs/16/chia-readmissions-report-2011-201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Links>
    <vt:vector size="24" baseType="variant">
      <vt:variant>
        <vt:i4>4849771</vt:i4>
      </vt:variant>
      <vt:variant>
        <vt:i4>9</vt:i4>
      </vt:variant>
      <vt:variant>
        <vt:i4>0</vt:i4>
      </vt:variant>
      <vt:variant>
        <vt:i4>5</vt:i4>
      </vt:variant>
      <vt:variant>
        <vt:lpwstr>mailto:Zi.zhang@state.ma.us</vt:lpwstr>
      </vt:variant>
      <vt:variant>
        <vt:lpwstr/>
      </vt:variant>
      <vt:variant>
        <vt:i4>7536761</vt:i4>
      </vt:variant>
      <vt:variant>
        <vt:i4>6</vt:i4>
      </vt:variant>
      <vt:variant>
        <vt:i4>0</vt:i4>
      </vt:variant>
      <vt:variant>
        <vt:i4>5</vt:i4>
      </vt:variant>
      <vt:variant>
        <vt:lpwstr>http://www.chiamass.gov/hospital-wide-adult-all-payer-readmissions-in-massachusetts-2011-2013/</vt:lpwstr>
      </vt:variant>
      <vt:variant>
        <vt:lpwstr/>
      </vt:variant>
      <vt:variant>
        <vt:i4>3473524</vt:i4>
      </vt:variant>
      <vt:variant>
        <vt:i4>3</vt:i4>
      </vt:variant>
      <vt:variant>
        <vt:i4>0</vt:i4>
      </vt:variant>
      <vt:variant>
        <vt:i4>5</vt:i4>
      </vt:variant>
      <vt:variant>
        <vt:lpwstr>http://www.chiamass.gov/assets/Uploads/A-Focus-on-Provider-Quality-Jan-2015.pdf</vt:lpwstr>
      </vt:variant>
      <vt:variant>
        <vt:lpwstr/>
      </vt:variant>
      <vt:variant>
        <vt:i4>7536761</vt:i4>
      </vt:variant>
      <vt:variant>
        <vt:i4>0</vt:i4>
      </vt:variant>
      <vt:variant>
        <vt:i4>0</vt:i4>
      </vt:variant>
      <vt:variant>
        <vt:i4>5</vt:i4>
      </vt:variant>
      <vt:variant>
        <vt:lpwstr>http://www.chiamass.gov/hospital-wide-adult-all-payer-readmissions-in-massachusetts-2011-2013/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Lai</dc:creator>
  <cp:lastModifiedBy>Amelia Russo</cp:lastModifiedBy>
  <cp:revision>2</cp:revision>
  <cp:lastPrinted>2015-10-19T14:27:00Z</cp:lastPrinted>
  <dcterms:created xsi:type="dcterms:W3CDTF">2016-03-01T14:14:00Z</dcterms:created>
  <dcterms:modified xsi:type="dcterms:W3CDTF">2016-03-01T14:14:00Z</dcterms:modified>
</cp:coreProperties>
</file>