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BF63B" w14:textId="77777777" w:rsidR="00D546BB" w:rsidRDefault="00D546BB" w:rsidP="00053EAA">
      <w:pP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65028C23"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8A697A">
        <w:rPr>
          <w:rFonts w:ascii="Arial Narrow" w:hAnsi="Arial Narrow"/>
          <w:b/>
          <w:color w:val="005480"/>
          <w:sz w:val="40"/>
          <w:szCs w:val="32"/>
        </w:rPr>
        <w:t xml:space="preserve">Instruction and User Guide </w:t>
      </w:r>
      <w:r w:rsidR="000A5945">
        <w:rPr>
          <w:rFonts w:ascii="Arial Narrow" w:hAnsi="Arial Narrow"/>
          <w:b/>
          <w:color w:val="005480"/>
          <w:sz w:val="40"/>
          <w:szCs w:val="32"/>
        </w:rPr>
        <w:t>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73CC9C49" w:rsidR="00E34D7B" w:rsidRPr="00FF1057" w:rsidRDefault="00FF1057" w:rsidP="00133065">
      <w:pPr>
        <w:jc w:val="center"/>
        <w:rPr>
          <w:rFonts w:ascii="Arial Narrow" w:hAnsi="Arial Narrow"/>
          <w:b/>
          <w:color w:val="005480"/>
          <w:sz w:val="36"/>
          <w:szCs w:val="32"/>
        </w:rPr>
      </w:pPr>
      <w:r w:rsidRPr="00FF1057">
        <w:rPr>
          <w:rFonts w:ascii="Arial Narrow" w:hAnsi="Arial Narrow"/>
          <w:b/>
          <w:color w:val="005480"/>
          <w:sz w:val="36"/>
          <w:szCs w:val="32"/>
        </w:rPr>
        <w:t xml:space="preserve">Management Company/Central Office </w:t>
      </w:r>
      <w:r>
        <w:rPr>
          <w:rFonts w:ascii="Arial Narrow" w:hAnsi="Arial Narrow"/>
          <w:b/>
          <w:color w:val="005480"/>
          <w:sz w:val="36"/>
          <w:szCs w:val="32"/>
        </w:rPr>
        <w:t xml:space="preserve">Cost </w:t>
      </w:r>
      <w:r w:rsidRPr="00FF1057">
        <w:rPr>
          <w:rFonts w:ascii="Arial Narrow" w:hAnsi="Arial Narrow"/>
          <w:b/>
          <w:color w:val="005480"/>
          <w:sz w:val="36"/>
          <w:szCs w:val="32"/>
        </w:rPr>
        <w:t>Report</w:t>
      </w:r>
    </w:p>
    <w:p w14:paraId="350D1932" w14:textId="4E7A83E0"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(MGT-CR)</w:t>
      </w:r>
    </w:p>
    <w:p w14:paraId="4D21F7B9" w14:textId="420CCCF3" w:rsidR="007F6B4B" w:rsidRPr="007F6B4B" w:rsidRDefault="00852035" w:rsidP="00133065">
      <w:pPr>
        <w:jc w:val="center"/>
        <w:rPr>
          <w:rFonts w:ascii="Arial Narrow" w:hAnsi="Arial Narrow"/>
          <w:b/>
          <w:color w:val="005480"/>
          <w:sz w:val="24"/>
          <w:szCs w:val="20"/>
        </w:rPr>
      </w:pPr>
      <w:r>
        <w:rPr>
          <w:rFonts w:ascii="Arial Narrow" w:hAnsi="Arial Narrow"/>
          <w:b/>
          <w:color w:val="005480"/>
          <w:sz w:val="24"/>
          <w:szCs w:val="20"/>
        </w:rPr>
        <w:t>0</w:t>
      </w:r>
      <w:r w:rsidR="00187DB0">
        <w:rPr>
          <w:rFonts w:ascii="Arial Narrow" w:hAnsi="Arial Narrow"/>
          <w:b/>
          <w:color w:val="005480"/>
          <w:sz w:val="24"/>
          <w:szCs w:val="20"/>
        </w:rPr>
        <w:t>1</w:t>
      </w:r>
      <w:r w:rsidR="007F6B4B" w:rsidRPr="007F6B4B">
        <w:rPr>
          <w:rFonts w:ascii="Arial Narrow" w:hAnsi="Arial Narrow"/>
          <w:b/>
          <w:color w:val="005480"/>
          <w:sz w:val="24"/>
          <w:szCs w:val="20"/>
        </w:rPr>
        <w:t>/202</w:t>
      </w:r>
      <w:r w:rsidR="00187DB0">
        <w:rPr>
          <w:rFonts w:ascii="Arial Narrow" w:hAnsi="Arial Narrow"/>
          <w:b/>
          <w:color w:val="005480"/>
          <w:sz w:val="24"/>
          <w:szCs w:val="20"/>
        </w:rPr>
        <w:t>4</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2630D8">
          <w:footerReference w:type="even" r:id="rId11"/>
          <w:footerReference w:type="default" r:id="rId12"/>
          <w:footerReference w:type="first" r:id="rId13"/>
          <w:endnotePr>
            <w:numFmt w:val="decimal"/>
          </w:endnotePr>
          <w:pgSz w:w="12240" w:h="15840"/>
          <w:pgMar w:top="1152" w:right="1440" w:bottom="720" w:left="1440" w:header="1440" w:footer="720" w:gutter="0"/>
          <w:cols w:space="720"/>
          <w:noEndnote/>
        </w:sectPr>
      </w:pPr>
    </w:p>
    <w:sdt>
      <w:sdtPr>
        <w:rPr>
          <w:rFonts w:asciiTheme="minorHAnsi" w:eastAsiaTheme="minorHAnsi" w:hAnsiTheme="minorHAnsi" w:cstheme="minorBidi"/>
          <w:b w:val="0"/>
          <w:bCs w:val="0"/>
          <w:color w:val="auto"/>
          <w:sz w:val="22"/>
          <w:szCs w:val="22"/>
          <w:lang w:eastAsia="en-US"/>
        </w:rPr>
        <w:id w:val="-963272908"/>
        <w:docPartObj>
          <w:docPartGallery w:val="Table of Contents"/>
          <w:docPartUnique/>
        </w:docPartObj>
      </w:sdtPr>
      <w:sdtEndPr>
        <w:rPr>
          <w:noProof/>
        </w:rPr>
      </w:sdtEndPr>
      <w:sdtContent>
        <w:p w14:paraId="61B00B80" w14:textId="2A42E4A9" w:rsidR="002F5111" w:rsidRDefault="002F5111">
          <w:pPr>
            <w:pStyle w:val="TOCHeading"/>
          </w:pPr>
          <w:r>
            <w:t>Contents</w:t>
          </w:r>
        </w:p>
        <w:p w14:paraId="3170B664" w14:textId="628B476F" w:rsidR="007B295F" w:rsidRDefault="002F5111">
          <w:pPr>
            <w:pStyle w:val="TOC1"/>
            <w:rPr>
              <w:rFonts w:asciiTheme="minorHAnsi" w:eastAsiaTheme="minorEastAsia" w:hAnsiTheme="minorHAnsi" w:cstheme="minorBidi"/>
              <w:noProof/>
              <w:kern w:val="2"/>
              <w:sz w:val="22"/>
              <w:szCs w:val="22"/>
              <w14:ligatures w14:val="standardContextual"/>
            </w:rPr>
          </w:pPr>
          <w:r>
            <w:rPr>
              <w:rFonts w:asciiTheme="minorHAnsi" w:hAnsiTheme="minorHAnsi" w:cstheme="minorHAnsi"/>
              <w:b/>
              <w:bCs/>
              <w:noProof/>
              <w:sz w:val="22"/>
              <w:szCs w:val="22"/>
            </w:rPr>
            <w:fldChar w:fldCharType="begin"/>
          </w:r>
          <w:r w:rsidRPr="00331416">
            <w:rPr>
              <w:rFonts w:asciiTheme="minorHAnsi" w:hAnsiTheme="minorHAnsi" w:cstheme="minorHAnsi"/>
              <w:b/>
              <w:bCs/>
              <w:noProof/>
              <w:sz w:val="22"/>
              <w:szCs w:val="22"/>
            </w:rPr>
            <w:instrText xml:space="preserve"> TOC \o "1-3" \h \z \u </w:instrText>
          </w:r>
          <w:r>
            <w:rPr>
              <w:rFonts w:asciiTheme="minorHAnsi" w:hAnsiTheme="minorHAnsi" w:cstheme="minorHAnsi"/>
              <w:b/>
              <w:bCs/>
              <w:noProof/>
              <w:sz w:val="22"/>
              <w:szCs w:val="22"/>
            </w:rPr>
            <w:fldChar w:fldCharType="separate"/>
          </w:r>
          <w:hyperlink w:anchor="_Toc157425472" w:history="1">
            <w:r w:rsidR="007B295F" w:rsidRPr="00DB796A">
              <w:rPr>
                <w:rStyle w:val="Hyperlink"/>
                <w:noProof/>
              </w:rPr>
              <w:t>Introduction</w:t>
            </w:r>
            <w:r w:rsidR="007B295F">
              <w:rPr>
                <w:noProof/>
                <w:webHidden/>
              </w:rPr>
              <w:tab/>
            </w:r>
            <w:r w:rsidR="007B295F">
              <w:rPr>
                <w:noProof/>
                <w:webHidden/>
              </w:rPr>
              <w:fldChar w:fldCharType="begin"/>
            </w:r>
            <w:r w:rsidR="007B295F">
              <w:rPr>
                <w:noProof/>
                <w:webHidden/>
              </w:rPr>
              <w:instrText xml:space="preserve"> PAGEREF _Toc157425472 \h </w:instrText>
            </w:r>
            <w:r w:rsidR="007B295F">
              <w:rPr>
                <w:noProof/>
                <w:webHidden/>
              </w:rPr>
            </w:r>
            <w:r w:rsidR="007B295F">
              <w:rPr>
                <w:noProof/>
                <w:webHidden/>
              </w:rPr>
              <w:fldChar w:fldCharType="separate"/>
            </w:r>
            <w:r w:rsidR="007B295F">
              <w:rPr>
                <w:noProof/>
                <w:webHidden/>
              </w:rPr>
              <w:t>3</w:t>
            </w:r>
            <w:r w:rsidR="007B295F">
              <w:rPr>
                <w:noProof/>
                <w:webHidden/>
              </w:rPr>
              <w:fldChar w:fldCharType="end"/>
            </w:r>
          </w:hyperlink>
        </w:p>
        <w:p w14:paraId="4C11EBB3" w14:textId="417681D5" w:rsidR="007B295F" w:rsidRDefault="007B295F">
          <w:pPr>
            <w:pStyle w:val="TOC1"/>
            <w:rPr>
              <w:rFonts w:asciiTheme="minorHAnsi" w:eastAsiaTheme="minorEastAsia" w:hAnsiTheme="minorHAnsi" w:cstheme="minorBidi"/>
              <w:noProof/>
              <w:kern w:val="2"/>
              <w:sz w:val="22"/>
              <w:szCs w:val="22"/>
              <w14:ligatures w14:val="standardContextual"/>
            </w:rPr>
          </w:pPr>
          <w:hyperlink w:anchor="_Toc157425473" w:history="1">
            <w:r w:rsidRPr="00DB796A">
              <w:rPr>
                <w:rStyle w:val="Hyperlink"/>
                <w:noProof/>
              </w:rPr>
              <w:t>IMPORTANT: Please Clear your Cache!</w:t>
            </w:r>
            <w:r>
              <w:rPr>
                <w:noProof/>
                <w:webHidden/>
              </w:rPr>
              <w:tab/>
            </w:r>
            <w:r>
              <w:rPr>
                <w:noProof/>
                <w:webHidden/>
              </w:rPr>
              <w:fldChar w:fldCharType="begin"/>
            </w:r>
            <w:r>
              <w:rPr>
                <w:noProof/>
                <w:webHidden/>
              </w:rPr>
              <w:instrText xml:space="preserve"> PAGEREF _Toc157425473 \h </w:instrText>
            </w:r>
            <w:r>
              <w:rPr>
                <w:noProof/>
                <w:webHidden/>
              </w:rPr>
            </w:r>
            <w:r>
              <w:rPr>
                <w:noProof/>
                <w:webHidden/>
              </w:rPr>
              <w:fldChar w:fldCharType="separate"/>
            </w:r>
            <w:r>
              <w:rPr>
                <w:noProof/>
                <w:webHidden/>
              </w:rPr>
              <w:t>3</w:t>
            </w:r>
            <w:r>
              <w:rPr>
                <w:noProof/>
                <w:webHidden/>
              </w:rPr>
              <w:fldChar w:fldCharType="end"/>
            </w:r>
          </w:hyperlink>
        </w:p>
        <w:p w14:paraId="668C15E8" w14:textId="25956007" w:rsidR="007B295F" w:rsidRDefault="007B295F">
          <w:pPr>
            <w:pStyle w:val="TOC1"/>
            <w:rPr>
              <w:rFonts w:asciiTheme="minorHAnsi" w:eastAsiaTheme="minorEastAsia" w:hAnsiTheme="minorHAnsi" w:cstheme="minorBidi"/>
              <w:noProof/>
              <w:kern w:val="2"/>
              <w:sz w:val="22"/>
              <w:szCs w:val="22"/>
              <w14:ligatures w14:val="standardContextual"/>
            </w:rPr>
          </w:pPr>
          <w:hyperlink w:anchor="_Toc157425474" w:history="1">
            <w:r w:rsidRPr="00DB796A">
              <w:rPr>
                <w:rStyle w:val="Hyperlink"/>
                <w:noProof/>
              </w:rPr>
              <w:t>Changes To The Cost Report And Helpful Cost Report Filing Tips For CY2023</w:t>
            </w:r>
            <w:r>
              <w:rPr>
                <w:noProof/>
                <w:webHidden/>
              </w:rPr>
              <w:tab/>
            </w:r>
            <w:r>
              <w:rPr>
                <w:noProof/>
                <w:webHidden/>
              </w:rPr>
              <w:fldChar w:fldCharType="begin"/>
            </w:r>
            <w:r>
              <w:rPr>
                <w:noProof/>
                <w:webHidden/>
              </w:rPr>
              <w:instrText xml:space="preserve"> PAGEREF _Toc157425474 \h </w:instrText>
            </w:r>
            <w:r>
              <w:rPr>
                <w:noProof/>
                <w:webHidden/>
              </w:rPr>
            </w:r>
            <w:r>
              <w:rPr>
                <w:noProof/>
                <w:webHidden/>
              </w:rPr>
              <w:fldChar w:fldCharType="separate"/>
            </w:r>
            <w:r>
              <w:rPr>
                <w:noProof/>
                <w:webHidden/>
              </w:rPr>
              <w:t>4</w:t>
            </w:r>
            <w:r>
              <w:rPr>
                <w:noProof/>
                <w:webHidden/>
              </w:rPr>
              <w:fldChar w:fldCharType="end"/>
            </w:r>
          </w:hyperlink>
        </w:p>
        <w:p w14:paraId="273143FE" w14:textId="7E6B9634" w:rsidR="007B295F" w:rsidRDefault="007B295F">
          <w:pPr>
            <w:pStyle w:val="TOC1"/>
            <w:rPr>
              <w:rFonts w:asciiTheme="minorHAnsi" w:eastAsiaTheme="minorEastAsia" w:hAnsiTheme="minorHAnsi" w:cstheme="minorBidi"/>
              <w:noProof/>
              <w:kern w:val="2"/>
              <w:sz w:val="22"/>
              <w:szCs w:val="22"/>
              <w14:ligatures w14:val="standardContextual"/>
            </w:rPr>
          </w:pPr>
          <w:hyperlink w:anchor="_Toc157425475" w:history="1">
            <w:r w:rsidRPr="00DB796A">
              <w:rPr>
                <w:rStyle w:val="Hyperlink"/>
                <w:noProof/>
              </w:rPr>
              <w:t>Filing Requirements</w:t>
            </w:r>
            <w:r>
              <w:rPr>
                <w:noProof/>
                <w:webHidden/>
              </w:rPr>
              <w:tab/>
            </w:r>
            <w:r>
              <w:rPr>
                <w:noProof/>
                <w:webHidden/>
              </w:rPr>
              <w:fldChar w:fldCharType="begin"/>
            </w:r>
            <w:r>
              <w:rPr>
                <w:noProof/>
                <w:webHidden/>
              </w:rPr>
              <w:instrText xml:space="preserve"> PAGEREF _Toc157425475 \h </w:instrText>
            </w:r>
            <w:r>
              <w:rPr>
                <w:noProof/>
                <w:webHidden/>
              </w:rPr>
            </w:r>
            <w:r>
              <w:rPr>
                <w:noProof/>
                <w:webHidden/>
              </w:rPr>
              <w:fldChar w:fldCharType="separate"/>
            </w:r>
            <w:r>
              <w:rPr>
                <w:noProof/>
                <w:webHidden/>
              </w:rPr>
              <w:t>4</w:t>
            </w:r>
            <w:r>
              <w:rPr>
                <w:noProof/>
                <w:webHidden/>
              </w:rPr>
              <w:fldChar w:fldCharType="end"/>
            </w:r>
          </w:hyperlink>
        </w:p>
        <w:p w14:paraId="280A3187" w14:textId="115780E3" w:rsidR="007B295F" w:rsidRDefault="007B295F">
          <w:pPr>
            <w:pStyle w:val="TOC2"/>
            <w:rPr>
              <w:rFonts w:eastAsiaTheme="minorEastAsia"/>
              <w:noProof/>
              <w:kern w:val="2"/>
              <w14:ligatures w14:val="standardContextual"/>
            </w:rPr>
          </w:pPr>
          <w:hyperlink w:anchor="_Toc157425476" w:history="1">
            <w:r w:rsidRPr="00DB796A">
              <w:rPr>
                <w:rStyle w:val="Hyperlink"/>
                <w:noProof/>
              </w:rPr>
              <w:t>Who Must File?</w:t>
            </w:r>
            <w:r>
              <w:rPr>
                <w:noProof/>
                <w:webHidden/>
              </w:rPr>
              <w:tab/>
            </w:r>
            <w:r>
              <w:rPr>
                <w:noProof/>
                <w:webHidden/>
              </w:rPr>
              <w:fldChar w:fldCharType="begin"/>
            </w:r>
            <w:r>
              <w:rPr>
                <w:noProof/>
                <w:webHidden/>
              </w:rPr>
              <w:instrText xml:space="preserve"> PAGEREF _Toc157425476 \h </w:instrText>
            </w:r>
            <w:r>
              <w:rPr>
                <w:noProof/>
                <w:webHidden/>
              </w:rPr>
            </w:r>
            <w:r>
              <w:rPr>
                <w:noProof/>
                <w:webHidden/>
              </w:rPr>
              <w:fldChar w:fldCharType="separate"/>
            </w:r>
            <w:r>
              <w:rPr>
                <w:noProof/>
                <w:webHidden/>
              </w:rPr>
              <w:t>4</w:t>
            </w:r>
            <w:r>
              <w:rPr>
                <w:noProof/>
                <w:webHidden/>
              </w:rPr>
              <w:fldChar w:fldCharType="end"/>
            </w:r>
          </w:hyperlink>
        </w:p>
        <w:p w14:paraId="2A1AE21C" w14:textId="204CC15F" w:rsidR="007B295F" w:rsidRDefault="007B295F">
          <w:pPr>
            <w:pStyle w:val="TOC2"/>
            <w:rPr>
              <w:rFonts w:eastAsiaTheme="minorEastAsia"/>
              <w:noProof/>
              <w:kern w:val="2"/>
              <w14:ligatures w14:val="standardContextual"/>
            </w:rPr>
          </w:pPr>
          <w:hyperlink w:anchor="_Toc157425477" w:history="1">
            <w:r w:rsidRPr="00DB796A">
              <w:rPr>
                <w:rStyle w:val="Hyperlink"/>
                <w:noProof/>
              </w:rPr>
              <w:t>When to File</w:t>
            </w:r>
            <w:r>
              <w:rPr>
                <w:noProof/>
                <w:webHidden/>
              </w:rPr>
              <w:tab/>
            </w:r>
            <w:r>
              <w:rPr>
                <w:noProof/>
                <w:webHidden/>
              </w:rPr>
              <w:fldChar w:fldCharType="begin"/>
            </w:r>
            <w:r>
              <w:rPr>
                <w:noProof/>
                <w:webHidden/>
              </w:rPr>
              <w:instrText xml:space="preserve"> PAGEREF _Toc157425477 \h </w:instrText>
            </w:r>
            <w:r>
              <w:rPr>
                <w:noProof/>
                <w:webHidden/>
              </w:rPr>
            </w:r>
            <w:r>
              <w:rPr>
                <w:noProof/>
                <w:webHidden/>
              </w:rPr>
              <w:fldChar w:fldCharType="separate"/>
            </w:r>
            <w:r>
              <w:rPr>
                <w:noProof/>
                <w:webHidden/>
              </w:rPr>
              <w:t>4</w:t>
            </w:r>
            <w:r>
              <w:rPr>
                <w:noProof/>
                <w:webHidden/>
              </w:rPr>
              <w:fldChar w:fldCharType="end"/>
            </w:r>
          </w:hyperlink>
        </w:p>
        <w:p w14:paraId="64610C62" w14:textId="2AB71418" w:rsidR="007B295F" w:rsidRDefault="007B295F">
          <w:pPr>
            <w:pStyle w:val="TOC2"/>
            <w:rPr>
              <w:rFonts w:eastAsiaTheme="minorEastAsia"/>
              <w:noProof/>
              <w:kern w:val="2"/>
              <w14:ligatures w14:val="standardContextual"/>
            </w:rPr>
          </w:pPr>
          <w:hyperlink w:anchor="_Toc157425478" w:history="1">
            <w:r w:rsidRPr="00DB796A">
              <w:rPr>
                <w:rStyle w:val="Hyperlink"/>
                <w:noProof/>
              </w:rPr>
              <w:t>How to File</w:t>
            </w:r>
            <w:r>
              <w:rPr>
                <w:noProof/>
                <w:webHidden/>
              </w:rPr>
              <w:tab/>
            </w:r>
            <w:r>
              <w:rPr>
                <w:noProof/>
                <w:webHidden/>
              </w:rPr>
              <w:fldChar w:fldCharType="begin"/>
            </w:r>
            <w:r>
              <w:rPr>
                <w:noProof/>
                <w:webHidden/>
              </w:rPr>
              <w:instrText xml:space="preserve"> PAGEREF _Toc157425478 \h </w:instrText>
            </w:r>
            <w:r>
              <w:rPr>
                <w:noProof/>
                <w:webHidden/>
              </w:rPr>
            </w:r>
            <w:r>
              <w:rPr>
                <w:noProof/>
                <w:webHidden/>
              </w:rPr>
              <w:fldChar w:fldCharType="separate"/>
            </w:r>
            <w:r>
              <w:rPr>
                <w:noProof/>
                <w:webHidden/>
              </w:rPr>
              <w:t>4</w:t>
            </w:r>
            <w:r>
              <w:rPr>
                <w:noProof/>
                <w:webHidden/>
              </w:rPr>
              <w:fldChar w:fldCharType="end"/>
            </w:r>
          </w:hyperlink>
        </w:p>
        <w:p w14:paraId="7A24FEFD" w14:textId="57F124CB" w:rsidR="007B295F" w:rsidRDefault="007B295F">
          <w:pPr>
            <w:pStyle w:val="TOC2"/>
            <w:rPr>
              <w:rFonts w:eastAsiaTheme="minorEastAsia"/>
              <w:noProof/>
              <w:kern w:val="2"/>
              <w14:ligatures w14:val="standardContextual"/>
            </w:rPr>
          </w:pPr>
          <w:hyperlink w:anchor="_Toc157425479" w:history="1">
            <w:r w:rsidRPr="00DB796A">
              <w:rPr>
                <w:rStyle w:val="Hyperlink"/>
                <w:noProof/>
              </w:rPr>
              <w:t>General Information</w:t>
            </w:r>
            <w:r>
              <w:rPr>
                <w:noProof/>
                <w:webHidden/>
              </w:rPr>
              <w:tab/>
            </w:r>
            <w:r>
              <w:rPr>
                <w:noProof/>
                <w:webHidden/>
              </w:rPr>
              <w:fldChar w:fldCharType="begin"/>
            </w:r>
            <w:r>
              <w:rPr>
                <w:noProof/>
                <w:webHidden/>
              </w:rPr>
              <w:instrText xml:space="preserve"> PAGEREF _Toc157425479 \h </w:instrText>
            </w:r>
            <w:r>
              <w:rPr>
                <w:noProof/>
                <w:webHidden/>
              </w:rPr>
            </w:r>
            <w:r>
              <w:rPr>
                <w:noProof/>
                <w:webHidden/>
              </w:rPr>
              <w:fldChar w:fldCharType="separate"/>
            </w:r>
            <w:r>
              <w:rPr>
                <w:noProof/>
                <w:webHidden/>
              </w:rPr>
              <w:t>4</w:t>
            </w:r>
            <w:r>
              <w:rPr>
                <w:noProof/>
                <w:webHidden/>
              </w:rPr>
              <w:fldChar w:fldCharType="end"/>
            </w:r>
          </w:hyperlink>
        </w:p>
        <w:p w14:paraId="7857259F" w14:textId="1E8677C6" w:rsidR="007B295F" w:rsidRDefault="007B295F">
          <w:pPr>
            <w:pStyle w:val="TOC1"/>
            <w:rPr>
              <w:rFonts w:asciiTheme="minorHAnsi" w:eastAsiaTheme="minorEastAsia" w:hAnsiTheme="minorHAnsi" w:cstheme="minorBidi"/>
              <w:noProof/>
              <w:kern w:val="2"/>
              <w:sz w:val="22"/>
              <w:szCs w:val="22"/>
              <w14:ligatures w14:val="standardContextual"/>
            </w:rPr>
          </w:pPr>
          <w:hyperlink w:anchor="_Toc157425480" w:history="1">
            <w:r w:rsidRPr="00DB796A">
              <w:rPr>
                <w:rStyle w:val="Hyperlink"/>
                <w:noProof/>
              </w:rPr>
              <w:t>General User Instructions</w:t>
            </w:r>
            <w:r>
              <w:rPr>
                <w:noProof/>
                <w:webHidden/>
              </w:rPr>
              <w:tab/>
            </w:r>
            <w:r>
              <w:rPr>
                <w:noProof/>
                <w:webHidden/>
              </w:rPr>
              <w:fldChar w:fldCharType="begin"/>
            </w:r>
            <w:r>
              <w:rPr>
                <w:noProof/>
                <w:webHidden/>
              </w:rPr>
              <w:instrText xml:space="preserve"> PAGEREF _Toc157425480 \h </w:instrText>
            </w:r>
            <w:r>
              <w:rPr>
                <w:noProof/>
                <w:webHidden/>
              </w:rPr>
            </w:r>
            <w:r>
              <w:rPr>
                <w:noProof/>
                <w:webHidden/>
              </w:rPr>
              <w:fldChar w:fldCharType="separate"/>
            </w:r>
            <w:r>
              <w:rPr>
                <w:noProof/>
                <w:webHidden/>
              </w:rPr>
              <w:t>5</w:t>
            </w:r>
            <w:r>
              <w:rPr>
                <w:noProof/>
                <w:webHidden/>
              </w:rPr>
              <w:fldChar w:fldCharType="end"/>
            </w:r>
          </w:hyperlink>
        </w:p>
        <w:p w14:paraId="424B2C63" w14:textId="0EE76A1D" w:rsidR="007B295F" w:rsidRDefault="007B295F">
          <w:pPr>
            <w:pStyle w:val="TOC2"/>
            <w:rPr>
              <w:rFonts w:eastAsiaTheme="minorEastAsia"/>
              <w:noProof/>
              <w:kern w:val="2"/>
              <w14:ligatures w14:val="standardContextual"/>
            </w:rPr>
          </w:pPr>
          <w:hyperlink w:anchor="_Toc157425481" w:history="1">
            <w:r w:rsidRPr="00DB796A">
              <w:rPr>
                <w:rStyle w:val="Hyperlink"/>
                <w:noProof/>
              </w:rPr>
              <w:t>Logging In and Getting Started</w:t>
            </w:r>
            <w:r>
              <w:rPr>
                <w:noProof/>
                <w:webHidden/>
              </w:rPr>
              <w:tab/>
            </w:r>
            <w:r>
              <w:rPr>
                <w:noProof/>
                <w:webHidden/>
              </w:rPr>
              <w:fldChar w:fldCharType="begin"/>
            </w:r>
            <w:r>
              <w:rPr>
                <w:noProof/>
                <w:webHidden/>
              </w:rPr>
              <w:instrText xml:space="preserve"> PAGEREF _Toc157425481 \h </w:instrText>
            </w:r>
            <w:r>
              <w:rPr>
                <w:noProof/>
                <w:webHidden/>
              </w:rPr>
            </w:r>
            <w:r>
              <w:rPr>
                <w:noProof/>
                <w:webHidden/>
              </w:rPr>
              <w:fldChar w:fldCharType="separate"/>
            </w:r>
            <w:r>
              <w:rPr>
                <w:noProof/>
                <w:webHidden/>
              </w:rPr>
              <w:t>5</w:t>
            </w:r>
            <w:r>
              <w:rPr>
                <w:noProof/>
                <w:webHidden/>
              </w:rPr>
              <w:fldChar w:fldCharType="end"/>
            </w:r>
          </w:hyperlink>
        </w:p>
        <w:p w14:paraId="58F2B3E5" w14:textId="37EA6715" w:rsidR="007B295F" w:rsidRDefault="007B295F">
          <w:pPr>
            <w:pStyle w:val="TOC2"/>
            <w:rPr>
              <w:rFonts w:eastAsiaTheme="minorEastAsia"/>
              <w:noProof/>
              <w:kern w:val="2"/>
              <w14:ligatures w14:val="standardContextual"/>
            </w:rPr>
          </w:pPr>
          <w:hyperlink w:anchor="_Toc157425482" w:history="1">
            <w:r w:rsidRPr="00DB796A">
              <w:rPr>
                <w:rStyle w:val="Hyperlink"/>
                <w:noProof/>
              </w:rPr>
              <w:t>Home Screen</w:t>
            </w:r>
            <w:r>
              <w:rPr>
                <w:noProof/>
                <w:webHidden/>
              </w:rPr>
              <w:tab/>
            </w:r>
            <w:r>
              <w:rPr>
                <w:noProof/>
                <w:webHidden/>
              </w:rPr>
              <w:fldChar w:fldCharType="begin"/>
            </w:r>
            <w:r>
              <w:rPr>
                <w:noProof/>
                <w:webHidden/>
              </w:rPr>
              <w:instrText xml:space="preserve"> PAGEREF _Toc157425482 \h </w:instrText>
            </w:r>
            <w:r>
              <w:rPr>
                <w:noProof/>
                <w:webHidden/>
              </w:rPr>
            </w:r>
            <w:r>
              <w:rPr>
                <w:noProof/>
                <w:webHidden/>
              </w:rPr>
              <w:fldChar w:fldCharType="separate"/>
            </w:r>
            <w:r>
              <w:rPr>
                <w:noProof/>
                <w:webHidden/>
              </w:rPr>
              <w:t>7</w:t>
            </w:r>
            <w:r>
              <w:rPr>
                <w:noProof/>
                <w:webHidden/>
              </w:rPr>
              <w:fldChar w:fldCharType="end"/>
            </w:r>
          </w:hyperlink>
        </w:p>
        <w:p w14:paraId="71EC418A" w14:textId="7699BE43" w:rsidR="007B295F" w:rsidRDefault="007B295F">
          <w:pPr>
            <w:pStyle w:val="TOC2"/>
            <w:rPr>
              <w:rFonts w:eastAsiaTheme="minorEastAsia"/>
              <w:noProof/>
              <w:kern w:val="2"/>
              <w14:ligatures w14:val="standardContextual"/>
            </w:rPr>
          </w:pPr>
          <w:hyperlink w:anchor="_Toc157425483" w:history="1">
            <w:r w:rsidRPr="00DB796A">
              <w:rPr>
                <w:rStyle w:val="Hyperlink"/>
                <w:noProof/>
              </w:rPr>
              <w:t>Cost Report Year Selection</w:t>
            </w:r>
            <w:r>
              <w:rPr>
                <w:noProof/>
                <w:webHidden/>
              </w:rPr>
              <w:tab/>
            </w:r>
            <w:r>
              <w:rPr>
                <w:noProof/>
                <w:webHidden/>
              </w:rPr>
              <w:fldChar w:fldCharType="begin"/>
            </w:r>
            <w:r>
              <w:rPr>
                <w:noProof/>
                <w:webHidden/>
              </w:rPr>
              <w:instrText xml:space="preserve"> PAGEREF _Toc157425483 \h </w:instrText>
            </w:r>
            <w:r>
              <w:rPr>
                <w:noProof/>
                <w:webHidden/>
              </w:rPr>
            </w:r>
            <w:r>
              <w:rPr>
                <w:noProof/>
                <w:webHidden/>
              </w:rPr>
              <w:fldChar w:fldCharType="separate"/>
            </w:r>
            <w:r>
              <w:rPr>
                <w:noProof/>
                <w:webHidden/>
              </w:rPr>
              <w:t>7</w:t>
            </w:r>
            <w:r>
              <w:rPr>
                <w:noProof/>
                <w:webHidden/>
              </w:rPr>
              <w:fldChar w:fldCharType="end"/>
            </w:r>
          </w:hyperlink>
        </w:p>
        <w:p w14:paraId="0F9B33D0" w14:textId="7F58F1AE" w:rsidR="007B295F" w:rsidRDefault="007B295F">
          <w:pPr>
            <w:pStyle w:val="TOC2"/>
            <w:rPr>
              <w:rFonts w:eastAsiaTheme="minorEastAsia"/>
              <w:noProof/>
              <w:kern w:val="2"/>
              <w14:ligatures w14:val="standardContextual"/>
            </w:rPr>
          </w:pPr>
          <w:hyperlink w:anchor="_Toc157425484" w:history="1">
            <w:r w:rsidRPr="00DB796A">
              <w:rPr>
                <w:rStyle w:val="Hyperlink"/>
                <w:noProof/>
              </w:rPr>
              <w:t>Navigating in the MGT-CR</w:t>
            </w:r>
            <w:r>
              <w:rPr>
                <w:noProof/>
                <w:webHidden/>
              </w:rPr>
              <w:tab/>
            </w:r>
            <w:r>
              <w:rPr>
                <w:noProof/>
                <w:webHidden/>
              </w:rPr>
              <w:fldChar w:fldCharType="begin"/>
            </w:r>
            <w:r>
              <w:rPr>
                <w:noProof/>
                <w:webHidden/>
              </w:rPr>
              <w:instrText xml:space="preserve"> PAGEREF _Toc157425484 \h </w:instrText>
            </w:r>
            <w:r>
              <w:rPr>
                <w:noProof/>
                <w:webHidden/>
              </w:rPr>
            </w:r>
            <w:r>
              <w:rPr>
                <w:noProof/>
                <w:webHidden/>
              </w:rPr>
              <w:fldChar w:fldCharType="separate"/>
            </w:r>
            <w:r>
              <w:rPr>
                <w:noProof/>
                <w:webHidden/>
              </w:rPr>
              <w:t>7</w:t>
            </w:r>
            <w:r>
              <w:rPr>
                <w:noProof/>
                <w:webHidden/>
              </w:rPr>
              <w:fldChar w:fldCharType="end"/>
            </w:r>
          </w:hyperlink>
        </w:p>
        <w:p w14:paraId="501F5C99" w14:textId="7587C58E" w:rsidR="007B295F" w:rsidRDefault="007B295F">
          <w:pPr>
            <w:pStyle w:val="TOC2"/>
            <w:rPr>
              <w:rFonts w:eastAsiaTheme="minorEastAsia"/>
              <w:noProof/>
              <w:kern w:val="2"/>
              <w14:ligatures w14:val="standardContextual"/>
            </w:rPr>
          </w:pPr>
          <w:hyperlink w:anchor="_Toc157425485" w:history="1">
            <w:r w:rsidRPr="00DB796A">
              <w:rPr>
                <w:rStyle w:val="Hyperlink"/>
                <w:noProof/>
              </w:rPr>
              <w:t>Saving Your Work</w:t>
            </w:r>
            <w:r>
              <w:rPr>
                <w:noProof/>
                <w:webHidden/>
              </w:rPr>
              <w:tab/>
            </w:r>
            <w:r>
              <w:rPr>
                <w:noProof/>
                <w:webHidden/>
              </w:rPr>
              <w:fldChar w:fldCharType="begin"/>
            </w:r>
            <w:r>
              <w:rPr>
                <w:noProof/>
                <w:webHidden/>
              </w:rPr>
              <w:instrText xml:space="preserve"> PAGEREF _Toc157425485 \h </w:instrText>
            </w:r>
            <w:r>
              <w:rPr>
                <w:noProof/>
                <w:webHidden/>
              </w:rPr>
            </w:r>
            <w:r>
              <w:rPr>
                <w:noProof/>
                <w:webHidden/>
              </w:rPr>
              <w:fldChar w:fldCharType="separate"/>
            </w:r>
            <w:r>
              <w:rPr>
                <w:noProof/>
                <w:webHidden/>
              </w:rPr>
              <w:t>8</w:t>
            </w:r>
            <w:r>
              <w:rPr>
                <w:noProof/>
                <w:webHidden/>
              </w:rPr>
              <w:fldChar w:fldCharType="end"/>
            </w:r>
          </w:hyperlink>
        </w:p>
        <w:p w14:paraId="5E302F99" w14:textId="5479F1A4" w:rsidR="007B295F" w:rsidRDefault="007B295F">
          <w:pPr>
            <w:pStyle w:val="TOC2"/>
            <w:rPr>
              <w:rFonts w:eastAsiaTheme="minorEastAsia"/>
              <w:noProof/>
              <w:kern w:val="2"/>
              <w14:ligatures w14:val="standardContextual"/>
            </w:rPr>
          </w:pPr>
          <w:hyperlink w:anchor="_Toc157425486" w:history="1">
            <w:r w:rsidRPr="00DB796A">
              <w:rPr>
                <w:rStyle w:val="Hyperlink"/>
                <w:noProof/>
              </w:rPr>
              <w:t>Entering Data</w:t>
            </w:r>
            <w:r>
              <w:rPr>
                <w:noProof/>
                <w:webHidden/>
              </w:rPr>
              <w:tab/>
            </w:r>
            <w:r>
              <w:rPr>
                <w:noProof/>
                <w:webHidden/>
              </w:rPr>
              <w:fldChar w:fldCharType="begin"/>
            </w:r>
            <w:r>
              <w:rPr>
                <w:noProof/>
                <w:webHidden/>
              </w:rPr>
              <w:instrText xml:space="preserve"> PAGEREF _Toc157425486 \h </w:instrText>
            </w:r>
            <w:r>
              <w:rPr>
                <w:noProof/>
                <w:webHidden/>
              </w:rPr>
            </w:r>
            <w:r>
              <w:rPr>
                <w:noProof/>
                <w:webHidden/>
              </w:rPr>
              <w:fldChar w:fldCharType="separate"/>
            </w:r>
            <w:r>
              <w:rPr>
                <w:noProof/>
                <w:webHidden/>
              </w:rPr>
              <w:t>8</w:t>
            </w:r>
            <w:r>
              <w:rPr>
                <w:noProof/>
                <w:webHidden/>
              </w:rPr>
              <w:fldChar w:fldCharType="end"/>
            </w:r>
          </w:hyperlink>
        </w:p>
        <w:p w14:paraId="799EEE80" w14:textId="5A8FA1C5" w:rsidR="007B295F" w:rsidRDefault="007B295F">
          <w:pPr>
            <w:pStyle w:val="TOC2"/>
            <w:rPr>
              <w:rFonts w:eastAsiaTheme="minorEastAsia"/>
              <w:noProof/>
              <w:kern w:val="2"/>
              <w14:ligatures w14:val="standardContextual"/>
            </w:rPr>
          </w:pPr>
          <w:hyperlink w:anchor="_Toc157425487" w:history="1">
            <w:r w:rsidRPr="00DB796A">
              <w:rPr>
                <w:rStyle w:val="Hyperlink"/>
                <w:noProof/>
              </w:rPr>
              <w:t>Understanding Cell Colors</w:t>
            </w:r>
            <w:r>
              <w:rPr>
                <w:noProof/>
                <w:webHidden/>
              </w:rPr>
              <w:tab/>
            </w:r>
            <w:r>
              <w:rPr>
                <w:noProof/>
                <w:webHidden/>
              </w:rPr>
              <w:fldChar w:fldCharType="begin"/>
            </w:r>
            <w:r>
              <w:rPr>
                <w:noProof/>
                <w:webHidden/>
              </w:rPr>
              <w:instrText xml:space="preserve"> PAGEREF _Toc157425487 \h </w:instrText>
            </w:r>
            <w:r>
              <w:rPr>
                <w:noProof/>
                <w:webHidden/>
              </w:rPr>
            </w:r>
            <w:r>
              <w:rPr>
                <w:noProof/>
                <w:webHidden/>
              </w:rPr>
              <w:fldChar w:fldCharType="separate"/>
            </w:r>
            <w:r>
              <w:rPr>
                <w:noProof/>
                <w:webHidden/>
              </w:rPr>
              <w:t>8</w:t>
            </w:r>
            <w:r>
              <w:rPr>
                <w:noProof/>
                <w:webHidden/>
              </w:rPr>
              <w:fldChar w:fldCharType="end"/>
            </w:r>
          </w:hyperlink>
        </w:p>
        <w:p w14:paraId="6130903F" w14:textId="23142CF3" w:rsidR="007B295F" w:rsidRDefault="007B295F">
          <w:pPr>
            <w:pStyle w:val="TOC2"/>
            <w:rPr>
              <w:rFonts w:eastAsiaTheme="minorEastAsia"/>
              <w:noProof/>
              <w:kern w:val="2"/>
              <w14:ligatures w14:val="standardContextual"/>
            </w:rPr>
          </w:pPr>
          <w:hyperlink w:anchor="_Toc157425488" w:history="1">
            <w:r w:rsidRPr="00DB796A">
              <w:rPr>
                <w:rStyle w:val="Hyperlink"/>
                <w:noProof/>
              </w:rPr>
              <w:t>Cell Locations</w:t>
            </w:r>
            <w:r>
              <w:rPr>
                <w:noProof/>
                <w:webHidden/>
              </w:rPr>
              <w:tab/>
            </w:r>
            <w:r>
              <w:rPr>
                <w:noProof/>
                <w:webHidden/>
              </w:rPr>
              <w:fldChar w:fldCharType="begin"/>
            </w:r>
            <w:r>
              <w:rPr>
                <w:noProof/>
                <w:webHidden/>
              </w:rPr>
              <w:instrText xml:space="preserve"> PAGEREF _Toc157425488 \h </w:instrText>
            </w:r>
            <w:r>
              <w:rPr>
                <w:noProof/>
                <w:webHidden/>
              </w:rPr>
            </w:r>
            <w:r>
              <w:rPr>
                <w:noProof/>
                <w:webHidden/>
              </w:rPr>
              <w:fldChar w:fldCharType="separate"/>
            </w:r>
            <w:r>
              <w:rPr>
                <w:noProof/>
                <w:webHidden/>
              </w:rPr>
              <w:t>9</w:t>
            </w:r>
            <w:r>
              <w:rPr>
                <w:noProof/>
                <w:webHidden/>
              </w:rPr>
              <w:fldChar w:fldCharType="end"/>
            </w:r>
          </w:hyperlink>
        </w:p>
        <w:p w14:paraId="1F1AA285" w14:textId="3FA68965" w:rsidR="007B295F" w:rsidRDefault="007B295F">
          <w:pPr>
            <w:pStyle w:val="TOC2"/>
            <w:rPr>
              <w:rFonts w:eastAsiaTheme="minorEastAsia"/>
              <w:noProof/>
              <w:kern w:val="2"/>
              <w14:ligatures w14:val="standardContextual"/>
            </w:rPr>
          </w:pPr>
          <w:hyperlink w:anchor="_Toc157425489" w:history="1">
            <w:r w:rsidRPr="00DB796A">
              <w:rPr>
                <w:rStyle w:val="Hyperlink"/>
                <w:noProof/>
              </w:rPr>
              <w:t>Hover Messaging</w:t>
            </w:r>
            <w:r>
              <w:rPr>
                <w:noProof/>
                <w:webHidden/>
              </w:rPr>
              <w:tab/>
            </w:r>
            <w:r>
              <w:rPr>
                <w:noProof/>
                <w:webHidden/>
              </w:rPr>
              <w:fldChar w:fldCharType="begin"/>
            </w:r>
            <w:r>
              <w:rPr>
                <w:noProof/>
                <w:webHidden/>
              </w:rPr>
              <w:instrText xml:space="preserve"> PAGEREF _Toc157425489 \h </w:instrText>
            </w:r>
            <w:r>
              <w:rPr>
                <w:noProof/>
                <w:webHidden/>
              </w:rPr>
            </w:r>
            <w:r>
              <w:rPr>
                <w:noProof/>
                <w:webHidden/>
              </w:rPr>
              <w:fldChar w:fldCharType="separate"/>
            </w:r>
            <w:r>
              <w:rPr>
                <w:noProof/>
                <w:webHidden/>
              </w:rPr>
              <w:t>9</w:t>
            </w:r>
            <w:r>
              <w:rPr>
                <w:noProof/>
                <w:webHidden/>
              </w:rPr>
              <w:fldChar w:fldCharType="end"/>
            </w:r>
          </w:hyperlink>
        </w:p>
        <w:p w14:paraId="5BD995CA" w14:textId="76FC2EAB" w:rsidR="007B295F" w:rsidRDefault="007B295F">
          <w:pPr>
            <w:pStyle w:val="TOC2"/>
            <w:rPr>
              <w:rFonts w:eastAsiaTheme="minorEastAsia"/>
              <w:noProof/>
              <w:kern w:val="2"/>
              <w14:ligatures w14:val="standardContextual"/>
            </w:rPr>
          </w:pPr>
          <w:hyperlink w:anchor="_Toc157425490" w:history="1">
            <w:r w:rsidRPr="00DB796A">
              <w:rPr>
                <w:rStyle w:val="Hyperlink"/>
                <w:noProof/>
              </w:rPr>
              <w:t>Legal Status</w:t>
            </w:r>
            <w:r>
              <w:rPr>
                <w:noProof/>
                <w:webHidden/>
              </w:rPr>
              <w:tab/>
            </w:r>
            <w:r>
              <w:rPr>
                <w:noProof/>
                <w:webHidden/>
              </w:rPr>
              <w:fldChar w:fldCharType="begin"/>
            </w:r>
            <w:r>
              <w:rPr>
                <w:noProof/>
                <w:webHidden/>
              </w:rPr>
              <w:instrText xml:space="preserve"> PAGEREF _Toc157425490 \h </w:instrText>
            </w:r>
            <w:r>
              <w:rPr>
                <w:noProof/>
                <w:webHidden/>
              </w:rPr>
            </w:r>
            <w:r>
              <w:rPr>
                <w:noProof/>
                <w:webHidden/>
              </w:rPr>
              <w:fldChar w:fldCharType="separate"/>
            </w:r>
            <w:r>
              <w:rPr>
                <w:noProof/>
                <w:webHidden/>
              </w:rPr>
              <w:t>10</w:t>
            </w:r>
            <w:r>
              <w:rPr>
                <w:noProof/>
                <w:webHidden/>
              </w:rPr>
              <w:fldChar w:fldCharType="end"/>
            </w:r>
          </w:hyperlink>
        </w:p>
        <w:p w14:paraId="45545F8B" w14:textId="5A761AC5" w:rsidR="007B295F" w:rsidRDefault="007B295F">
          <w:pPr>
            <w:pStyle w:val="TOC2"/>
            <w:rPr>
              <w:rFonts w:eastAsiaTheme="minorEastAsia"/>
              <w:noProof/>
              <w:kern w:val="2"/>
              <w14:ligatures w14:val="standardContextual"/>
            </w:rPr>
          </w:pPr>
          <w:hyperlink w:anchor="_Toc157425491" w:history="1">
            <w:r w:rsidRPr="00DB796A">
              <w:rPr>
                <w:rStyle w:val="Hyperlink"/>
                <w:noProof/>
              </w:rPr>
              <w:t>Dynamic Tables</w:t>
            </w:r>
            <w:r>
              <w:rPr>
                <w:noProof/>
                <w:webHidden/>
              </w:rPr>
              <w:tab/>
            </w:r>
            <w:r>
              <w:rPr>
                <w:noProof/>
                <w:webHidden/>
              </w:rPr>
              <w:fldChar w:fldCharType="begin"/>
            </w:r>
            <w:r>
              <w:rPr>
                <w:noProof/>
                <w:webHidden/>
              </w:rPr>
              <w:instrText xml:space="preserve"> PAGEREF _Toc157425491 \h </w:instrText>
            </w:r>
            <w:r>
              <w:rPr>
                <w:noProof/>
                <w:webHidden/>
              </w:rPr>
            </w:r>
            <w:r>
              <w:rPr>
                <w:noProof/>
                <w:webHidden/>
              </w:rPr>
              <w:fldChar w:fldCharType="separate"/>
            </w:r>
            <w:r>
              <w:rPr>
                <w:noProof/>
                <w:webHidden/>
              </w:rPr>
              <w:t>10</w:t>
            </w:r>
            <w:r>
              <w:rPr>
                <w:noProof/>
                <w:webHidden/>
              </w:rPr>
              <w:fldChar w:fldCharType="end"/>
            </w:r>
          </w:hyperlink>
        </w:p>
        <w:p w14:paraId="50E22652" w14:textId="6E7FE26F" w:rsidR="007B295F" w:rsidRDefault="007B295F">
          <w:pPr>
            <w:pStyle w:val="TOC2"/>
            <w:rPr>
              <w:rFonts w:eastAsiaTheme="minorEastAsia"/>
              <w:noProof/>
              <w:kern w:val="2"/>
              <w14:ligatures w14:val="standardContextual"/>
            </w:rPr>
          </w:pPr>
          <w:hyperlink w:anchor="_Toc157425492" w:history="1">
            <w:r w:rsidRPr="00DB796A">
              <w:rPr>
                <w:rStyle w:val="Hyperlink"/>
                <w:noProof/>
              </w:rPr>
              <w:t>Data Validations</w:t>
            </w:r>
            <w:r>
              <w:rPr>
                <w:noProof/>
                <w:webHidden/>
              </w:rPr>
              <w:tab/>
            </w:r>
            <w:r>
              <w:rPr>
                <w:noProof/>
                <w:webHidden/>
              </w:rPr>
              <w:fldChar w:fldCharType="begin"/>
            </w:r>
            <w:r>
              <w:rPr>
                <w:noProof/>
                <w:webHidden/>
              </w:rPr>
              <w:instrText xml:space="preserve"> PAGEREF _Toc157425492 \h </w:instrText>
            </w:r>
            <w:r>
              <w:rPr>
                <w:noProof/>
                <w:webHidden/>
              </w:rPr>
            </w:r>
            <w:r>
              <w:rPr>
                <w:noProof/>
                <w:webHidden/>
              </w:rPr>
              <w:fldChar w:fldCharType="separate"/>
            </w:r>
            <w:r>
              <w:rPr>
                <w:noProof/>
                <w:webHidden/>
              </w:rPr>
              <w:t>11</w:t>
            </w:r>
            <w:r>
              <w:rPr>
                <w:noProof/>
                <w:webHidden/>
              </w:rPr>
              <w:fldChar w:fldCharType="end"/>
            </w:r>
          </w:hyperlink>
        </w:p>
        <w:p w14:paraId="0EE4F4EE" w14:textId="03038F18" w:rsidR="007B295F" w:rsidRDefault="007B295F">
          <w:pPr>
            <w:pStyle w:val="TOC2"/>
            <w:rPr>
              <w:rFonts w:eastAsiaTheme="minorEastAsia"/>
              <w:noProof/>
              <w:kern w:val="2"/>
              <w14:ligatures w14:val="standardContextual"/>
            </w:rPr>
          </w:pPr>
          <w:hyperlink w:anchor="_Toc157425493" w:history="1">
            <w:r w:rsidRPr="00DB796A">
              <w:rPr>
                <w:rStyle w:val="Hyperlink"/>
                <w:noProof/>
              </w:rPr>
              <w:t>Submitting Your Cost Report</w:t>
            </w:r>
            <w:r>
              <w:rPr>
                <w:noProof/>
                <w:webHidden/>
              </w:rPr>
              <w:tab/>
            </w:r>
            <w:r>
              <w:rPr>
                <w:noProof/>
                <w:webHidden/>
              </w:rPr>
              <w:fldChar w:fldCharType="begin"/>
            </w:r>
            <w:r>
              <w:rPr>
                <w:noProof/>
                <w:webHidden/>
              </w:rPr>
              <w:instrText xml:space="preserve"> PAGEREF _Toc157425493 \h </w:instrText>
            </w:r>
            <w:r>
              <w:rPr>
                <w:noProof/>
                <w:webHidden/>
              </w:rPr>
            </w:r>
            <w:r>
              <w:rPr>
                <w:noProof/>
                <w:webHidden/>
              </w:rPr>
              <w:fldChar w:fldCharType="separate"/>
            </w:r>
            <w:r>
              <w:rPr>
                <w:noProof/>
                <w:webHidden/>
              </w:rPr>
              <w:t>13</w:t>
            </w:r>
            <w:r>
              <w:rPr>
                <w:noProof/>
                <w:webHidden/>
              </w:rPr>
              <w:fldChar w:fldCharType="end"/>
            </w:r>
          </w:hyperlink>
        </w:p>
        <w:p w14:paraId="0094F979" w14:textId="7155F68C" w:rsidR="007B295F" w:rsidRDefault="007B295F">
          <w:pPr>
            <w:pStyle w:val="TOC2"/>
            <w:rPr>
              <w:rFonts w:eastAsiaTheme="minorEastAsia"/>
              <w:noProof/>
              <w:kern w:val="2"/>
              <w14:ligatures w14:val="standardContextual"/>
            </w:rPr>
          </w:pPr>
          <w:hyperlink w:anchor="_Toc157425494" w:history="1">
            <w:r w:rsidRPr="00DB796A">
              <w:rPr>
                <w:rStyle w:val="Hyperlink"/>
                <w:noProof/>
                <w:spacing w:val="-3"/>
              </w:rPr>
              <w:t>Reporting Management and/or Central Office Fees and Management Consulting Fees</w:t>
            </w:r>
            <w:r>
              <w:rPr>
                <w:noProof/>
                <w:webHidden/>
              </w:rPr>
              <w:tab/>
            </w:r>
            <w:r>
              <w:rPr>
                <w:noProof/>
                <w:webHidden/>
              </w:rPr>
              <w:fldChar w:fldCharType="begin"/>
            </w:r>
            <w:r>
              <w:rPr>
                <w:noProof/>
                <w:webHidden/>
              </w:rPr>
              <w:instrText xml:space="preserve"> PAGEREF _Toc157425494 \h </w:instrText>
            </w:r>
            <w:r>
              <w:rPr>
                <w:noProof/>
                <w:webHidden/>
              </w:rPr>
            </w:r>
            <w:r>
              <w:rPr>
                <w:noProof/>
                <w:webHidden/>
              </w:rPr>
              <w:fldChar w:fldCharType="separate"/>
            </w:r>
            <w:r>
              <w:rPr>
                <w:noProof/>
                <w:webHidden/>
              </w:rPr>
              <w:t>14</w:t>
            </w:r>
            <w:r>
              <w:rPr>
                <w:noProof/>
                <w:webHidden/>
              </w:rPr>
              <w:fldChar w:fldCharType="end"/>
            </w:r>
          </w:hyperlink>
        </w:p>
        <w:p w14:paraId="6E335478" w14:textId="7BEC6484" w:rsidR="007B295F" w:rsidRDefault="007B295F">
          <w:pPr>
            <w:pStyle w:val="TOC1"/>
            <w:rPr>
              <w:rFonts w:asciiTheme="minorHAnsi" w:eastAsiaTheme="minorEastAsia" w:hAnsiTheme="minorHAnsi" w:cstheme="minorBidi"/>
              <w:noProof/>
              <w:kern w:val="2"/>
              <w:sz w:val="22"/>
              <w:szCs w:val="22"/>
              <w14:ligatures w14:val="standardContextual"/>
            </w:rPr>
          </w:pPr>
          <w:hyperlink w:anchor="_Toc157425495" w:history="1">
            <w:r w:rsidRPr="00DB796A">
              <w:rPr>
                <w:rStyle w:val="Hyperlink"/>
                <w:noProof/>
              </w:rPr>
              <w:t>Detail Instructions by Schedule</w:t>
            </w:r>
            <w:r>
              <w:rPr>
                <w:noProof/>
                <w:webHidden/>
              </w:rPr>
              <w:tab/>
            </w:r>
            <w:r>
              <w:rPr>
                <w:noProof/>
                <w:webHidden/>
              </w:rPr>
              <w:fldChar w:fldCharType="begin"/>
            </w:r>
            <w:r>
              <w:rPr>
                <w:noProof/>
                <w:webHidden/>
              </w:rPr>
              <w:instrText xml:space="preserve"> PAGEREF _Toc157425495 \h </w:instrText>
            </w:r>
            <w:r>
              <w:rPr>
                <w:noProof/>
                <w:webHidden/>
              </w:rPr>
            </w:r>
            <w:r>
              <w:rPr>
                <w:noProof/>
                <w:webHidden/>
              </w:rPr>
              <w:fldChar w:fldCharType="separate"/>
            </w:r>
            <w:r>
              <w:rPr>
                <w:noProof/>
                <w:webHidden/>
              </w:rPr>
              <w:t>15</w:t>
            </w:r>
            <w:r>
              <w:rPr>
                <w:noProof/>
                <w:webHidden/>
              </w:rPr>
              <w:fldChar w:fldCharType="end"/>
            </w:r>
          </w:hyperlink>
        </w:p>
        <w:p w14:paraId="423C84AB" w14:textId="1F0BE639" w:rsidR="007B295F" w:rsidRDefault="007B295F">
          <w:pPr>
            <w:pStyle w:val="TOC2"/>
            <w:rPr>
              <w:rFonts w:eastAsiaTheme="minorEastAsia"/>
              <w:noProof/>
              <w:kern w:val="2"/>
              <w14:ligatures w14:val="standardContextual"/>
            </w:rPr>
          </w:pPr>
          <w:hyperlink w:anchor="_Toc157425496" w:history="1">
            <w:r w:rsidRPr="00DB796A">
              <w:rPr>
                <w:rStyle w:val="Hyperlink"/>
                <w:noProof/>
              </w:rPr>
              <w:t>Schedule 1: Contact and Disclosure Information</w:t>
            </w:r>
            <w:r>
              <w:rPr>
                <w:noProof/>
                <w:webHidden/>
              </w:rPr>
              <w:tab/>
            </w:r>
            <w:r>
              <w:rPr>
                <w:noProof/>
                <w:webHidden/>
              </w:rPr>
              <w:fldChar w:fldCharType="begin"/>
            </w:r>
            <w:r>
              <w:rPr>
                <w:noProof/>
                <w:webHidden/>
              </w:rPr>
              <w:instrText xml:space="preserve"> PAGEREF _Toc157425496 \h </w:instrText>
            </w:r>
            <w:r>
              <w:rPr>
                <w:noProof/>
                <w:webHidden/>
              </w:rPr>
            </w:r>
            <w:r>
              <w:rPr>
                <w:noProof/>
                <w:webHidden/>
              </w:rPr>
              <w:fldChar w:fldCharType="separate"/>
            </w:r>
            <w:r>
              <w:rPr>
                <w:noProof/>
                <w:webHidden/>
              </w:rPr>
              <w:t>15</w:t>
            </w:r>
            <w:r>
              <w:rPr>
                <w:noProof/>
                <w:webHidden/>
              </w:rPr>
              <w:fldChar w:fldCharType="end"/>
            </w:r>
          </w:hyperlink>
        </w:p>
        <w:p w14:paraId="26BA69EA" w14:textId="485C1A10" w:rsidR="007B295F" w:rsidRDefault="007B295F">
          <w:pPr>
            <w:pStyle w:val="TOC2"/>
            <w:rPr>
              <w:rFonts w:eastAsiaTheme="minorEastAsia"/>
              <w:noProof/>
              <w:kern w:val="2"/>
              <w14:ligatures w14:val="standardContextual"/>
            </w:rPr>
          </w:pPr>
          <w:hyperlink w:anchor="_Toc157425497" w:history="1">
            <w:r w:rsidRPr="00DB796A">
              <w:rPr>
                <w:rStyle w:val="Hyperlink"/>
                <w:noProof/>
              </w:rPr>
              <w:t>Schedule 2: Income and Expenses</w:t>
            </w:r>
            <w:r>
              <w:rPr>
                <w:noProof/>
                <w:webHidden/>
              </w:rPr>
              <w:tab/>
            </w:r>
            <w:r>
              <w:rPr>
                <w:noProof/>
                <w:webHidden/>
              </w:rPr>
              <w:fldChar w:fldCharType="begin"/>
            </w:r>
            <w:r>
              <w:rPr>
                <w:noProof/>
                <w:webHidden/>
              </w:rPr>
              <w:instrText xml:space="preserve"> PAGEREF _Toc157425497 \h </w:instrText>
            </w:r>
            <w:r>
              <w:rPr>
                <w:noProof/>
                <w:webHidden/>
              </w:rPr>
            </w:r>
            <w:r>
              <w:rPr>
                <w:noProof/>
                <w:webHidden/>
              </w:rPr>
              <w:fldChar w:fldCharType="separate"/>
            </w:r>
            <w:r>
              <w:rPr>
                <w:noProof/>
                <w:webHidden/>
              </w:rPr>
              <w:t>19</w:t>
            </w:r>
            <w:r>
              <w:rPr>
                <w:noProof/>
                <w:webHidden/>
              </w:rPr>
              <w:fldChar w:fldCharType="end"/>
            </w:r>
          </w:hyperlink>
        </w:p>
        <w:p w14:paraId="587E0F05" w14:textId="24D21D59" w:rsidR="007B295F" w:rsidRDefault="007B295F">
          <w:pPr>
            <w:pStyle w:val="TOC2"/>
            <w:rPr>
              <w:rFonts w:eastAsiaTheme="minorEastAsia"/>
              <w:noProof/>
              <w:kern w:val="2"/>
              <w14:ligatures w14:val="standardContextual"/>
            </w:rPr>
          </w:pPr>
          <w:hyperlink w:anchor="_Toc157425498" w:history="1">
            <w:r w:rsidRPr="00DB796A">
              <w:rPr>
                <w:rStyle w:val="Hyperlink"/>
                <w:noProof/>
              </w:rPr>
              <w:t>Schedule 3: Allowable Fixed Assets and Expenses</w:t>
            </w:r>
            <w:r>
              <w:rPr>
                <w:noProof/>
                <w:webHidden/>
              </w:rPr>
              <w:tab/>
            </w:r>
            <w:r>
              <w:rPr>
                <w:noProof/>
                <w:webHidden/>
              </w:rPr>
              <w:fldChar w:fldCharType="begin"/>
            </w:r>
            <w:r>
              <w:rPr>
                <w:noProof/>
                <w:webHidden/>
              </w:rPr>
              <w:instrText xml:space="preserve"> PAGEREF _Toc157425498 \h </w:instrText>
            </w:r>
            <w:r>
              <w:rPr>
                <w:noProof/>
                <w:webHidden/>
              </w:rPr>
            </w:r>
            <w:r>
              <w:rPr>
                <w:noProof/>
                <w:webHidden/>
              </w:rPr>
              <w:fldChar w:fldCharType="separate"/>
            </w:r>
            <w:r>
              <w:rPr>
                <w:noProof/>
                <w:webHidden/>
              </w:rPr>
              <w:t>32</w:t>
            </w:r>
            <w:r>
              <w:rPr>
                <w:noProof/>
                <w:webHidden/>
              </w:rPr>
              <w:fldChar w:fldCharType="end"/>
            </w:r>
          </w:hyperlink>
        </w:p>
        <w:p w14:paraId="77132AEC" w14:textId="2124CE2C" w:rsidR="007B295F" w:rsidRDefault="007B295F">
          <w:pPr>
            <w:pStyle w:val="TOC2"/>
            <w:rPr>
              <w:rFonts w:eastAsiaTheme="minorEastAsia"/>
              <w:noProof/>
              <w:kern w:val="2"/>
              <w14:ligatures w14:val="standardContextual"/>
            </w:rPr>
          </w:pPr>
          <w:hyperlink w:anchor="_Toc157425499" w:history="1">
            <w:r w:rsidRPr="00DB796A">
              <w:rPr>
                <w:rStyle w:val="Hyperlink"/>
                <w:noProof/>
              </w:rPr>
              <w:t>Schedule 4: Balance Sheet</w:t>
            </w:r>
            <w:r>
              <w:rPr>
                <w:noProof/>
                <w:webHidden/>
              </w:rPr>
              <w:tab/>
            </w:r>
            <w:r>
              <w:rPr>
                <w:noProof/>
                <w:webHidden/>
              </w:rPr>
              <w:fldChar w:fldCharType="begin"/>
            </w:r>
            <w:r>
              <w:rPr>
                <w:noProof/>
                <w:webHidden/>
              </w:rPr>
              <w:instrText xml:space="preserve"> PAGEREF _Toc157425499 \h </w:instrText>
            </w:r>
            <w:r>
              <w:rPr>
                <w:noProof/>
                <w:webHidden/>
              </w:rPr>
            </w:r>
            <w:r>
              <w:rPr>
                <w:noProof/>
                <w:webHidden/>
              </w:rPr>
              <w:fldChar w:fldCharType="separate"/>
            </w:r>
            <w:r>
              <w:rPr>
                <w:noProof/>
                <w:webHidden/>
              </w:rPr>
              <w:t>37</w:t>
            </w:r>
            <w:r>
              <w:rPr>
                <w:noProof/>
                <w:webHidden/>
              </w:rPr>
              <w:fldChar w:fldCharType="end"/>
            </w:r>
          </w:hyperlink>
        </w:p>
        <w:p w14:paraId="3562A675" w14:textId="7805FC88" w:rsidR="007B295F" w:rsidRDefault="007B295F">
          <w:pPr>
            <w:pStyle w:val="TOC2"/>
            <w:rPr>
              <w:rFonts w:eastAsiaTheme="minorEastAsia"/>
              <w:noProof/>
              <w:kern w:val="2"/>
              <w14:ligatures w14:val="standardContextual"/>
            </w:rPr>
          </w:pPr>
          <w:hyperlink w:anchor="_Toc157425500" w:history="1">
            <w:r w:rsidRPr="00DB796A">
              <w:rPr>
                <w:rStyle w:val="Hyperlink"/>
                <w:noProof/>
              </w:rPr>
              <w:t>Schedule 5:  Reconciliation of Income and Expenses</w:t>
            </w:r>
            <w:r>
              <w:rPr>
                <w:noProof/>
                <w:webHidden/>
              </w:rPr>
              <w:tab/>
            </w:r>
            <w:r>
              <w:rPr>
                <w:noProof/>
                <w:webHidden/>
              </w:rPr>
              <w:fldChar w:fldCharType="begin"/>
            </w:r>
            <w:r>
              <w:rPr>
                <w:noProof/>
                <w:webHidden/>
              </w:rPr>
              <w:instrText xml:space="preserve"> PAGEREF _Toc157425500 \h </w:instrText>
            </w:r>
            <w:r>
              <w:rPr>
                <w:noProof/>
                <w:webHidden/>
              </w:rPr>
            </w:r>
            <w:r>
              <w:rPr>
                <w:noProof/>
                <w:webHidden/>
              </w:rPr>
              <w:fldChar w:fldCharType="separate"/>
            </w:r>
            <w:r>
              <w:rPr>
                <w:noProof/>
                <w:webHidden/>
              </w:rPr>
              <w:t>47</w:t>
            </w:r>
            <w:r>
              <w:rPr>
                <w:noProof/>
                <w:webHidden/>
              </w:rPr>
              <w:fldChar w:fldCharType="end"/>
            </w:r>
          </w:hyperlink>
        </w:p>
        <w:p w14:paraId="2498A0C3" w14:textId="4D58429D" w:rsidR="007B295F" w:rsidRDefault="007B295F">
          <w:pPr>
            <w:pStyle w:val="TOC2"/>
            <w:rPr>
              <w:rFonts w:eastAsiaTheme="minorEastAsia"/>
              <w:noProof/>
              <w:kern w:val="2"/>
              <w14:ligatures w14:val="standardContextual"/>
            </w:rPr>
          </w:pPr>
          <w:hyperlink w:anchor="_Toc157425501" w:history="1">
            <w:r w:rsidRPr="00DB796A">
              <w:rPr>
                <w:rStyle w:val="Hyperlink"/>
                <w:noProof/>
              </w:rPr>
              <w:t>Schedule 6:  Management Company/Central Office Expense Allocation</w:t>
            </w:r>
            <w:r>
              <w:rPr>
                <w:noProof/>
                <w:webHidden/>
              </w:rPr>
              <w:tab/>
            </w:r>
            <w:r>
              <w:rPr>
                <w:noProof/>
                <w:webHidden/>
              </w:rPr>
              <w:fldChar w:fldCharType="begin"/>
            </w:r>
            <w:r>
              <w:rPr>
                <w:noProof/>
                <w:webHidden/>
              </w:rPr>
              <w:instrText xml:space="preserve"> PAGEREF _Toc157425501 \h </w:instrText>
            </w:r>
            <w:r>
              <w:rPr>
                <w:noProof/>
                <w:webHidden/>
              </w:rPr>
            </w:r>
            <w:r>
              <w:rPr>
                <w:noProof/>
                <w:webHidden/>
              </w:rPr>
              <w:fldChar w:fldCharType="separate"/>
            </w:r>
            <w:r>
              <w:rPr>
                <w:noProof/>
                <w:webHidden/>
              </w:rPr>
              <w:t>56</w:t>
            </w:r>
            <w:r>
              <w:rPr>
                <w:noProof/>
                <w:webHidden/>
              </w:rPr>
              <w:fldChar w:fldCharType="end"/>
            </w:r>
          </w:hyperlink>
        </w:p>
        <w:p w14:paraId="0E5C0C8B" w14:textId="06786508" w:rsidR="007B295F" w:rsidRDefault="007B295F">
          <w:pPr>
            <w:pStyle w:val="TOC2"/>
            <w:rPr>
              <w:rFonts w:eastAsiaTheme="minorEastAsia"/>
              <w:noProof/>
              <w:kern w:val="2"/>
              <w14:ligatures w14:val="standardContextual"/>
            </w:rPr>
          </w:pPr>
          <w:hyperlink w:anchor="_Toc157425502" w:history="1">
            <w:r w:rsidRPr="00DB796A">
              <w:rPr>
                <w:rStyle w:val="Hyperlink"/>
                <w:noProof/>
              </w:rPr>
              <w:t>Schedule 7:  Footnotes and Other Disclosures</w:t>
            </w:r>
            <w:r>
              <w:rPr>
                <w:noProof/>
                <w:webHidden/>
              </w:rPr>
              <w:tab/>
            </w:r>
            <w:r>
              <w:rPr>
                <w:noProof/>
                <w:webHidden/>
              </w:rPr>
              <w:fldChar w:fldCharType="begin"/>
            </w:r>
            <w:r>
              <w:rPr>
                <w:noProof/>
                <w:webHidden/>
              </w:rPr>
              <w:instrText xml:space="preserve"> PAGEREF _Toc157425502 \h </w:instrText>
            </w:r>
            <w:r>
              <w:rPr>
                <w:noProof/>
                <w:webHidden/>
              </w:rPr>
            </w:r>
            <w:r>
              <w:rPr>
                <w:noProof/>
                <w:webHidden/>
              </w:rPr>
              <w:fldChar w:fldCharType="separate"/>
            </w:r>
            <w:r>
              <w:rPr>
                <w:noProof/>
                <w:webHidden/>
              </w:rPr>
              <w:t>59</w:t>
            </w:r>
            <w:r>
              <w:rPr>
                <w:noProof/>
                <w:webHidden/>
              </w:rPr>
              <w:fldChar w:fldCharType="end"/>
            </w:r>
          </w:hyperlink>
        </w:p>
        <w:p w14:paraId="7C59F0B5" w14:textId="53666F10" w:rsidR="007B295F" w:rsidRDefault="007B295F">
          <w:pPr>
            <w:pStyle w:val="TOC2"/>
            <w:rPr>
              <w:rFonts w:eastAsiaTheme="minorEastAsia"/>
              <w:noProof/>
              <w:kern w:val="2"/>
              <w14:ligatures w14:val="standardContextual"/>
            </w:rPr>
          </w:pPr>
          <w:hyperlink w:anchor="_Toc157425503" w:history="1">
            <w:r w:rsidRPr="00DB796A">
              <w:rPr>
                <w:rStyle w:val="Hyperlink"/>
                <w:noProof/>
              </w:rPr>
              <w:t>Schedule 8:  Submission Attestation</w:t>
            </w:r>
            <w:r>
              <w:rPr>
                <w:noProof/>
                <w:webHidden/>
              </w:rPr>
              <w:tab/>
            </w:r>
            <w:r>
              <w:rPr>
                <w:noProof/>
                <w:webHidden/>
              </w:rPr>
              <w:fldChar w:fldCharType="begin"/>
            </w:r>
            <w:r>
              <w:rPr>
                <w:noProof/>
                <w:webHidden/>
              </w:rPr>
              <w:instrText xml:space="preserve"> PAGEREF _Toc157425503 \h </w:instrText>
            </w:r>
            <w:r>
              <w:rPr>
                <w:noProof/>
                <w:webHidden/>
              </w:rPr>
            </w:r>
            <w:r>
              <w:rPr>
                <w:noProof/>
                <w:webHidden/>
              </w:rPr>
              <w:fldChar w:fldCharType="separate"/>
            </w:r>
            <w:r>
              <w:rPr>
                <w:noProof/>
                <w:webHidden/>
              </w:rPr>
              <w:t>62</w:t>
            </w:r>
            <w:r>
              <w:rPr>
                <w:noProof/>
                <w:webHidden/>
              </w:rPr>
              <w:fldChar w:fldCharType="end"/>
            </w:r>
          </w:hyperlink>
        </w:p>
        <w:p w14:paraId="39B6192C" w14:textId="21744325" w:rsidR="002F5111" w:rsidRDefault="002F5111">
          <w:r>
            <w:rPr>
              <w:b/>
              <w:bCs/>
              <w:noProof/>
            </w:rPr>
            <w:fldChar w:fldCharType="end"/>
          </w:r>
        </w:p>
      </w:sdtContent>
    </w:sdt>
    <w:p w14:paraId="20024710" w14:textId="77777777" w:rsidR="00902985" w:rsidRDefault="00902985" w:rsidP="00EC01DB">
      <w:pPr>
        <w:pStyle w:val="Heading1"/>
      </w:pPr>
    </w:p>
    <w:p w14:paraId="78A0E3FB" w14:textId="0D9832DE" w:rsidR="00902985" w:rsidRDefault="00902985">
      <w:pPr>
        <w:rPr>
          <w:rFonts w:asciiTheme="majorHAnsi" w:eastAsiaTheme="majorEastAsia" w:hAnsiTheme="majorHAnsi" w:cstheme="majorBidi"/>
          <w:b/>
          <w:bCs/>
          <w:color w:val="365F91" w:themeColor="accent1" w:themeShade="BF"/>
          <w:sz w:val="28"/>
          <w:szCs w:val="28"/>
        </w:rPr>
      </w:pPr>
    </w:p>
    <w:p w14:paraId="4A7D2DF0" w14:textId="5D53585A" w:rsidR="00E34D7B" w:rsidRDefault="00B253E5" w:rsidP="00EC01DB">
      <w:pPr>
        <w:pStyle w:val="Heading1"/>
      </w:pPr>
      <w:bookmarkStart w:id="0" w:name="_Toc1575707"/>
      <w:bookmarkStart w:id="1" w:name="_Toc157425472"/>
      <w:r>
        <w:t>I</w:t>
      </w:r>
      <w:r w:rsidR="00E846B6">
        <w:t>ntroduction</w:t>
      </w:r>
      <w:bookmarkEnd w:id="0"/>
      <w:bookmarkEnd w:id="1"/>
    </w:p>
    <w:p w14:paraId="6EABD888" w14:textId="77777777" w:rsidR="00BF1E8B" w:rsidRDefault="00BF1E8B" w:rsidP="00E01C30">
      <w:pPr>
        <w:tabs>
          <w:tab w:val="left" w:pos="-720"/>
        </w:tabs>
        <w:suppressAutoHyphens/>
        <w:jc w:val="both"/>
        <w:rPr>
          <w:spacing w:val="-3"/>
        </w:rPr>
      </w:pPr>
    </w:p>
    <w:p w14:paraId="519ED3EA" w14:textId="0E1633FE" w:rsidR="00BF1E8B" w:rsidRPr="00BF1E8B" w:rsidRDefault="00BF1E8B" w:rsidP="00BF1E8B">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Management Company/</w:t>
      </w:r>
      <w:r>
        <w:rPr>
          <w:spacing w:val="-3"/>
        </w:rPr>
        <w:t>Central Office Cost Report</w:t>
      </w:r>
      <w:r w:rsidRPr="00BF1E8B">
        <w:rPr>
          <w:szCs w:val="32"/>
        </w:rPr>
        <w:t xml:space="preserve"> </w:t>
      </w:r>
      <w:r>
        <w:rPr>
          <w:szCs w:val="32"/>
        </w:rPr>
        <w:t>(</w:t>
      </w:r>
      <w:r w:rsidRPr="00BF1E8B">
        <w:rPr>
          <w:szCs w:val="32"/>
        </w:rPr>
        <w:t>MGT-CR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E6788E" w:rsidRPr="00BF1E8B">
        <w:t>policymaking</w:t>
      </w:r>
      <w:r w:rsidRPr="00BF1E8B">
        <w:t>. Once filed with CHIA, these reports become public documents and will be provided upon request to any interested party.</w:t>
      </w:r>
    </w:p>
    <w:p w14:paraId="352B69D6" w14:textId="77777777" w:rsidR="00BF1E8B" w:rsidRDefault="00BF1E8B" w:rsidP="00E01C30">
      <w:pPr>
        <w:tabs>
          <w:tab w:val="left" w:pos="-720"/>
        </w:tabs>
        <w:suppressAutoHyphens/>
        <w:jc w:val="both"/>
        <w:rPr>
          <w:spacing w:val="-3"/>
        </w:rPr>
      </w:pPr>
    </w:p>
    <w:p w14:paraId="3F58350B" w14:textId="6F4B8E9A"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w:t>
      </w:r>
      <w:proofErr w:type="gramStart"/>
      <w:r w:rsidRPr="00477E98">
        <w:rPr>
          <w:spacing w:val="-3"/>
        </w:rPr>
        <w:t>persons</w:t>
      </w:r>
      <w:proofErr w:type="gramEnd"/>
      <w:r w:rsidRPr="00477E98">
        <w:rPr>
          <w:spacing w:val="-3"/>
        </w:rPr>
        <w:t xml:space="preserve"> who are familiar with the regulation </w:t>
      </w:r>
      <w:r>
        <w:rPr>
          <w:spacing w:val="-3"/>
        </w:rPr>
        <w:t>101 CMR 206</w:t>
      </w:r>
      <w:r w:rsidRPr="00477E98">
        <w:rPr>
          <w:spacing w:val="-3"/>
        </w:rPr>
        <w:t>.00 Standard Payments to Nursing Facilities</w:t>
      </w:r>
      <w:r w:rsidR="00A63408">
        <w:rPr>
          <w:spacing w:val="-3"/>
        </w:rPr>
        <w:t xml:space="preserve"> and/or 101 CMR 204</w:t>
      </w:r>
      <w:r w:rsidR="00F47F36">
        <w:rPr>
          <w:spacing w:val="-3"/>
        </w:rPr>
        <w:t>.</w:t>
      </w:r>
      <w:r w:rsidR="00A63408">
        <w:rPr>
          <w:spacing w:val="-3"/>
        </w:rPr>
        <w:t>00</w:t>
      </w:r>
      <w:r w:rsidR="00A63408" w:rsidRPr="00F37D38">
        <w:rPr>
          <w:spacing w:val="-3"/>
        </w:rPr>
        <w:t xml:space="preserve"> </w:t>
      </w:r>
      <w:r w:rsidR="00A63408">
        <w:rPr>
          <w:spacing w:val="-3"/>
        </w:rPr>
        <w:t>Rates of Payment to Resident Care</w:t>
      </w:r>
      <w:r w:rsidR="00A63408" w:rsidRPr="00477E98">
        <w:rPr>
          <w:spacing w:val="-3"/>
        </w:rPr>
        <w:t xml:space="preserve"> 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the Executive Office of Health and Human Services’ (EOHHS)</w:t>
      </w:r>
      <w:r w:rsidR="00767486" w:rsidRPr="00477E98">
        <w:rPr>
          <w:spacing w:val="-3"/>
        </w:rPr>
        <w:t xml:space="preserve"> website at </w:t>
      </w:r>
      <w:hyperlink r:id="rId14" w:history="1">
        <w:r w:rsidR="00F80352" w:rsidRPr="0092284F">
          <w:rPr>
            <w:rStyle w:val="Hyperlink"/>
            <w:spacing w:val="-3"/>
          </w:rPr>
          <w:t>https://www.mass.gov/lists/provider-payment-rates-hospitalsnursing-facilities-and-rest-homes</w:t>
        </w:r>
      </w:hyperlink>
      <w:r w:rsidRPr="00477E98">
        <w:rPr>
          <w:spacing w:val="-3"/>
        </w:rPr>
        <w:t xml:space="preserve">.  </w:t>
      </w:r>
    </w:p>
    <w:p w14:paraId="35F7AD34" w14:textId="5735D370"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A40F7A">
        <w:rPr>
          <w:spacing w:val="-3"/>
        </w:rPr>
        <w:t>MGT-CR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5"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686E562E" w14:textId="7436CEAD" w:rsidR="005D7A3A" w:rsidRDefault="005D7A3A" w:rsidP="005D7A3A">
      <w:pPr>
        <w:tabs>
          <w:tab w:val="left" w:pos="-720"/>
        </w:tabs>
        <w:suppressAutoHyphens/>
        <w:rPr>
          <w:spacing w:val="-3"/>
        </w:rPr>
      </w:pPr>
      <w:r w:rsidRPr="00477E98">
        <w:rPr>
          <w:spacing w:val="-3"/>
        </w:rPr>
        <w:t>For assistance in completing these forms, contact</w:t>
      </w:r>
      <w:r>
        <w:rPr>
          <w:spacing w:val="-3"/>
        </w:rPr>
        <w:t xml:space="preserve"> the CHIA </w:t>
      </w:r>
      <w:r w:rsidRPr="00BF1E8B">
        <w:rPr>
          <w:spacing w:val="-3"/>
        </w:rPr>
        <w:t>Help Desk</w:t>
      </w:r>
      <w:r>
        <w:t xml:space="preserve"> at </w:t>
      </w:r>
      <w:hyperlink r:id="rId16" w:history="1">
        <w:r w:rsidR="0022414A" w:rsidRPr="002F0F5D">
          <w:rPr>
            <w:rStyle w:val="Hyperlink"/>
          </w:rPr>
          <w:t>Costreports.LTCF@chiamass.gov</w:t>
        </w:r>
      </w:hyperlink>
      <w:r w:rsidRPr="00F47F36">
        <w:rPr>
          <w:spacing w:val="-3"/>
        </w:rPr>
        <w:t>.</w:t>
      </w:r>
    </w:p>
    <w:p w14:paraId="7F5CC8EC" w14:textId="77777777" w:rsidR="0022414A" w:rsidRDefault="0022414A" w:rsidP="0022414A">
      <w:pPr>
        <w:pStyle w:val="Heading1"/>
      </w:pPr>
      <w:bookmarkStart w:id="2" w:name="_Toc138880940"/>
      <w:bookmarkStart w:id="3" w:name="_Toc139615445"/>
      <w:bookmarkStart w:id="4" w:name="_Toc157425473"/>
      <w:r w:rsidRPr="00410699">
        <w:t>IMPORTANT: Please Clear your Cache!</w:t>
      </w:r>
      <w:bookmarkEnd w:id="2"/>
      <w:bookmarkEnd w:id="3"/>
      <w:bookmarkEnd w:id="4"/>
      <w:r w:rsidRPr="00410699">
        <w:t> </w:t>
      </w:r>
    </w:p>
    <w:p w14:paraId="2594F6A7" w14:textId="339411C6" w:rsidR="0022414A" w:rsidRDefault="0022414A" w:rsidP="0022414A">
      <w:pPr>
        <w:ind w:right="94"/>
      </w:pPr>
      <w:r w:rsidRPr="004D19F7">
        <w:t xml:space="preserve">As part of continuous improvement of the Nursing Facility Cost Reports, changes and upgrades have been implemented. </w:t>
      </w:r>
      <w:proofErr w:type="gramStart"/>
      <w:r w:rsidRPr="004D19F7">
        <w:t>In order for</w:t>
      </w:r>
      <w:proofErr w:type="gramEnd"/>
      <w:r w:rsidRPr="004D19F7">
        <w:t xml:space="preserve"> the system to function properly, SNF/MGT/REA Cost Report users should clear their web browser cache.   </w:t>
      </w:r>
    </w:p>
    <w:p w14:paraId="5EC73451" w14:textId="77777777" w:rsidR="0022414A" w:rsidRDefault="0022414A" w:rsidP="0022414A">
      <w:pPr>
        <w:ind w:right="94"/>
      </w:pPr>
      <w:r w:rsidRPr="004D19F7">
        <w:t xml:space="preserve">Clearing your web browser cache will ensure that you are viewing the most recent version of SNF/MGT/REA Cost Reports. If you do not clear your </w:t>
      </w:r>
      <w:proofErr w:type="gramStart"/>
      <w:r w:rsidRPr="004D19F7">
        <w:t>cache</w:t>
      </w:r>
      <w:proofErr w:type="gramEnd"/>
      <w:r w:rsidRPr="004D19F7">
        <w:t xml:space="preserve"> it may cause your browser to display older versions of SNF/MGT/REA Cost Report and generate error messages. </w:t>
      </w:r>
    </w:p>
    <w:p w14:paraId="1B2EE47D" w14:textId="77777777" w:rsidR="0022414A" w:rsidRPr="00410699" w:rsidRDefault="0022414A" w:rsidP="0022414A">
      <w:pPr>
        <w:ind w:right="94"/>
      </w:pPr>
      <w:r w:rsidRPr="004D19F7">
        <w:t xml:space="preserve">Instructions on how to clear your cache can be found here: </w:t>
      </w:r>
      <w:hyperlink r:id="rId17" w:history="1">
        <w:r w:rsidRPr="007A6FE2">
          <w:rPr>
            <w:rStyle w:val="Hyperlink"/>
          </w:rPr>
          <w:t>https://www.mass.gov/guides/clear-your-browser-cache</w:t>
        </w:r>
      </w:hyperlink>
      <w:r>
        <w:t xml:space="preserve"> </w:t>
      </w:r>
    </w:p>
    <w:p w14:paraId="710059D0" w14:textId="7DB8FF50" w:rsidR="0022414A" w:rsidRPr="00410699" w:rsidRDefault="0022414A" w:rsidP="0022414A">
      <w:pPr>
        <w:pStyle w:val="Heading1"/>
      </w:pPr>
      <w:bookmarkStart w:id="5" w:name="_Toc139615446"/>
      <w:bookmarkStart w:id="6" w:name="_Toc157425474"/>
      <w:r w:rsidRPr="00410699">
        <w:lastRenderedPageBreak/>
        <w:t xml:space="preserve">Changes To </w:t>
      </w:r>
      <w:proofErr w:type="gramStart"/>
      <w:r w:rsidRPr="00410699">
        <w:t>The</w:t>
      </w:r>
      <w:proofErr w:type="gramEnd"/>
      <w:r w:rsidRPr="00410699">
        <w:t xml:space="preserve"> Cost Report And Helpful Cost Report Filing Tips For C</w:t>
      </w:r>
      <w:r>
        <w:t>Y</w:t>
      </w:r>
      <w:r w:rsidRPr="00410699">
        <w:t>202</w:t>
      </w:r>
      <w:bookmarkEnd w:id="5"/>
      <w:r w:rsidR="00E33F16">
        <w:t>3</w:t>
      </w:r>
      <w:bookmarkEnd w:id="6"/>
    </w:p>
    <w:p w14:paraId="0F36B9A4" w14:textId="602CAB7C" w:rsidR="00183A3A" w:rsidRDefault="0022414A" w:rsidP="00F8738B">
      <w:pPr>
        <w:tabs>
          <w:tab w:val="left" w:pos="-720"/>
        </w:tabs>
        <w:suppressAutoHyphens/>
        <w:rPr>
          <w:rFonts w:cstheme="minorHAnsi"/>
        </w:rPr>
      </w:pPr>
      <w:proofErr w:type="gramStart"/>
      <w:r w:rsidRPr="00941927">
        <w:rPr>
          <w:spacing w:val="-3"/>
        </w:rPr>
        <w:t>In an effort to</w:t>
      </w:r>
      <w:proofErr w:type="gramEnd"/>
      <w:r w:rsidRPr="00941927">
        <w:rPr>
          <w:spacing w:val="-3"/>
        </w:rPr>
        <w:t xml:space="preserve"> improve cost report accuracy and promote a smoother user experience, below are some changes and cost report filing tips for users when filing the </w:t>
      </w:r>
      <w:r>
        <w:rPr>
          <w:spacing w:val="-3"/>
        </w:rPr>
        <w:t>MGT</w:t>
      </w:r>
      <w:r w:rsidRPr="00941927">
        <w:rPr>
          <w:spacing w:val="-3"/>
        </w:rPr>
        <w:t xml:space="preserve"> Cost Report: </w:t>
      </w:r>
    </w:p>
    <w:p w14:paraId="34243062" w14:textId="72DD0EBB" w:rsidR="00EC6EF2" w:rsidRPr="007B295F" w:rsidRDefault="00EC6EF2" w:rsidP="007B295F">
      <w:pPr>
        <w:pStyle w:val="ListParagraph"/>
        <w:numPr>
          <w:ilvl w:val="0"/>
          <w:numId w:val="35"/>
        </w:numPr>
        <w:spacing w:after="0" w:line="240" w:lineRule="auto"/>
        <w:ind w:right="94"/>
        <w:rPr>
          <w:rFonts w:cstheme="minorHAnsi"/>
        </w:rPr>
      </w:pPr>
      <w:r>
        <w:rPr>
          <w:rFonts w:cstheme="minorHAnsi"/>
        </w:rPr>
        <w:t>Based on updates to the regulation 101 CMR 206.00 that went into effect in October 2022, e</w:t>
      </w:r>
      <w:r>
        <w:rPr>
          <w:rFonts w:ascii="Calibri" w:hAnsi="Calibri" w:cs="Calibri"/>
        </w:rPr>
        <w:t>xpenses paid for using funds from any low interest or forgivable loan administered by EOHHS must be reported as non-allowable costs. These expenses should be self-disallowed.</w:t>
      </w:r>
    </w:p>
    <w:p w14:paraId="6FA741E8" w14:textId="3C3A6944" w:rsidR="00E846B6" w:rsidRDefault="00E846B6" w:rsidP="00026102">
      <w:pPr>
        <w:pStyle w:val="Heading1"/>
      </w:pPr>
      <w:bookmarkStart w:id="7" w:name="_Toc1575708"/>
      <w:bookmarkStart w:id="8" w:name="_Toc157425475"/>
      <w:r>
        <w:t>Filing Requirements</w:t>
      </w:r>
      <w:bookmarkEnd w:id="7"/>
      <w:bookmarkEnd w:id="8"/>
    </w:p>
    <w:p w14:paraId="0AF31ABC" w14:textId="5BE1A787" w:rsidR="00E34D7B" w:rsidRPr="00477E98" w:rsidRDefault="00026102" w:rsidP="00E01C30">
      <w:pPr>
        <w:pStyle w:val="Heading2"/>
        <w:jc w:val="both"/>
      </w:pPr>
      <w:bookmarkStart w:id="9" w:name="_Toc157425476"/>
      <w:r>
        <w:t xml:space="preserve">Who Must </w:t>
      </w:r>
      <w:r w:rsidR="00E6788E">
        <w:t>File?</w:t>
      </w:r>
      <w:bookmarkEnd w:id="9"/>
    </w:p>
    <w:p w14:paraId="61520F64" w14:textId="6F6DAA28" w:rsidR="00E34D7B" w:rsidRPr="00D76325" w:rsidRDefault="00196352" w:rsidP="00D76325">
      <w:pPr>
        <w:jc w:val="both"/>
      </w:pPr>
      <w:r>
        <w:t xml:space="preserve">All nursing and residential care </w:t>
      </w:r>
      <w:r w:rsidR="00616928">
        <w:t xml:space="preserve">facilities </w:t>
      </w:r>
      <w:r>
        <w:t xml:space="preserve">must file MGT-CR for each entity for which it reports </w:t>
      </w:r>
      <w:r w:rsidR="00616928">
        <w:t xml:space="preserve">either </w:t>
      </w:r>
      <w:r>
        <w:t>management or central off</w:t>
      </w:r>
      <w:r w:rsidR="00B950B9">
        <w:t>ice</w:t>
      </w:r>
      <w:r>
        <w:t xml:space="preserve"> expenses related to the care of Massachusetts</w:t>
      </w:r>
      <w:r w:rsidRPr="00477E98">
        <w:t xml:space="preserve"> publicly</w:t>
      </w:r>
      <w:r w:rsidRPr="00477E98">
        <w:noBreakHyphen/>
        <w:t xml:space="preserve">aided </w:t>
      </w:r>
      <w:r>
        <w:t>residents</w:t>
      </w:r>
      <w:r w:rsidR="006900E4">
        <w:t xml:space="preserve">, in accordance with </w:t>
      </w:r>
      <w:r w:rsidR="00832373">
        <w:t xml:space="preserve">Section 206.08(c) of </w:t>
      </w:r>
      <w:r w:rsidR="006900E4">
        <w:t>Title 101 of the Code of</w:t>
      </w:r>
      <w:r w:rsidR="00616928">
        <w:t xml:space="preserve"> Massachusetts Regulations (CMR)</w:t>
      </w:r>
      <w:r w:rsidR="00D76325">
        <w:t>.</w:t>
      </w:r>
    </w:p>
    <w:p w14:paraId="2425663E" w14:textId="5E3D05CD" w:rsidR="00E34D7B" w:rsidRPr="00E846B6" w:rsidRDefault="00026102" w:rsidP="000F46AE">
      <w:pPr>
        <w:pStyle w:val="Heading2"/>
        <w:jc w:val="both"/>
      </w:pPr>
      <w:bookmarkStart w:id="10" w:name="_Toc157425477"/>
      <w:r>
        <w:t>When to File</w:t>
      </w:r>
      <w:bookmarkEnd w:id="10"/>
    </w:p>
    <w:p w14:paraId="49D0161D" w14:textId="4CBD8BF8" w:rsidR="00E34D7B" w:rsidRPr="004B1233" w:rsidRDefault="00135446" w:rsidP="004B1233">
      <w:pPr>
        <w:pStyle w:val="Default"/>
        <w:rPr>
          <w:rFonts w:asciiTheme="minorHAnsi" w:hAnsiTheme="minorHAnsi" w:cstheme="minorHAnsi"/>
          <w:color w:val="FF0000"/>
          <w:sz w:val="22"/>
        </w:rPr>
      </w:pPr>
      <w:r w:rsidRPr="004B1233">
        <w:rPr>
          <w:rFonts w:asciiTheme="minorHAnsi" w:hAnsiTheme="minorHAnsi" w:cstheme="minorHAnsi"/>
          <w:spacing w:val="-3"/>
          <w:sz w:val="22"/>
        </w:rPr>
        <w:t xml:space="preserve">The MGT-CR is a calendar </w:t>
      </w:r>
      <w:r w:rsidRPr="00F84093">
        <w:rPr>
          <w:rFonts w:asciiTheme="minorHAnsi" w:eastAsiaTheme="minorHAnsi" w:hAnsiTheme="minorHAnsi" w:cstheme="minorBidi"/>
          <w:color w:val="auto"/>
          <w:sz w:val="22"/>
          <w:szCs w:val="22"/>
        </w:rPr>
        <w:t xml:space="preserve">year cost report.  </w:t>
      </w:r>
      <w:r w:rsidR="004B1233" w:rsidRPr="00F84093">
        <w:rPr>
          <w:rFonts w:asciiTheme="minorHAnsi" w:eastAsiaTheme="minorHAnsi" w:hAnsiTheme="minorHAnsi" w:cstheme="minorBidi"/>
          <w:color w:val="auto"/>
          <w:sz w:val="22"/>
          <w:szCs w:val="22"/>
        </w:rPr>
        <w:t xml:space="preserve"> All management companies of nursing facilities will receive an E-blast notification of </w:t>
      </w:r>
      <w:r w:rsidR="00A57E69" w:rsidRPr="00F84093">
        <w:rPr>
          <w:rFonts w:asciiTheme="minorHAnsi" w:eastAsiaTheme="minorHAnsi" w:hAnsiTheme="minorHAnsi" w:cstheme="minorBidi"/>
          <w:color w:val="auto"/>
          <w:sz w:val="22"/>
          <w:szCs w:val="22"/>
        </w:rPr>
        <w:t xml:space="preserve">the </w:t>
      </w:r>
      <w:r w:rsidR="004B1233" w:rsidRPr="00F84093">
        <w:rPr>
          <w:rFonts w:asciiTheme="minorHAnsi" w:eastAsiaTheme="minorHAnsi" w:hAnsiTheme="minorHAnsi" w:cstheme="minorBidi"/>
          <w:color w:val="auto"/>
          <w:sz w:val="22"/>
          <w:szCs w:val="22"/>
        </w:rPr>
        <w:t>cost report deployment, which will include filing deadlines for the management company cost report.  Additionally</w:t>
      </w:r>
      <w:r w:rsidR="004B1233" w:rsidRPr="004B1233">
        <w:rPr>
          <w:rFonts w:asciiTheme="minorHAnsi" w:hAnsiTheme="minorHAnsi" w:cstheme="minorHAnsi"/>
          <w:color w:val="auto"/>
          <w:sz w:val="22"/>
        </w:rPr>
        <w:t xml:space="preserve">, filing deadlines will be posted on CHIA’s webpage located at </w:t>
      </w:r>
      <w:hyperlink r:id="rId18" w:history="1">
        <w:r w:rsidR="004B1233" w:rsidRPr="004B1233">
          <w:rPr>
            <w:rStyle w:val="Hyperlink"/>
            <w:rFonts w:asciiTheme="minorHAnsi" w:eastAsiaTheme="majorEastAsia" w:hAnsiTheme="minorHAnsi" w:cstheme="minorHAnsi"/>
            <w:sz w:val="22"/>
          </w:rPr>
          <w:t>Information for Data Submitters: Nursing Facility Cost Reports</w:t>
        </w:r>
      </w:hyperlink>
      <w:r w:rsidR="004B1233" w:rsidRPr="004B1233">
        <w:rPr>
          <w:rFonts w:asciiTheme="minorHAnsi" w:hAnsiTheme="minorHAnsi" w:cstheme="minorHAnsi"/>
          <w:color w:val="auto"/>
          <w:sz w:val="22"/>
        </w:rPr>
        <w:t xml:space="preserve">. </w:t>
      </w:r>
      <w:r w:rsidR="00E34D7B" w:rsidRPr="004B1233">
        <w:rPr>
          <w:rFonts w:asciiTheme="minorHAnsi" w:hAnsiTheme="minorHAnsi" w:cstheme="minorHAnsi"/>
          <w:spacing w:val="-3"/>
          <w:sz w:val="22"/>
        </w:rPr>
        <w:t xml:space="preserve">Reports not received </w:t>
      </w:r>
      <w:r w:rsidR="00081F5C" w:rsidRPr="004B1233">
        <w:rPr>
          <w:rFonts w:asciiTheme="minorHAnsi" w:hAnsiTheme="minorHAnsi" w:cstheme="minorHAnsi"/>
          <w:spacing w:val="-3"/>
          <w:sz w:val="22"/>
        </w:rPr>
        <w:t xml:space="preserve">within </w:t>
      </w:r>
      <w:r w:rsidR="004B1233" w:rsidRPr="004B1233">
        <w:rPr>
          <w:rFonts w:asciiTheme="minorHAnsi" w:hAnsiTheme="minorHAnsi" w:cstheme="minorHAnsi"/>
          <w:spacing w:val="-3"/>
          <w:sz w:val="22"/>
        </w:rPr>
        <w:t>the filing deadline</w:t>
      </w:r>
      <w:r w:rsidR="00DE413F" w:rsidRPr="004B1233">
        <w:rPr>
          <w:rFonts w:asciiTheme="minorHAnsi" w:hAnsiTheme="minorHAnsi" w:cstheme="minorHAnsi"/>
          <w:spacing w:val="-3"/>
          <w:sz w:val="22"/>
        </w:rPr>
        <w:t xml:space="preserve"> </w:t>
      </w:r>
      <w:r w:rsidR="00E34D7B" w:rsidRPr="004B1233">
        <w:rPr>
          <w:rFonts w:asciiTheme="minorHAnsi" w:hAnsiTheme="minorHAnsi" w:cstheme="minorHAnsi"/>
          <w:spacing w:val="-3"/>
          <w:sz w:val="22"/>
        </w:rPr>
        <w:t xml:space="preserve">will be subject to sanctions </w:t>
      </w:r>
      <w:r w:rsidRPr="004B1233">
        <w:rPr>
          <w:rFonts w:asciiTheme="minorHAnsi" w:hAnsiTheme="minorHAnsi" w:cstheme="minorHAnsi"/>
          <w:spacing w:val="-3"/>
          <w:sz w:val="22"/>
        </w:rPr>
        <w:t>according to</w:t>
      </w:r>
      <w:r w:rsidR="00E34D7B" w:rsidRPr="004B1233">
        <w:rPr>
          <w:rFonts w:asciiTheme="minorHAnsi" w:hAnsiTheme="minorHAnsi" w:cstheme="minorHAnsi"/>
          <w:spacing w:val="-3"/>
          <w:sz w:val="22"/>
        </w:rPr>
        <w:t xml:space="preserve"> 101 CMR 206.08</w:t>
      </w:r>
      <w:r w:rsidR="004B6876" w:rsidRPr="004B1233">
        <w:rPr>
          <w:rFonts w:asciiTheme="minorHAnsi" w:hAnsiTheme="minorHAnsi" w:cstheme="minorHAnsi"/>
          <w:spacing w:val="-3"/>
          <w:sz w:val="22"/>
        </w:rPr>
        <w:t xml:space="preserve"> or 101 CMR 204.07</w:t>
      </w:r>
      <w:r w:rsidR="00E34D7B" w:rsidRPr="004B1233">
        <w:rPr>
          <w:rFonts w:asciiTheme="minorHAnsi" w:hAnsiTheme="minorHAnsi" w:cstheme="minorHAnsi"/>
          <w:spacing w:val="-3"/>
          <w:sz w:val="22"/>
        </w:rPr>
        <w:t>.  No additional extensions will be granted beyond this date.</w:t>
      </w:r>
    </w:p>
    <w:p w14:paraId="71DBC2F9" w14:textId="77777777" w:rsidR="000B32FE" w:rsidRPr="004B1233" w:rsidRDefault="000B32FE" w:rsidP="00E34D7B">
      <w:pPr>
        <w:tabs>
          <w:tab w:val="left" w:pos="-720"/>
        </w:tabs>
        <w:suppressAutoHyphens/>
        <w:jc w:val="both"/>
        <w:rPr>
          <w:spacing w:val="-3"/>
          <w:sz w:val="20"/>
        </w:rPr>
      </w:pPr>
    </w:p>
    <w:p w14:paraId="16D3AD97" w14:textId="4DB1B644" w:rsidR="00E34D7B" w:rsidRPr="00E846B6" w:rsidRDefault="00026102" w:rsidP="000F46AE">
      <w:pPr>
        <w:pStyle w:val="Heading2"/>
        <w:jc w:val="both"/>
      </w:pPr>
      <w:bookmarkStart w:id="11" w:name="_Toc157425478"/>
      <w:r>
        <w:t>How to File</w:t>
      </w:r>
      <w:bookmarkEnd w:id="11"/>
    </w:p>
    <w:p w14:paraId="7D1ED2DB" w14:textId="56911F57" w:rsidR="004F2EE4" w:rsidRPr="005F036B" w:rsidRDefault="004F2EE4" w:rsidP="006A5CFF">
      <w:pPr>
        <w:tabs>
          <w:tab w:val="left" w:pos="-720"/>
        </w:tabs>
        <w:suppressAutoHyphens/>
        <w:rPr>
          <w:rFonts w:cs="Helvetica"/>
        </w:rPr>
      </w:pPr>
      <w:r w:rsidRPr="005F036B">
        <w:rPr>
          <w:spacing w:val="-3"/>
        </w:rPr>
        <w:t xml:space="preserve">The MGT-CR is an electronic </w:t>
      </w:r>
      <w:r w:rsidR="00135446">
        <w:rPr>
          <w:spacing w:val="-3"/>
        </w:rPr>
        <w:t>cost report filed</w:t>
      </w:r>
      <w:r w:rsidRPr="005F036B">
        <w:rPr>
          <w:spacing w:val="-3"/>
        </w:rPr>
        <w:t xml:space="preserve"> using the CHIA Submissions website at:</w:t>
      </w:r>
      <w:r w:rsidRPr="005F036B">
        <w:rPr>
          <w:rFonts w:cs="Helvetica"/>
          <w:color w:val="4F81BD" w:themeColor="accent1"/>
          <w:u w:val="single"/>
        </w:rPr>
        <w:t xml:space="preserve"> </w:t>
      </w:r>
      <w:hyperlink r:id="rId19" w:tgtFrame="_blank" w:history="1">
        <w:r w:rsidRPr="00B11069">
          <w:rPr>
            <w:rStyle w:val="Hyperlink"/>
          </w:rPr>
          <w:t>https://chiasubmissions.chia.state.ma.us</w:t>
        </w:r>
      </w:hyperlink>
      <w:r w:rsidRPr="005F036B">
        <w:rPr>
          <w:rFonts w:cs="Helvetica"/>
        </w:rPr>
        <w:t>.</w:t>
      </w:r>
      <w:r w:rsidR="007F7063">
        <w:rPr>
          <w:rFonts w:cs="Helvetica"/>
        </w:rPr>
        <w:t xml:space="preserve">  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w:t>
      </w:r>
      <w:r w:rsidR="00135446">
        <w:rPr>
          <w:rFonts w:cs="Helvetica"/>
        </w:rPr>
        <w:t>cost report</w:t>
      </w:r>
      <w:r w:rsidR="007F7063">
        <w:rPr>
          <w:rFonts w:cs="Helvetica"/>
        </w:rPr>
        <w:t xml:space="preserve">,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4A68DF44" w14:textId="71448145" w:rsidR="00034C35" w:rsidRPr="007B295F" w:rsidRDefault="00034C35" w:rsidP="007B295F">
      <w:pPr>
        <w:pStyle w:val="Default"/>
        <w:spacing w:after="17"/>
        <w:rPr>
          <w:rFonts w:asciiTheme="minorHAnsi" w:hAnsiTheme="minorHAnsi" w:cstheme="minorHAnsi"/>
          <w:color w:val="943634" w:themeColor="accent2" w:themeShade="BF"/>
          <w:sz w:val="22"/>
          <w:szCs w:val="22"/>
        </w:rPr>
      </w:pPr>
      <w:r w:rsidRPr="007B295F">
        <w:rPr>
          <w:rFonts w:asciiTheme="minorHAnsi" w:hAnsiTheme="minorHAnsi" w:cstheme="minorHAnsi"/>
          <w:color w:val="943634" w:themeColor="accent2" w:themeShade="BF"/>
          <w:sz w:val="22"/>
          <w:szCs w:val="22"/>
        </w:rPr>
        <w:t>PLEASE NOTE: For optimal performance, CHIA recommends users access CHIA Submissions and the MGT-CR using Google Chrome</w:t>
      </w:r>
      <w:r w:rsidR="00580F0A" w:rsidRPr="007B295F">
        <w:rPr>
          <w:rFonts w:asciiTheme="minorHAnsi" w:hAnsiTheme="minorHAnsi" w:cstheme="minorHAnsi"/>
          <w:color w:val="943634" w:themeColor="accent2" w:themeShade="BF"/>
          <w:sz w:val="22"/>
          <w:szCs w:val="22"/>
        </w:rPr>
        <w:t>©</w:t>
      </w:r>
      <w:r w:rsidRPr="007B295F">
        <w:rPr>
          <w:rFonts w:asciiTheme="minorHAnsi" w:hAnsiTheme="minorHAnsi" w:cstheme="minorHAnsi"/>
          <w:color w:val="943634" w:themeColor="accent2" w:themeShade="BF"/>
          <w:sz w:val="22"/>
          <w:szCs w:val="22"/>
        </w:rPr>
        <w:t>.</w:t>
      </w:r>
    </w:p>
    <w:p w14:paraId="1DB4AD9F" w14:textId="77777777" w:rsidR="00BB7164" w:rsidRDefault="00BB7164" w:rsidP="00BB7164"/>
    <w:p w14:paraId="5716017A" w14:textId="462D9C28" w:rsidR="003766C5" w:rsidRDefault="003766C5" w:rsidP="003766C5">
      <w:pPr>
        <w:pStyle w:val="Heading2"/>
        <w:jc w:val="both"/>
      </w:pPr>
      <w:bookmarkStart w:id="12" w:name="_Toc157425479"/>
      <w:r>
        <w:t>General Information</w:t>
      </w:r>
      <w:bookmarkEnd w:id="12"/>
      <w:r>
        <w:t xml:space="preserve"> </w:t>
      </w:r>
    </w:p>
    <w:p w14:paraId="67B7DCD1" w14:textId="376BFDE3" w:rsidR="00E34D7B" w:rsidRPr="00477E98" w:rsidRDefault="00E34D7B" w:rsidP="000F46AE">
      <w:pPr>
        <w:tabs>
          <w:tab w:val="left" w:pos="-720"/>
        </w:tabs>
        <w:suppressAutoHyphens/>
        <w:jc w:val="both"/>
        <w:rPr>
          <w:spacing w:val="-3"/>
        </w:rPr>
      </w:pPr>
      <w:bookmarkStart w:id="13" w:name="_Hlk97303386"/>
      <w:r w:rsidRPr="00477E98">
        <w:rPr>
          <w:spacing w:val="-3"/>
        </w:rPr>
        <w:t xml:space="preserve">For assistance in completing </w:t>
      </w:r>
      <w:r w:rsidR="00580F0A">
        <w:rPr>
          <w:spacing w:val="-3"/>
        </w:rPr>
        <w:t>your submission</w:t>
      </w:r>
      <w:r w:rsidRPr="00477E98">
        <w:rPr>
          <w:spacing w:val="-3"/>
        </w:rPr>
        <w:t>, contact</w:t>
      </w:r>
      <w:r>
        <w:rPr>
          <w:spacing w:val="-3"/>
        </w:rPr>
        <w:t xml:space="preserve"> the </w:t>
      </w:r>
      <w:r w:rsidR="005D7A3A">
        <w:rPr>
          <w:spacing w:val="-3"/>
        </w:rPr>
        <w:t xml:space="preserve">CHIA Long-term Care Facility </w:t>
      </w:r>
      <w:r w:rsidRPr="005D7A3A">
        <w:rPr>
          <w:bCs/>
          <w:spacing w:val="-3"/>
        </w:rPr>
        <w:t>Help Desk</w:t>
      </w:r>
      <w:r w:rsidRPr="005D7A3A">
        <w:t xml:space="preserve"> </w:t>
      </w:r>
      <w:r w:rsidR="00F12ABD">
        <w:t xml:space="preserve">at </w:t>
      </w:r>
      <w:hyperlink r:id="rId20" w:history="1">
        <w:r w:rsidR="00EF1124" w:rsidRPr="008F5321">
          <w:rPr>
            <w:rStyle w:val="Hyperlink"/>
          </w:rPr>
          <w:t>Costreports.LTCF@chiamass.gov</w:t>
        </w:r>
      </w:hyperlink>
      <w:r>
        <w:rPr>
          <w:spacing w:val="-3"/>
        </w:rPr>
        <w:t>.</w:t>
      </w:r>
    </w:p>
    <w:bookmarkEnd w:id="13"/>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3E96824"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D837DA">
        <w:rPr>
          <w:spacing w:val="-3"/>
        </w:rPr>
        <w:t xml:space="preserve">MGT-CR </w:t>
      </w:r>
      <w:r w:rsidR="00E34D7B" w:rsidRPr="00477E98">
        <w:rPr>
          <w:spacing w:val="-3"/>
        </w:rPr>
        <w:t xml:space="preserve">must be completed on </w:t>
      </w:r>
      <w:proofErr w:type="gramStart"/>
      <w:r w:rsidR="00E34D7B" w:rsidRPr="00477E98">
        <w:rPr>
          <w:spacing w:val="-3"/>
        </w:rPr>
        <w:t>the</w:t>
      </w:r>
      <w:proofErr w:type="gramEnd"/>
      <w:r w:rsidR="00E34D7B" w:rsidRPr="00477E98">
        <w:rPr>
          <w:spacing w:val="-3"/>
        </w:rPr>
        <w:t xml:space="preserve"> </w:t>
      </w:r>
      <w:r w:rsidR="00E34D7B" w:rsidRPr="004F2EE4">
        <w:rPr>
          <w:b/>
          <w:spacing w:val="-3"/>
        </w:rPr>
        <w:t>accrual basis</w:t>
      </w:r>
      <w:r w:rsidR="00E34D7B" w:rsidRPr="00477E98">
        <w:rPr>
          <w:spacing w:val="-3"/>
        </w:rPr>
        <w:t xml:space="preserve">.  </w:t>
      </w:r>
      <w:r w:rsidR="004F2EE4" w:rsidRPr="006052FD">
        <w:rPr>
          <w:b/>
          <w:spacing w:val="-3"/>
        </w:rPr>
        <w:t xml:space="preserve">It is essential that each report </w:t>
      </w:r>
      <w:proofErr w:type="gramStart"/>
      <w:r w:rsidR="004F2EE4" w:rsidRPr="006052FD">
        <w:rPr>
          <w:b/>
          <w:spacing w:val="-3"/>
        </w:rPr>
        <w:t>reflect</w:t>
      </w:r>
      <w:proofErr w:type="gramEnd"/>
      <w:r w:rsidR="004F2EE4" w:rsidRPr="006052FD">
        <w:rPr>
          <w:b/>
          <w:spacing w:val="-3"/>
        </w:rPr>
        <w:t xml:space="preserve"> the entire financial </w:t>
      </w:r>
      <w:r w:rsidR="00C14BD6">
        <w:rPr>
          <w:b/>
          <w:spacing w:val="-3"/>
        </w:rPr>
        <w:t>activities</w:t>
      </w:r>
      <w:r w:rsidR="00135446">
        <w:rPr>
          <w:b/>
          <w:spacing w:val="-3"/>
        </w:rPr>
        <w:t xml:space="preserve"> </w:t>
      </w:r>
      <w:r w:rsidR="004F2EE4" w:rsidRPr="006052FD">
        <w:rPr>
          <w:b/>
          <w:spacing w:val="-3"/>
        </w:rPr>
        <w:t xml:space="preserve">of the </w:t>
      </w:r>
      <w:r>
        <w:rPr>
          <w:b/>
          <w:spacing w:val="-3"/>
        </w:rPr>
        <w:t>management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w:t>
      </w:r>
      <w:r w:rsidR="00E34D7B" w:rsidRPr="00477E98">
        <w:rPr>
          <w:spacing w:val="-3"/>
        </w:rPr>
        <w:lastRenderedPageBreak/>
        <w:t xml:space="preserve">the provider’s books. Schedule </w:t>
      </w:r>
      <w:r w:rsidR="00CE4CF9">
        <w:rPr>
          <w:spacing w:val="-3"/>
        </w:rPr>
        <w:t>5</w:t>
      </w:r>
      <w:r w:rsidR="00E34D7B">
        <w:rPr>
          <w:spacing w:val="-3"/>
        </w:rPr>
        <w:t xml:space="preserve"> of the </w:t>
      </w:r>
      <w:r w:rsidR="00D837DA">
        <w:rPr>
          <w:spacing w:val="-3"/>
        </w:rPr>
        <w:t>MGT-CR</w:t>
      </w:r>
      <w:r w:rsidR="00E34D7B" w:rsidRPr="00477E98">
        <w:rPr>
          <w:spacing w:val="-3"/>
        </w:rPr>
        <w:t>, Reconciliation of Income per Report with Income per Books</w:t>
      </w:r>
      <w:r w:rsidR="00135446">
        <w:rPr>
          <w:spacing w:val="-3"/>
        </w:rPr>
        <w:t>,</w:t>
      </w:r>
      <w:r w:rsidR="00E34D7B" w:rsidRPr="00477E98">
        <w:rPr>
          <w:spacing w:val="-3"/>
        </w:rPr>
        <w:t xml:space="preserve">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0CE64CE2" w14:textId="77777777" w:rsidR="00AD47FB" w:rsidRDefault="00AD47FB" w:rsidP="000F46AE">
      <w:pPr>
        <w:tabs>
          <w:tab w:val="left" w:pos="-720"/>
        </w:tabs>
        <w:suppressAutoHyphens/>
        <w:spacing w:after="0" w:line="240" w:lineRule="auto"/>
        <w:jc w:val="both"/>
        <w:rPr>
          <w:spacing w:val="-3"/>
        </w:rPr>
      </w:pPr>
    </w:p>
    <w:p w14:paraId="506F26A2" w14:textId="7CD6A7C4" w:rsidR="003766C5" w:rsidRDefault="003766C5" w:rsidP="003766C5">
      <w:pPr>
        <w:pStyle w:val="Heading1"/>
      </w:pPr>
      <w:bookmarkStart w:id="14" w:name="_Toc157425480"/>
      <w:r>
        <w:t>General User Instructions</w:t>
      </w:r>
      <w:bookmarkEnd w:id="14"/>
    </w:p>
    <w:p w14:paraId="677798B8" w14:textId="213648FF" w:rsidR="00891554" w:rsidRPr="00894BE3" w:rsidRDefault="003766C5" w:rsidP="00894BE3">
      <w:pPr>
        <w:pStyle w:val="Heading2"/>
      </w:pPr>
      <w:bookmarkStart w:id="15" w:name="_Toc157425481"/>
      <w:r>
        <w:t>Logging In and Getting Started</w:t>
      </w:r>
      <w:bookmarkEnd w:id="15"/>
    </w:p>
    <w:p w14:paraId="7A619A2D" w14:textId="6B384482" w:rsidR="005C680F" w:rsidRDefault="005C680F" w:rsidP="000F46AE">
      <w:pPr>
        <w:tabs>
          <w:tab w:val="left" w:pos="-720"/>
        </w:tabs>
        <w:suppressAutoHyphens/>
        <w:spacing w:after="0" w:line="240" w:lineRule="auto"/>
        <w:jc w:val="both"/>
        <w:rPr>
          <w:spacing w:val="-3"/>
        </w:rPr>
      </w:pPr>
      <w:bookmarkStart w:id="16" w:name="_Hlk97303427"/>
      <w:r>
        <w:rPr>
          <w:spacing w:val="-3"/>
        </w:rPr>
        <w:t>Users will log-in to CHIA Submissions</w:t>
      </w:r>
      <w:r w:rsidR="000A1CF4">
        <w:rPr>
          <w:spacing w:val="-3"/>
        </w:rPr>
        <w:t xml:space="preserve"> at </w:t>
      </w:r>
      <w:hyperlink r:id="rId21" w:tgtFrame="_blank" w:history="1">
        <w:r w:rsidR="000A1CF4" w:rsidRPr="006D2811">
          <w:rPr>
            <w:rFonts w:cs="Helvetica"/>
            <w:color w:val="0070C0"/>
            <w:u w:val="single"/>
          </w:rPr>
          <w:t>https://chiasubmissions.chia.state.ma.us</w:t>
        </w:r>
      </w:hyperlink>
      <w:r>
        <w:rPr>
          <w:spacing w:val="-3"/>
        </w:rPr>
        <w:t xml:space="preserve"> using their unique Username and Password, </w:t>
      </w:r>
      <w:r w:rsidR="00FA1C49">
        <w:rPr>
          <w:spacing w:val="-3"/>
        </w:rPr>
        <w:t>as follows:</w:t>
      </w:r>
    </w:p>
    <w:bookmarkEnd w:id="16"/>
    <w:p w14:paraId="55943E70" w14:textId="77777777" w:rsidR="004667D7" w:rsidRDefault="004667D7" w:rsidP="000F46AE">
      <w:pPr>
        <w:tabs>
          <w:tab w:val="left" w:pos="-720"/>
        </w:tabs>
        <w:suppressAutoHyphens/>
        <w:spacing w:after="0" w:line="240" w:lineRule="auto"/>
        <w:jc w:val="both"/>
        <w:rPr>
          <w:spacing w:val="-3"/>
        </w:rPr>
      </w:pPr>
    </w:p>
    <w:p w14:paraId="12A10E56" w14:textId="5764A236" w:rsidR="00FA1C49" w:rsidRDefault="0005275B" w:rsidP="000F46AE">
      <w:pPr>
        <w:tabs>
          <w:tab w:val="left" w:pos="-720"/>
        </w:tabs>
        <w:suppressAutoHyphens/>
        <w:spacing w:after="0" w:line="240" w:lineRule="auto"/>
        <w:jc w:val="both"/>
        <w:rPr>
          <w:spacing w:val="-3"/>
        </w:rPr>
      </w:pPr>
      <w:r>
        <w:rPr>
          <w:noProof/>
        </w:rPr>
        <w:drawing>
          <wp:inline distT="0" distB="0" distL="0" distR="0" wp14:anchorId="4AAFDAF7" wp14:editId="57701E67">
            <wp:extent cx="2044700" cy="2832100"/>
            <wp:effectExtent l="0" t="0" r="0" b="6350"/>
            <wp:docPr id="8" name="Picture 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6448A.CE44F6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noFill/>
                    <a:ln>
                      <a:noFill/>
                    </a:ln>
                  </pic:spPr>
                </pic:pic>
              </a:graphicData>
            </a:graphic>
          </wp:inline>
        </w:drawing>
      </w:r>
    </w:p>
    <w:p w14:paraId="30AAC90F" w14:textId="77777777" w:rsidR="00FA1C49" w:rsidRDefault="00FA1C49" w:rsidP="00FA1C49">
      <w:pPr>
        <w:tabs>
          <w:tab w:val="left" w:pos="-720"/>
        </w:tabs>
        <w:suppressAutoHyphens/>
        <w:spacing w:after="0" w:line="240" w:lineRule="auto"/>
        <w:jc w:val="both"/>
        <w:rPr>
          <w:spacing w:val="-3"/>
        </w:rPr>
      </w:pPr>
    </w:p>
    <w:p w14:paraId="577A1C00" w14:textId="638C3D37" w:rsidR="00FA1C49" w:rsidRDefault="00FA1C49" w:rsidP="00FA1C49">
      <w:pPr>
        <w:tabs>
          <w:tab w:val="left" w:pos="-720"/>
        </w:tabs>
        <w:suppressAutoHyphens/>
        <w:spacing w:after="0" w:line="240" w:lineRule="auto"/>
        <w:jc w:val="both"/>
        <w:rPr>
          <w:spacing w:val="-3"/>
        </w:rPr>
      </w:pPr>
      <w:bookmarkStart w:id="17" w:name="_Hlk97303462"/>
      <w:r>
        <w:rPr>
          <w:spacing w:val="-3"/>
        </w:rPr>
        <w:t>N</w:t>
      </w:r>
      <w:r w:rsidR="00844919">
        <w:rPr>
          <w:spacing w:val="-3"/>
        </w:rPr>
        <w:t xml:space="preserve">ext users will select the </w:t>
      </w:r>
      <w:r w:rsidR="001A586A">
        <w:rPr>
          <w:spacing w:val="-3"/>
        </w:rPr>
        <w:t>“Launch” button under the L</w:t>
      </w:r>
      <w:r w:rsidR="00844919">
        <w:rPr>
          <w:spacing w:val="-3"/>
        </w:rPr>
        <w:t>TC</w:t>
      </w:r>
      <w:r>
        <w:rPr>
          <w:spacing w:val="-3"/>
        </w:rPr>
        <w:t xml:space="preserve"> Manage</w:t>
      </w:r>
      <w:r w:rsidR="0009685B">
        <w:rPr>
          <w:spacing w:val="-3"/>
        </w:rPr>
        <w:t>ment Company</w:t>
      </w:r>
      <w:r w:rsidR="001A586A">
        <w:rPr>
          <w:spacing w:val="-3"/>
        </w:rPr>
        <w:t xml:space="preserve"> application module</w:t>
      </w:r>
      <w:r w:rsidR="0009685B">
        <w:rPr>
          <w:spacing w:val="-3"/>
        </w:rPr>
        <w:t xml:space="preserve"> </w:t>
      </w:r>
      <w:r w:rsidR="00F07824">
        <w:rPr>
          <w:spacing w:val="-3"/>
        </w:rPr>
        <w:t>(NOTE: This is the MGT-CR.)</w:t>
      </w:r>
      <w:r w:rsidR="001A586A">
        <w:rPr>
          <w:spacing w:val="-3"/>
        </w:rPr>
        <w:t xml:space="preserve"> </w:t>
      </w:r>
      <w:bookmarkStart w:id="18" w:name="_Hlk97303498"/>
      <w:r w:rsidR="001A586A">
        <w:rPr>
          <w:spacing w:val="-3"/>
        </w:rPr>
        <w:t>Users may have access to more than one application</w:t>
      </w:r>
      <w:r w:rsidR="005D7A3A">
        <w:rPr>
          <w:spacing w:val="-3"/>
        </w:rPr>
        <w:t>, such as the SNF-CR or the REA-CR</w:t>
      </w:r>
      <w:r w:rsidR="001A586A">
        <w:rPr>
          <w:spacing w:val="-3"/>
        </w:rPr>
        <w:t>.</w:t>
      </w:r>
    </w:p>
    <w:bookmarkEnd w:id="17"/>
    <w:bookmarkEnd w:id="18"/>
    <w:p w14:paraId="1E86B3C2" w14:textId="77777777" w:rsidR="00FA1C49" w:rsidRDefault="00FA1C49" w:rsidP="00FA1C49">
      <w:pPr>
        <w:tabs>
          <w:tab w:val="left" w:pos="-720"/>
        </w:tabs>
        <w:suppressAutoHyphens/>
        <w:spacing w:after="0" w:line="240" w:lineRule="auto"/>
        <w:jc w:val="both"/>
        <w:rPr>
          <w:spacing w:val="-3"/>
        </w:rPr>
      </w:pPr>
    </w:p>
    <w:p w14:paraId="6CFE1A23" w14:textId="2E68287C" w:rsidR="00FA1C49" w:rsidRDefault="0005275B" w:rsidP="00FA1C49">
      <w:pPr>
        <w:tabs>
          <w:tab w:val="left" w:pos="-720"/>
        </w:tabs>
        <w:suppressAutoHyphens/>
        <w:spacing w:after="0" w:line="240" w:lineRule="auto"/>
        <w:jc w:val="both"/>
        <w:rPr>
          <w:spacing w:val="-3"/>
        </w:rPr>
      </w:pPr>
      <w:r>
        <w:rPr>
          <w:noProof/>
        </w:rPr>
        <w:lastRenderedPageBreak/>
        <w:drawing>
          <wp:inline distT="0" distB="0" distL="0" distR="0" wp14:anchorId="7BC672C4" wp14:editId="5BFF6E79">
            <wp:extent cx="6394220" cy="4156075"/>
            <wp:effectExtent l="0" t="0" r="6985" b="0"/>
            <wp:docPr id="13" name="Picture 13" descr="cid:image009.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9.png@01D6448A.CE44F6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05503" cy="4163408"/>
                    </a:xfrm>
                    <a:prstGeom prst="rect">
                      <a:avLst/>
                    </a:prstGeom>
                    <a:noFill/>
                    <a:ln>
                      <a:noFill/>
                    </a:ln>
                  </pic:spPr>
                </pic:pic>
              </a:graphicData>
            </a:graphic>
          </wp:inline>
        </w:drawing>
      </w:r>
    </w:p>
    <w:p w14:paraId="0B00F9E2" w14:textId="77777777" w:rsidR="00F07824" w:rsidRDefault="00F07824" w:rsidP="000F46AE">
      <w:pPr>
        <w:tabs>
          <w:tab w:val="left" w:pos="-720"/>
        </w:tabs>
        <w:suppressAutoHyphens/>
        <w:spacing w:after="0" w:line="240" w:lineRule="auto"/>
        <w:jc w:val="both"/>
        <w:rPr>
          <w:spacing w:val="-3"/>
        </w:rPr>
      </w:pPr>
    </w:p>
    <w:p w14:paraId="37E668F4" w14:textId="18DBA694" w:rsidR="00FA1C49" w:rsidRDefault="005C680F" w:rsidP="000F46AE">
      <w:pPr>
        <w:tabs>
          <w:tab w:val="left" w:pos="-720"/>
        </w:tabs>
        <w:suppressAutoHyphens/>
        <w:spacing w:after="0" w:line="240" w:lineRule="auto"/>
        <w:jc w:val="both"/>
        <w:rPr>
          <w:spacing w:val="-3"/>
        </w:rPr>
      </w:pPr>
      <w:r>
        <w:rPr>
          <w:spacing w:val="-3"/>
        </w:rPr>
        <w:t xml:space="preserve">This will bring the user to the </w:t>
      </w:r>
      <w:r w:rsidR="001A586A">
        <w:rPr>
          <w:spacing w:val="-3"/>
        </w:rPr>
        <w:t>home screen of the MGT-CR.</w:t>
      </w:r>
      <w:r>
        <w:rPr>
          <w:spacing w:val="-3"/>
        </w:rPr>
        <w:t xml:space="preserve"> </w:t>
      </w:r>
    </w:p>
    <w:p w14:paraId="2624B410" w14:textId="77777777" w:rsidR="00FA1C49" w:rsidRDefault="00FA1C49" w:rsidP="000F46AE">
      <w:pPr>
        <w:tabs>
          <w:tab w:val="left" w:pos="-720"/>
        </w:tabs>
        <w:suppressAutoHyphens/>
        <w:spacing w:after="0" w:line="240" w:lineRule="auto"/>
        <w:jc w:val="both"/>
        <w:rPr>
          <w:spacing w:val="-3"/>
        </w:rPr>
      </w:pPr>
    </w:p>
    <w:p w14:paraId="1C0304AA" w14:textId="1A9075DC" w:rsidR="001A586A" w:rsidRDefault="001A586A" w:rsidP="000F46AE">
      <w:pPr>
        <w:tabs>
          <w:tab w:val="left" w:pos="-720"/>
        </w:tabs>
        <w:suppressAutoHyphens/>
        <w:spacing w:after="0" w:line="240" w:lineRule="auto"/>
        <w:jc w:val="both"/>
        <w:rPr>
          <w:spacing w:val="-3"/>
        </w:rPr>
      </w:pPr>
    </w:p>
    <w:p w14:paraId="33063C95" w14:textId="50717564" w:rsidR="00127F5E" w:rsidRDefault="00127F5E">
      <w:pPr>
        <w:rPr>
          <w:spacing w:val="-3"/>
        </w:rPr>
      </w:pPr>
      <w:r>
        <w:rPr>
          <w:spacing w:val="-3"/>
        </w:rPr>
        <w:br w:type="page"/>
      </w:r>
    </w:p>
    <w:p w14:paraId="2BB14FAD" w14:textId="77777777" w:rsidR="00127F5E" w:rsidRDefault="00127F5E" w:rsidP="000F46AE">
      <w:pPr>
        <w:tabs>
          <w:tab w:val="left" w:pos="-720"/>
        </w:tabs>
        <w:suppressAutoHyphens/>
        <w:spacing w:after="0" w:line="240" w:lineRule="auto"/>
        <w:jc w:val="both"/>
        <w:rPr>
          <w:spacing w:val="-3"/>
        </w:rPr>
      </w:pPr>
    </w:p>
    <w:p w14:paraId="123AA4E8" w14:textId="7C5D453E" w:rsidR="00127F5E" w:rsidRDefault="001A586A" w:rsidP="00894BE3">
      <w:pPr>
        <w:pStyle w:val="Heading2"/>
      </w:pPr>
      <w:bookmarkStart w:id="19" w:name="_Toc157425482"/>
      <w:r>
        <w:t>Home Screen</w:t>
      </w:r>
      <w:bookmarkEnd w:id="19"/>
    </w:p>
    <w:p w14:paraId="00336C01" w14:textId="701EBD8C" w:rsidR="00127F5E" w:rsidRPr="00127F5E" w:rsidRDefault="00127F5E" w:rsidP="00127F5E">
      <w:proofErr w:type="gramStart"/>
      <w:r>
        <w:t>You</w:t>
      </w:r>
      <w:proofErr w:type="gramEnd"/>
      <w:r>
        <w:t xml:space="preserve"> home screen is customized for your user </w:t>
      </w:r>
      <w:r w:rsidR="00C14BD6">
        <w:t>privileges</w:t>
      </w:r>
      <w:r>
        <w:t xml:space="preserve"> and will be </w:t>
      </w:r>
      <w:r w:rsidR="00A52DA3">
        <w:t>like</w:t>
      </w:r>
      <w:r>
        <w:t xml:space="preserve"> the </w:t>
      </w:r>
      <w:r w:rsidR="00501460">
        <w:t>picture below.</w:t>
      </w:r>
    </w:p>
    <w:p w14:paraId="5786E5DF" w14:textId="77777777" w:rsidR="001A586A" w:rsidRDefault="001A586A" w:rsidP="000F46AE">
      <w:pPr>
        <w:tabs>
          <w:tab w:val="left" w:pos="-720"/>
        </w:tabs>
        <w:suppressAutoHyphens/>
        <w:spacing w:after="0" w:line="240" w:lineRule="auto"/>
        <w:jc w:val="both"/>
        <w:rPr>
          <w:spacing w:val="-3"/>
        </w:rPr>
      </w:pPr>
    </w:p>
    <w:p w14:paraId="06FD3C1E" w14:textId="0E858C06" w:rsidR="001A586A" w:rsidRDefault="009512B1" w:rsidP="000F46AE">
      <w:pPr>
        <w:tabs>
          <w:tab w:val="left" w:pos="-720"/>
        </w:tabs>
        <w:suppressAutoHyphens/>
        <w:spacing w:after="0" w:line="240" w:lineRule="auto"/>
        <w:jc w:val="both"/>
        <w:rPr>
          <w:spacing w:val="-3"/>
        </w:rPr>
      </w:pPr>
      <w:r>
        <w:rPr>
          <w:noProof/>
        </w:rPr>
        <mc:AlternateContent>
          <mc:Choice Requires="wpi">
            <w:drawing>
              <wp:anchor distT="0" distB="0" distL="114300" distR="114300" simplePos="0" relativeHeight="251658246" behindDoc="0" locked="0" layoutInCell="1" allowOverlap="1" wp14:anchorId="34598C3E" wp14:editId="5EB2F7B1">
                <wp:simplePos x="0" y="0"/>
                <wp:positionH relativeFrom="column">
                  <wp:posOffset>2016120</wp:posOffset>
                </wp:positionH>
                <wp:positionV relativeFrom="paragraph">
                  <wp:posOffset>785054</wp:posOffset>
                </wp:positionV>
                <wp:extent cx="360" cy="360"/>
                <wp:effectExtent l="0" t="0" r="0" b="0"/>
                <wp:wrapNone/>
                <wp:docPr id="115" name="Ink 1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5D913C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5" o:spid="_x0000_s1026" type="#_x0000_t75" style="position:absolute;margin-left:157.35pt;margin-top:60.4pt;width:2.9pt;height:2.9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z&#10;qeYVrwEAAAIEAAAQAAAAAAAAAAAAAAAAANADAABkcnMvaW5rL2luazEueG1sUEsBAi0AFAAGAAgA&#10;AAAhAMJO8RrfAAAACwEAAA8AAAAAAAAAAAAAAAAArQUAAGRycy9kb3ducmV2LnhtbFBLAQItABQA&#10;BgAIAAAAIQB5GLydvwAAACEBAAAZAAAAAAAAAAAAAAAAALkGAABkcnMvX3JlbHMvZTJvRG9jLnht&#10;bC5yZWxzUEsFBgAAAAAGAAYAeAEAAK8HAAAAAA==&#10;">
                <v:imagedata r:id="rId31" o:title=""/>
              </v:shape>
            </w:pict>
          </mc:Fallback>
        </mc:AlternateContent>
      </w:r>
      <w:r>
        <w:rPr>
          <w:noProof/>
        </w:rPr>
        <mc:AlternateContent>
          <mc:Choice Requires="wpi">
            <w:drawing>
              <wp:anchor distT="0" distB="0" distL="114300" distR="114300" simplePos="0" relativeHeight="251658244" behindDoc="0" locked="0" layoutInCell="1" allowOverlap="1" wp14:anchorId="181C7EB1" wp14:editId="12D52017">
                <wp:simplePos x="0" y="0"/>
                <wp:positionH relativeFrom="column">
                  <wp:posOffset>1969135</wp:posOffset>
                </wp:positionH>
                <wp:positionV relativeFrom="paragraph">
                  <wp:posOffset>772795</wp:posOffset>
                </wp:positionV>
                <wp:extent cx="8235" cy="12425"/>
                <wp:effectExtent l="38100" t="38100" r="68580" b="64135"/>
                <wp:wrapNone/>
                <wp:docPr id="113" name="Ink 113"/>
                <wp:cNvGraphicFramePr/>
                <a:graphic xmlns:a="http://schemas.openxmlformats.org/drawingml/2006/main">
                  <a:graphicData uri="http://schemas.microsoft.com/office/word/2010/wordprocessingInk">
                    <w14:contentPart bwMode="auto" r:id="rId32">
                      <w14:nvContentPartPr>
                        <w14:cNvContentPartPr/>
                      </w14:nvContentPartPr>
                      <w14:xfrm>
                        <a:off x="0" y="0"/>
                        <a:ext cx="8235" cy="12425"/>
                      </w14:xfrm>
                    </w14:contentPart>
                  </a:graphicData>
                </a:graphic>
              </wp:anchor>
            </w:drawing>
          </mc:Choice>
          <mc:Fallback>
            <w:pict>
              <v:shape w14:anchorId="29BD34BD" id="Ink 113" o:spid="_x0000_s1026" type="#_x0000_t75" style="position:absolute;margin-left:153.7pt;margin-top:59.4pt;width:3.35pt;height:3.9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">
                <v:imagedata r:id="rId33" o:title=""/>
              </v:shape>
            </w:pict>
          </mc:Fallback>
        </mc:AlternateContent>
      </w:r>
      <w:r>
        <w:rPr>
          <w:noProof/>
        </w:rPr>
        <mc:AlternateContent>
          <mc:Choice Requires="wpi">
            <w:drawing>
              <wp:anchor distT="0" distB="0" distL="114300" distR="114300" simplePos="0" relativeHeight="251658245" behindDoc="0" locked="0" layoutInCell="1" allowOverlap="1" wp14:anchorId="47644B95" wp14:editId="153CBD38">
                <wp:simplePos x="0" y="0"/>
                <wp:positionH relativeFrom="column">
                  <wp:posOffset>2472690</wp:posOffset>
                </wp:positionH>
                <wp:positionV relativeFrom="paragraph">
                  <wp:posOffset>790575</wp:posOffset>
                </wp:positionV>
                <wp:extent cx="8255" cy="35285"/>
                <wp:effectExtent l="38100" t="57150" r="67945" b="41275"/>
                <wp:wrapNone/>
                <wp:docPr id="114" name="Ink 114"/>
                <wp:cNvGraphicFramePr/>
                <a:graphic xmlns:a="http://schemas.openxmlformats.org/drawingml/2006/main">
                  <a:graphicData uri="http://schemas.microsoft.com/office/word/2010/wordprocessingInk">
                    <w14:contentPart bwMode="auto" r:id="rId34">
                      <w14:nvContentPartPr>
                        <w14:cNvContentPartPr/>
                      </w14:nvContentPartPr>
                      <w14:xfrm>
                        <a:off x="0" y="0"/>
                        <a:ext cx="8255" cy="35285"/>
                      </w14:xfrm>
                    </w14:contentPart>
                  </a:graphicData>
                </a:graphic>
              </wp:anchor>
            </w:drawing>
          </mc:Choice>
          <mc:Fallback>
            <w:pict>
              <v:shape w14:anchorId="0030A3DB" id="Ink 114" o:spid="_x0000_s1026" type="#_x0000_t75" style="position:absolute;margin-left:193.45pt;margin-top:60.85pt;width:3.15pt;height:5.6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">
                <v:imagedata r:id="rId35" o:title=""/>
              </v:shape>
            </w:pict>
          </mc:Fallback>
        </mc:AlternateContent>
      </w:r>
      <w:r>
        <w:rPr>
          <w:noProof/>
        </w:rPr>
        <mc:AlternateContent>
          <mc:Choice Requires="wpi">
            <w:drawing>
              <wp:anchor distT="0" distB="0" distL="114300" distR="114300" simplePos="0" relativeHeight="251658243" behindDoc="0" locked="0" layoutInCell="1" allowOverlap="1" wp14:anchorId="5D12B930" wp14:editId="5633BCEC">
                <wp:simplePos x="0" y="0"/>
                <wp:positionH relativeFrom="column">
                  <wp:posOffset>2250480</wp:posOffset>
                </wp:positionH>
                <wp:positionV relativeFrom="paragraph">
                  <wp:posOffset>785054</wp:posOffset>
                </wp:positionV>
                <wp:extent cx="360" cy="360"/>
                <wp:effectExtent l="0" t="0" r="0" b="0"/>
                <wp:wrapNone/>
                <wp:docPr id="110" name="Ink 110"/>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4849A385" id="Ink 110" o:spid="_x0000_s1026" type="#_x0000_t75" style="position:absolute;margin-left:175.8pt;margin-top:60.4pt;width:2.9pt;height:2.9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">
                <v:imagedata r:id="rId31" o:title=""/>
              </v:shape>
            </w:pict>
          </mc:Fallback>
        </mc:AlternateContent>
      </w:r>
      <w:r>
        <w:rPr>
          <w:noProof/>
        </w:rPr>
        <mc:AlternateContent>
          <mc:Choice Requires="wpi">
            <w:drawing>
              <wp:anchor distT="0" distB="0" distL="114300" distR="114300" simplePos="0" relativeHeight="251658242" behindDoc="0" locked="0" layoutInCell="1" allowOverlap="1" wp14:anchorId="037A57B9" wp14:editId="19E390B0">
                <wp:simplePos x="0" y="0"/>
                <wp:positionH relativeFrom="column">
                  <wp:posOffset>2215560</wp:posOffset>
                </wp:positionH>
                <wp:positionV relativeFrom="paragraph">
                  <wp:posOffset>831854</wp:posOffset>
                </wp:positionV>
                <wp:extent cx="360" cy="360"/>
                <wp:effectExtent l="0" t="0" r="0" b="0"/>
                <wp:wrapNone/>
                <wp:docPr id="107" name="Ink 107"/>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22490CD2" id="Ink 107" o:spid="_x0000_s1026" type="#_x0000_t75" style="position:absolute;margin-left:173.05pt;margin-top:64.1pt;width:2.9pt;height:2.9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">
                <v:imagedata r:id="rId31" o:title=""/>
              </v:shape>
            </w:pict>
          </mc:Fallback>
        </mc:AlternateContent>
      </w:r>
      <w:r>
        <w:rPr>
          <w:noProof/>
        </w:rPr>
        <mc:AlternateContent>
          <mc:Choice Requires="wpi">
            <w:drawing>
              <wp:anchor distT="0" distB="0" distL="114300" distR="114300" simplePos="0" relativeHeight="251658241" behindDoc="0" locked="0" layoutInCell="1" allowOverlap="1" wp14:anchorId="28249CF2" wp14:editId="4A327971">
                <wp:simplePos x="0" y="0"/>
                <wp:positionH relativeFrom="column">
                  <wp:posOffset>1966595</wp:posOffset>
                </wp:positionH>
                <wp:positionV relativeFrom="paragraph">
                  <wp:posOffset>766445</wp:posOffset>
                </wp:positionV>
                <wp:extent cx="131805" cy="23495"/>
                <wp:effectExtent l="38100" t="57150" r="1905" b="71755"/>
                <wp:wrapNone/>
                <wp:docPr id="106" name="Ink 106"/>
                <wp:cNvGraphicFramePr/>
                <a:graphic xmlns:a="http://schemas.openxmlformats.org/drawingml/2006/main">
                  <a:graphicData uri="http://schemas.microsoft.com/office/word/2010/wordprocessingInk">
                    <w14:contentPart bwMode="auto" r:id="rId38">
                      <w14:nvContentPartPr>
                        <w14:cNvContentPartPr/>
                      </w14:nvContentPartPr>
                      <w14:xfrm>
                        <a:off x="0" y="0"/>
                        <a:ext cx="131805" cy="23495"/>
                      </w14:xfrm>
                    </w14:contentPart>
                  </a:graphicData>
                </a:graphic>
              </wp:anchor>
            </w:drawing>
          </mc:Choice>
          <mc:Fallback>
            <w:pict>
              <v:shape w14:anchorId="28D91205" id="Ink 106" o:spid="_x0000_s1026" type="#_x0000_t75" style="position:absolute;margin-left:153.45pt;margin-top:58.95pt;width:13.25pt;height:4.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">
                <v:imagedata r:id="rId39" o:title=""/>
              </v:shape>
            </w:pict>
          </mc:Fallback>
        </mc:AlternateContent>
      </w:r>
      <w:r w:rsidR="00E85E42">
        <w:rPr>
          <w:noProof/>
        </w:rPr>
        <mc:AlternateContent>
          <mc:Choice Requires="wpi">
            <w:drawing>
              <wp:anchor distT="0" distB="0" distL="114300" distR="114300" simplePos="0" relativeHeight="251658240" behindDoc="0" locked="0" layoutInCell="1" allowOverlap="1" wp14:anchorId="03E361CE" wp14:editId="0D69C529">
                <wp:simplePos x="0" y="0"/>
                <wp:positionH relativeFrom="column">
                  <wp:posOffset>1974850</wp:posOffset>
                </wp:positionH>
                <wp:positionV relativeFrom="paragraph">
                  <wp:posOffset>784860</wp:posOffset>
                </wp:positionV>
                <wp:extent cx="497840" cy="70210"/>
                <wp:effectExtent l="57150" t="57150" r="54610" b="63500"/>
                <wp:wrapNone/>
                <wp:docPr id="100" name="Ink 100"/>
                <wp:cNvGraphicFramePr/>
                <a:graphic xmlns:a="http://schemas.openxmlformats.org/drawingml/2006/main">
                  <a:graphicData uri="http://schemas.microsoft.com/office/word/2010/wordprocessingInk">
                    <w14:contentPart bwMode="auto" r:id="rId40">
                      <w14:nvContentPartPr>
                        <w14:cNvContentPartPr/>
                      </w14:nvContentPartPr>
                      <w14:xfrm>
                        <a:off x="0" y="0"/>
                        <a:ext cx="497840" cy="70210"/>
                      </w14:xfrm>
                    </w14:contentPart>
                  </a:graphicData>
                </a:graphic>
              </wp:anchor>
            </w:drawing>
          </mc:Choice>
          <mc:Fallback>
            <w:pict>
              <v:shape w14:anchorId="0DA91A1A" id="Ink 100" o:spid="_x0000_s1026" type="#_x0000_t75" style="position:absolute;margin-left:154.1pt;margin-top:60.4pt;width:42pt;height:8.3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">
                <v:imagedata r:id="rId41" o:title=""/>
              </v:shape>
            </w:pict>
          </mc:Fallback>
        </mc:AlternateContent>
      </w:r>
      <w:r w:rsidR="00127F5E">
        <w:rPr>
          <w:noProof/>
        </w:rPr>
        <w:drawing>
          <wp:inline distT="0" distB="0" distL="0" distR="0" wp14:anchorId="6C1BBE08" wp14:editId="214CA99B">
            <wp:extent cx="4333875" cy="3771900"/>
            <wp:effectExtent l="0" t="0" r="9525"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pic:cNvPicPr>
                  </pic:nvPicPr>
                  <pic:blipFill>
                    <a:blip r:embed="rId42"/>
                    <a:stretch>
                      <a:fillRect/>
                    </a:stretch>
                  </pic:blipFill>
                  <pic:spPr>
                    <a:xfrm>
                      <a:off x="0" y="0"/>
                      <a:ext cx="4333875" cy="3771900"/>
                    </a:xfrm>
                    <a:prstGeom prst="rect">
                      <a:avLst/>
                    </a:prstGeom>
                  </pic:spPr>
                </pic:pic>
              </a:graphicData>
            </a:graphic>
          </wp:inline>
        </w:drawing>
      </w:r>
    </w:p>
    <w:p w14:paraId="7D39A684" w14:textId="27B601ED" w:rsidR="00501460" w:rsidRDefault="00501460" w:rsidP="000F46AE">
      <w:pPr>
        <w:tabs>
          <w:tab w:val="left" w:pos="-720"/>
        </w:tabs>
        <w:suppressAutoHyphens/>
        <w:spacing w:after="0" w:line="240" w:lineRule="auto"/>
        <w:jc w:val="both"/>
        <w:rPr>
          <w:spacing w:val="-3"/>
        </w:rPr>
      </w:pPr>
    </w:p>
    <w:p w14:paraId="0C74B133" w14:textId="6D8FA800" w:rsidR="00501460" w:rsidRDefault="00501460" w:rsidP="000F46AE">
      <w:pPr>
        <w:tabs>
          <w:tab w:val="left" w:pos="-720"/>
        </w:tabs>
        <w:suppressAutoHyphens/>
        <w:spacing w:after="0" w:line="240" w:lineRule="auto"/>
        <w:jc w:val="both"/>
        <w:rPr>
          <w:spacing w:val="-3"/>
        </w:rPr>
      </w:pPr>
    </w:p>
    <w:p w14:paraId="3B2CFE9D" w14:textId="2771548E" w:rsidR="00501460" w:rsidRDefault="00501460" w:rsidP="000F46AE">
      <w:pPr>
        <w:tabs>
          <w:tab w:val="left" w:pos="-720"/>
        </w:tabs>
        <w:suppressAutoHyphens/>
        <w:spacing w:after="0" w:line="240" w:lineRule="auto"/>
        <w:jc w:val="both"/>
        <w:rPr>
          <w:spacing w:val="-3"/>
        </w:rPr>
      </w:pPr>
    </w:p>
    <w:p w14:paraId="3ABEE683" w14:textId="245A8F86" w:rsidR="00501460" w:rsidRDefault="00501460" w:rsidP="00501460">
      <w:pPr>
        <w:tabs>
          <w:tab w:val="left" w:pos="-720"/>
        </w:tabs>
        <w:suppressAutoHyphens/>
        <w:spacing w:after="0" w:line="240" w:lineRule="auto"/>
        <w:jc w:val="both"/>
        <w:rPr>
          <w:spacing w:val="-3"/>
        </w:rPr>
      </w:pPr>
      <w:r>
        <w:rPr>
          <w:spacing w:val="-3"/>
        </w:rPr>
        <w:t>If you have user privileges for more than one management company, you will need to select the company</w:t>
      </w:r>
      <w:r w:rsidRPr="00891554">
        <w:rPr>
          <w:spacing w:val="-3"/>
        </w:rPr>
        <w:t xml:space="preserve"> </w:t>
      </w:r>
      <w:r>
        <w:rPr>
          <w:spacing w:val="-3"/>
        </w:rPr>
        <w:t>from t</w:t>
      </w:r>
      <w:r w:rsidRPr="00891554">
        <w:rPr>
          <w:spacing w:val="-3"/>
        </w:rPr>
        <w:t xml:space="preserve">he </w:t>
      </w:r>
      <w:r>
        <w:rPr>
          <w:spacing w:val="-3"/>
        </w:rPr>
        <w:t xml:space="preserve">organization </w:t>
      </w:r>
      <w:r w:rsidRPr="00891554">
        <w:rPr>
          <w:spacing w:val="-3"/>
        </w:rPr>
        <w:t>list</w:t>
      </w:r>
      <w:r>
        <w:rPr>
          <w:spacing w:val="-3"/>
        </w:rPr>
        <w:t xml:space="preserve"> to the left. Once the company is highlighted, the</w:t>
      </w:r>
      <w:r w:rsidRPr="00891554">
        <w:rPr>
          <w:spacing w:val="-3"/>
        </w:rPr>
        <w:t xml:space="preserve"> </w:t>
      </w:r>
      <w:r>
        <w:rPr>
          <w:spacing w:val="-3"/>
        </w:rPr>
        <w:t>schedules</w:t>
      </w:r>
      <w:r w:rsidRPr="00891554">
        <w:rPr>
          <w:spacing w:val="-3"/>
        </w:rPr>
        <w:t xml:space="preserve"> </w:t>
      </w:r>
      <w:r>
        <w:rPr>
          <w:spacing w:val="-3"/>
        </w:rPr>
        <w:t xml:space="preserve">will be active for you to report your data. </w:t>
      </w:r>
      <w:r w:rsidRPr="00891554">
        <w:rPr>
          <w:spacing w:val="-3"/>
        </w:rPr>
        <w:t xml:space="preserve"> </w:t>
      </w:r>
      <w:r>
        <w:rPr>
          <w:spacing w:val="-3"/>
        </w:rPr>
        <w:t xml:space="preserve"> </w:t>
      </w:r>
    </w:p>
    <w:p w14:paraId="489E090E" w14:textId="77777777" w:rsidR="00501460" w:rsidRDefault="00501460" w:rsidP="00501460">
      <w:pPr>
        <w:tabs>
          <w:tab w:val="left" w:pos="-720"/>
        </w:tabs>
        <w:suppressAutoHyphens/>
        <w:spacing w:after="0" w:line="240" w:lineRule="auto"/>
        <w:jc w:val="both"/>
        <w:rPr>
          <w:spacing w:val="-3"/>
        </w:rPr>
      </w:pPr>
    </w:p>
    <w:p w14:paraId="6E161FA5" w14:textId="0FC6C64B" w:rsidR="00501460" w:rsidRDefault="00501460" w:rsidP="00501460">
      <w:pPr>
        <w:tabs>
          <w:tab w:val="left" w:pos="-720"/>
        </w:tabs>
        <w:suppressAutoHyphens/>
        <w:spacing w:after="0" w:line="240" w:lineRule="auto"/>
        <w:jc w:val="both"/>
        <w:rPr>
          <w:spacing w:val="-3"/>
        </w:rPr>
      </w:pPr>
      <w:r>
        <w:rPr>
          <w:spacing w:val="-3"/>
        </w:rPr>
        <w:t>Users with access privileges to only one management company will not have an organization list in their view.</w:t>
      </w:r>
    </w:p>
    <w:p w14:paraId="755C94EE" w14:textId="77777777" w:rsidR="00501460" w:rsidRDefault="00501460" w:rsidP="00501460">
      <w:pPr>
        <w:tabs>
          <w:tab w:val="left" w:pos="-720"/>
        </w:tabs>
        <w:suppressAutoHyphens/>
        <w:spacing w:after="0" w:line="240" w:lineRule="auto"/>
        <w:jc w:val="both"/>
        <w:rPr>
          <w:spacing w:val="-3"/>
        </w:rPr>
      </w:pPr>
    </w:p>
    <w:p w14:paraId="25C90254" w14:textId="4EFDDEE8" w:rsidR="00501460" w:rsidRPr="00894BE3" w:rsidRDefault="001A586A" w:rsidP="00894BE3">
      <w:pPr>
        <w:pStyle w:val="Heading2"/>
      </w:pPr>
      <w:bookmarkStart w:id="20" w:name="_Toc157425483"/>
      <w:r>
        <w:t>Cost Report Year Selection</w:t>
      </w:r>
      <w:bookmarkEnd w:id="20"/>
    </w:p>
    <w:p w14:paraId="0911CA9A" w14:textId="2B6B07E4" w:rsidR="001A586A" w:rsidRDefault="00501460" w:rsidP="00501460">
      <w:pPr>
        <w:tabs>
          <w:tab w:val="left" w:pos="-720"/>
        </w:tabs>
        <w:suppressAutoHyphens/>
        <w:spacing w:after="0" w:line="240" w:lineRule="auto"/>
        <w:jc w:val="both"/>
        <w:rPr>
          <w:spacing w:val="-3"/>
        </w:rPr>
      </w:pPr>
      <w:r>
        <w:rPr>
          <w:spacing w:val="-3"/>
        </w:rPr>
        <w:t>A user may change the reporting y</w:t>
      </w:r>
      <w:r w:rsidRPr="005838F7">
        <w:rPr>
          <w:spacing w:val="-3"/>
        </w:rPr>
        <w:t>ear by using the dropdown menu at the top of the screen labeled “Select a Filing Year.”</w:t>
      </w:r>
    </w:p>
    <w:p w14:paraId="40BC8381" w14:textId="1B0DD597" w:rsidR="001A586A" w:rsidRDefault="001A586A" w:rsidP="000F46AE">
      <w:pPr>
        <w:tabs>
          <w:tab w:val="left" w:pos="-720"/>
        </w:tabs>
        <w:suppressAutoHyphens/>
        <w:spacing w:after="0" w:line="240" w:lineRule="auto"/>
        <w:jc w:val="both"/>
        <w:rPr>
          <w:spacing w:val="-3"/>
        </w:rPr>
      </w:pPr>
    </w:p>
    <w:p w14:paraId="7CC7C0A4" w14:textId="130D14F1" w:rsidR="001A586A" w:rsidRPr="00894BE3" w:rsidRDefault="001A586A" w:rsidP="00894BE3">
      <w:pPr>
        <w:pStyle w:val="Heading2"/>
      </w:pPr>
      <w:bookmarkStart w:id="21" w:name="_Toc157425484"/>
      <w:r>
        <w:t xml:space="preserve">Navigating in the </w:t>
      </w:r>
      <w:r w:rsidR="00501460">
        <w:t>MGT-CR</w:t>
      </w:r>
      <w:bookmarkEnd w:id="21"/>
    </w:p>
    <w:p w14:paraId="7150D34E" w14:textId="30D58E37" w:rsidR="00501460" w:rsidRDefault="00501460" w:rsidP="000F46AE">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0BBD9300" w14:textId="77777777" w:rsidR="004C330E" w:rsidRDefault="004C330E" w:rsidP="000F46AE">
      <w:pPr>
        <w:tabs>
          <w:tab w:val="left" w:pos="-720"/>
        </w:tabs>
        <w:suppressAutoHyphens/>
        <w:spacing w:after="0" w:line="240" w:lineRule="auto"/>
        <w:jc w:val="both"/>
        <w:rPr>
          <w:spacing w:val="-3"/>
        </w:rPr>
      </w:pPr>
    </w:p>
    <w:p w14:paraId="74BB5A55" w14:textId="72E4C0BE" w:rsidR="004C330E" w:rsidRDefault="004C330E" w:rsidP="000F46AE">
      <w:pPr>
        <w:tabs>
          <w:tab w:val="left" w:pos="-720"/>
        </w:tabs>
        <w:suppressAutoHyphens/>
        <w:spacing w:after="0" w:line="240" w:lineRule="auto"/>
        <w:jc w:val="both"/>
        <w:rPr>
          <w:spacing w:val="-3"/>
        </w:rPr>
      </w:pPr>
      <w:r>
        <w:rPr>
          <w:noProof/>
        </w:rPr>
        <w:drawing>
          <wp:inline distT="0" distB="0" distL="0" distR="0" wp14:anchorId="4CC33268" wp14:editId="55F7DBBF">
            <wp:extent cx="3968262" cy="2479431"/>
            <wp:effectExtent l="76200" t="76200" r="127635" b="130810"/>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43"/>
                    <a:stretch>
                      <a:fillRect/>
                    </a:stretch>
                  </pic:blipFill>
                  <pic:spPr>
                    <a:xfrm>
                      <a:off x="0" y="0"/>
                      <a:ext cx="3798318" cy="2373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35CC0" w14:textId="2D69B9D1" w:rsidR="001A586A" w:rsidRDefault="001A586A" w:rsidP="000F46AE">
      <w:pPr>
        <w:tabs>
          <w:tab w:val="left" w:pos="-720"/>
        </w:tabs>
        <w:suppressAutoHyphens/>
        <w:spacing w:after="0" w:line="240" w:lineRule="auto"/>
        <w:jc w:val="both"/>
        <w:rPr>
          <w:spacing w:val="-3"/>
        </w:rPr>
      </w:pPr>
    </w:p>
    <w:p w14:paraId="7325FCCB" w14:textId="01C8E530" w:rsidR="001E0ECF" w:rsidRPr="001E0ECF" w:rsidRDefault="001E0ECF" w:rsidP="00894BE3">
      <w:pPr>
        <w:pStyle w:val="Heading2"/>
        <w:spacing w:line="240" w:lineRule="auto"/>
        <w:jc w:val="both"/>
      </w:pPr>
      <w:bookmarkStart w:id="22" w:name="_Toc97303219"/>
      <w:bookmarkStart w:id="23" w:name="_Toc157425485"/>
      <w:r w:rsidRPr="00940AAE">
        <w:t>Saving Your Work</w:t>
      </w:r>
      <w:bookmarkEnd w:id="22"/>
      <w:bookmarkEnd w:id="23"/>
    </w:p>
    <w:p w14:paraId="4C0A4CD5" w14:textId="359C2786" w:rsidR="00501460" w:rsidRDefault="00501460" w:rsidP="000F46AE">
      <w:pPr>
        <w:tabs>
          <w:tab w:val="left" w:pos="-720"/>
        </w:tabs>
        <w:suppressAutoHyphens/>
        <w:spacing w:after="0" w:line="240" w:lineRule="auto"/>
        <w:jc w:val="both"/>
        <w:rPr>
          <w:spacing w:val="-3"/>
        </w:rPr>
      </w:pPr>
      <w:r>
        <w:rPr>
          <w:spacing w:val="-3"/>
        </w:rPr>
        <w:t xml:space="preserve">CHIA suggests that you save your reported data at frequent intervals as you move through each schedule of the cost report.  </w:t>
      </w:r>
      <w:r w:rsidR="006730B9">
        <w:rPr>
          <w:spacing w:val="-3"/>
        </w:rPr>
        <w:t>To save your work, you can select the “Save as Dr</w:t>
      </w:r>
      <w:r w:rsidR="001E0ECF">
        <w:rPr>
          <w:spacing w:val="-3"/>
        </w:rPr>
        <w:t>a</w:t>
      </w:r>
      <w:r w:rsidR="006730B9">
        <w:rPr>
          <w:spacing w:val="-3"/>
        </w:rPr>
        <w:t xml:space="preserve">ft” button which is located at the top </w:t>
      </w:r>
      <w:r w:rsidR="00E6788E">
        <w:rPr>
          <w:spacing w:val="-3"/>
        </w:rPr>
        <w:t>right-hand</w:t>
      </w:r>
      <w:r w:rsidR="006730B9">
        <w:rPr>
          <w:spacing w:val="-3"/>
        </w:rPr>
        <w:t xml:space="preserve"> corner of each schedule.</w:t>
      </w:r>
    </w:p>
    <w:p w14:paraId="17CD07C6" w14:textId="2FAFFC64" w:rsidR="001A586A" w:rsidRDefault="001A586A" w:rsidP="000F46AE">
      <w:pPr>
        <w:tabs>
          <w:tab w:val="left" w:pos="-720"/>
        </w:tabs>
        <w:suppressAutoHyphens/>
        <w:spacing w:after="0" w:line="240" w:lineRule="auto"/>
        <w:jc w:val="both"/>
        <w:rPr>
          <w:spacing w:val="-3"/>
        </w:rPr>
      </w:pPr>
    </w:p>
    <w:p w14:paraId="0D724A6B" w14:textId="6E58E9E0" w:rsidR="001A586A" w:rsidRDefault="00501460" w:rsidP="000F46AE">
      <w:pPr>
        <w:tabs>
          <w:tab w:val="left" w:pos="-720"/>
        </w:tabs>
        <w:suppressAutoHyphens/>
        <w:spacing w:after="0" w:line="240" w:lineRule="auto"/>
        <w:jc w:val="both"/>
        <w:rPr>
          <w:spacing w:val="-3"/>
        </w:rPr>
      </w:pPr>
      <w:r w:rsidRPr="001E09DD">
        <w:rPr>
          <w:noProof/>
        </w:rPr>
        <w:drawing>
          <wp:inline distT="0" distB="0" distL="0" distR="0" wp14:anchorId="6411263E" wp14:editId="00F4F9B6">
            <wp:extent cx="1400175" cy="361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00175" cy="361950"/>
                    </a:xfrm>
                    <a:prstGeom prst="rect">
                      <a:avLst/>
                    </a:prstGeom>
                  </pic:spPr>
                </pic:pic>
              </a:graphicData>
            </a:graphic>
          </wp:inline>
        </w:drawing>
      </w:r>
    </w:p>
    <w:p w14:paraId="5F01404B" w14:textId="5323B4C8" w:rsidR="001A586A" w:rsidRDefault="001A586A" w:rsidP="000F46AE">
      <w:pPr>
        <w:tabs>
          <w:tab w:val="left" w:pos="-720"/>
        </w:tabs>
        <w:suppressAutoHyphens/>
        <w:spacing w:after="0" w:line="240" w:lineRule="auto"/>
        <w:jc w:val="both"/>
        <w:rPr>
          <w:spacing w:val="-3"/>
        </w:rPr>
      </w:pPr>
    </w:p>
    <w:p w14:paraId="1BDB318D" w14:textId="41C7CCCE" w:rsidR="001E0ECF" w:rsidRPr="001E0ECF" w:rsidRDefault="001E0ECF" w:rsidP="001E0ECF">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Pr>
          <w:rFonts w:eastAsia="Arial Narrow" w:cs="Arial Narrow"/>
          <w:spacing w:val="-1"/>
        </w:rPr>
        <w:t xml:space="preserve"> </w:t>
      </w:r>
    </w:p>
    <w:p w14:paraId="2C1DBE42" w14:textId="57D42CD6" w:rsidR="005332F6" w:rsidRDefault="005332F6" w:rsidP="00894BE3">
      <w:pPr>
        <w:pStyle w:val="Heading2"/>
        <w:spacing w:line="240" w:lineRule="auto"/>
        <w:jc w:val="both"/>
      </w:pPr>
      <w:bookmarkStart w:id="24" w:name="_Toc157425486"/>
      <w:r>
        <w:t>Entering Data</w:t>
      </w:r>
      <w:bookmarkEnd w:id="24"/>
    </w:p>
    <w:p w14:paraId="2A9077F5" w14:textId="3B2D0F27" w:rsidR="005332F6" w:rsidRPr="005332F6" w:rsidRDefault="005332F6" w:rsidP="005332F6">
      <w:r>
        <w:t>Many of the data fields in the cost report have been formatted to accept data as text, whole dollars, and percentages. Some of the data fields will allow users to enter decimals and tho</w:t>
      </w:r>
      <w:r w:rsidR="00E6788E">
        <w:t>se</w:t>
      </w:r>
      <w:r>
        <w:t xml:space="preserve"> fields are specifically indicated in the application. </w:t>
      </w:r>
    </w:p>
    <w:p w14:paraId="063303AF" w14:textId="4A787F33" w:rsidR="005332F6" w:rsidRPr="00106F34" w:rsidRDefault="005332F6" w:rsidP="005332F6">
      <w:pPr>
        <w:tabs>
          <w:tab w:val="left" w:pos="-720"/>
        </w:tabs>
        <w:suppressAutoHyphens/>
        <w:spacing w:after="0" w:line="240" w:lineRule="auto"/>
        <w:jc w:val="both"/>
      </w:pPr>
      <w:r w:rsidRPr="00106F34">
        <w:t>When entering negative figures, users need to enter a negative sign (“</w:t>
      </w:r>
      <w:r w:rsidR="00E6788E" w:rsidRPr="00106F34">
        <w:t>- “</w:t>
      </w:r>
      <w:r w:rsidRPr="00106F34">
        <w:t xml:space="preserve">) </w:t>
      </w:r>
      <w:r w:rsidRPr="00106F34">
        <w:rPr>
          <w:i/>
        </w:rPr>
        <w:t>AFTER</w:t>
      </w:r>
      <w:r w:rsidRPr="00106F34">
        <w:t xml:space="preserve"> the figure as follows: </w:t>
      </w:r>
    </w:p>
    <w:p w14:paraId="6E210625" w14:textId="77777777" w:rsidR="005332F6" w:rsidRPr="00195113" w:rsidRDefault="005332F6" w:rsidP="005332F6">
      <w:pPr>
        <w:ind w:left="1440"/>
      </w:pPr>
      <w:r w:rsidRPr="00195113">
        <w:t>123,456-</w:t>
      </w:r>
    </w:p>
    <w:p w14:paraId="2EC3ED37" w14:textId="247D268F" w:rsidR="005332F6" w:rsidRPr="00F66300" w:rsidRDefault="005332F6" w:rsidP="005332F6">
      <w:pPr>
        <w:pStyle w:val="Heading2"/>
        <w:rPr>
          <w:color w:val="548DD4" w:themeColor="text2" w:themeTint="99"/>
        </w:rPr>
      </w:pPr>
      <w:bookmarkStart w:id="25" w:name="_Toc157425487"/>
      <w:r w:rsidRPr="00F66300">
        <w:rPr>
          <w:color w:val="548DD4" w:themeColor="text2" w:themeTint="99"/>
        </w:rPr>
        <w:t>Understanding Cell Col</w:t>
      </w:r>
      <w:r w:rsidR="00DD0B39">
        <w:rPr>
          <w:color w:val="548DD4" w:themeColor="text2" w:themeTint="99"/>
        </w:rPr>
        <w:t>or</w:t>
      </w:r>
      <w:r w:rsidR="0008247E">
        <w:rPr>
          <w:color w:val="548DD4" w:themeColor="text2" w:themeTint="99"/>
        </w:rPr>
        <w:t>s</w:t>
      </w:r>
      <w:bookmarkEnd w:id="25"/>
    </w:p>
    <w:p w14:paraId="2D702FEC" w14:textId="77777777" w:rsidR="005332F6" w:rsidRDefault="005332F6" w:rsidP="005332F6">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43EB3B83" w14:textId="77777777" w:rsidR="005332F6" w:rsidRDefault="005332F6" w:rsidP="005332F6">
      <w:pPr>
        <w:rPr>
          <w:b/>
        </w:rPr>
      </w:pPr>
      <w:r>
        <w:rPr>
          <w:noProof/>
        </w:rPr>
        <w:lastRenderedPageBreak/>
        <w:drawing>
          <wp:inline distT="0" distB="0" distL="0" distR="0" wp14:anchorId="3256F512" wp14:editId="4D047D45">
            <wp:extent cx="3162300" cy="1609725"/>
            <wp:effectExtent l="0" t="0" r="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5"/>
                    <a:stretch>
                      <a:fillRect/>
                    </a:stretch>
                  </pic:blipFill>
                  <pic:spPr>
                    <a:xfrm>
                      <a:off x="0" y="0"/>
                      <a:ext cx="3162300" cy="1609725"/>
                    </a:xfrm>
                    <a:prstGeom prst="rect">
                      <a:avLst/>
                    </a:prstGeom>
                  </pic:spPr>
                </pic:pic>
              </a:graphicData>
            </a:graphic>
          </wp:inline>
        </w:drawing>
      </w:r>
    </w:p>
    <w:p w14:paraId="65A8B13E" w14:textId="77777777" w:rsidR="005332F6" w:rsidRDefault="005332F6" w:rsidP="005332F6">
      <w:r>
        <w:rPr>
          <w:b/>
        </w:rPr>
        <w:t xml:space="preserve">Note: </w:t>
      </w:r>
      <w:r>
        <w:t>Cells with red borders such as</w:t>
      </w:r>
      <w:r w:rsidRPr="00F71D1F">
        <w:t xml:space="preserve"> Accumulated Depreciation and </w:t>
      </w:r>
      <w:r w:rsidRPr="00F37D38">
        <w:t>Accumulated Amortization of Mortgage Acquisition Cost</w:t>
      </w:r>
      <w:r>
        <w:t xml:space="preserve"> will automatically be shown </w:t>
      </w:r>
      <w:r w:rsidRPr="00F71D1F">
        <w:t xml:space="preserve">as negative </w:t>
      </w:r>
      <w:r>
        <w:t>numbers</w:t>
      </w:r>
      <w:r w:rsidRPr="00F71D1F">
        <w:t xml:space="preserve">.  </w:t>
      </w:r>
    </w:p>
    <w:p w14:paraId="411E8A76" w14:textId="702508EC" w:rsidR="0008247E" w:rsidRPr="00894BE3" w:rsidRDefault="0008247E" w:rsidP="00894BE3">
      <w:pPr>
        <w:pStyle w:val="Heading2"/>
      </w:pPr>
      <w:bookmarkStart w:id="26" w:name="_Hlk97304278"/>
      <w:bookmarkStart w:id="27" w:name="_Toc157425488"/>
      <w:r>
        <w:t>Cell Locations</w:t>
      </w:r>
      <w:bookmarkEnd w:id="27"/>
    </w:p>
    <w:p w14:paraId="13A4885E" w14:textId="633329AA" w:rsidR="005332F6" w:rsidRDefault="005332F6" w:rsidP="005332F6">
      <w:pPr>
        <w:spacing w:after="0"/>
        <w:rPr>
          <w:szCs w:val="20"/>
        </w:rPr>
      </w:pPr>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 xml:space="preserve">s such </w:t>
      </w:r>
      <w:r w:rsidR="00E6788E" w:rsidRPr="00193EB2">
        <w:rPr>
          <w:szCs w:val="20"/>
        </w:rPr>
        <w:t>as</w:t>
      </w:r>
      <w:r w:rsidR="00E6788E">
        <w:rPr>
          <w:szCs w:val="20"/>
        </w:rPr>
        <w:t xml:space="preserve"> </w:t>
      </w:r>
      <w:r w:rsidR="00E6788E" w:rsidRPr="00193EB2">
        <w:rPr>
          <w:szCs w:val="20"/>
        </w:rPr>
        <w:t>Schedule</w:t>
      </w:r>
      <w:r w:rsidR="00E6788E" w:rsidRPr="00193EB2">
        <w:rPr>
          <w:b/>
          <w:szCs w:val="20"/>
        </w:rPr>
        <w:t>:</w:t>
      </w:r>
      <w:r w:rsidRPr="00193EB2">
        <w:rPr>
          <w:b/>
          <w:szCs w:val="20"/>
        </w:rPr>
        <w:t xml:space="preserve"> Line </w:t>
      </w:r>
      <w:r w:rsidR="00E6788E" w:rsidRPr="00193EB2">
        <w:rPr>
          <w:b/>
          <w:szCs w:val="20"/>
        </w:rPr>
        <w:t>Number:</w:t>
      </w:r>
      <w:r w:rsidRPr="00193EB2">
        <w:rPr>
          <w:b/>
          <w:szCs w:val="20"/>
        </w:rPr>
        <w:t xml:space="preserve"> Column</w:t>
      </w:r>
      <w:r w:rsidRPr="00193EB2">
        <w:rPr>
          <w:szCs w:val="20"/>
        </w:rPr>
        <w:t xml:space="preserve"> (E.g., the data point for the fourth row of Table 1 on Schedule 2 would consist of </w:t>
      </w:r>
      <w:r w:rsidR="00E6788E" w:rsidRPr="00193EB2">
        <w:rPr>
          <w:b/>
          <w:i/>
          <w:szCs w:val="20"/>
        </w:rPr>
        <w:t>S.2:</w:t>
      </w:r>
      <w:r w:rsidRPr="00193EB2">
        <w:rPr>
          <w:b/>
          <w:i/>
          <w:szCs w:val="20"/>
        </w:rPr>
        <w:t xml:space="preserve"> </w:t>
      </w:r>
      <w:r w:rsidR="00E6788E" w:rsidRPr="00193EB2">
        <w:rPr>
          <w:b/>
          <w:i/>
          <w:szCs w:val="20"/>
        </w:rPr>
        <w:t>L.1.4:</w:t>
      </w:r>
      <w:r w:rsidRPr="00193EB2">
        <w:rPr>
          <w:b/>
          <w:i/>
          <w:szCs w:val="20"/>
        </w:rPr>
        <w:t xml:space="preserve"> </w:t>
      </w:r>
      <w:r w:rsidR="00A52DA3" w:rsidRPr="00193EB2">
        <w:rPr>
          <w:b/>
          <w:i/>
          <w:szCs w:val="20"/>
        </w:rPr>
        <w:t>C.1)</w:t>
      </w:r>
      <w:r w:rsidRPr="00193EB2">
        <w:rPr>
          <w:szCs w:val="20"/>
        </w:rPr>
        <w:t>.</w:t>
      </w:r>
    </w:p>
    <w:p w14:paraId="2FBB42F3" w14:textId="3E043E6B" w:rsidR="0008247E" w:rsidRDefault="0008247E" w:rsidP="005332F6">
      <w:pPr>
        <w:spacing w:after="0"/>
        <w:rPr>
          <w:szCs w:val="20"/>
        </w:rPr>
      </w:pPr>
    </w:p>
    <w:p w14:paraId="43DB560E" w14:textId="025DDA7A" w:rsidR="0008247E" w:rsidRDefault="0008247E" w:rsidP="005332F6">
      <w:pPr>
        <w:spacing w:after="0"/>
        <w:rPr>
          <w:szCs w:val="20"/>
        </w:rPr>
      </w:pPr>
      <w:r>
        <w:rPr>
          <w:szCs w:val="20"/>
        </w:rPr>
        <w:t>These are helpful when viewing hover messages indicating that the cell refers to another cell.</w:t>
      </w:r>
    </w:p>
    <w:p w14:paraId="6593391C" w14:textId="5C02C941" w:rsidR="0008247E" w:rsidRDefault="0008247E" w:rsidP="005332F6">
      <w:pPr>
        <w:spacing w:after="0"/>
        <w:rPr>
          <w:szCs w:val="20"/>
        </w:rPr>
      </w:pPr>
    </w:p>
    <w:bookmarkEnd w:id="26"/>
    <w:p w14:paraId="71EFAA89" w14:textId="41081CB7" w:rsidR="0008247E" w:rsidRDefault="0008247E" w:rsidP="005332F6">
      <w:pPr>
        <w:spacing w:after="0"/>
        <w:rPr>
          <w:szCs w:val="20"/>
        </w:rPr>
      </w:pPr>
      <w:r>
        <w:rPr>
          <w:noProof/>
        </w:rPr>
        <w:drawing>
          <wp:inline distT="0" distB="0" distL="0" distR="0" wp14:anchorId="6F4265E1" wp14:editId="40D9D1A6">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46"/>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35D12CB8" w14:textId="77777777" w:rsidR="00894BE3" w:rsidRPr="005C4251" w:rsidRDefault="00894BE3" w:rsidP="00894BE3">
      <w:pPr>
        <w:pStyle w:val="Heading2"/>
      </w:pPr>
      <w:bookmarkStart w:id="28" w:name="_Toc157425489"/>
      <w:r>
        <w:t>Hover Messaging</w:t>
      </w:r>
      <w:bookmarkEnd w:id="28"/>
    </w:p>
    <w:p w14:paraId="7BE64F9F" w14:textId="19827B81" w:rsidR="00894BE3" w:rsidRDefault="00894BE3" w:rsidP="00894BE3">
      <w:r>
        <w:t xml:space="preserve">Throughout the cost report, you will encounter </w:t>
      </w:r>
      <w:r w:rsidR="00B50D59">
        <w:t xml:space="preserve">grey </w:t>
      </w:r>
      <w:r>
        <w:t>hover messages when your mouse “hovers” over cells.  These hover messages are designed to help in the following ways:</w:t>
      </w:r>
    </w:p>
    <w:p w14:paraId="4D898637" w14:textId="77777777" w:rsidR="00894BE3" w:rsidRDefault="00894BE3" w:rsidP="00894BE3">
      <w:pPr>
        <w:pStyle w:val="ListParagraph"/>
        <w:numPr>
          <w:ilvl w:val="0"/>
          <w:numId w:val="31"/>
        </w:numPr>
      </w:pPr>
      <w:r>
        <w:t>Assist in providing information on the cell usage, i.e., percentage, number of decimal places permitted in a certain cell, etc.</w:t>
      </w:r>
    </w:p>
    <w:p w14:paraId="2FEEC4C6" w14:textId="39113BBA" w:rsidR="00894BE3" w:rsidRDefault="00894BE3" w:rsidP="00894BE3">
      <w:pPr>
        <w:pStyle w:val="ListParagraph"/>
        <w:numPr>
          <w:ilvl w:val="0"/>
          <w:numId w:val="31"/>
        </w:numPr>
      </w:pPr>
      <w:r>
        <w:t xml:space="preserve">Assist with </w:t>
      </w:r>
      <w:r w:rsidR="00CA2E9C">
        <w:t xml:space="preserve">the </w:t>
      </w:r>
      <w:r>
        <w:t xml:space="preserve">location </w:t>
      </w:r>
      <w:r w:rsidR="006C6C8B">
        <w:t xml:space="preserve">of </w:t>
      </w:r>
      <w:r>
        <w:t>the cell where data comes from</w:t>
      </w:r>
      <w:r w:rsidR="006C6C8B">
        <w:t xml:space="preserve">. This is </w:t>
      </w:r>
      <w:r>
        <w:t>for cells colored yellow and dotted blue.</w:t>
      </w:r>
    </w:p>
    <w:p w14:paraId="75FF9CC5" w14:textId="1EB496E4" w:rsidR="00894BE3" w:rsidRDefault="00894BE3" w:rsidP="00894BE3">
      <w:pPr>
        <w:pStyle w:val="ListParagraph"/>
        <w:numPr>
          <w:ilvl w:val="0"/>
          <w:numId w:val="31"/>
        </w:numPr>
      </w:pPr>
      <w:r>
        <w:t>Assist with what information should be reported in the cell.</w:t>
      </w:r>
    </w:p>
    <w:p w14:paraId="110D6A9E" w14:textId="5864F3D2" w:rsidR="00842DCD" w:rsidRDefault="00842DCD" w:rsidP="00842DCD">
      <w:bookmarkStart w:id="29" w:name="_Hlk97634489"/>
      <w:r>
        <w:t>A</w:t>
      </w:r>
      <w:r w:rsidR="00B50D59">
        <w:t>n</w:t>
      </w:r>
      <w:r>
        <w:t xml:space="preserve"> example of a gr</w:t>
      </w:r>
      <w:r w:rsidR="00B50D59">
        <w:t>e</w:t>
      </w:r>
      <w:r>
        <w:t xml:space="preserve">y hover message is illustrated in the picture below. This hover message explains that </w:t>
      </w:r>
      <w:r w:rsidR="00B50D59">
        <w:t xml:space="preserve">the data for line </w:t>
      </w:r>
      <w:proofErr w:type="gramStart"/>
      <w:r w:rsidR="00B50D59">
        <w:t>3.3  “</w:t>
      </w:r>
      <w:proofErr w:type="gramEnd"/>
      <w:r w:rsidR="00B50D59">
        <w:t>Other”  is derived from a dynamic table. In this case Table 4.</w:t>
      </w:r>
    </w:p>
    <w:bookmarkEnd w:id="29"/>
    <w:p w14:paraId="1C7B206C" w14:textId="4AD05359" w:rsidR="00842DCD" w:rsidRDefault="00842DCD" w:rsidP="00842DCD"/>
    <w:p w14:paraId="351A49FC" w14:textId="68029EF3" w:rsidR="00842DCD" w:rsidRDefault="00842DCD" w:rsidP="00842DCD">
      <w:r>
        <w:rPr>
          <w:noProof/>
        </w:rPr>
        <w:drawing>
          <wp:inline distT="0" distB="0" distL="0" distR="0" wp14:anchorId="4798C89D" wp14:editId="2EF8ED4E">
            <wp:extent cx="6164580" cy="3499984"/>
            <wp:effectExtent l="0" t="0" r="7620" b="571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47"/>
                    <a:srcRect l="50463"/>
                    <a:stretch/>
                  </pic:blipFill>
                  <pic:spPr bwMode="auto">
                    <a:xfrm>
                      <a:off x="0" y="0"/>
                      <a:ext cx="6168725" cy="3502337"/>
                    </a:xfrm>
                    <a:prstGeom prst="rect">
                      <a:avLst/>
                    </a:prstGeom>
                    <a:ln>
                      <a:noFill/>
                    </a:ln>
                    <a:extLst>
                      <a:ext uri="{53640926-AAD7-44D8-BBD7-CCE9431645EC}">
                        <a14:shadowObscured xmlns:a14="http://schemas.microsoft.com/office/drawing/2010/main"/>
                      </a:ext>
                    </a:extLst>
                  </pic:spPr>
                </pic:pic>
              </a:graphicData>
            </a:graphic>
          </wp:inline>
        </w:drawing>
      </w:r>
    </w:p>
    <w:p w14:paraId="6EA73A89" w14:textId="1C61F603" w:rsidR="001A586A" w:rsidRDefault="001A586A" w:rsidP="001A586A">
      <w:pPr>
        <w:pStyle w:val="Heading2"/>
      </w:pPr>
      <w:bookmarkStart w:id="30" w:name="_Toc157425490"/>
      <w:r>
        <w:t>Legal Status</w:t>
      </w:r>
      <w:bookmarkEnd w:id="30"/>
    </w:p>
    <w:p w14:paraId="752793D9" w14:textId="75FE9AFD" w:rsidR="001A586A" w:rsidRDefault="006730B9" w:rsidP="001A586A">
      <w:r>
        <w:t xml:space="preserve">The legal status is pre-loaded in your cost report and this status determines which type of owner’s equity will populate your cost report. Please refer to the chart below to check that your management company has been assigned the correct legal status. If the legal status is not correct, please contact the CHIA long-term care cost report team at </w:t>
      </w:r>
      <w:hyperlink r:id="rId48" w:history="1">
        <w:r w:rsidRPr="008F5321">
          <w:rPr>
            <w:rStyle w:val="Hyperlink"/>
          </w:rPr>
          <w:t>Costreports.LTCF@chiamass.gov</w:t>
        </w:r>
      </w:hyperlink>
      <w:r>
        <w:t>.</w:t>
      </w:r>
    </w:p>
    <w:tbl>
      <w:tblPr>
        <w:tblStyle w:val="LightList-Accent1"/>
        <w:tblW w:w="0" w:type="auto"/>
        <w:tblLook w:val="04A0" w:firstRow="1" w:lastRow="0" w:firstColumn="1" w:lastColumn="0" w:noHBand="0" w:noVBand="1"/>
      </w:tblPr>
      <w:tblGrid>
        <w:gridCol w:w="1216"/>
        <w:gridCol w:w="4659"/>
        <w:gridCol w:w="3465"/>
      </w:tblGrid>
      <w:tr w:rsidR="006730B9" w:rsidRPr="001E09DD" w14:paraId="5AA03FB4" w14:textId="77777777" w:rsidTr="00673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25D7FB6" w14:textId="77777777" w:rsidR="006730B9" w:rsidRPr="00EC69F8" w:rsidRDefault="006730B9" w:rsidP="006730B9">
            <w:pPr>
              <w:jc w:val="center"/>
              <w:rPr>
                <w:b w:val="0"/>
                <w:bCs w:val="0"/>
                <w:sz w:val="24"/>
                <w:szCs w:val="24"/>
              </w:rPr>
            </w:pPr>
            <w:r w:rsidRPr="001E09DD">
              <w:t>Legal Code</w:t>
            </w:r>
          </w:p>
        </w:tc>
        <w:tc>
          <w:tcPr>
            <w:tcW w:w="5022" w:type="dxa"/>
            <w:hideMark/>
          </w:tcPr>
          <w:p w14:paraId="77F93FEB" w14:textId="77777777" w:rsidR="006730B9" w:rsidRPr="00EC69F8" w:rsidRDefault="006730B9" w:rsidP="006730B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Description</w:t>
            </w:r>
          </w:p>
        </w:tc>
        <w:tc>
          <w:tcPr>
            <w:tcW w:w="3780" w:type="dxa"/>
            <w:hideMark/>
          </w:tcPr>
          <w:p w14:paraId="301617EA" w14:textId="77777777" w:rsidR="006730B9" w:rsidRPr="00EC69F8" w:rsidRDefault="006730B9" w:rsidP="006730B9">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1E09DD">
              <w:t>Profit / Non-Profit</w:t>
            </w:r>
          </w:p>
        </w:tc>
      </w:tr>
      <w:tr w:rsidR="006730B9" w:rsidRPr="001E09DD" w14:paraId="7962A799"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0B8B21C" w14:textId="77777777" w:rsidR="006730B9" w:rsidRPr="00EC69F8" w:rsidRDefault="006730B9" w:rsidP="006730B9">
            <w:pPr>
              <w:jc w:val="center"/>
              <w:rPr>
                <w:sz w:val="24"/>
                <w:szCs w:val="24"/>
              </w:rPr>
            </w:pPr>
            <w:r w:rsidRPr="001E09DD">
              <w:t>1</w:t>
            </w:r>
          </w:p>
        </w:tc>
        <w:tc>
          <w:tcPr>
            <w:tcW w:w="5022" w:type="dxa"/>
            <w:hideMark/>
          </w:tcPr>
          <w:p w14:paraId="5895AE38"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Corp (Chapter 156B)</w:t>
            </w:r>
          </w:p>
        </w:tc>
        <w:tc>
          <w:tcPr>
            <w:tcW w:w="3780" w:type="dxa"/>
            <w:hideMark/>
          </w:tcPr>
          <w:p w14:paraId="01497037"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FD0E1A3"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58C48C92" w14:textId="77777777" w:rsidR="006730B9" w:rsidRPr="00EC69F8" w:rsidRDefault="006730B9" w:rsidP="006730B9">
            <w:pPr>
              <w:jc w:val="center"/>
              <w:rPr>
                <w:sz w:val="24"/>
                <w:szCs w:val="24"/>
              </w:rPr>
            </w:pPr>
            <w:r w:rsidRPr="001E09DD">
              <w:t>2</w:t>
            </w:r>
          </w:p>
        </w:tc>
        <w:tc>
          <w:tcPr>
            <w:tcW w:w="5022" w:type="dxa"/>
            <w:hideMark/>
          </w:tcPr>
          <w:p w14:paraId="0751A950" w14:textId="485CCA3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MA Corp (Chapter 156B with 501</w:t>
            </w:r>
            <w:r w:rsidR="00E6788E" w:rsidRPr="001E09DD">
              <w:t>c (</w:t>
            </w:r>
            <w:r w:rsidRPr="001E09DD">
              <w:t>3) exemption)</w:t>
            </w:r>
          </w:p>
        </w:tc>
        <w:tc>
          <w:tcPr>
            <w:tcW w:w="3780" w:type="dxa"/>
            <w:hideMark/>
          </w:tcPr>
          <w:p w14:paraId="62D92798"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22373A38"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B6D07E0" w14:textId="77777777" w:rsidR="006730B9" w:rsidRPr="00EC69F8" w:rsidRDefault="006730B9" w:rsidP="006730B9">
            <w:pPr>
              <w:jc w:val="center"/>
              <w:rPr>
                <w:sz w:val="24"/>
                <w:szCs w:val="24"/>
              </w:rPr>
            </w:pPr>
            <w:r w:rsidRPr="001E09DD">
              <w:t>3</w:t>
            </w:r>
          </w:p>
        </w:tc>
        <w:tc>
          <w:tcPr>
            <w:tcW w:w="5022" w:type="dxa"/>
            <w:hideMark/>
          </w:tcPr>
          <w:p w14:paraId="30D3F82A"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MA Non-Profit Corp (Chapter 180)</w:t>
            </w:r>
          </w:p>
        </w:tc>
        <w:tc>
          <w:tcPr>
            <w:tcW w:w="3780" w:type="dxa"/>
            <w:hideMark/>
          </w:tcPr>
          <w:p w14:paraId="4EE42A4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Non-Profit</w:t>
            </w:r>
          </w:p>
        </w:tc>
      </w:tr>
      <w:tr w:rsidR="006730B9" w:rsidRPr="001E09DD" w14:paraId="674147A1"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3BC127F2" w14:textId="77777777" w:rsidR="006730B9" w:rsidRPr="00EC69F8" w:rsidRDefault="006730B9" w:rsidP="006730B9">
            <w:pPr>
              <w:jc w:val="center"/>
              <w:rPr>
                <w:sz w:val="24"/>
                <w:szCs w:val="24"/>
              </w:rPr>
            </w:pPr>
            <w:r w:rsidRPr="001E09DD">
              <w:t>4</w:t>
            </w:r>
          </w:p>
        </w:tc>
        <w:tc>
          <w:tcPr>
            <w:tcW w:w="5022" w:type="dxa"/>
            <w:hideMark/>
          </w:tcPr>
          <w:p w14:paraId="7C265231"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Partnership</w:t>
            </w:r>
            <w:r>
              <w:t xml:space="preserve">, Limited Liability Corporation (LLC) </w:t>
            </w:r>
          </w:p>
        </w:tc>
        <w:tc>
          <w:tcPr>
            <w:tcW w:w="3780" w:type="dxa"/>
            <w:hideMark/>
          </w:tcPr>
          <w:p w14:paraId="652C157D"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Profit</w:t>
            </w:r>
          </w:p>
        </w:tc>
      </w:tr>
      <w:tr w:rsidR="006730B9" w:rsidRPr="001E09DD" w14:paraId="1328868F"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E65E8EB" w14:textId="77777777" w:rsidR="006730B9" w:rsidRPr="00EC69F8" w:rsidRDefault="006730B9" w:rsidP="006730B9">
            <w:pPr>
              <w:jc w:val="center"/>
              <w:rPr>
                <w:sz w:val="24"/>
                <w:szCs w:val="24"/>
              </w:rPr>
            </w:pPr>
            <w:r w:rsidRPr="001E09DD">
              <w:t>5</w:t>
            </w:r>
          </w:p>
        </w:tc>
        <w:tc>
          <w:tcPr>
            <w:tcW w:w="5022" w:type="dxa"/>
            <w:hideMark/>
          </w:tcPr>
          <w:p w14:paraId="36A55BC2"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Sole Proprietorship</w:t>
            </w:r>
          </w:p>
        </w:tc>
        <w:tc>
          <w:tcPr>
            <w:tcW w:w="3780" w:type="dxa"/>
            <w:hideMark/>
          </w:tcPr>
          <w:p w14:paraId="00BDF9E5"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337CA207"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4BED08E" w14:textId="77777777" w:rsidR="006730B9" w:rsidRPr="00EC69F8" w:rsidRDefault="006730B9" w:rsidP="006730B9">
            <w:pPr>
              <w:jc w:val="center"/>
              <w:rPr>
                <w:sz w:val="24"/>
                <w:szCs w:val="24"/>
              </w:rPr>
            </w:pPr>
            <w:r w:rsidRPr="001E09DD">
              <w:t>6</w:t>
            </w:r>
          </w:p>
        </w:tc>
        <w:tc>
          <w:tcPr>
            <w:tcW w:w="5022" w:type="dxa"/>
            <w:hideMark/>
          </w:tcPr>
          <w:p w14:paraId="775383D4"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Governmental Entity</w:t>
            </w:r>
          </w:p>
        </w:tc>
        <w:tc>
          <w:tcPr>
            <w:tcW w:w="3780" w:type="dxa"/>
            <w:hideMark/>
          </w:tcPr>
          <w:p w14:paraId="59F552F7"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51469996"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F60A748" w14:textId="77777777" w:rsidR="006730B9" w:rsidRPr="00EC69F8" w:rsidRDefault="006730B9" w:rsidP="006730B9">
            <w:pPr>
              <w:jc w:val="center"/>
              <w:rPr>
                <w:sz w:val="24"/>
                <w:szCs w:val="24"/>
              </w:rPr>
            </w:pPr>
            <w:r w:rsidRPr="001E09DD">
              <w:t>7</w:t>
            </w:r>
          </w:p>
        </w:tc>
        <w:tc>
          <w:tcPr>
            <w:tcW w:w="5022" w:type="dxa"/>
            <w:hideMark/>
          </w:tcPr>
          <w:p w14:paraId="49FE4C99"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Other For-Profit</w:t>
            </w:r>
          </w:p>
        </w:tc>
        <w:tc>
          <w:tcPr>
            <w:tcW w:w="3780" w:type="dxa"/>
            <w:hideMark/>
          </w:tcPr>
          <w:p w14:paraId="3BCD6273"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r w:rsidR="006730B9" w:rsidRPr="001E09DD" w14:paraId="61BAEA34" w14:textId="77777777" w:rsidTr="006730B9">
        <w:tc>
          <w:tcPr>
            <w:cnfStyle w:val="001000000000" w:firstRow="0" w:lastRow="0" w:firstColumn="1" w:lastColumn="0" w:oddVBand="0" w:evenVBand="0" w:oddHBand="0" w:evenHBand="0" w:firstRowFirstColumn="0" w:firstRowLastColumn="0" w:lastRowFirstColumn="0" w:lastRowLastColumn="0"/>
            <w:tcW w:w="1278" w:type="dxa"/>
            <w:hideMark/>
          </w:tcPr>
          <w:p w14:paraId="1C7EF818" w14:textId="77777777" w:rsidR="006730B9" w:rsidRPr="00EC69F8" w:rsidRDefault="006730B9" w:rsidP="006730B9">
            <w:pPr>
              <w:jc w:val="center"/>
              <w:rPr>
                <w:sz w:val="24"/>
                <w:szCs w:val="24"/>
              </w:rPr>
            </w:pPr>
            <w:r w:rsidRPr="001E09DD">
              <w:t>8</w:t>
            </w:r>
          </w:p>
        </w:tc>
        <w:tc>
          <w:tcPr>
            <w:tcW w:w="5022" w:type="dxa"/>
            <w:hideMark/>
          </w:tcPr>
          <w:p w14:paraId="4E007A13" w14:textId="77777777" w:rsidR="006730B9" w:rsidRPr="00EC69F8" w:rsidRDefault="006730B9" w:rsidP="006730B9">
            <w:pPr>
              <w:cnfStyle w:val="000000000000" w:firstRow="0" w:lastRow="0" w:firstColumn="0" w:lastColumn="0" w:oddVBand="0" w:evenVBand="0" w:oddHBand="0" w:evenHBand="0" w:firstRowFirstColumn="0" w:firstRowLastColumn="0" w:lastRowFirstColumn="0" w:lastRowLastColumn="0"/>
              <w:rPr>
                <w:sz w:val="24"/>
                <w:szCs w:val="24"/>
              </w:rPr>
            </w:pPr>
            <w:r w:rsidRPr="001E09DD">
              <w:t>Other Non-Profit</w:t>
            </w:r>
          </w:p>
        </w:tc>
        <w:tc>
          <w:tcPr>
            <w:tcW w:w="3780" w:type="dxa"/>
            <w:hideMark/>
          </w:tcPr>
          <w:p w14:paraId="0357FE14" w14:textId="77777777" w:rsidR="006730B9" w:rsidRPr="00EC69F8" w:rsidRDefault="006730B9" w:rsidP="006730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1E09DD">
              <w:t>Non-Profit</w:t>
            </w:r>
          </w:p>
        </w:tc>
      </w:tr>
      <w:tr w:rsidR="006730B9" w:rsidRPr="001E09DD" w14:paraId="64EA9E3A" w14:textId="77777777" w:rsidTr="0067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AB7BBC8" w14:textId="77777777" w:rsidR="006730B9" w:rsidRPr="00EC69F8" w:rsidRDefault="006730B9" w:rsidP="006730B9">
            <w:pPr>
              <w:jc w:val="center"/>
              <w:rPr>
                <w:sz w:val="24"/>
                <w:szCs w:val="24"/>
              </w:rPr>
            </w:pPr>
            <w:r w:rsidRPr="001E09DD">
              <w:t>9</w:t>
            </w:r>
          </w:p>
        </w:tc>
        <w:tc>
          <w:tcPr>
            <w:tcW w:w="5022" w:type="dxa"/>
            <w:hideMark/>
          </w:tcPr>
          <w:p w14:paraId="55ABE144" w14:textId="77777777" w:rsidR="006730B9" w:rsidRPr="00EC69F8" w:rsidRDefault="006730B9" w:rsidP="006730B9">
            <w:pPr>
              <w:cnfStyle w:val="000000100000" w:firstRow="0" w:lastRow="0" w:firstColumn="0" w:lastColumn="0" w:oddVBand="0" w:evenVBand="0" w:oddHBand="1" w:evenHBand="0" w:firstRowFirstColumn="0" w:firstRowLastColumn="0" w:lastRowFirstColumn="0" w:lastRowLastColumn="0"/>
              <w:rPr>
                <w:sz w:val="24"/>
                <w:szCs w:val="24"/>
              </w:rPr>
            </w:pPr>
            <w:r w:rsidRPr="001E09DD">
              <w:t>Non-MA Corporation</w:t>
            </w:r>
          </w:p>
        </w:tc>
        <w:tc>
          <w:tcPr>
            <w:tcW w:w="3780" w:type="dxa"/>
            <w:hideMark/>
          </w:tcPr>
          <w:p w14:paraId="3DEDBFFA" w14:textId="77777777" w:rsidR="006730B9" w:rsidRPr="00EC69F8" w:rsidRDefault="006730B9" w:rsidP="006730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1E09DD">
              <w:t>Profit</w:t>
            </w:r>
          </w:p>
        </w:tc>
      </w:tr>
    </w:tbl>
    <w:p w14:paraId="1C061192" w14:textId="680F4F65" w:rsidR="00F265A5" w:rsidRDefault="00F265A5" w:rsidP="001A586A"/>
    <w:p w14:paraId="7BF01C8F" w14:textId="1E93688C" w:rsidR="001A586A" w:rsidRDefault="001A586A" w:rsidP="001A586A">
      <w:pPr>
        <w:pStyle w:val="Heading2"/>
      </w:pPr>
      <w:bookmarkStart w:id="31" w:name="_Toc157425491"/>
      <w:r>
        <w:t>Dynamic Tables</w:t>
      </w:r>
      <w:bookmarkEnd w:id="31"/>
    </w:p>
    <w:p w14:paraId="5A8F012B" w14:textId="2DA3C970" w:rsidR="001A586A" w:rsidRDefault="00C33A03" w:rsidP="001A586A">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w:t>
      </w:r>
      <w:r>
        <w:lastRenderedPageBreak/>
        <w:t xml:space="preserve">Users can select the </w:t>
      </w:r>
      <w:r w:rsidR="00E6788E" w:rsidRPr="006C6C8B">
        <w:rPr>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00E6788E">
        <w:t xml:space="preserve"> button</w:t>
      </w:r>
      <w:r>
        <w:t xml:space="preserve"> to add a line or hover over any added line </w:t>
      </w:r>
      <w:r w:rsidR="006010A5">
        <w:t xml:space="preserve">number </w:t>
      </w:r>
      <w:r>
        <w:t xml:space="preserve">and click the red </w:t>
      </w:r>
      <w:r w:rsidRPr="006C6C8B">
        <w:rPr>
          <w:b/>
          <w:color w:val="E5B8B7" w:themeColor="accent2" w:themeTint="66"/>
          <w:sz w:val="24"/>
          <w:szCs w:val="24"/>
          <w14:textOutline w14:w="11112" w14:cap="flat" w14:cmpd="sng" w14:algn="ctr">
            <w14:solidFill>
              <w14:schemeClr w14:val="accent2"/>
            </w14:solidFill>
            <w14:prstDash w14:val="solid"/>
            <w14:round/>
          </w14:textOutline>
        </w:rPr>
        <w:t>X</w:t>
      </w:r>
      <w:r>
        <w:t xml:space="preserve"> to remove </w:t>
      </w:r>
      <w:r w:rsidR="006C6C8B">
        <w:t>any</w:t>
      </w:r>
      <w:r>
        <w:t xml:space="preserve"> line</w:t>
      </w:r>
      <w:bookmarkStart w:id="32" w:name="_Hlk97634127"/>
      <w:r w:rsidR="00CA2E9C">
        <w:t xml:space="preserve">. </w:t>
      </w:r>
      <w:r w:rsidR="00CA2E9C">
        <w:rPr>
          <w:noProof/>
        </w:rPr>
        <w:t>An example of a dynamic table is illustrated below:</w:t>
      </w:r>
      <w:bookmarkEnd w:id="32"/>
      <w:r>
        <w:rPr>
          <w:noProof/>
        </w:rPr>
        <w:drawing>
          <wp:inline distT="0" distB="0" distL="0" distR="0" wp14:anchorId="314AB8FD" wp14:editId="3748E318">
            <wp:extent cx="6192981" cy="244538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9"/>
                    <a:stretch>
                      <a:fillRect/>
                    </a:stretch>
                  </pic:blipFill>
                  <pic:spPr>
                    <a:xfrm>
                      <a:off x="0" y="0"/>
                      <a:ext cx="6253142" cy="2469141"/>
                    </a:xfrm>
                    <a:prstGeom prst="rect">
                      <a:avLst/>
                    </a:prstGeom>
                  </pic:spPr>
                </pic:pic>
              </a:graphicData>
            </a:graphic>
          </wp:inline>
        </w:drawing>
      </w:r>
    </w:p>
    <w:p w14:paraId="3A95508F" w14:textId="0D404A4E" w:rsidR="001A586A" w:rsidRDefault="001A586A" w:rsidP="001A586A"/>
    <w:p w14:paraId="766F4955" w14:textId="265D2828" w:rsidR="001A586A" w:rsidRDefault="001A586A" w:rsidP="001A586A"/>
    <w:p w14:paraId="7A59B20F" w14:textId="3A4256C2" w:rsidR="001A586A" w:rsidRPr="00F56B4F" w:rsidRDefault="001A586A" w:rsidP="001A586A">
      <w:pPr>
        <w:pStyle w:val="Heading2"/>
      </w:pPr>
      <w:bookmarkStart w:id="33" w:name="_Toc157425492"/>
      <w:r>
        <w:t>Data Validations</w:t>
      </w:r>
      <w:bookmarkEnd w:id="33"/>
    </w:p>
    <w:p w14:paraId="32E5F28C" w14:textId="7431E190" w:rsidR="00F265A5" w:rsidRDefault="00F265A5" w:rsidP="00F265A5">
      <w:r w:rsidRPr="00F265A5">
        <w:t xml:space="preserve">The MGT-CR includes </w:t>
      </w:r>
      <w:r w:rsidR="00CB7215"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1D2E04F5" w14:textId="235C54D8" w:rsidR="00F265A5" w:rsidRDefault="00F265A5" w:rsidP="00F265A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w:t>
      </w:r>
      <w:r w:rsidR="00E6788E">
        <w:rPr>
          <w:rFonts w:eastAsia="Times New Roman" w:cs="Times New Roman"/>
        </w:rPr>
        <w:t>the:” Save</w:t>
      </w:r>
      <w:r>
        <w:rPr>
          <w:rFonts w:eastAsia="Times New Roman" w:cs="Times New Roman"/>
        </w:rPr>
        <w:t xml:space="preserve"> and Validate” Button on the top right corner of each schedule.</w:t>
      </w:r>
    </w:p>
    <w:p w14:paraId="7708F02E" w14:textId="2CF3178A" w:rsidR="00F265A5" w:rsidRDefault="00F265A5" w:rsidP="00F265A5">
      <w:pPr>
        <w:spacing w:after="0"/>
        <w:rPr>
          <w:rFonts w:eastAsia="Times New Roman" w:cs="Times New Roman"/>
        </w:rPr>
      </w:pPr>
    </w:p>
    <w:p w14:paraId="04DAC24F" w14:textId="52BD205C" w:rsidR="00F265A5" w:rsidRPr="00F265A5" w:rsidRDefault="00F265A5" w:rsidP="00F265A5">
      <w:pPr>
        <w:spacing w:after="0"/>
        <w:rPr>
          <w:rFonts w:eastAsia="Times New Roman" w:cs="Times New Roman"/>
        </w:rPr>
      </w:pPr>
      <w:r>
        <w:rPr>
          <w:noProof/>
        </w:rPr>
        <w:drawing>
          <wp:inline distT="0" distB="0" distL="0" distR="0" wp14:anchorId="3C8F3B2B" wp14:editId="37CAEF94">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50"/>
                    <a:stretch>
                      <a:fillRect/>
                    </a:stretch>
                  </pic:blipFill>
                  <pic:spPr>
                    <a:xfrm>
                      <a:off x="0" y="0"/>
                      <a:ext cx="6143625" cy="1247775"/>
                    </a:xfrm>
                    <a:prstGeom prst="ellipse">
                      <a:avLst/>
                    </a:prstGeom>
                    <a:ln>
                      <a:noFill/>
                    </a:ln>
                    <a:effectLst>
                      <a:softEdge rad="112500"/>
                    </a:effectLst>
                  </pic:spPr>
                </pic:pic>
              </a:graphicData>
            </a:graphic>
          </wp:inline>
        </w:drawing>
      </w:r>
    </w:p>
    <w:p w14:paraId="0980EF7E" w14:textId="77777777" w:rsidR="00F265A5" w:rsidRDefault="00F265A5" w:rsidP="00F265A5">
      <w:pPr>
        <w:spacing w:after="0"/>
        <w:rPr>
          <w:rFonts w:eastAsia="Times New Roman" w:cs="Times New Roman"/>
          <w:sz w:val="24"/>
          <w:szCs w:val="20"/>
        </w:rPr>
      </w:pPr>
    </w:p>
    <w:p w14:paraId="5EDA5E1F" w14:textId="3B5F518C" w:rsidR="001A586A" w:rsidRDefault="00F265A5" w:rsidP="00F265A5">
      <w:r>
        <w:t>When this button is selected, users will encounter the following:</w:t>
      </w:r>
    </w:p>
    <w:p w14:paraId="7577CBCE" w14:textId="77777777" w:rsidR="00B01BEC" w:rsidRDefault="00F265A5" w:rsidP="00F265A5">
      <w:r>
        <w:rPr>
          <w:noProof/>
        </w:rPr>
        <w:lastRenderedPageBreak/>
        <w:drawing>
          <wp:inline distT="0" distB="0" distL="0" distR="0" wp14:anchorId="6DB72717" wp14:editId="204762BF">
            <wp:extent cx="3143250" cy="1028700"/>
            <wp:effectExtent l="0" t="0" r="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51"/>
                    <a:stretch>
                      <a:fillRect/>
                    </a:stretch>
                  </pic:blipFill>
                  <pic:spPr>
                    <a:xfrm>
                      <a:off x="0" y="0"/>
                      <a:ext cx="3143250" cy="1028700"/>
                    </a:xfrm>
                    <a:prstGeom prst="rect">
                      <a:avLst/>
                    </a:prstGeom>
                  </pic:spPr>
                </pic:pic>
              </a:graphicData>
            </a:graphic>
          </wp:inline>
        </w:drawing>
      </w:r>
    </w:p>
    <w:p w14:paraId="1DA11BD5" w14:textId="77777777" w:rsidR="00B01BEC" w:rsidRDefault="00B01BEC" w:rsidP="00F265A5"/>
    <w:p w14:paraId="11859AAB" w14:textId="576AFC86" w:rsidR="00F265A5" w:rsidRDefault="00B01BEC" w:rsidP="00B01BEC">
      <w:r>
        <w:t>U</w:t>
      </w:r>
      <w:r w:rsidR="00F265A5">
        <w:t>sers will select “Continue”.  Once this is done, there will be two results.</w:t>
      </w:r>
      <w:r>
        <w:t xml:space="preserve"> </w:t>
      </w:r>
      <w:r w:rsidR="00F265A5">
        <w:t xml:space="preserve">If there are validation errors, users will need to select the method they would like to view </w:t>
      </w:r>
      <w:r>
        <w:t>the validation report</w:t>
      </w:r>
      <w:r w:rsidR="00F265A5">
        <w:t>, as shown below:</w:t>
      </w:r>
    </w:p>
    <w:p w14:paraId="1E2983A7" w14:textId="4E1F6843" w:rsidR="001A586A" w:rsidRDefault="001A586A" w:rsidP="001A586A"/>
    <w:p w14:paraId="25EFA55D" w14:textId="75A79E26" w:rsidR="00F265A5" w:rsidRDefault="00F265A5" w:rsidP="001A586A">
      <w:r>
        <w:rPr>
          <w:noProof/>
        </w:rPr>
        <w:drawing>
          <wp:inline distT="0" distB="0" distL="0" distR="0" wp14:anchorId="3A6B0EF1" wp14:editId="38290633">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52"/>
                    <a:stretch>
                      <a:fillRect/>
                    </a:stretch>
                  </pic:blipFill>
                  <pic:spPr>
                    <a:xfrm>
                      <a:off x="0" y="0"/>
                      <a:ext cx="3981450" cy="952500"/>
                    </a:xfrm>
                    <a:prstGeom prst="rect">
                      <a:avLst/>
                    </a:prstGeom>
                  </pic:spPr>
                </pic:pic>
              </a:graphicData>
            </a:graphic>
          </wp:inline>
        </w:drawing>
      </w:r>
    </w:p>
    <w:p w14:paraId="26E1F9E0" w14:textId="3E667E44" w:rsidR="001A586A" w:rsidRDefault="001A586A" w:rsidP="001A586A"/>
    <w:p w14:paraId="7D06CB85" w14:textId="477DD538" w:rsidR="00B01BEC" w:rsidRDefault="00B01BEC" w:rsidP="001A586A">
      <w:r>
        <w:t xml:space="preserve">The validation report will </w:t>
      </w:r>
      <w:r w:rsidR="00E6788E">
        <w:t>provide</w:t>
      </w:r>
      <w:r>
        <w:t xml:space="preserve"> users with the schedule number and line number of the error along with a description of what the problem is.</w:t>
      </w:r>
    </w:p>
    <w:p w14:paraId="03D8C4F5" w14:textId="77777777" w:rsidR="00C56127" w:rsidRDefault="00C56127" w:rsidP="00C56127">
      <w:pPr>
        <w:pStyle w:val="ListParagraph"/>
        <w:numPr>
          <w:ilvl w:val="0"/>
          <w:numId w:val="20"/>
        </w:numPr>
      </w:pPr>
      <w:r>
        <w:t>If there are no validation errors, users will be notified that their schedule saved successfully and can continue completing the cost report.</w:t>
      </w:r>
    </w:p>
    <w:p w14:paraId="2E08A261" w14:textId="77777777" w:rsidR="00C56127" w:rsidRDefault="00C56127" w:rsidP="00C56127">
      <w:pPr>
        <w:pStyle w:val="ListParagraph"/>
      </w:pPr>
    </w:p>
    <w:p w14:paraId="1C4A1FA2" w14:textId="77777777" w:rsidR="00C56127" w:rsidRDefault="00C56127" w:rsidP="00C56127">
      <w:pPr>
        <w:pStyle w:val="ListParagraph"/>
      </w:pPr>
      <w:r>
        <w:rPr>
          <w:noProof/>
        </w:rPr>
        <w:drawing>
          <wp:inline distT="0" distB="0" distL="0" distR="0" wp14:anchorId="0BE1B15A" wp14:editId="6C5D70CE">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62AC4CC3" w14:textId="77777777" w:rsidR="00C56127" w:rsidRDefault="00C56127" w:rsidP="00C56127">
      <w:r>
        <w:t xml:space="preserve">Additionally, users can launch the validation reports two additional ways.  </w:t>
      </w:r>
    </w:p>
    <w:p w14:paraId="0709B68D" w14:textId="77777777" w:rsidR="00C56127" w:rsidRDefault="00C56127" w:rsidP="00C56127">
      <w:r>
        <w:t>First, users can click on the hamburger menu button to pull down the menu options on the top left corner as follows:</w:t>
      </w:r>
    </w:p>
    <w:p w14:paraId="1AACED4E" w14:textId="77777777" w:rsidR="00C56127" w:rsidRDefault="00C56127" w:rsidP="00C56127">
      <w:r>
        <w:rPr>
          <w:noProof/>
        </w:rPr>
        <w:lastRenderedPageBreak/>
        <w:drawing>
          <wp:inline distT="0" distB="0" distL="0" distR="0" wp14:anchorId="57BD87FE" wp14:editId="5B26BB32">
            <wp:extent cx="2524125" cy="308610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4"/>
                    <a:stretch>
                      <a:fillRect/>
                    </a:stretch>
                  </pic:blipFill>
                  <pic:spPr>
                    <a:xfrm>
                      <a:off x="0" y="0"/>
                      <a:ext cx="2524125" cy="3086100"/>
                    </a:xfrm>
                    <a:prstGeom prst="rect">
                      <a:avLst/>
                    </a:prstGeom>
                  </pic:spPr>
                </pic:pic>
              </a:graphicData>
            </a:graphic>
          </wp:inline>
        </w:drawing>
      </w:r>
    </w:p>
    <w:p w14:paraId="77189802" w14:textId="77777777" w:rsidR="00C56127" w:rsidRDefault="00C56127" w:rsidP="00C56127"/>
    <w:p w14:paraId="058C7A4B" w14:textId="77777777" w:rsidR="00C56127" w:rsidRDefault="00C56127" w:rsidP="00C56127">
      <w:r>
        <w:t xml:space="preserve">Then users will select the “Save &amp; Validate schedule” option.  This option validates only the current schedule in your view.  </w:t>
      </w:r>
    </w:p>
    <w:p w14:paraId="793C4292" w14:textId="77777777" w:rsidR="00C56127" w:rsidRDefault="00C56127" w:rsidP="00C56127">
      <w:r>
        <w:t>Finally, users can launch the “Export &amp; Print Error Report” from the hamburger menu button.</w:t>
      </w:r>
    </w:p>
    <w:p w14:paraId="17D2C524" w14:textId="77777777" w:rsidR="00C56127" w:rsidRDefault="00C56127" w:rsidP="00C56127">
      <w:r>
        <w:t>Next, users will be prompted to select which schedule(s) they would like to validate as follows:</w:t>
      </w:r>
    </w:p>
    <w:p w14:paraId="019F94F5" w14:textId="62223D8A" w:rsidR="001A586A" w:rsidRDefault="001A586A" w:rsidP="001A586A"/>
    <w:p w14:paraId="316B00F1" w14:textId="6CBFC65F" w:rsidR="001A586A" w:rsidRDefault="001A586A" w:rsidP="00894BE3">
      <w:pPr>
        <w:pStyle w:val="Heading2"/>
      </w:pPr>
      <w:bookmarkStart w:id="34" w:name="_Toc157425493"/>
      <w:r>
        <w:t>Submitting Your Cost Report</w:t>
      </w:r>
      <w:bookmarkEnd w:id="34"/>
    </w:p>
    <w:p w14:paraId="3A8511BF" w14:textId="7CD8DEB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 xml:space="preserve">All validation errors must be resolved before users can attest and submit their cost </w:t>
      </w:r>
      <w:r w:rsidR="00E6788E" w:rsidRPr="00C56127">
        <w:rPr>
          <w:rFonts w:eastAsia="Arial Narrow" w:cs="Arial Narrow"/>
          <w:spacing w:val="-1"/>
        </w:rPr>
        <w:t>reports. The</w:t>
      </w:r>
      <w:r w:rsidRPr="00C56127">
        <w:rPr>
          <w:rFonts w:eastAsia="Arial Narrow" w:cs="Arial Narrow"/>
          <w:spacing w:val="-1"/>
        </w:rPr>
        <w:t xml:space="preserv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1E06AB9F"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0F2C76F" w14:textId="77777777" w:rsidR="00C56127" w:rsidRPr="001E09DD" w:rsidRDefault="00C56127" w:rsidP="00C56127">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lastRenderedPageBreak/>
        <w:drawing>
          <wp:inline distT="0" distB="0" distL="0" distR="0" wp14:anchorId="021FF829" wp14:editId="1F7FEE0D">
            <wp:extent cx="5502303" cy="1812897"/>
            <wp:effectExtent l="19050" t="0" r="2222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45705955" w14:textId="35A9123D" w:rsidR="00C56127" w:rsidRPr="00C56127" w:rsidRDefault="00C56127" w:rsidP="00C56127">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Pr>
          <w:rStyle w:val="CommentReference"/>
        </w:rPr>
        <w:t xml:space="preserve">, </w:t>
      </w:r>
      <w:r w:rsidRPr="00FA1C4F">
        <w:rPr>
          <w:rStyle w:val="CommentReference"/>
        </w:rPr>
        <w:t xml:space="preserve">also known as preparers,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0A6AA1D6" w14:textId="5966500E" w:rsidR="001A586A" w:rsidRDefault="001A586A" w:rsidP="001A586A"/>
    <w:p w14:paraId="11CF7132"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5E364528"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6307FFFF" w14:textId="77777777" w:rsidR="00C56127" w:rsidRPr="001E09DD" w:rsidRDefault="00C56127" w:rsidP="00C56127">
      <w:pPr>
        <w:pStyle w:val="ListParagraph"/>
        <w:numPr>
          <w:ilvl w:val="0"/>
          <w:numId w:val="27"/>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44F4CC21" w14:textId="77777777" w:rsidR="00C56127" w:rsidRPr="001E09DD" w:rsidRDefault="00C56127" w:rsidP="00C56127">
      <w:pPr>
        <w:spacing w:before="12" w:after="0"/>
        <w:rPr>
          <w:rFonts w:eastAsia="Times New Roman" w:cs="Times New Roman"/>
          <w:sz w:val="24"/>
          <w:szCs w:val="24"/>
        </w:rPr>
      </w:pPr>
      <w:r w:rsidRPr="001E09DD">
        <w:rPr>
          <w:noProof/>
        </w:rPr>
        <w:drawing>
          <wp:inline distT="0" distB="0" distL="0" distR="0" wp14:anchorId="3DCD1FD8" wp14:editId="014B7372">
            <wp:extent cx="291465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14650" cy="381000"/>
                    </a:xfrm>
                    <a:prstGeom prst="rect">
                      <a:avLst/>
                    </a:prstGeom>
                  </pic:spPr>
                </pic:pic>
              </a:graphicData>
            </a:graphic>
          </wp:inline>
        </w:drawing>
      </w:r>
    </w:p>
    <w:p w14:paraId="7E47D671" w14:textId="77777777" w:rsidR="00C56127" w:rsidRPr="001E09DD" w:rsidRDefault="00C56127" w:rsidP="00C56127">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63F0CF64" w14:textId="0C055351" w:rsidR="00C56127"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r w:rsidR="00E6788E" w:rsidRPr="001E09DD">
        <w:rPr>
          <w:rFonts w:eastAsia="Arial Narrow" w:cs="Arial Narrow"/>
          <w:spacing w:val="-1"/>
        </w:rPr>
        <w:t>in</w:t>
      </w:r>
      <w:r w:rsidRPr="001E09DD">
        <w:rPr>
          <w:rFonts w:eastAsia="Arial Narrow" w:cs="Arial Narrow"/>
          <w:spacing w:val="-1"/>
        </w:rPr>
        <w:t xml:space="preserve"> owner review. </w:t>
      </w:r>
    </w:p>
    <w:p w14:paraId="4D8695E0" w14:textId="1781A703" w:rsidR="00C56127" w:rsidRPr="001E09DD" w:rsidRDefault="00C56127" w:rsidP="00C56127">
      <w:pPr>
        <w:pStyle w:val="ListParagraph"/>
        <w:numPr>
          <w:ilvl w:val="0"/>
          <w:numId w:val="28"/>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3F30828C" w14:textId="77777777" w:rsidR="00C56127" w:rsidRDefault="00C56127" w:rsidP="00C56127">
      <w:pPr>
        <w:pStyle w:val="ListParagraph"/>
        <w:numPr>
          <w:ilvl w:val="0"/>
          <w:numId w:val="28"/>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proofErr w:type="gramStart"/>
      <w:r>
        <w:rPr>
          <w:rFonts w:eastAsia="Arial Narrow" w:cs="Arial Narrow"/>
          <w:spacing w:val="-1"/>
        </w:rPr>
        <w:t>button</w:t>
      </w:r>
      <w:proofErr w:type="gramEnd"/>
    </w:p>
    <w:p w14:paraId="430D1C56" w14:textId="77777777" w:rsidR="00C56127" w:rsidRPr="001E09DD" w:rsidRDefault="00C56127" w:rsidP="00C56127">
      <w:pPr>
        <w:pStyle w:val="ListParagraph"/>
        <w:tabs>
          <w:tab w:val="left" w:pos="860"/>
        </w:tabs>
        <w:spacing w:after="0"/>
        <w:ind w:left="360" w:right="78"/>
        <w:rPr>
          <w:rFonts w:eastAsia="Arial Narrow" w:cs="Arial Narrow"/>
          <w:spacing w:val="-1"/>
        </w:rPr>
      </w:pPr>
    </w:p>
    <w:p w14:paraId="024F3DC7" w14:textId="03DC9D04" w:rsidR="0085511F" w:rsidRPr="00C56127" w:rsidRDefault="00C56127" w:rsidP="00C56127">
      <w:pPr>
        <w:pStyle w:val="ListParagraph"/>
        <w:tabs>
          <w:tab w:val="left" w:pos="860"/>
        </w:tabs>
        <w:spacing w:after="0"/>
        <w:ind w:left="360" w:right="78"/>
        <w:rPr>
          <w:rFonts w:eastAsia="Arial Narrow" w:cs="Arial Narrow"/>
          <w:spacing w:val="-1"/>
        </w:rPr>
      </w:pPr>
      <w:r>
        <w:rPr>
          <w:noProof/>
        </w:rPr>
        <w:drawing>
          <wp:inline distT="0" distB="0" distL="0" distR="0" wp14:anchorId="32B46200" wp14:editId="4D207124">
            <wp:extent cx="2790825" cy="35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90825" cy="352425"/>
                    </a:xfrm>
                    <a:prstGeom prst="rect">
                      <a:avLst/>
                    </a:prstGeom>
                  </pic:spPr>
                </pic:pic>
              </a:graphicData>
            </a:graphic>
          </wp:inline>
        </w:drawing>
      </w:r>
    </w:p>
    <w:p w14:paraId="54728DBA" w14:textId="77777777" w:rsidR="0008607C" w:rsidRDefault="0008607C" w:rsidP="0008607C">
      <w:pPr>
        <w:tabs>
          <w:tab w:val="left" w:pos="-720"/>
        </w:tabs>
        <w:suppressAutoHyphens/>
        <w:spacing w:after="0" w:line="240" w:lineRule="auto"/>
        <w:jc w:val="both"/>
        <w:rPr>
          <w:spacing w:val="-3"/>
        </w:rPr>
      </w:pPr>
    </w:p>
    <w:p w14:paraId="680E2407" w14:textId="142A173C" w:rsidR="00277976" w:rsidRDefault="003766C5" w:rsidP="00894BE3">
      <w:pPr>
        <w:pStyle w:val="Heading2"/>
        <w:rPr>
          <w:spacing w:val="-3"/>
        </w:rPr>
      </w:pPr>
      <w:bookmarkStart w:id="35" w:name="_Toc157425494"/>
      <w:r w:rsidRPr="00F66300">
        <w:rPr>
          <w:color w:val="548DD4" w:themeColor="text2" w:themeTint="99"/>
          <w:spacing w:val="-3"/>
        </w:rPr>
        <w:t xml:space="preserve">Reporting </w:t>
      </w:r>
      <w:r w:rsidR="001D4A45" w:rsidRPr="00F66300">
        <w:rPr>
          <w:color w:val="548DD4" w:themeColor="text2" w:themeTint="99"/>
          <w:spacing w:val="-3"/>
        </w:rPr>
        <w:t>M</w:t>
      </w:r>
      <w:r w:rsidR="00277976" w:rsidRPr="00F66300">
        <w:rPr>
          <w:color w:val="548DD4" w:themeColor="text2" w:themeTint="99"/>
          <w:spacing w:val="-3"/>
        </w:rPr>
        <w:t xml:space="preserve">anagement </w:t>
      </w:r>
      <w:r w:rsidR="004E761B" w:rsidRPr="00F66300">
        <w:rPr>
          <w:color w:val="548DD4" w:themeColor="text2" w:themeTint="99"/>
          <w:spacing w:val="-3"/>
        </w:rPr>
        <w:t xml:space="preserve">and/or </w:t>
      </w:r>
      <w:r w:rsidR="00277976" w:rsidRPr="00F66300">
        <w:rPr>
          <w:color w:val="548DD4" w:themeColor="text2" w:themeTint="99"/>
          <w:spacing w:val="-3"/>
        </w:rPr>
        <w:t>Central Office Fees</w:t>
      </w:r>
      <w:r w:rsidR="00676E4B" w:rsidRPr="00F66300">
        <w:rPr>
          <w:color w:val="548DD4" w:themeColor="text2" w:themeTint="99"/>
          <w:spacing w:val="-3"/>
        </w:rPr>
        <w:t xml:space="preserve"> and Management Consulting Fees</w:t>
      </w:r>
      <w:bookmarkEnd w:id="35"/>
    </w:p>
    <w:p w14:paraId="67ECF52C" w14:textId="4DDC51B6" w:rsidR="00676E4B" w:rsidRPr="00277976" w:rsidRDefault="00676E4B" w:rsidP="00894BE3">
      <w:pPr>
        <w:tabs>
          <w:tab w:val="left" w:pos="-720"/>
        </w:tabs>
        <w:suppressAutoHyphens/>
        <w:spacing w:after="0" w:line="240" w:lineRule="auto"/>
        <w:jc w:val="both"/>
        <w:rPr>
          <w:spacing w:val="-3"/>
        </w:rPr>
      </w:pPr>
      <w:r>
        <w:rPr>
          <w:b/>
          <w:spacing w:val="-3"/>
        </w:rPr>
        <w:t>Management Fees</w:t>
      </w:r>
      <w:r w:rsidRPr="00676E4B">
        <w:rPr>
          <w:b/>
          <w:spacing w:val="-3"/>
        </w:rPr>
        <w:t>:</w:t>
      </w:r>
      <w:r>
        <w:rPr>
          <w:spacing w:val="-3"/>
        </w:rPr>
        <w:t xml:space="preserve"> </w:t>
      </w:r>
      <w:r w:rsidR="00B42740">
        <w:rPr>
          <w:spacing w:val="-3"/>
        </w:rPr>
        <w:t>M</w:t>
      </w:r>
      <w:r w:rsidR="004E761B" w:rsidRPr="00477E98">
        <w:rPr>
          <w:spacing w:val="-3"/>
        </w:rPr>
        <w:t>anagement fee</w:t>
      </w:r>
      <w:r w:rsidR="00B42740">
        <w:rPr>
          <w:spacing w:val="-3"/>
        </w:rPr>
        <w:t>s</w:t>
      </w:r>
      <w:r w:rsidR="004E761B" w:rsidRPr="00477E98">
        <w:rPr>
          <w:spacing w:val="-3"/>
        </w:rPr>
        <w:t xml:space="preserve"> </w:t>
      </w:r>
      <w:r w:rsidR="00B42740">
        <w:rPr>
          <w:spacing w:val="-3"/>
        </w:rPr>
        <w:t>refer to</w:t>
      </w:r>
      <w:r w:rsidR="004E761B" w:rsidRPr="00477E98">
        <w:rPr>
          <w:spacing w:val="-3"/>
        </w:rPr>
        <w:t xml:space="preserve"> </w:t>
      </w:r>
      <w:r w:rsidR="00A87D93">
        <w:rPr>
          <w:spacing w:val="-3"/>
        </w:rPr>
        <w:t xml:space="preserve">expenses incurred </w:t>
      </w:r>
      <w:r w:rsidR="006C3571">
        <w:rPr>
          <w:spacing w:val="-3"/>
        </w:rPr>
        <w:t xml:space="preserve">by nursing or residential care facilities </w:t>
      </w:r>
      <w:r w:rsidR="00A87D93">
        <w:rPr>
          <w:spacing w:val="-3"/>
        </w:rPr>
        <w:t xml:space="preserve">for </w:t>
      </w:r>
      <w:r w:rsidR="00217863">
        <w:rPr>
          <w:spacing w:val="-3"/>
        </w:rPr>
        <w:t xml:space="preserve">overseeing </w:t>
      </w:r>
      <w:r w:rsidR="006C3571">
        <w:rPr>
          <w:spacing w:val="-3"/>
        </w:rPr>
        <w:t>the administration</w:t>
      </w:r>
      <w:r w:rsidR="00B42740">
        <w:rPr>
          <w:spacing w:val="-3"/>
        </w:rPr>
        <w:t xml:space="preserve"> and/or </w:t>
      </w:r>
      <w:r w:rsidR="004E761B" w:rsidRPr="00477E98">
        <w:rPr>
          <w:spacing w:val="-3"/>
        </w:rPr>
        <w:t>operation of all</w:t>
      </w:r>
      <w:r w:rsidR="00B42740">
        <w:rPr>
          <w:spacing w:val="-3"/>
        </w:rPr>
        <w:t>,</w:t>
      </w:r>
      <w:r w:rsidR="004E761B" w:rsidRPr="00477E98">
        <w:rPr>
          <w:spacing w:val="-3"/>
        </w:rPr>
        <w:t xml:space="preserve"> or part</w:t>
      </w:r>
      <w:r w:rsidR="00B42740">
        <w:rPr>
          <w:spacing w:val="-3"/>
        </w:rPr>
        <w:t>,</w:t>
      </w:r>
      <w:r w:rsidR="004E761B" w:rsidRPr="00477E98">
        <w:rPr>
          <w:spacing w:val="-3"/>
        </w:rPr>
        <w:t xml:space="preserve"> of </w:t>
      </w:r>
      <w:r w:rsidR="00A87D93">
        <w:rPr>
          <w:spacing w:val="-3"/>
        </w:rPr>
        <w:t>facilities</w:t>
      </w:r>
      <w:r w:rsidR="004E761B" w:rsidRPr="00477E98">
        <w:rPr>
          <w:spacing w:val="-3"/>
        </w:rPr>
        <w:t xml:space="preserve">.  Whenever management fees are incurred, they </w:t>
      </w:r>
      <w:r w:rsidR="00B42740">
        <w:rPr>
          <w:spacing w:val="-3"/>
        </w:rPr>
        <w:t>need to</w:t>
      </w:r>
      <w:r w:rsidR="004E761B" w:rsidRPr="00477E98">
        <w:rPr>
          <w:spacing w:val="-3"/>
        </w:rPr>
        <w:t xml:space="preserve"> be reported </w:t>
      </w:r>
      <w:r w:rsidR="00A87D93">
        <w:rPr>
          <w:spacing w:val="-3"/>
        </w:rPr>
        <w:t xml:space="preserve">on </w:t>
      </w:r>
      <w:r w:rsidR="004E761B" w:rsidRPr="00477E98">
        <w:rPr>
          <w:spacing w:val="-3"/>
        </w:rPr>
        <w:t xml:space="preserve">account </w:t>
      </w:r>
      <w:r w:rsidR="00A87D93">
        <w:rPr>
          <w:spacing w:val="-3"/>
        </w:rPr>
        <w:t xml:space="preserve">line number </w:t>
      </w:r>
      <w:r w:rsidR="004E761B" w:rsidRPr="00477E98">
        <w:rPr>
          <w:spacing w:val="-3"/>
        </w:rPr>
        <w:t>4160.3</w:t>
      </w:r>
      <w:r w:rsidR="00BD4A2F">
        <w:rPr>
          <w:spacing w:val="-3"/>
        </w:rPr>
        <w:t xml:space="preserve"> on the</w:t>
      </w:r>
      <w:r w:rsidR="00A87D93">
        <w:rPr>
          <w:spacing w:val="-3"/>
        </w:rPr>
        <w:t xml:space="preserve"> cost reports for nursing and/or residen</w:t>
      </w:r>
      <w:r w:rsidR="006C3571">
        <w:rPr>
          <w:spacing w:val="-3"/>
        </w:rPr>
        <w:t>tial care facility</w:t>
      </w:r>
      <w:r w:rsidR="009109A3">
        <w:rPr>
          <w:spacing w:val="-3"/>
        </w:rPr>
        <w:t>,</w:t>
      </w:r>
      <w:r w:rsidR="00032302">
        <w:rPr>
          <w:spacing w:val="-3"/>
        </w:rPr>
        <w:t xml:space="preserve"> </w:t>
      </w:r>
      <w:r w:rsidR="00B42740">
        <w:rPr>
          <w:spacing w:val="-3"/>
        </w:rPr>
        <w:t xml:space="preserve">and require the filing of </w:t>
      </w:r>
      <w:r w:rsidR="00A87D93">
        <w:rPr>
          <w:spacing w:val="-3"/>
        </w:rPr>
        <w:t xml:space="preserve">this </w:t>
      </w:r>
      <w:r w:rsidR="001319BB">
        <w:rPr>
          <w:spacing w:val="-3"/>
        </w:rPr>
        <w:t>Management/</w:t>
      </w:r>
      <w:r w:rsidR="00B42740" w:rsidRPr="00477E98">
        <w:rPr>
          <w:spacing w:val="-3"/>
        </w:rPr>
        <w:t xml:space="preserve">Central Office Report, Form </w:t>
      </w:r>
      <w:r w:rsidR="00B42740">
        <w:rPr>
          <w:spacing w:val="-3"/>
        </w:rPr>
        <w:t xml:space="preserve">MGT-CR.  This is a requirement </w:t>
      </w:r>
      <w:r w:rsidR="00A52DA3">
        <w:rPr>
          <w:spacing w:val="-3"/>
        </w:rPr>
        <w:t>w</w:t>
      </w:r>
      <w:r w:rsidR="00A52DA3" w:rsidRPr="00477E98">
        <w:rPr>
          <w:spacing w:val="-3"/>
        </w:rPr>
        <w:t>hether</w:t>
      </w:r>
      <w:r w:rsidR="004E761B" w:rsidRPr="00477E98">
        <w:rPr>
          <w:spacing w:val="-3"/>
        </w:rPr>
        <w:t xml:space="preserve"> the </w:t>
      </w:r>
      <w:r w:rsidR="00B42740">
        <w:rPr>
          <w:spacing w:val="-3"/>
        </w:rPr>
        <w:t>management fee is</w:t>
      </w:r>
      <w:r>
        <w:rPr>
          <w:spacing w:val="-3"/>
        </w:rPr>
        <w:t xml:space="preserve"> filed or</w:t>
      </w:r>
      <w:r w:rsidR="00B42740">
        <w:rPr>
          <w:spacing w:val="-3"/>
        </w:rPr>
        <w:t xml:space="preserve"> claimed for reimbursement</w:t>
      </w:r>
      <w:r w:rsidR="004E761B" w:rsidRPr="00477E98">
        <w:rPr>
          <w:spacing w:val="-3"/>
        </w:rPr>
        <w:t xml:space="preserve">.  </w:t>
      </w:r>
    </w:p>
    <w:p w14:paraId="5665B20F" w14:textId="7557F52E" w:rsidR="00B42740" w:rsidRDefault="00B42740" w:rsidP="00894BE3">
      <w:pPr>
        <w:tabs>
          <w:tab w:val="left" w:pos="-720"/>
        </w:tabs>
        <w:suppressAutoHyphens/>
        <w:spacing w:after="0" w:line="240" w:lineRule="auto"/>
        <w:jc w:val="both"/>
        <w:rPr>
          <w:spacing w:val="-3"/>
        </w:rPr>
      </w:pPr>
    </w:p>
    <w:p w14:paraId="430E01BB" w14:textId="5C240502" w:rsidR="000145F1" w:rsidRDefault="000145F1" w:rsidP="00894BE3">
      <w:pPr>
        <w:tabs>
          <w:tab w:val="left" w:pos="-720"/>
        </w:tabs>
        <w:suppressAutoHyphens/>
        <w:spacing w:after="0" w:line="240" w:lineRule="auto"/>
        <w:jc w:val="both"/>
        <w:rPr>
          <w:spacing w:val="-3"/>
        </w:rPr>
      </w:pPr>
      <w:r w:rsidRPr="00477E98">
        <w:rPr>
          <w:spacing w:val="-3"/>
        </w:rPr>
        <w:t xml:space="preserve">Management fees </w:t>
      </w:r>
      <w:r>
        <w:rPr>
          <w:spacing w:val="-3"/>
        </w:rPr>
        <w:t>are</w:t>
      </w:r>
      <w:r w:rsidRPr="00477E98">
        <w:rPr>
          <w:spacing w:val="-3"/>
        </w:rPr>
        <w:t xml:space="preserve"> </w:t>
      </w:r>
      <w:r>
        <w:rPr>
          <w:spacing w:val="-3"/>
        </w:rPr>
        <w:t xml:space="preserve">a </w:t>
      </w:r>
      <w:r w:rsidRPr="00477E98">
        <w:rPr>
          <w:spacing w:val="-3"/>
        </w:rPr>
        <w:t xml:space="preserve">disallowed </w:t>
      </w:r>
      <w:r>
        <w:rPr>
          <w:spacing w:val="-3"/>
        </w:rPr>
        <w:t>expense. A</w:t>
      </w:r>
      <w:r w:rsidRPr="00477E98">
        <w:rPr>
          <w:spacing w:val="-3"/>
        </w:rPr>
        <w:t>llowable management company</w:t>
      </w:r>
      <w:r w:rsidR="002D4879">
        <w:rPr>
          <w:spacing w:val="-3"/>
        </w:rPr>
        <w:t>/cen</w:t>
      </w:r>
      <w:r>
        <w:rPr>
          <w:spacing w:val="-3"/>
        </w:rPr>
        <w:t>tral office</w:t>
      </w:r>
      <w:r w:rsidRPr="00477E98">
        <w:rPr>
          <w:spacing w:val="-3"/>
        </w:rPr>
        <w:t xml:space="preserve"> </w:t>
      </w:r>
      <w:r>
        <w:rPr>
          <w:spacing w:val="-3"/>
        </w:rPr>
        <w:t>expenses are</w:t>
      </w:r>
      <w:r w:rsidRPr="00477E98">
        <w:rPr>
          <w:spacing w:val="-3"/>
        </w:rPr>
        <w:t xml:space="preserve"> allocated over the managed entities </w:t>
      </w:r>
      <w:r w:rsidR="001E4D9E">
        <w:rPr>
          <w:spacing w:val="-3"/>
        </w:rPr>
        <w:t xml:space="preserve">on Schedule 6 </w:t>
      </w:r>
      <w:r w:rsidR="00817C23" w:rsidRPr="00477E98">
        <w:rPr>
          <w:spacing w:val="-3"/>
        </w:rPr>
        <w:t xml:space="preserve">of the </w:t>
      </w:r>
      <w:r w:rsidR="00817C23">
        <w:rPr>
          <w:spacing w:val="-3"/>
        </w:rPr>
        <w:t>MGT-CR</w:t>
      </w:r>
      <w:r w:rsidR="00817C23" w:rsidRPr="00477E98">
        <w:rPr>
          <w:spacing w:val="-3"/>
        </w:rPr>
        <w:t xml:space="preserve"> </w:t>
      </w:r>
      <w:r>
        <w:rPr>
          <w:spacing w:val="-3"/>
        </w:rPr>
        <w:t>and are</w:t>
      </w:r>
      <w:r w:rsidRPr="00477E98">
        <w:rPr>
          <w:spacing w:val="-3"/>
        </w:rPr>
        <w:t xml:space="preserve"> </w:t>
      </w:r>
      <w:r>
        <w:rPr>
          <w:spacing w:val="-3"/>
        </w:rPr>
        <w:t>included in the basis for computing per diem rates</w:t>
      </w:r>
      <w:r w:rsidRPr="00477E98">
        <w:rPr>
          <w:spacing w:val="-3"/>
        </w:rPr>
        <w:t xml:space="preserve">. </w:t>
      </w:r>
    </w:p>
    <w:p w14:paraId="46B69FA5" w14:textId="77777777" w:rsidR="000145F1" w:rsidRDefault="000145F1" w:rsidP="00894BE3">
      <w:pPr>
        <w:tabs>
          <w:tab w:val="left" w:pos="-720"/>
        </w:tabs>
        <w:suppressAutoHyphens/>
        <w:spacing w:after="0" w:line="240" w:lineRule="auto"/>
        <w:jc w:val="both"/>
        <w:rPr>
          <w:spacing w:val="-3"/>
        </w:rPr>
      </w:pPr>
    </w:p>
    <w:p w14:paraId="63D9E132" w14:textId="782FE6E1" w:rsidR="000145F1" w:rsidRDefault="002D4879" w:rsidP="00894BE3">
      <w:pPr>
        <w:tabs>
          <w:tab w:val="left" w:pos="-720"/>
        </w:tabs>
        <w:suppressAutoHyphens/>
        <w:spacing w:after="0"/>
        <w:jc w:val="both"/>
        <w:rPr>
          <w:spacing w:val="-3"/>
        </w:rPr>
      </w:pPr>
      <w:r>
        <w:rPr>
          <w:spacing w:val="-3"/>
        </w:rPr>
        <w:lastRenderedPageBreak/>
        <w:t>In some cases, more than one management company/central office provides services to the same facility.  In this situation, each management company/central office must file its own MGT-CR.   This is possible because CHIA has assigned a separate management company identification number</w:t>
      </w:r>
      <w:r w:rsidR="001319BB">
        <w:rPr>
          <w:spacing w:val="-3"/>
        </w:rPr>
        <w:t xml:space="preserve"> to allow for separate filings.</w:t>
      </w:r>
    </w:p>
    <w:p w14:paraId="646D4C7C" w14:textId="77777777" w:rsidR="00B42740" w:rsidRDefault="00B42740" w:rsidP="00894BE3">
      <w:pPr>
        <w:tabs>
          <w:tab w:val="left" w:pos="-720"/>
        </w:tabs>
        <w:suppressAutoHyphens/>
        <w:spacing w:after="0" w:line="240" w:lineRule="auto"/>
        <w:jc w:val="both"/>
        <w:rPr>
          <w:spacing w:val="-3"/>
        </w:rPr>
      </w:pPr>
    </w:p>
    <w:p w14:paraId="40EA8E18" w14:textId="6D23A58E" w:rsidR="006C3571" w:rsidRPr="00277976" w:rsidRDefault="00676E4B" w:rsidP="00894BE3">
      <w:pPr>
        <w:tabs>
          <w:tab w:val="left" w:pos="-720"/>
        </w:tabs>
        <w:suppressAutoHyphens/>
        <w:spacing w:after="0" w:line="240" w:lineRule="auto"/>
        <w:jc w:val="both"/>
        <w:rPr>
          <w:spacing w:val="-3"/>
        </w:rPr>
      </w:pPr>
      <w:r>
        <w:rPr>
          <w:b/>
          <w:spacing w:val="-3"/>
        </w:rPr>
        <w:t>Consulting Fees:</w:t>
      </w:r>
      <w:r w:rsidR="006C3571">
        <w:rPr>
          <w:b/>
          <w:spacing w:val="-3"/>
        </w:rPr>
        <w:t xml:space="preserve"> </w:t>
      </w:r>
      <w:r w:rsidR="006C3571">
        <w:rPr>
          <w:spacing w:val="-3"/>
        </w:rPr>
        <w:t>Consulting fees refer to expenses incurred for services provided to nursing or residential care facilities to complete a specific identifiable project</w:t>
      </w:r>
      <w:r w:rsidR="001319BB">
        <w:rPr>
          <w:spacing w:val="-3"/>
        </w:rPr>
        <w:t>,</w:t>
      </w:r>
      <w:r w:rsidR="00E11EC4">
        <w:rPr>
          <w:spacing w:val="-3"/>
        </w:rPr>
        <w:t xml:space="preserve"> </w:t>
      </w:r>
      <w:r w:rsidR="001319BB">
        <w:rPr>
          <w:spacing w:val="-3"/>
        </w:rPr>
        <w:t>service,</w:t>
      </w:r>
      <w:r w:rsidR="006C3571">
        <w:rPr>
          <w:spacing w:val="-3"/>
        </w:rPr>
        <w:t xml:space="preserve"> or task and which is performed by a contracted vendor.  When consulting fees are incurred, they need to be reported on account line number 4160.6.  </w:t>
      </w:r>
      <w:r w:rsidR="000D28F9">
        <w:rPr>
          <w:spacing w:val="-3"/>
        </w:rPr>
        <w:t xml:space="preserve"> </w:t>
      </w:r>
      <w:r w:rsidR="00CB7215">
        <w:rPr>
          <w:spacing w:val="-3"/>
        </w:rPr>
        <w:t>An</w:t>
      </w:r>
      <w:r w:rsidR="006C3571" w:rsidRPr="00477E98">
        <w:rPr>
          <w:spacing w:val="-3"/>
        </w:rPr>
        <w:t xml:space="preserve"> </w:t>
      </w:r>
      <w:r w:rsidR="006C3571">
        <w:rPr>
          <w:spacing w:val="-3"/>
        </w:rPr>
        <w:t>MGT-CR</w:t>
      </w:r>
      <w:r w:rsidR="006C3571" w:rsidRPr="00477E98">
        <w:rPr>
          <w:spacing w:val="-3"/>
        </w:rPr>
        <w:t xml:space="preserve"> is not</w:t>
      </w:r>
      <w:r w:rsidR="006C3571">
        <w:rPr>
          <w:spacing w:val="-3"/>
        </w:rPr>
        <w:t xml:space="preserve"> required to be filed if </w:t>
      </w:r>
      <w:r w:rsidR="006C3571" w:rsidRPr="00477E98">
        <w:rPr>
          <w:b/>
          <w:spacing w:val="-3"/>
        </w:rPr>
        <w:t xml:space="preserve">only </w:t>
      </w:r>
      <w:r w:rsidR="006C3571" w:rsidRPr="00477E98">
        <w:rPr>
          <w:spacing w:val="-3"/>
        </w:rPr>
        <w:t>co</w:t>
      </w:r>
      <w:r w:rsidR="006C3571">
        <w:rPr>
          <w:spacing w:val="-3"/>
        </w:rPr>
        <w:t>nsulting services are provided.</w:t>
      </w:r>
    </w:p>
    <w:p w14:paraId="0159FB3A" w14:textId="77777777" w:rsidR="006C3571" w:rsidRDefault="006C3571" w:rsidP="006C3571">
      <w:pPr>
        <w:tabs>
          <w:tab w:val="left" w:pos="-720"/>
        </w:tabs>
        <w:suppressAutoHyphens/>
        <w:spacing w:after="0" w:line="240" w:lineRule="auto"/>
        <w:ind w:left="288"/>
        <w:jc w:val="both"/>
        <w:rPr>
          <w:b/>
          <w:spacing w:val="-3"/>
        </w:rPr>
      </w:pPr>
    </w:p>
    <w:p w14:paraId="4879CE7C" w14:textId="183799D9" w:rsidR="00916CA9" w:rsidRDefault="000145F1" w:rsidP="007C1DFD">
      <w:pPr>
        <w:tabs>
          <w:tab w:val="left" w:pos="-720"/>
        </w:tabs>
        <w:suppressAutoHyphens/>
        <w:spacing w:after="0" w:line="240" w:lineRule="auto"/>
        <w:jc w:val="both"/>
        <w:rPr>
          <w:spacing w:val="-3"/>
        </w:rPr>
      </w:pPr>
      <w:r>
        <w:rPr>
          <w:spacing w:val="-3"/>
        </w:rPr>
        <w:t>When allocating s</w:t>
      </w:r>
      <w:r w:rsidR="004E761B" w:rsidRPr="00477E98">
        <w:rPr>
          <w:spacing w:val="-3"/>
        </w:rPr>
        <w:t xml:space="preserve">pecial </w:t>
      </w:r>
      <w:r>
        <w:rPr>
          <w:spacing w:val="-3"/>
        </w:rPr>
        <w:t>management company expenses</w:t>
      </w:r>
      <w:r w:rsidRPr="00477E98">
        <w:rPr>
          <w:spacing w:val="-3"/>
        </w:rPr>
        <w:t xml:space="preserve"> </w:t>
      </w:r>
      <w:r w:rsidR="00FF578B">
        <w:rPr>
          <w:spacing w:val="-3"/>
        </w:rPr>
        <w:t>to certain facilities</w:t>
      </w:r>
      <w:r>
        <w:rPr>
          <w:spacing w:val="-3"/>
        </w:rPr>
        <w:t xml:space="preserve">, filers must report </w:t>
      </w:r>
      <w:r w:rsidR="004E761B" w:rsidRPr="00477E98">
        <w:rPr>
          <w:spacing w:val="-3"/>
        </w:rPr>
        <w:t>combi</w:t>
      </w:r>
      <w:r>
        <w:rPr>
          <w:spacing w:val="-3"/>
        </w:rPr>
        <w:t>ned</w:t>
      </w:r>
      <w:r w:rsidR="004E761B" w:rsidRPr="00477E98">
        <w:rPr>
          <w:spacing w:val="-3"/>
        </w:rPr>
        <w:t xml:space="preserve"> direct and shared expenses on Schedule </w:t>
      </w:r>
      <w:r w:rsidR="004E761B">
        <w:rPr>
          <w:spacing w:val="-3"/>
        </w:rPr>
        <w:t>6</w:t>
      </w:r>
      <w:r w:rsidR="004E761B" w:rsidRPr="00477E98">
        <w:rPr>
          <w:spacing w:val="-3"/>
        </w:rPr>
        <w:t xml:space="preserve"> of the </w:t>
      </w:r>
      <w:r w:rsidR="00D837DA">
        <w:rPr>
          <w:spacing w:val="-3"/>
        </w:rPr>
        <w:t>MGT-CR</w:t>
      </w:r>
      <w:r w:rsidR="004E761B" w:rsidRPr="00477E98">
        <w:rPr>
          <w:spacing w:val="-3"/>
        </w:rPr>
        <w:t xml:space="preserve"> and </w:t>
      </w:r>
      <w:r w:rsidR="00865B72">
        <w:rPr>
          <w:spacing w:val="-3"/>
        </w:rPr>
        <w:t>includ</w:t>
      </w:r>
      <w:r>
        <w:rPr>
          <w:spacing w:val="-3"/>
        </w:rPr>
        <w:t>ed</w:t>
      </w:r>
      <w:r w:rsidR="00865B72" w:rsidRPr="00477E98">
        <w:rPr>
          <w:spacing w:val="-3"/>
        </w:rPr>
        <w:t xml:space="preserve"> </w:t>
      </w:r>
      <w:r>
        <w:rPr>
          <w:spacing w:val="-3"/>
        </w:rPr>
        <w:t>in the F</w:t>
      </w:r>
      <w:r w:rsidR="004E761B" w:rsidRPr="00477E98">
        <w:rPr>
          <w:spacing w:val="-3"/>
        </w:rPr>
        <w:t>ootnote</w:t>
      </w:r>
      <w:r>
        <w:rPr>
          <w:spacing w:val="-3"/>
        </w:rPr>
        <w:t>s and Explanations Section of</w:t>
      </w:r>
      <w:r w:rsidR="004E761B" w:rsidRPr="00477E98">
        <w:rPr>
          <w:spacing w:val="-3"/>
        </w:rPr>
        <w:t xml:space="preserve"> the appropriate </w:t>
      </w:r>
      <w:r w:rsidR="003F611F">
        <w:rPr>
          <w:spacing w:val="-3"/>
        </w:rPr>
        <w:t>SNF cost report</w:t>
      </w:r>
      <w:r w:rsidR="004E761B" w:rsidRPr="00477E98">
        <w:rPr>
          <w:spacing w:val="-3"/>
        </w:rPr>
        <w:t xml:space="preserve">.  All special allocations must be supported by detailed and well-documented evidence. </w:t>
      </w:r>
    </w:p>
    <w:p w14:paraId="245944A7" w14:textId="77777777" w:rsidR="00916CA9" w:rsidRDefault="00916CA9" w:rsidP="007C1DFD">
      <w:pPr>
        <w:tabs>
          <w:tab w:val="left" w:pos="-720"/>
        </w:tabs>
        <w:suppressAutoHyphens/>
        <w:spacing w:after="0" w:line="240" w:lineRule="auto"/>
        <w:jc w:val="both"/>
        <w:rPr>
          <w:spacing w:val="-3"/>
        </w:rPr>
      </w:pPr>
    </w:p>
    <w:p w14:paraId="7B89AFB5" w14:textId="76122620" w:rsidR="00277976" w:rsidRDefault="004E761B" w:rsidP="007C1DFD">
      <w:pPr>
        <w:tabs>
          <w:tab w:val="left" w:pos="-720"/>
        </w:tabs>
        <w:suppressAutoHyphens/>
        <w:spacing w:after="0" w:line="240" w:lineRule="auto"/>
        <w:jc w:val="both"/>
        <w:rPr>
          <w:spacing w:val="-3"/>
        </w:rPr>
      </w:pPr>
      <w:r w:rsidRPr="00477E98">
        <w:rPr>
          <w:b/>
          <w:spacing w:val="-3"/>
        </w:rPr>
        <w:t xml:space="preserve">The values reported in the </w:t>
      </w:r>
      <w:r w:rsidR="00D837DA">
        <w:rPr>
          <w:b/>
          <w:spacing w:val="-3"/>
        </w:rPr>
        <w:t>MGT-CR</w:t>
      </w:r>
      <w:r w:rsidR="00916CA9">
        <w:rPr>
          <w:b/>
          <w:spacing w:val="-3"/>
        </w:rPr>
        <w:t xml:space="preserve"> should</w:t>
      </w:r>
      <w:r w:rsidRPr="00477E98">
        <w:rPr>
          <w:b/>
          <w:spacing w:val="-3"/>
        </w:rPr>
        <w:t xml:space="preserve"> represent the true financial condition of the management company entity</w:t>
      </w:r>
      <w:r w:rsidR="000D28F9">
        <w:rPr>
          <w:b/>
          <w:spacing w:val="-3"/>
        </w:rPr>
        <w:t>,</w:t>
      </w:r>
      <w:r w:rsidRPr="00477E98">
        <w:rPr>
          <w:b/>
          <w:spacing w:val="-3"/>
        </w:rPr>
        <w:t xml:space="preserve"> and therefore should reflect </w:t>
      </w:r>
      <w:r w:rsidR="00A52DA3" w:rsidRPr="00477E98">
        <w:rPr>
          <w:b/>
          <w:spacing w:val="-3"/>
        </w:rPr>
        <w:t>all</w:t>
      </w:r>
      <w:r w:rsidRPr="00477E98">
        <w:rPr>
          <w:b/>
          <w:spacing w:val="-3"/>
        </w:rPr>
        <w:t xml:space="preserve"> the costs of the management company, not net costs after adjustments.</w:t>
      </w:r>
      <w:r w:rsidRPr="00477E98">
        <w:rPr>
          <w:spacing w:val="-3"/>
        </w:rPr>
        <w:t xml:space="preserve">  </w:t>
      </w:r>
    </w:p>
    <w:p w14:paraId="31D9A998" w14:textId="064C03E4" w:rsidR="007C1DFD" w:rsidRDefault="007C1DFD" w:rsidP="007C1DFD">
      <w:pPr>
        <w:tabs>
          <w:tab w:val="left" w:pos="-720"/>
        </w:tabs>
        <w:suppressAutoHyphens/>
        <w:spacing w:after="0" w:line="240" w:lineRule="auto"/>
        <w:jc w:val="both"/>
        <w:rPr>
          <w:spacing w:val="-3"/>
        </w:rPr>
      </w:pPr>
    </w:p>
    <w:p w14:paraId="513B9677" w14:textId="77777777" w:rsidR="001605C4" w:rsidRPr="001E09DD" w:rsidRDefault="001605C4" w:rsidP="00251A98">
      <w:pPr>
        <w:spacing w:before="38" w:after="0"/>
        <w:ind w:right="130"/>
        <w:jc w:val="both"/>
        <w:rPr>
          <w:rFonts w:eastAsia="Arial Narrow" w:cs="Arial Narrow"/>
          <w:spacing w:val="-5"/>
        </w:rPr>
      </w:pPr>
    </w:p>
    <w:p w14:paraId="76CF573D" w14:textId="40A5794A" w:rsidR="0094343E" w:rsidRDefault="00851B44" w:rsidP="00894054">
      <w:pPr>
        <w:pStyle w:val="Heading1"/>
      </w:pPr>
      <w:bookmarkStart w:id="36" w:name="_Toc157425495"/>
      <w:r>
        <w:t>Detail Instructions by Schedule</w:t>
      </w:r>
      <w:bookmarkEnd w:id="36"/>
    </w:p>
    <w:p w14:paraId="07C84455" w14:textId="77777777" w:rsidR="00B860CB" w:rsidRPr="00B860CB" w:rsidRDefault="00B860CB" w:rsidP="00B860CB"/>
    <w:p w14:paraId="58B9DC55" w14:textId="271B64BC" w:rsidR="000B502A" w:rsidRPr="000B502A" w:rsidRDefault="00CE05A7" w:rsidP="001E5832">
      <w:pPr>
        <w:pStyle w:val="Heading2"/>
      </w:pPr>
      <w:bookmarkStart w:id="37" w:name="_Toc157425496"/>
      <w:r>
        <w:t>S</w:t>
      </w:r>
      <w:r w:rsidR="000B502A">
        <w:t>chedule 1: Contact and Disclosure Information</w:t>
      </w:r>
      <w:bookmarkEnd w:id="37"/>
      <w:r w:rsidR="000B502A" w:rsidRPr="000B502A">
        <w:t xml:space="preserve"> </w:t>
      </w:r>
    </w:p>
    <w:p w14:paraId="5F679A6F" w14:textId="06241D81" w:rsidR="00F40F6F" w:rsidRPr="00817C23" w:rsidRDefault="00817C23" w:rsidP="00817C23">
      <w:r>
        <w:t xml:space="preserve">Please contact CHIA at </w:t>
      </w:r>
      <w:hyperlink r:id="rId62" w:history="1">
        <w:r w:rsidR="00F24422" w:rsidRPr="007E1754">
          <w:rPr>
            <w:rStyle w:val="Hyperlink"/>
          </w:rPr>
          <w:t>Costreports.LTCF@chiamass.gov</w:t>
        </w:r>
      </w:hyperlink>
      <w:r>
        <w:rPr>
          <w:rStyle w:val="Hyperlink"/>
          <w:u w:val="none"/>
        </w:rPr>
        <w:t xml:space="preserve"> </w:t>
      </w:r>
      <w:r w:rsidR="00860028">
        <w:rPr>
          <w:rStyle w:val="Hyperlink"/>
          <w:u w:val="none"/>
        </w:rPr>
        <w:t xml:space="preserve">if </w:t>
      </w:r>
      <w:r>
        <w:rPr>
          <w:rStyle w:val="Hyperlink"/>
          <w:color w:val="auto"/>
          <w:u w:val="none"/>
        </w:rPr>
        <w:t xml:space="preserve">any of the prepopulated </w:t>
      </w:r>
      <w:r w:rsidR="00860028">
        <w:rPr>
          <w:rStyle w:val="Hyperlink"/>
          <w:color w:val="auto"/>
          <w:u w:val="none"/>
        </w:rPr>
        <w:t>cells are incorrect.</w:t>
      </w:r>
    </w:p>
    <w:p w14:paraId="5288A8DA" w14:textId="22588B2E" w:rsidR="006A00FA" w:rsidRDefault="002D30EC" w:rsidP="00826CAF">
      <w:pPr>
        <w:spacing w:after="0" w:line="240" w:lineRule="auto"/>
        <w:rPr>
          <w:b/>
          <w:color w:val="31849B" w:themeColor="accent5" w:themeShade="BF"/>
          <w:sz w:val="24"/>
          <w:u w:val="single"/>
        </w:rPr>
      </w:pPr>
      <w:r>
        <w:rPr>
          <w:b/>
          <w:color w:val="31849B" w:themeColor="accent5" w:themeShade="BF"/>
          <w:sz w:val="24"/>
        </w:rPr>
        <w:t>Schedule 1 - Table 1</w:t>
      </w:r>
      <w:r w:rsidR="006A00FA" w:rsidRPr="00F20E7D">
        <w:rPr>
          <w:b/>
          <w:color w:val="31849B" w:themeColor="accent5" w:themeShade="BF"/>
          <w:sz w:val="24"/>
        </w:rPr>
        <w:t xml:space="preserve">: </w:t>
      </w:r>
      <w:r w:rsidR="006A00FA" w:rsidRPr="002D30EC">
        <w:rPr>
          <w:b/>
          <w:color w:val="31849B" w:themeColor="accent5" w:themeShade="BF"/>
          <w:sz w:val="24"/>
          <w:u w:val="single"/>
        </w:rPr>
        <w:t>Organization Information</w:t>
      </w:r>
    </w:p>
    <w:p w14:paraId="16704C57" w14:textId="77777777" w:rsidR="00603E8B" w:rsidRPr="002D30EC" w:rsidRDefault="00603E8B" w:rsidP="00826CAF">
      <w:pPr>
        <w:spacing w:after="0" w:line="240" w:lineRule="auto"/>
        <w:rPr>
          <w:color w:val="31849B" w:themeColor="accent5" w:themeShade="BF"/>
          <w:sz w:val="24"/>
          <w:u w:val="single"/>
        </w:rPr>
      </w:pPr>
    </w:p>
    <w:tbl>
      <w:tblPr>
        <w:tblStyle w:val="LightShading-Accent5"/>
        <w:tblW w:w="8962" w:type="dxa"/>
        <w:tblLayout w:type="fixed"/>
        <w:tblLook w:val="04A0" w:firstRow="1" w:lastRow="0" w:firstColumn="1" w:lastColumn="0" w:noHBand="0" w:noVBand="1"/>
      </w:tblPr>
      <w:tblGrid>
        <w:gridCol w:w="1347"/>
        <w:gridCol w:w="1691"/>
        <w:gridCol w:w="18"/>
        <w:gridCol w:w="850"/>
        <w:gridCol w:w="23"/>
        <w:gridCol w:w="1013"/>
        <w:gridCol w:w="4008"/>
        <w:gridCol w:w="12"/>
      </w:tblGrid>
      <w:tr w:rsidR="00D13469" w:rsidRPr="00D13469" w14:paraId="49F0CFAF" w14:textId="77777777" w:rsidTr="008C72C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48" w:type="dxa"/>
          </w:tcPr>
          <w:p w14:paraId="7BD77233" w14:textId="77777777" w:rsidR="00D13469" w:rsidRPr="00D13469" w:rsidRDefault="00D13469" w:rsidP="00240996">
            <w:r w:rsidRPr="00D13469">
              <w:t>Location Reference (Line: Column)</w:t>
            </w:r>
          </w:p>
        </w:tc>
        <w:tc>
          <w:tcPr>
            <w:tcW w:w="1691" w:type="dxa"/>
          </w:tcPr>
          <w:p w14:paraId="134515B3"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Data Element Name</w:t>
            </w:r>
          </w:p>
        </w:tc>
        <w:tc>
          <w:tcPr>
            <w:tcW w:w="868" w:type="dxa"/>
            <w:gridSpan w:val="2"/>
          </w:tcPr>
          <w:p w14:paraId="5C5E4194"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 xml:space="preserve"> Required Field</w:t>
            </w:r>
          </w:p>
        </w:tc>
        <w:tc>
          <w:tcPr>
            <w:tcW w:w="1034" w:type="dxa"/>
            <w:gridSpan w:val="2"/>
          </w:tcPr>
          <w:p w14:paraId="2706A488" w14:textId="77777777" w:rsidR="00D13469" w:rsidRPr="00D13469" w:rsidRDefault="00D13469" w:rsidP="00D13469">
            <w:pPr>
              <w:jc w:val="center"/>
              <w:cnfStyle w:val="100000000000" w:firstRow="1" w:lastRow="0" w:firstColumn="0" w:lastColumn="0" w:oddVBand="0" w:evenVBand="0" w:oddHBand="0" w:evenHBand="0" w:firstRowFirstColumn="0" w:firstRowLastColumn="0" w:lastRowFirstColumn="0" w:lastRowLastColumn="0"/>
            </w:pPr>
            <w:r w:rsidRPr="00D13469">
              <w:t>Usage</w:t>
            </w:r>
          </w:p>
        </w:tc>
        <w:tc>
          <w:tcPr>
            <w:tcW w:w="4021" w:type="dxa"/>
            <w:gridSpan w:val="2"/>
          </w:tcPr>
          <w:p w14:paraId="44E2C01C" w14:textId="77777777" w:rsidR="00D13469" w:rsidRPr="00D13469" w:rsidRDefault="00D13469" w:rsidP="00240996">
            <w:pPr>
              <w:cnfStyle w:val="100000000000" w:firstRow="1" w:lastRow="0" w:firstColumn="0" w:lastColumn="0" w:oddVBand="0" w:evenVBand="0" w:oddHBand="0" w:evenHBand="0" w:firstRowFirstColumn="0" w:firstRowLastColumn="0" w:lastRowFirstColumn="0" w:lastRowLastColumn="0"/>
            </w:pPr>
            <w:r w:rsidRPr="00D13469">
              <w:t>Instructions</w:t>
            </w:r>
          </w:p>
        </w:tc>
      </w:tr>
      <w:tr w:rsidR="00D13469" w:rsidRPr="00D13469" w14:paraId="30ADE8A6"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730"/>
        </w:trPr>
        <w:tc>
          <w:tcPr>
            <w:cnfStyle w:val="001000000000" w:firstRow="0" w:lastRow="0" w:firstColumn="1" w:lastColumn="0" w:oddVBand="0" w:evenVBand="0" w:oddHBand="0" w:evenHBand="0" w:firstRowFirstColumn="0" w:firstRowLastColumn="0" w:lastRowFirstColumn="0" w:lastRowLastColumn="0"/>
            <w:tcW w:w="1348" w:type="dxa"/>
          </w:tcPr>
          <w:p w14:paraId="4A2D6467"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w:t>
            </w:r>
          </w:p>
        </w:tc>
        <w:tc>
          <w:tcPr>
            <w:tcW w:w="1709" w:type="dxa"/>
            <w:gridSpan w:val="2"/>
          </w:tcPr>
          <w:p w14:paraId="4A719936"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Management /Central Office Identification Number</w:t>
            </w:r>
          </w:p>
        </w:tc>
        <w:tc>
          <w:tcPr>
            <w:tcW w:w="873" w:type="dxa"/>
            <w:gridSpan w:val="2"/>
          </w:tcPr>
          <w:p w14:paraId="030F85A3"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0586699A"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108DF2F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42471564"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1AC3027C"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L.1.2</w:t>
            </w:r>
          </w:p>
        </w:tc>
        <w:tc>
          <w:tcPr>
            <w:tcW w:w="1709" w:type="dxa"/>
            <w:gridSpan w:val="2"/>
          </w:tcPr>
          <w:p w14:paraId="4643068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Organization ID</w:t>
            </w:r>
          </w:p>
        </w:tc>
        <w:tc>
          <w:tcPr>
            <w:tcW w:w="873" w:type="dxa"/>
            <w:gridSpan w:val="2"/>
          </w:tcPr>
          <w:p w14:paraId="145E6970"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04FF973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C584B2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8212CBA"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740"/>
        </w:trPr>
        <w:tc>
          <w:tcPr>
            <w:cnfStyle w:val="001000000000" w:firstRow="0" w:lastRow="0" w:firstColumn="1" w:lastColumn="0" w:oddVBand="0" w:evenVBand="0" w:oddHBand="0" w:evenHBand="0" w:firstRowFirstColumn="0" w:firstRowLastColumn="0" w:lastRowFirstColumn="0" w:lastRowLastColumn="0"/>
            <w:tcW w:w="1348" w:type="dxa"/>
          </w:tcPr>
          <w:p w14:paraId="3C0C8674"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L.1.3</w:t>
            </w:r>
          </w:p>
        </w:tc>
        <w:tc>
          <w:tcPr>
            <w:tcW w:w="1709" w:type="dxa"/>
            <w:gridSpan w:val="2"/>
          </w:tcPr>
          <w:p w14:paraId="478EE3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Balance Sheet Date – Management Co/Central Office</w:t>
            </w:r>
          </w:p>
        </w:tc>
        <w:tc>
          <w:tcPr>
            <w:tcW w:w="873" w:type="dxa"/>
            <w:gridSpan w:val="2"/>
          </w:tcPr>
          <w:p w14:paraId="4FCA3E5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1CC610CF"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757F8513" w14:textId="52CDEEEF"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Enter the date of the Management Co/Central Office balance sheet. Defaults to last date of the filing year (ex: 12/31/</w:t>
            </w:r>
            <w:r w:rsidR="004667D7">
              <w:rPr>
                <w:sz w:val="20"/>
              </w:rPr>
              <w:t>2019</w:t>
            </w:r>
            <w:r w:rsidRPr="00D13469">
              <w:rPr>
                <w:sz w:val="20"/>
              </w:rPr>
              <w:t>)</w:t>
            </w:r>
          </w:p>
        </w:tc>
      </w:tr>
      <w:tr w:rsidR="00D13469" w:rsidRPr="00D13469" w14:paraId="68888081"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6BBDBB1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L.1.4</w:t>
            </w:r>
          </w:p>
        </w:tc>
        <w:tc>
          <w:tcPr>
            <w:tcW w:w="1709" w:type="dxa"/>
            <w:gridSpan w:val="2"/>
          </w:tcPr>
          <w:p w14:paraId="68BFC4F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From</w:t>
            </w:r>
          </w:p>
        </w:tc>
        <w:tc>
          <w:tcPr>
            <w:tcW w:w="873" w:type="dxa"/>
            <w:gridSpan w:val="2"/>
          </w:tcPr>
          <w:p w14:paraId="1FF4F12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12D45DC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781F6C3E" w14:textId="544AAF7F"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first date of filing year (ex: 1/1/</w:t>
            </w:r>
            <w:r w:rsidR="004667D7">
              <w:rPr>
                <w:sz w:val="20"/>
              </w:rPr>
              <w:t>2019</w:t>
            </w:r>
            <w:r w:rsidRPr="00D13469">
              <w:rPr>
                <w:sz w:val="20"/>
              </w:rPr>
              <w:t>)</w:t>
            </w:r>
          </w:p>
        </w:tc>
      </w:tr>
      <w:tr w:rsidR="00D13469" w:rsidRPr="00D13469" w14:paraId="1D870398"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57B6C9FA"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L.1.5</w:t>
            </w:r>
          </w:p>
        </w:tc>
        <w:tc>
          <w:tcPr>
            <w:tcW w:w="1709" w:type="dxa"/>
            <w:gridSpan w:val="2"/>
          </w:tcPr>
          <w:p w14:paraId="1A6F51F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Reporting Period: To</w:t>
            </w:r>
          </w:p>
        </w:tc>
        <w:tc>
          <w:tcPr>
            <w:tcW w:w="873" w:type="dxa"/>
            <w:gridSpan w:val="2"/>
          </w:tcPr>
          <w:p w14:paraId="3BA92C6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64194EEC"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MM-DD-YYYY</w:t>
            </w:r>
          </w:p>
        </w:tc>
        <w:tc>
          <w:tcPr>
            <w:tcW w:w="4009" w:type="dxa"/>
          </w:tcPr>
          <w:p w14:paraId="39F595F7" w14:textId="1493260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Default to last date of filing year (ex: 12/31/</w:t>
            </w:r>
            <w:r w:rsidR="004667D7">
              <w:rPr>
                <w:sz w:val="20"/>
              </w:rPr>
              <w:t>2019</w:t>
            </w:r>
            <w:r w:rsidRPr="00D13469">
              <w:rPr>
                <w:sz w:val="20"/>
              </w:rPr>
              <w:t>)</w:t>
            </w:r>
          </w:p>
        </w:tc>
      </w:tr>
      <w:tr w:rsidR="00D13469" w:rsidRPr="00D13469" w14:paraId="0D20CEDB" w14:textId="77777777" w:rsidTr="008C72CC">
        <w:trPr>
          <w:gridAfter w:val="1"/>
          <w:wAfter w:w="10" w:type="dxa"/>
          <w:trHeight w:val="490"/>
        </w:trPr>
        <w:tc>
          <w:tcPr>
            <w:cnfStyle w:val="001000000000" w:firstRow="0" w:lastRow="0" w:firstColumn="1" w:lastColumn="0" w:oddVBand="0" w:evenVBand="0" w:oddHBand="0" w:evenHBand="0" w:firstRowFirstColumn="0" w:firstRowLastColumn="0" w:lastRowFirstColumn="0" w:lastRowLastColumn="0"/>
            <w:tcW w:w="1348" w:type="dxa"/>
          </w:tcPr>
          <w:p w14:paraId="5FA1900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lastRenderedPageBreak/>
              <w:t>L.1.6</w:t>
            </w:r>
          </w:p>
        </w:tc>
        <w:tc>
          <w:tcPr>
            <w:tcW w:w="1709" w:type="dxa"/>
            <w:gridSpan w:val="2"/>
          </w:tcPr>
          <w:p w14:paraId="541FEE2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Name of Management Company / Central Office</w:t>
            </w:r>
          </w:p>
        </w:tc>
        <w:tc>
          <w:tcPr>
            <w:tcW w:w="873" w:type="dxa"/>
            <w:gridSpan w:val="2"/>
          </w:tcPr>
          <w:p w14:paraId="6801420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134F3F9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62485CE6"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389FBFD"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3EAC5F3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L.1.7</w:t>
            </w:r>
          </w:p>
        </w:tc>
        <w:tc>
          <w:tcPr>
            <w:tcW w:w="1709" w:type="dxa"/>
            <w:gridSpan w:val="2"/>
          </w:tcPr>
          <w:p w14:paraId="75CE32B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Street Address</w:t>
            </w:r>
          </w:p>
        </w:tc>
        <w:tc>
          <w:tcPr>
            <w:tcW w:w="873" w:type="dxa"/>
            <w:gridSpan w:val="2"/>
          </w:tcPr>
          <w:p w14:paraId="027BD5D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3C69634"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47D3C9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786E35A2"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3F950D4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L.1.8</w:t>
            </w:r>
          </w:p>
        </w:tc>
        <w:tc>
          <w:tcPr>
            <w:tcW w:w="1709" w:type="dxa"/>
            <w:gridSpan w:val="2"/>
          </w:tcPr>
          <w:p w14:paraId="542B13A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City</w:t>
            </w:r>
          </w:p>
        </w:tc>
        <w:tc>
          <w:tcPr>
            <w:tcW w:w="873" w:type="dxa"/>
            <w:gridSpan w:val="2"/>
          </w:tcPr>
          <w:p w14:paraId="139D52E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1582E12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59038E12"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5EDA683"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370C73AD"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L.1.9</w:t>
            </w:r>
          </w:p>
        </w:tc>
        <w:tc>
          <w:tcPr>
            <w:tcW w:w="1709" w:type="dxa"/>
            <w:gridSpan w:val="2"/>
          </w:tcPr>
          <w:p w14:paraId="73BE760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State</w:t>
            </w:r>
          </w:p>
        </w:tc>
        <w:tc>
          <w:tcPr>
            <w:tcW w:w="873" w:type="dxa"/>
            <w:gridSpan w:val="2"/>
          </w:tcPr>
          <w:p w14:paraId="6CC2137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C7206C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6D7A3FC7"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02AC15AB" w14:textId="77777777" w:rsidTr="008C72CC">
        <w:trPr>
          <w:gridAfter w:val="1"/>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0919B4C1"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L.1.10</w:t>
            </w:r>
          </w:p>
        </w:tc>
        <w:tc>
          <w:tcPr>
            <w:tcW w:w="1709" w:type="dxa"/>
            <w:gridSpan w:val="2"/>
          </w:tcPr>
          <w:p w14:paraId="3A37F654"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w:t>
            </w:r>
          </w:p>
        </w:tc>
        <w:tc>
          <w:tcPr>
            <w:tcW w:w="873" w:type="dxa"/>
            <w:gridSpan w:val="2"/>
          </w:tcPr>
          <w:p w14:paraId="0FF1C06C"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486FA2C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ZIP + 4</w:t>
            </w:r>
          </w:p>
        </w:tc>
        <w:tc>
          <w:tcPr>
            <w:tcW w:w="4009" w:type="dxa"/>
          </w:tcPr>
          <w:p w14:paraId="7DC4D1A8"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667D42BE"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240"/>
        </w:trPr>
        <w:tc>
          <w:tcPr>
            <w:cnfStyle w:val="001000000000" w:firstRow="0" w:lastRow="0" w:firstColumn="1" w:lastColumn="0" w:oddVBand="0" w:evenVBand="0" w:oddHBand="0" w:evenHBand="0" w:firstRowFirstColumn="0" w:firstRowLastColumn="0" w:lastRowFirstColumn="0" w:lastRowLastColumn="0"/>
            <w:tcW w:w="1348" w:type="dxa"/>
          </w:tcPr>
          <w:p w14:paraId="1EC7E983"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L.1.11</w:t>
            </w:r>
          </w:p>
        </w:tc>
        <w:tc>
          <w:tcPr>
            <w:tcW w:w="1709" w:type="dxa"/>
            <w:gridSpan w:val="2"/>
          </w:tcPr>
          <w:p w14:paraId="7655F665"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Telephone</w:t>
            </w:r>
          </w:p>
        </w:tc>
        <w:tc>
          <w:tcPr>
            <w:tcW w:w="873" w:type="dxa"/>
            <w:gridSpan w:val="2"/>
          </w:tcPr>
          <w:p w14:paraId="5ADA6D30"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089BA4E1"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4009" w:type="dxa"/>
          </w:tcPr>
          <w:p w14:paraId="5611086E"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266B7BAA" w14:textId="77777777" w:rsidTr="008C72CC">
        <w:trPr>
          <w:gridAfter w:val="1"/>
          <w:wAfter w:w="10" w:type="dxa"/>
          <w:trHeight w:val="250"/>
        </w:trPr>
        <w:tc>
          <w:tcPr>
            <w:cnfStyle w:val="001000000000" w:firstRow="0" w:lastRow="0" w:firstColumn="1" w:lastColumn="0" w:oddVBand="0" w:evenVBand="0" w:oddHBand="0" w:evenHBand="0" w:firstRowFirstColumn="0" w:firstRowLastColumn="0" w:lastRowFirstColumn="0" w:lastRowLastColumn="0"/>
            <w:tcW w:w="1348" w:type="dxa"/>
          </w:tcPr>
          <w:p w14:paraId="6E766A9B"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L.1.12</w:t>
            </w:r>
          </w:p>
        </w:tc>
        <w:tc>
          <w:tcPr>
            <w:tcW w:w="1709" w:type="dxa"/>
            <w:gridSpan w:val="2"/>
          </w:tcPr>
          <w:p w14:paraId="4FE4B89D"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Fax</w:t>
            </w:r>
          </w:p>
        </w:tc>
        <w:tc>
          <w:tcPr>
            <w:tcW w:w="873" w:type="dxa"/>
            <w:gridSpan w:val="2"/>
          </w:tcPr>
          <w:p w14:paraId="148B461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sz w:val="20"/>
              </w:rPr>
            </w:pPr>
          </w:p>
        </w:tc>
        <w:tc>
          <w:tcPr>
            <w:tcW w:w="1013" w:type="dxa"/>
          </w:tcPr>
          <w:p w14:paraId="3E0BA44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(XXX) XXX-XXXX</w:t>
            </w:r>
          </w:p>
        </w:tc>
        <w:tc>
          <w:tcPr>
            <w:tcW w:w="4009" w:type="dxa"/>
          </w:tcPr>
          <w:p w14:paraId="5FAA6181"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This cell prepopulates from CHIA’s internal system</w:t>
            </w:r>
          </w:p>
        </w:tc>
      </w:tr>
      <w:tr w:rsidR="00D13469" w:rsidRPr="00D13469" w14:paraId="3A9A29E3" w14:textId="77777777" w:rsidTr="008C72CC">
        <w:trPr>
          <w:gridAfter w:val="1"/>
          <w:cnfStyle w:val="000000100000" w:firstRow="0" w:lastRow="0" w:firstColumn="0" w:lastColumn="0" w:oddVBand="0" w:evenVBand="0" w:oddHBand="1" w:evenHBand="0" w:firstRowFirstColumn="0" w:firstRowLastColumn="0" w:lastRowFirstColumn="0" w:lastRowLastColumn="0"/>
          <w:wAfter w:w="10" w:type="dxa"/>
          <w:trHeight w:val="1008"/>
        </w:trPr>
        <w:tc>
          <w:tcPr>
            <w:cnfStyle w:val="001000000000" w:firstRow="0" w:lastRow="0" w:firstColumn="1" w:lastColumn="0" w:oddVBand="0" w:evenVBand="0" w:oddHBand="0" w:evenHBand="0" w:firstRowFirstColumn="0" w:firstRowLastColumn="0" w:lastRowFirstColumn="0" w:lastRowLastColumn="0"/>
            <w:tcW w:w="1348" w:type="dxa"/>
          </w:tcPr>
          <w:p w14:paraId="0473EE85"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L.1.13</w:t>
            </w:r>
          </w:p>
        </w:tc>
        <w:tc>
          <w:tcPr>
            <w:tcW w:w="1709" w:type="dxa"/>
            <w:gridSpan w:val="2"/>
          </w:tcPr>
          <w:p w14:paraId="6E921BE9"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Legal Status</w:t>
            </w:r>
          </w:p>
        </w:tc>
        <w:tc>
          <w:tcPr>
            <w:tcW w:w="873" w:type="dxa"/>
            <w:gridSpan w:val="2"/>
          </w:tcPr>
          <w:p w14:paraId="7645B14D"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sz w:val="20"/>
              </w:rPr>
            </w:pPr>
          </w:p>
        </w:tc>
        <w:tc>
          <w:tcPr>
            <w:tcW w:w="1013" w:type="dxa"/>
          </w:tcPr>
          <w:p w14:paraId="6AAFDA52" w14:textId="77777777" w:rsidR="006A00FA" w:rsidRPr="00D13469" w:rsidRDefault="006A00FA" w:rsidP="00D13469">
            <w:pPr>
              <w:pStyle w:val="TOC2"/>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Text</w:t>
            </w:r>
          </w:p>
        </w:tc>
        <w:tc>
          <w:tcPr>
            <w:tcW w:w="4009" w:type="dxa"/>
          </w:tcPr>
          <w:p w14:paraId="775765A9"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D13469">
              <w:rPr>
                <w:sz w:val="20"/>
                <w:szCs w:val="20"/>
              </w:rPr>
              <w:t xml:space="preserve">This cell prepopulates from CHIA’s internal system. </w:t>
            </w:r>
          </w:p>
          <w:p w14:paraId="6EE3F77B" w14:textId="77777777" w:rsidR="006A00FA" w:rsidRPr="00D13469" w:rsidRDefault="006A00FA" w:rsidP="00360B7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bCs/>
                <w:color w:val="4F81BD" w:themeColor="accent1"/>
                <w:sz w:val="20"/>
                <w:szCs w:val="20"/>
              </w:rPr>
            </w:pPr>
            <w:r w:rsidRPr="00D13469">
              <w:rPr>
                <w:sz w:val="20"/>
                <w:szCs w:val="20"/>
              </w:rPr>
              <w:t>These codes are associated with the specific Legal Status indicated in CHIA’s internal communications system. Please note the chart below for further detail.</w:t>
            </w:r>
          </w:p>
        </w:tc>
      </w:tr>
      <w:tr w:rsidR="00D13469" w:rsidRPr="00D13469" w14:paraId="031A4A22" w14:textId="77777777" w:rsidTr="008C72CC">
        <w:trPr>
          <w:gridAfter w:val="1"/>
          <w:wAfter w:w="10" w:type="dxa"/>
          <w:trHeight w:val="970"/>
        </w:trPr>
        <w:tc>
          <w:tcPr>
            <w:cnfStyle w:val="001000000000" w:firstRow="0" w:lastRow="0" w:firstColumn="1" w:lastColumn="0" w:oddVBand="0" w:evenVBand="0" w:oddHBand="0" w:evenHBand="0" w:firstRowFirstColumn="0" w:firstRowLastColumn="0" w:lastRowFirstColumn="0" w:lastRowLastColumn="0"/>
            <w:tcW w:w="1348" w:type="dxa"/>
          </w:tcPr>
          <w:p w14:paraId="4745BB36" w14:textId="77777777" w:rsidR="006A00FA" w:rsidRPr="00D13469" w:rsidRDefault="006A00FA" w:rsidP="00D13469">
            <w:pPr>
              <w:pStyle w:val="TOC2"/>
              <w:rPr>
                <w:rFonts w:asciiTheme="majorHAnsi" w:hAnsiTheme="majorHAnsi" w:cstheme="majorBidi"/>
                <w:b w:val="0"/>
                <w:bCs w:val="0"/>
                <w:color w:val="4F81BD" w:themeColor="accent1"/>
                <w:sz w:val="20"/>
              </w:rPr>
            </w:pPr>
            <w:r w:rsidRPr="00D13469">
              <w:rPr>
                <w:sz w:val="20"/>
              </w:rPr>
              <w:t>L.1.14</w:t>
            </w:r>
          </w:p>
        </w:tc>
        <w:tc>
          <w:tcPr>
            <w:tcW w:w="1709" w:type="dxa"/>
            <w:gridSpan w:val="2"/>
          </w:tcPr>
          <w:p w14:paraId="592BE6F9" w14:textId="4F990ECC" w:rsidR="006A00FA" w:rsidRPr="00D13469" w:rsidRDefault="00D13469" w:rsidP="00D13469">
            <w:pPr>
              <w:pStyle w:val="TOC2"/>
              <w:cnfStyle w:val="000000000000" w:firstRow="0" w:lastRow="0" w:firstColumn="0" w:lastColumn="0" w:oddVBand="0" w:evenVBand="0" w:oddHBand="0" w:evenHBand="0" w:firstRowFirstColumn="0" w:firstRowLastColumn="0" w:lastRowFirstColumn="0" w:lastRowLastColumn="0"/>
              <w:rPr>
                <w:sz w:val="20"/>
              </w:rPr>
            </w:pPr>
            <w:r w:rsidRPr="00D13469">
              <w:rPr>
                <w:sz w:val="20"/>
              </w:rPr>
              <w:t>Is this information correct?</w:t>
            </w:r>
          </w:p>
        </w:tc>
        <w:tc>
          <w:tcPr>
            <w:tcW w:w="873" w:type="dxa"/>
            <w:gridSpan w:val="2"/>
          </w:tcPr>
          <w:p w14:paraId="0448CEEE"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4F81BD" w:themeColor="accent1"/>
                <w:sz w:val="20"/>
              </w:rPr>
            </w:pPr>
            <w:r w:rsidRPr="00D13469">
              <w:rPr>
                <w:sz w:val="20"/>
              </w:rPr>
              <w:t>Y</w:t>
            </w:r>
          </w:p>
        </w:tc>
        <w:tc>
          <w:tcPr>
            <w:tcW w:w="1013" w:type="dxa"/>
          </w:tcPr>
          <w:p w14:paraId="78372639" w14:textId="77777777"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Drop-down</w:t>
            </w:r>
          </w:p>
        </w:tc>
        <w:tc>
          <w:tcPr>
            <w:tcW w:w="4009" w:type="dxa"/>
          </w:tcPr>
          <w:p w14:paraId="76C24786" w14:textId="77777777" w:rsidR="006A00FA" w:rsidRPr="00D13469"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D13469">
              <w:rPr>
                <w:sz w:val="20"/>
                <w:szCs w:val="20"/>
              </w:rPr>
              <w:t xml:space="preserve">Select from the drop-down menu. </w:t>
            </w:r>
          </w:p>
          <w:p w14:paraId="163ED266" w14:textId="05FD41E0" w:rsidR="006A00FA" w:rsidRPr="00D13469" w:rsidRDefault="006A00FA" w:rsidP="00D13469">
            <w:pPr>
              <w:pStyle w:val="TOC2"/>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color w:val="4F81BD" w:themeColor="accent1"/>
                <w:sz w:val="20"/>
              </w:rPr>
            </w:pPr>
            <w:r w:rsidRPr="00D13469">
              <w:rPr>
                <w:sz w:val="20"/>
              </w:rPr>
              <w:t xml:space="preserve">“Yes” must be selected for the report to be submitted. If the information in this table is incorrect, contact CHIA at </w:t>
            </w:r>
            <w:hyperlink r:id="rId63" w:history="1">
              <w:r w:rsidR="00F24422" w:rsidRPr="007E1754">
                <w:rPr>
                  <w:rStyle w:val="Hyperlink"/>
                  <w:sz w:val="20"/>
                </w:rPr>
                <w:t>Costreports.LTCF@chiamass.gov</w:t>
              </w:r>
            </w:hyperlink>
            <w:r w:rsidR="00F24422">
              <w:rPr>
                <w:sz w:val="20"/>
              </w:rPr>
              <w:t>.</w:t>
            </w:r>
            <w:r w:rsidRPr="00D13469">
              <w:rPr>
                <w:sz w:val="20"/>
              </w:rPr>
              <w:t xml:space="preserve"> </w:t>
            </w:r>
          </w:p>
        </w:tc>
      </w:tr>
    </w:tbl>
    <w:p w14:paraId="14FF6C85" w14:textId="77777777" w:rsidR="00D13469" w:rsidRDefault="00D13469" w:rsidP="00D13469">
      <w:pPr>
        <w:pStyle w:val="TOC2"/>
      </w:pPr>
    </w:p>
    <w:p w14:paraId="381EB94F" w14:textId="797E47F1" w:rsidR="006A00FA" w:rsidRDefault="006A00FA" w:rsidP="00D13469">
      <w:pPr>
        <w:pStyle w:val="TOC2"/>
      </w:pPr>
      <w:r>
        <w:t xml:space="preserve">Schedule 1, Table 1, Line 1.13, Legal Status, </w:t>
      </w:r>
      <w:r w:rsidR="00817C23">
        <w:t>will automatically be prepopulated.  The L</w:t>
      </w:r>
      <w:r>
        <w:t>egal</w:t>
      </w:r>
      <w:r w:rsidR="00817C23">
        <w:t xml:space="preserve"> Status code references are shown in</w:t>
      </w:r>
      <w:r>
        <w:t xml:space="preserve"> the following table: </w:t>
      </w:r>
    </w:p>
    <w:tbl>
      <w:tblPr>
        <w:tblStyle w:val="LightShading-Accent5"/>
        <w:tblW w:w="0" w:type="auto"/>
        <w:tblLook w:val="04E0" w:firstRow="1" w:lastRow="1" w:firstColumn="1" w:lastColumn="0" w:noHBand="0" w:noVBand="1"/>
      </w:tblPr>
      <w:tblGrid>
        <w:gridCol w:w="1278"/>
        <w:gridCol w:w="3420"/>
        <w:gridCol w:w="1890"/>
      </w:tblGrid>
      <w:tr w:rsidR="006A00FA" w:rsidRPr="00826CAF" w14:paraId="3D8E1CB6" w14:textId="77777777" w:rsidTr="007E1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F7858A3" w14:textId="77777777" w:rsidR="006A00FA" w:rsidRPr="00826CAF" w:rsidRDefault="006A00FA" w:rsidP="00FF578B">
            <w:pPr>
              <w:rPr>
                <w:bCs w:val="0"/>
                <w:sz w:val="20"/>
                <w:szCs w:val="24"/>
              </w:rPr>
            </w:pPr>
            <w:r w:rsidRPr="00826CAF">
              <w:rPr>
                <w:bCs w:val="0"/>
                <w:sz w:val="20"/>
              </w:rPr>
              <w:t>Legal Code</w:t>
            </w:r>
          </w:p>
        </w:tc>
        <w:tc>
          <w:tcPr>
            <w:tcW w:w="3420" w:type="dxa"/>
            <w:hideMark/>
          </w:tcPr>
          <w:p w14:paraId="26ED41E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Description</w:t>
            </w:r>
          </w:p>
        </w:tc>
        <w:tc>
          <w:tcPr>
            <w:tcW w:w="1890" w:type="dxa"/>
            <w:hideMark/>
          </w:tcPr>
          <w:p w14:paraId="770608D7" w14:textId="77777777" w:rsidR="006A00FA" w:rsidRPr="00826CAF" w:rsidRDefault="006A00FA" w:rsidP="00360B78">
            <w:pPr>
              <w:jc w:val="center"/>
              <w:cnfStyle w:val="100000000000" w:firstRow="1" w:lastRow="0" w:firstColumn="0" w:lastColumn="0" w:oddVBand="0" w:evenVBand="0" w:oddHBand="0" w:evenHBand="0" w:firstRowFirstColumn="0" w:firstRowLastColumn="0" w:lastRowFirstColumn="0" w:lastRowLastColumn="0"/>
              <w:rPr>
                <w:bCs w:val="0"/>
                <w:sz w:val="20"/>
                <w:szCs w:val="24"/>
              </w:rPr>
            </w:pPr>
            <w:r w:rsidRPr="00826CAF">
              <w:rPr>
                <w:bCs w:val="0"/>
                <w:sz w:val="20"/>
              </w:rPr>
              <w:t>Profit / Non-Profit</w:t>
            </w:r>
          </w:p>
        </w:tc>
      </w:tr>
      <w:tr w:rsidR="006A00FA" w:rsidRPr="00826CAF" w14:paraId="6EE066A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FF04EA8" w14:textId="77777777" w:rsidR="006A00FA" w:rsidRPr="00826CAF" w:rsidRDefault="006A00FA" w:rsidP="00FF578B">
            <w:pPr>
              <w:rPr>
                <w:sz w:val="20"/>
                <w:szCs w:val="20"/>
              </w:rPr>
            </w:pPr>
            <w:r w:rsidRPr="00826CAF">
              <w:rPr>
                <w:sz w:val="20"/>
                <w:szCs w:val="20"/>
              </w:rPr>
              <w:t>1</w:t>
            </w:r>
          </w:p>
        </w:tc>
        <w:tc>
          <w:tcPr>
            <w:tcW w:w="3420" w:type="dxa"/>
            <w:hideMark/>
          </w:tcPr>
          <w:p w14:paraId="11064306"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Corp (Chapter 156B)</w:t>
            </w:r>
          </w:p>
        </w:tc>
        <w:tc>
          <w:tcPr>
            <w:tcW w:w="1890" w:type="dxa"/>
            <w:hideMark/>
          </w:tcPr>
          <w:p w14:paraId="3845F54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411BEA1"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1D02E01" w14:textId="77777777" w:rsidR="006A00FA" w:rsidRPr="00826CAF" w:rsidRDefault="006A00FA" w:rsidP="00FF578B">
            <w:pPr>
              <w:rPr>
                <w:sz w:val="20"/>
                <w:szCs w:val="20"/>
              </w:rPr>
            </w:pPr>
            <w:r w:rsidRPr="00826CAF">
              <w:rPr>
                <w:sz w:val="20"/>
                <w:szCs w:val="20"/>
              </w:rPr>
              <w:t>2</w:t>
            </w:r>
          </w:p>
        </w:tc>
        <w:tc>
          <w:tcPr>
            <w:tcW w:w="3420" w:type="dxa"/>
            <w:hideMark/>
          </w:tcPr>
          <w:p w14:paraId="1A819B88" w14:textId="26093A8E"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MA Corp (Chapter 156B with 501</w:t>
            </w:r>
            <w:r w:rsidR="00E6788E" w:rsidRPr="00826CAF">
              <w:rPr>
                <w:sz w:val="20"/>
                <w:szCs w:val="20"/>
              </w:rPr>
              <w:t>c (</w:t>
            </w:r>
            <w:r w:rsidRPr="00826CAF">
              <w:rPr>
                <w:sz w:val="20"/>
                <w:szCs w:val="20"/>
              </w:rPr>
              <w:t>3) exemption)</w:t>
            </w:r>
          </w:p>
        </w:tc>
        <w:tc>
          <w:tcPr>
            <w:tcW w:w="1890" w:type="dxa"/>
            <w:hideMark/>
          </w:tcPr>
          <w:p w14:paraId="79386899"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19FD2C9E"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37CAE282" w14:textId="77777777" w:rsidR="006A00FA" w:rsidRPr="00826CAF" w:rsidRDefault="006A00FA" w:rsidP="00FF578B">
            <w:pPr>
              <w:rPr>
                <w:sz w:val="20"/>
                <w:szCs w:val="20"/>
              </w:rPr>
            </w:pPr>
            <w:r w:rsidRPr="00826CAF">
              <w:rPr>
                <w:sz w:val="20"/>
                <w:szCs w:val="20"/>
              </w:rPr>
              <w:t>3</w:t>
            </w:r>
          </w:p>
        </w:tc>
        <w:tc>
          <w:tcPr>
            <w:tcW w:w="3420" w:type="dxa"/>
            <w:hideMark/>
          </w:tcPr>
          <w:p w14:paraId="7D605BA8"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MA Non-Profit Corp (Chapter 180)</w:t>
            </w:r>
          </w:p>
        </w:tc>
        <w:tc>
          <w:tcPr>
            <w:tcW w:w="1890" w:type="dxa"/>
            <w:hideMark/>
          </w:tcPr>
          <w:p w14:paraId="74A93257"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Non-Profit</w:t>
            </w:r>
          </w:p>
        </w:tc>
      </w:tr>
      <w:tr w:rsidR="006A00FA" w:rsidRPr="00826CAF" w14:paraId="083F707A"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20A56A5D" w14:textId="77777777" w:rsidR="006A00FA" w:rsidRPr="00826CAF" w:rsidRDefault="006A00FA" w:rsidP="00FF578B">
            <w:pPr>
              <w:rPr>
                <w:sz w:val="20"/>
                <w:szCs w:val="20"/>
              </w:rPr>
            </w:pPr>
            <w:r w:rsidRPr="00826CAF">
              <w:rPr>
                <w:sz w:val="20"/>
                <w:szCs w:val="20"/>
              </w:rPr>
              <w:t>4</w:t>
            </w:r>
          </w:p>
        </w:tc>
        <w:tc>
          <w:tcPr>
            <w:tcW w:w="3420" w:type="dxa"/>
            <w:hideMark/>
          </w:tcPr>
          <w:p w14:paraId="04EE37C6" w14:textId="5C8006A6" w:rsidR="006A00FA" w:rsidRPr="00826CAF" w:rsidRDefault="006A00FA" w:rsidP="0007713E">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 xml:space="preserve">Partnership \ </w:t>
            </w:r>
            <w:r w:rsidR="0007713E" w:rsidRPr="0007713E">
              <w:rPr>
                <w:sz w:val="20"/>
                <w:szCs w:val="20"/>
              </w:rPr>
              <w:t xml:space="preserve">Limited Liability </w:t>
            </w:r>
            <w:r w:rsidR="0007713E">
              <w:rPr>
                <w:sz w:val="20"/>
                <w:szCs w:val="20"/>
              </w:rPr>
              <w:t>Partnership</w:t>
            </w:r>
            <w:r w:rsidR="0007713E" w:rsidRPr="0007713E">
              <w:rPr>
                <w:sz w:val="20"/>
                <w:szCs w:val="20"/>
              </w:rPr>
              <w:t xml:space="preserve"> (LL</w:t>
            </w:r>
            <w:r w:rsidR="0007713E">
              <w:rPr>
                <w:sz w:val="20"/>
                <w:szCs w:val="20"/>
              </w:rPr>
              <w:t>P</w:t>
            </w:r>
            <w:r w:rsidR="0007713E" w:rsidRPr="0007713E">
              <w:rPr>
                <w:sz w:val="20"/>
                <w:szCs w:val="20"/>
              </w:rPr>
              <w:t>)</w:t>
            </w:r>
          </w:p>
        </w:tc>
        <w:tc>
          <w:tcPr>
            <w:tcW w:w="1890" w:type="dxa"/>
            <w:hideMark/>
          </w:tcPr>
          <w:p w14:paraId="41DE4D1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Profit</w:t>
            </w:r>
          </w:p>
        </w:tc>
      </w:tr>
      <w:tr w:rsidR="006A00FA" w:rsidRPr="00826CAF" w14:paraId="262F8204"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4CAAFFF" w14:textId="77777777" w:rsidR="006A00FA" w:rsidRPr="00826CAF" w:rsidRDefault="006A00FA" w:rsidP="00FF578B">
            <w:pPr>
              <w:rPr>
                <w:sz w:val="20"/>
                <w:szCs w:val="20"/>
              </w:rPr>
            </w:pPr>
            <w:r w:rsidRPr="00826CAF">
              <w:rPr>
                <w:sz w:val="20"/>
                <w:szCs w:val="20"/>
              </w:rPr>
              <w:t>5</w:t>
            </w:r>
          </w:p>
        </w:tc>
        <w:tc>
          <w:tcPr>
            <w:tcW w:w="3420" w:type="dxa"/>
            <w:hideMark/>
          </w:tcPr>
          <w:p w14:paraId="6ECE7B89"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Sole Proprietorship</w:t>
            </w:r>
          </w:p>
        </w:tc>
        <w:tc>
          <w:tcPr>
            <w:tcW w:w="1890" w:type="dxa"/>
            <w:hideMark/>
          </w:tcPr>
          <w:p w14:paraId="026635ED"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0C13E0B7"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079BA0C9" w14:textId="77777777" w:rsidR="006A00FA" w:rsidRPr="00826CAF" w:rsidRDefault="006A00FA" w:rsidP="00FF578B">
            <w:pPr>
              <w:rPr>
                <w:sz w:val="20"/>
                <w:szCs w:val="20"/>
              </w:rPr>
            </w:pPr>
            <w:r w:rsidRPr="00826CAF">
              <w:rPr>
                <w:sz w:val="20"/>
                <w:szCs w:val="20"/>
              </w:rPr>
              <w:t>6</w:t>
            </w:r>
          </w:p>
        </w:tc>
        <w:tc>
          <w:tcPr>
            <w:tcW w:w="3420" w:type="dxa"/>
            <w:hideMark/>
          </w:tcPr>
          <w:p w14:paraId="7873F484"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Governmental Entity</w:t>
            </w:r>
          </w:p>
        </w:tc>
        <w:tc>
          <w:tcPr>
            <w:tcW w:w="1890" w:type="dxa"/>
            <w:hideMark/>
          </w:tcPr>
          <w:p w14:paraId="1378605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55FBE20F"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71A0856C" w14:textId="77777777" w:rsidR="006A00FA" w:rsidRPr="00826CAF" w:rsidRDefault="006A00FA" w:rsidP="00FF578B">
            <w:pPr>
              <w:rPr>
                <w:sz w:val="20"/>
                <w:szCs w:val="20"/>
              </w:rPr>
            </w:pPr>
            <w:r w:rsidRPr="00826CAF">
              <w:rPr>
                <w:sz w:val="20"/>
                <w:szCs w:val="20"/>
              </w:rPr>
              <w:t>7</w:t>
            </w:r>
          </w:p>
        </w:tc>
        <w:tc>
          <w:tcPr>
            <w:tcW w:w="3420" w:type="dxa"/>
            <w:hideMark/>
          </w:tcPr>
          <w:p w14:paraId="362B823C"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Other For-Profit</w:t>
            </w:r>
          </w:p>
        </w:tc>
        <w:tc>
          <w:tcPr>
            <w:tcW w:w="1890" w:type="dxa"/>
            <w:hideMark/>
          </w:tcPr>
          <w:p w14:paraId="3E301755"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sz w:val="20"/>
                <w:szCs w:val="20"/>
              </w:rPr>
            </w:pPr>
            <w:r w:rsidRPr="00826CAF">
              <w:rPr>
                <w:sz w:val="20"/>
                <w:szCs w:val="20"/>
              </w:rPr>
              <w:t>Profit</w:t>
            </w:r>
          </w:p>
        </w:tc>
      </w:tr>
      <w:tr w:rsidR="006A00FA" w:rsidRPr="00826CAF" w14:paraId="1AF5D9CD" w14:textId="77777777" w:rsidTr="007E1FAD">
        <w:tc>
          <w:tcPr>
            <w:cnfStyle w:val="001000000000" w:firstRow="0" w:lastRow="0" w:firstColumn="1" w:lastColumn="0" w:oddVBand="0" w:evenVBand="0" w:oddHBand="0" w:evenHBand="0" w:firstRowFirstColumn="0" w:firstRowLastColumn="0" w:lastRowFirstColumn="0" w:lastRowLastColumn="0"/>
            <w:tcW w:w="1278" w:type="dxa"/>
            <w:hideMark/>
          </w:tcPr>
          <w:p w14:paraId="3B1C2C8C" w14:textId="77777777" w:rsidR="006A00FA" w:rsidRPr="00826CAF" w:rsidRDefault="006A00FA" w:rsidP="00FF578B">
            <w:pPr>
              <w:rPr>
                <w:sz w:val="20"/>
                <w:szCs w:val="20"/>
              </w:rPr>
            </w:pPr>
            <w:r w:rsidRPr="00826CAF">
              <w:rPr>
                <w:sz w:val="20"/>
                <w:szCs w:val="20"/>
              </w:rPr>
              <w:t>8</w:t>
            </w:r>
          </w:p>
        </w:tc>
        <w:tc>
          <w:tcPr>
            <w:tcW w:w="3420" w:type="dxa"/>
            <w:hideMark/>
          </w:tcPr>
          <w:p w14:paraId="42E5BB3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Other Non-Profit</w:t>
            </w:r>
          </w:p>
        </w:tc>
        <w:tc>
          <w:tcPr>
            <w:tcW w:w="1890" w:type="dxa"/>
            <w:hideMark/>
          </w:tcPr>
          <w:p w14:paraId="024B39D2" w14:textId="77777777" w:rsidR="006A00FA" w:rsidRPr="00826CAF" w:rsidRDefault="006A00FA" w:rsidP="00360B78">
            <w:pPr>
              <w:cnfStyle w:val="000000000000" w:firstRow="0" w:lastRow="0" w:firstColumn="0" w:lastColumn="0" w:oddVBand="0" w:evenVBand="0" w:oddHBand="0" w:evenHBand="0" w:firstRowFirstColumn="0" w:firstRowLastColumn="0" w:lastRowFirstColumn="0" w:lastRowLastColumn="0"/>
              <w:rPr>
                <w:sz w:val="20"/>
                <w:szCs w:val="20"/>
              </w:rPr>
            </w:pPr>
            <w:r w:rsidRPr="00826CAF">
              <w:rPr>
                <w:sz w:val="20"/>
                <w:szCs w:val="20"/>
              </w:rPr>
              <w:t>Non-Profit</w:t>
            </w:r>
          </w:p>
        </w:tc>
      </w:tr>
      <w:tr w:rsidR="006A00FA" w:rsidRPr="00826CAF" w14:paraId="410269FB" w14:textId="77777777" w:rsidTr="007E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4B13CE7" w14:textId="77777777" w:rsidR="006A00FA" w:rsidRPr="00826CAF" w:rsidRDefault="006A00FA" w:rsidP="00FF578B">
            <w:pPr>
              <w:rPr>
                <w:sz w:val="20"/>
                <w:szCs w:val="20"/>
              </w:rPr>
            </w:pPr>
            <w:r w:rsidRPr="00826CAF">
              <w:rPr>
                <w:sz w:val="20"/>
                <w:szCs w:val="20"/>
              </w:rPr>
              <w:t>9</w:t>
            </w:r>
          </w:p>
        </w:tc>
        <w:tc>
          <w:tcPr>
            <w:tcW w:w="3420" w:type="dxa"/>
            <w:hideMark/>
          </w:tcPr>
          <w:p w14:paraId="7E7A59EF"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Non-MA Corporation</w:t>
            </w:r>
          </w:p>
        </w:tc>
        <w:tc>
          <w:tcPr>
            <w:tcW w:w="1890" w:type="dxa"/>
            <w:hideMark/>
          </w:tcPr>
          <w:p w14:paraId="36D914DE" w14:textId="77777777" w:rsidR="006A00FA" w:rsidRPr="00826CAF" w:rsidRDefault="006A00FA" w:rsidP="00360B78">
            <w:pPr>
              <w:cnfStyle w:val="000000100000" w:firstRow="0" w:lastRow="0" w:firstColumn="0" w:lastColumn="0" w:oddVBand="0" w:evenVBand="0" w:oddHBand="1" w:evenHBand="0" w:firstRowFirstColumn="0" w:firstRowLastColumn="0" w:lastRowFirstColumn="0" w:lastRowLastColumn="0"/>
              <w:rPr>
                <w:b/>
                <w:sz w:val="20"/>
                <w:szCs w:val="20"/>
              </w:rPr>
            </w:pPr>
            <w:r w:rsidRPr="00826CAF">
              <w:rPr>
                <w:sz w:val="20"/>
                <w:szCs w:val="20"/>
              </w:rPr>
              <w:t>Profit</w:t>
            </w:r>
          </w:p>
        </w:tc>
      </w:tr>
      <w:tr w:rsidR="0007713E" w:rsidRPr="00826CAF" w14:paraId="6D622159" w14:textId="77777777" w:rsidTr="007E1FA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A4D8F0F" w14:textId="68A654E2" w:rsidR="0007713E" w:rsidRPr="00826CAF" w:rsidRDefault="0007713E" w:rsidP="0007713E">
            <w:pPr>
              <w:rPr>
                <w:sz w:val="20"/>
                <w:szCs w:val="20"/>
              </w:rPr>
            </w:pPr>
            <w:r>
              <w:rPr>
                <w:sz w:val="20"/>
                <w:szCs w:val="20"/>
              </w:rPr>
              <w:t>10</w:t>
            </w:r>
          </w:p>
        </w:tc>
        <w:tc>
          <w:tcPr>
            <w:tcW w:w="3420" w:type="dxa"/>
          </w:tcPr>
          <w:p w14:paraId="0C763E92" w14:textId="1C62AAA7" w:rsidR="0007713E" w:rsidRPr="0007713E" w:rsidRDefault="00DE6039" w:rsidP="0007713E">
            <w:pPr>
              <w:cnfStyle w:val="010000000000" w:firstRow="0" w:lastRow="1" w:firstColumn="0" w:lastColumn="0" w:oddVBand="0" w:evenVBand="0" w:oddHBand="0" w:evenHBand="0" w:firstRowFirstColumn="0" w:firstRowLastColumn="0" w:lastRowFirstColumn="0" w:lastRowLastColumn="0"/>
              <w:rPr>
                <w:b w:val="0"/>
                <w:sz w:val="20"/>
                <w:szCs w:val="20"/>
              </w:rPr>
            </w:pPr>
            <w:r>
              <w:rPr>
                <w:b w:val="0"/>
                <w:sz w:val="20"/>
                <w:szCs w:val="20"/>
              </w:rPr>
              <w:t>Limited Liability Corp</w:t>
            </w:r>
            <w:r w:rsidR="0007713E" w:rsidRPr="0007713E">
              <w:rPr>
                <w:b w:val="0"/>
                <w:sz w:val="20"/>
                <w:szCs w:val="20"/>
              </w:rPr>
              <w:t xml:space="preserve"> (LLC)</w:t>
            </w:r>
          </w:p>
        </w:tc>
        <w:tc>
          <w:tcPr>
            <w:tcW w:w="1890" w:type="dxa"/>
          </w:tcPr>
          <w:p w14:paraId="2F4B0DEE" w14:textId="682376D8" w:rsidR="0007713E" w:rsidRPr="0007713E" w:rsidRDefault="0007713E" w:rsidP="0007713E">
            <w:pPr>
              <w:cnfStyle w:val="010000000000" w:firstRow="0" w:lastRow="1" w:firstColumn="0" w:lastColumn="0" w:oddVBand="0" w:evenVBand="0" w:oddHBand="0" w:evenHBand="0" w:firstRowFirstColumn="0" w:firstRowLastColumn="0" w:lastRowFirstColumn="0" w:lastRowLastColumn="0"/>
              <w:rPr>
                <w:b w:val="0"/>
                <w:sz w:val="20"/>
                <w:szCs w:val="20"/>
              </w:rPr>
            </w:pPr>
            <w:r w:rsidRPr="0007713E">
              <w:rPr>
                <w:b w:val="0"/>
                <w:sz w:val="20"/>
                <w:szCs w:val="20"/>
              </w:rPr>
              <w:t>Profit</w:t>
            </w:r>
          </w:p>
        </w:tc>
      </w:tr>
    </w:tbl>
    <w:p w14:paraId="63102FF7" w14:textId="77777777" w:rsidR="00826CAF" w:rsidRDefault="00826CAF" w:rsidP="00826CAF">
      <w:pPr>
        <w:spacing w:after="0"/>
      </w:pPr>
    </w:p>
    <w:p w14:paraId="09348C76" w14:textId="3775AAF3" w:rsidR="00D41877" w:rsidRPr="002D30EC" w:rsidRDefault="006A00FA" w:rsidP="00036381">
      <w:pPr>
        <w:spacing w:after="0"/>
        <w:rPr>
          <w:color w:val="31849B" w:themeColor="accent5" w:themeShade="BF"/>
          <w:sz w:val="24"/>
          <w:szCs w:val="24"/>
          <w:u w:val="single"/>
        </w:rPr>
      </w:pPr>
      <w:r w:rsidRPr="00F20E7D">
        <w:rPr>
          <w:b/>
          <w:color w:val="31849B" w:themeColor="accent5" w:themeShade="BF"/>
          <w:sz w:val="24"/>
          <w:szCs w:val="24"/>
        </w:rPr>
        <w:t xml:space="preserve">Schedule 1 - Table 2: </w:t>
      </w:r>
      <w:r w:rsidR="002D30EC">
        <w:rPr>
          <w:b/>
          <w:color w:val="31849B" w:themeColor="accent5" w:themeShade="BF"/>
          <w:sz w:val="24"/>
          <w:szCs w:val="24"/>
          <w:u w:val="single"/>
        </w:rPr>
        <w:t>Contact</w:t>
      </w:r>
      <w:r w:rsidRPr="002D30EC">
        <w:rPr>
          <w:b/>
          <w:color w:val="31849B" w:themeColor="accent5" w:themeShade="BF"/>
          <w:sz w:val="24"/>
          <w:szCs w:val="24"/>
          <w:u w:val="single"/>
        </w:rPr>
        <w:t xml:space="preserve"> Information</w:t>
      </w:r>
    </w:p>
    <w:tbl>
      <w:tblPr>
        <w:tblStyle w:val="LightShading-Accent5"/>
        <w:tblW w:w="0" w:type="auto"/>
        <w:tblLook w:val="04A0" w:firstRow="1" w:lastRow="0" w:firstColumn="1" w:lastColumn="0" w:noHBand="0" w:noVBand="1"/>
      </w:tblPr>
      <w:tblGrid>
        <w:gridCol w:w="1406"/>
        <w:gridCol w:w="1584"/>
        <w:gridCol w:w="1278"/>
        <w:gridCol w:w="1215"/>
        <w:gridCol w:w="3877"/>
      </w:tblGrid>
      <w:tr w:rsidR="006A00FA" w:rsidRPr="006A00FA" w14:paraId="5572D843" w14:textId="77777777" w:rsidTr="006A0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85B09DC" w14:textId="17E46F13" w:rsidR="00D07F35" w:rsidRPr="006A00FA" w:rsidRDefault="001B70A1" w:rsidP="004917A0">
            <w:r w:rsidRPr="006A00FA">
              <w:t>Location Reference (Line: Column)</w:t>
            </w:r>
          </w:p>
        </w:tc>
        <w:tc>
          <w:tcPr>
            <w:tcW w:w="2340" w:type="dxa"/>
          </w:tcPr>
          <w:p w14:paraId="57964477" w14:textId="3185E9DF"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Data Element Name</w:t>
            </w:r>
          </w:p>
        </w:tc>
        <w:tc>
          <w:tcPr>
            <w:tcW w:w="1710" w:type="dxa"/>
          </w:tcPr>
          <w:p w14:paraId="3ACD79B3" w14:textId="7C9AE095" w:rsidR="00D07F35" w:rsidRPr="006A00FA" w:rsidRDefault="00F32A0B" w:rsidP="004917A0">
            <w:pPr>
              <w:cnfStyle w:val="100000000000" w:firstRow="1" w:lastRow="0" w:firstColumn="0" w:lastColumn="0" w:oddVBand="0" w:evenVBand="0" w:oddHBand="0" w:evenHBand="0" w:firstRowFirstColumn="0" w:firstRowLastColumn="0" w:lastRowFirstColumn="0" w:lastRowLastColumn="0"/>
            </w:pPr>
            <w:r w:rsidRPr="006A00FA">
              <w:t xml:space="preserve"> Required Field</w:t>
            </w:r>
          </w:p>
        </w:tc>
        <w:tc>
          <w:tcPr>
            <w:tcW w:w="1620" w:type="dxa"/>
          </w:tcPr>
          <w:p w14:paraId="77C29427" w14:textId="6ABC75B9"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Usage</w:t>
            </w:r>
          </w:p>
        </w:tc>
        <w:tc>
          <w:tcPr>
            <w:tcW w:w="5598" w:type="dxa"/>
          </w:tcPr>
          <w:p w14:paraId="7EBA8AFC" w14:textId="5AFD3CF5" w:rsidR="00D07F35" w:rsidRPr="006A00FA" w:rsidRDefault="001B70A1" w:rsidP="004917A0">
            <w:pPr>
              <w:cnfStyle w:val="100000000000" w:firstRow="1" w:lastRow="0" w:firstColumn="0" w:lastColumn="0" w:oddVBand="0" w:evenVBand="0" w:oddHBand="0" w:evenHBand="0" w:firstRowFirstColumn="0" w:firstRowLastColumn="0" w:lastRowFirstColumn="0" w:lastRowLastColumn="0"/>
            </w:pPr>
            <w:r w:rsidRPr="006A00FA">
              <w:t>Instructions</w:t>
            </w:r>
          </w:p>
        </w:tc>
      </w:tr>
      <w:tr w:rsidR="006A00FA" w:rsidRPr="00826CAF" w14:paraId="6E41EE9A"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1D8FE1" w14:textId="475EFCC4" w:rsidR="00D07F35" w:rsidRPr="00826CAF" w:rsidRDefault="00D07F35" w:rsidP="004917A0">
            <w:pPr>
              <w:rPr>
                <w:sz w:val="20"/>
              </w:rPr>
            </w:pPr>
            <w:r w:rsidRPr="00826CAF">
              <w:rPr>
                <w:sz w:val="20"/>
              </w:rPr>
              <w:lastRenderedPageBreak/>
              <w:t>L.2.1</w:t>
            </w:r>
          </w:p>
        </w:tc>
        <w:tc>
          <w:tcPr>
            <w:tcW w:w="2340" w:type="dxa"/>
          </w:tcPr>
          <w:p w14:paraId="7B257A75" w14:textId="38BD07D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Contact person for this report</w:t>
            </w:r>
          </w:p>
        </w:tc>
        <w:tc>
          <w:tcPr>
            <w:tcW w:w="1710" w:type="dxa"/>
          </w:tcPr>
          <w:p w14:paraId="67D7E4E5" w14:textId="5FA96A12"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w:t>
            </w:r>
          </w:p>
        </w:tc>
        <w:tc>
          <w:tcPr>
            <w:tcW w:w="1620" w:type="dxa"/>
          </w:tcPr>
          <w:p w14:paraId="607511E9" w14:textId="1CE9A4C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5598" w:type="dxa"/>
          </w:tcPr>
          <w:p w14:paraId="063D06FE" w14:textId="2867C3D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Click here to use the information of the user currently logged in to populate the fields below. If Line 2.1 is not selected, enter the contact information below.</w:t>
            </w:r>
          </w:p>
        </w:tc>
      </w:tr>
      <w:tr w:rsidR="006A00FA" w:rsidRPr="00826CAF" w14:paraId="2C120CBA"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501BAC2" w14:textId="2213D78D" w:rsidR="00D07F35" w:rsidRPr="00826CAF" w:rsidRDefault="00D07F35" w:rsidP="004917A0">
            <w:pPr>
              <w:rPr>
                <w:sz w:val="20"/>
              </w:rPr>
            </w:pPr>
            <w:r w:rsidRPr="00826CAF">
              <w:rPr>
                <w:sz w:val="20"/>
              </w:rPr>
              <w:t>L.2.2</w:t>
            </w:r>
          </w:p>
        </w:tc>
        <w:tc>
          <w:tcPr>
            <w:tcW w:w="2340" w:type="dxa"/>
          </w:tcPr>
          <w:p w14:paraId="7E665DA5" w14:textId="46E38D6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w:t>
            </w:r>
          </w:p>
        </w:tc>
        <w:tc>
          <w:tcPr>
            <w:tcW w:w="1710" w:type="dxa"/>
          </w:tcPr>
          <w:p w14:paraId="3823737C" w14:textId="0157250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3122F4B"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c>
          <w:tcPr>
            <w:tcW w:w="5598" w:type="dxa"/>
          </w:tcPr>
          <w:p w14:paraId="2BAD2285" w14:textId="77777777"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p>
        </w:tc>
      </w:tr>
      <w:tr w:rsidR="006A00FA" w:rsidRPr="00826CAF" w14:paraId="7AE54F3F"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A1CCC8D" w14:textId="6E4108B9" w:rsidR="00D07F35" w:rsidRPr="00826CAF" w:rsidRDefault="00D07F35" w:rsidP="004917A0">
            <w:pPr>
              <w:rPr>
                <w:sz w:val="20"/>
              </w:rPr>
            </w:pPr>
            <w:r w:rsidRPr="00826CAF">
              <w:rPr>
                <w:sz w:val="20"/>
              </w:rPr>
              <w:t>L.2.3</w:t>
            </w:r>
          </w:p>
        </w:tc>
        <w:tc>
          <w:tcPr>
            <w:tcW w:w="2340" w:type="dxa"/>
          </w:tcPr>
          <w:p w14:paraId="6DE0290B" w14:textId="22B40295"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(if not Mgmt. Company)</w:t>
            </w:r>
          </w:p>
        </w:tc>
        <w:tc>
          <w:tcPr>
            <w:tcW w:w="1710" w:type="dxa"/>
          </w:tcPr>
          <w:p w14:paraId="4B937372" w14:textId="073389D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2C0BE58" w14:textId="4A64093D"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67531F51" w14:textId="2FD0E6FF"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CABD4D0"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A1E2882" w14:textId="4FF88C81" w:rsidR="00D07F35" w:rsidRPr="00826CAF" w:rsidRDefault="00D07F35" w:rsidP="004917A0">
            <w:pPr>
              <w:rPr>
                <w:sz w:val="20"/>
              </w:rPr>
            </w:pPr>
            <w:r w:rsidRPr="00826CAF">
              <w:rPr>
                <w:sz w:val="20"/>
              </w:rPr>
              <w:t>L.2.4</w:t>
            </w:r>
          </w:p>
        </w:tc>
        <w:tc>
          <w:tcPr>
            <w:tcW w:w="2340" w:type="dxa"/>
          </w:tcPr>
          <w:p w14:paraId="0204F08D" w14:textId="6ED3CC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Title</w:t>
            </w:r>
          </w:p>
        </w:tc>
        <w:tc>
          <w:tcPr>
            <w:tcW w:w="1710" w:type="dxa"/>
          </w:tcPr>
          <w:p w14:paraId="128D053A" w14:textId="5F3C5F0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70E37CC" w14:textId="7AC34EE9"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077F60A8" w14:textId="7C3AA0F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0B899E8B"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71009DA" w14:textId="0D330EE7" w:rsidR="00D07F35" w:rsidRPr="00826CAF" w:rsidRDefault="00D07F35" w:rsidP="004917A0">
            <w:pPr>
              <w:rPr>
                <w:sz w:val="20"/>
              </w:rPr>
            </w:pPr>
            <w:r w:rsidRPr="00826CAF">
              <w:rPr>
                <w:sz w:val="20"/>
              </w:rPr>
              <w:t>L.2.5</w:t>
            </w:r>
          </w:p>
        </w:tc>
        <w:tc>
          <w:tcPr>
            <w:tcW w:w="2340" w:type="dxa"/>
          </w:tcPr>
          <w:p w14:paraId="2D56C551" w14:textId="4E46B701"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Street Address</w:t>
            </w:r>
          </w:p>
        </w:tc>
        <w:tc>
          <w:tcPr>
            <w:tcW w:w="1710" w:type="dxa"/>
          </w:tcPr>
          <w:p w14:paraId="74DC7516" w14:textId="2A15F43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4884C3D4" w14:textId="31B7341C"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28597927" w14:textId="703D5BB9"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30CD0213"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1F5B0E3D" w14:textId="7ACF65D1" w:rsidR="00D07F35" w:rsidRPr="00826CAF" w:rsidRDefault="00D07F35" w:rsidP="004917A0">
            <w:pPr>
              <w:rPr>
                <w:sz w:val="20"/>
              </w:rPr>
            </w:pPr>
            <w:r w:rsidRPr="00826CAF">
              <w:rPr>
                <w:sz w:val="20"/>
              </w:rPr>
              <w:t>L.2.6</w:t>
            </w:r>
          </w:p>
        </w:tc>
        <w:tc>
          <w:tcPr>
            <w:tcW w:w="2340" w:type="dxa"/>
          </w:tcPr>
          <w:p w14:paraId="033E09AA" w14:textId="09E77D74"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City</w:t>
            </w:r>
          </w:p>
        </w:tc>
        <w:tc>
          <w:tcPr>
            <w:tcW w:w="1710" w:type="dxa"/>
          </w:tcPr>
          <w:p w14:paraId="7E056784" w14:textId="2747607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30612BF7" w14:textId="5C56EC9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1AE07AA0" w14:textId="7CF4B320"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4E7A4D46"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3D56459" w14:textId="01820215" w:rsidR="00D07F35" w:rsidRPr="00826CAF" w:rsidRDefault="00D07F35" w:rsidP="004917A0">
            <w:pPr>
              <w:rPr>
                <w:sz w:val="20"/>
              </w:rPr>
            </w:pPr>
            <w:r w:rsidRPr="00826CAF">
              <w:rPr>
                <w:sz w:val="20"/>
              </w:rPr>
              <w:t>L.2.7</w:t>
            </w:r>
          </w:p>
        </w:tc>
        <w:tc>
          <w:tcPr>
            <w:tcW w:w="2340" w:type="dxa"/>
          </w:tcPr>
          <w:p w14:paraId="6C77952D" w14:textId="10C487B0"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State</w:t>
            </w:r>
          </w:p>
        </w:tc>
        <w:tc>
          <w:tcPr>
            <w:tcW w:w="1710" w:type="dxa"/>
          </w:tcPr>
          <w:p w14:paraId="42A2E04D" w14:textId="784B7CD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7D83B4AC" w14:textId="0DBE3AB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5598" w:type="dxa"/>
          </w:tcPr>
          <w:p w14:paraId="40B72E5C" w14:textId="5288DA9E"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15231714"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44F345B4" w14:textId="73969C8B" w:rsidR="00D07F35" w:rsidRPr="00826CAF" w:rsidRDefault="00D07F35" w:rsidP="004917A0">
            <w:pPr>
              <w:rPr>
                <w:sz w:val="20"/>
              </w:rPr>
            </w:pPr>
            <w:r w:rsidRPr="00826CAF">
              <w:rPr>
                <w:sz w:val="20"/>
              </w:rPr>
              <w:t>L.2.8</w:t>
            </w:r>
          </w:p>
        </w:tc>
        <w:tc>
          <w:tcPr>
            <w:tcW w:w="2340" w:type="dxa"/>
          </w:tcPr>
          <w:p w14:paraId="43C5EAF9" w14:textId="5E96156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Zip</w:t>
            </w:r>
          </w:p>
        </w:tc>
        <w:tc>
          <w:tcPr>
            <w:tcW w:w="1710" w:type="dxa"/>
          </w:tcPr>
          <w:p w14:paraId="1AD43178" w14:textId="0300D08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597A885B" w14:textId="55DF2F42"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5598" w:type="dxa"/>
          </w:tcPr>
          <w:p w14:paraId="4CCDFB00" w14:textId="6737D34F"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5BCEB5C5"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E38EF1" w14:textId="7400742F" w:rsidR="00D07F35" w:rsidRPr="00826CAF" w:rsidRDefault="00D07F35" w:rsidP="004917A0">
            <w:pPr>
              <w:rPr>
                <w:sz w:val="20"/>
              </w:rPr>
            </w:pPr>
            <w:r w:rsidRPr="00826CAF">
              <w:rPr>
                <w:sz w:val="20"/>
              </w:rPr>
              <w:t>L.2.9</w:t>
            </w:r>
          </w:p>
        </w:tc>
        <w:tc>
          <w:tcPr>
            <w:tcW w:w="2340" w:type="dxa"/>
          </w:tcPr>
          <w:p w14:paraId="09EFAA51" w14:textId="3EC0A9B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Telephone</w:t>
            </w:r>
          </w:p>
        </w:tc>
        <w:tc>
          <w:tcPr>
            <w:tcW w:w="1710" w:type="dxa"/>
          </w:tcPr>
          <w:p w14:paraId="4A659514" w14:textId="514D44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36150E30" w14:textId="6E24DA54"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5598" w:type="dxa"/>
          </w:tcPr>
          <w:p w14:paraId="60CE0CD2" w14:textId="63B27DD3"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5FA3F52D"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24202C79" w14:textId="507625D6" w:rsidR="00D07F35" w:rsidRPr="00826CAF" w:rsidRDefault="00D07F35" w:rsidP="004917A0">
            <w:pPr>
              <w:rPr>
                <w:sz w:val="20"/>
              </w:rPr>
            </w:pPr>
            <w:r w:rsidRPr="00826CAF">
              <w:rPr>
                <w:sz w:val="20"/>
              </w:rPr>
              <w:t>L.2.10</w:t>
            </w:r>
          </w:p>
        </w:tc>
        <w:tc>
          <w:tcPr>
            <w:tcW w:w="2340" w:type="dxa"/>
          </w:tcPr>
          <w:p w14:paraId="0156D2A3" w14:textId="003B0D3A"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Fax</w:t>
            </w:r>
          </w:p>
        </w:tc>
        <w:tc>
          <w:tcPr>
            <w:tcW w:w="1710" w:type="dxa"/>
          </w:tcPr>
          <w:p w14:paraId="7ADB5EEC" w14:textId="1C433093"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4CD58E47" w14:textId="16D8C32D"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5598" w:type="dxa"/>
          </w:tcPr>
          <w:p w14:paraId="37C019A1" w14:textId="5191F8B8"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6A00FA" w:rsidRPr="00826CAF" w14:paraId="6AAC9148" w14:textId="77777777" w:rsidTr="006A0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001A853" w14:textId="5F9658D5" w:rsidR="00D07F35" w:rsidRPr="00826CAF" w:rsidRDefault="00D07F35" w:rsidP="004917A0">
            <w:pPr>
              <w:rPr>
                <w:sz w:val="20"/>
              </w:rPr>
            </w:pPr>
            <w:r w:rsidRPr="00826CAF">
              <w:rPr>
                <w:sz w:val="20"/>
              </w:rPr>
              <w:t>L.2.11</w:t>
            </w:r>
          </w:p>
        </w:tc>
        <w:tc>
          <w:tcPr>
            <w:tcW w:w="2340" w:type="dxa"/>
          </w:tcPr>
          <w:p w14:paraId="4AA33DFC" w14:textId="74770B56"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E-mail address</w:t>
            </w:r>
          </w:p>
        </w:tc>
        <w:tc>
          <w:tcPr>
            <w:tcW w:w="1710" w:type="dxa"/>
          </w:tcPr>
          <w:p w14:paraId="738DD179" w14:textId="58AB2AA7"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620" w:type="dxa"/>
          </w:tcPr>
          <w:p w14:paraId="22AA0280" w14:textId="14C4562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5598" w:type="dxa"/>
          </w:tcPr>
          <w:p w14:paraId="6F2E9F92" w14:textId="67FF885A" w:rsidR="00D07F35" w:rsidRPr="00826CAF" w:rsidRDefault="00D07F35" w:rsidP="004917A0">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6A00FA" w:rsidRPr="00826CAF" w14:paraId="0C3AB172" w14:textId="77777777" w:rsidTr="006A00FA">
        <w:tc>
          <w:tcPr>
            <w:cnfStyle w:val="001000000000" w:firstRow="0" w:lastRow="0" w:firstColumn="1" w:lastColumn="0" w:oddVBand="0" w:evenVBand="0" w:oddHBand="0" w:evenHBand="0" w:firstRowFirstColumn="0" w:firstRowLastColumn="0" w:lastRowFirstColumn="0" w:lastRowLastColumn="0"/>
            <w:tcW w:w="1908" w:type="dxa"/>
          </w:tcPr>
          <w:p w14:paraId="794E7110" w14:textId="25DAD845" w:rsidR="00D07F35" w:rsidRPr="00826CAF" w:rsidRDefault="00D07F35" w:rsidP="004917A0">
            <w:pPr>
              <w:rPr>
                <w:sz w:val="20"/>
              </w:rPr>
            </w:pPr>
            <w:r w:rsidRPr="00826CAF">
              <w:rPr>
                <w:sz w:val="20"/>
              </w:rPr>
              <w:t>L.2.12</w:t>
            </w:r>
          </w:p>
        </w:tc>
        <w:tc>
          <w:tcPr>
            <w:tcW w:w="2340" w:type="dxa"/>
          </w:tcPr>
          <w:p w14:paraId="515460F5" w14:textId="15FAD4F6"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Is this information correct? </w:t>
            </w:r>
          </w:p>
        </w:tc>
        <w:tc>
          <w:tcPr>
            <w:tcW w:w="1710" w:type="dxa"/>
          </w:tcPr>
          <w:p w14:paraId="2D187172" w14:textId="39902BCC" w:rsidR="00D07F35" w:rsidRPr="00826CAF" w:rsidRDefault="00D07F35"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620" w:type="dxa"/>
          </w:tcPr>
          <w:p w14:paraId="1DC4DF1C" w14:textId="7AFE7271"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Pr>
                <w:sz w:val="20"/>
              </w:rPr>
              <w:t>Drop-down</w:t>
            </w:r>
          </w:p>
        </w:tc>
        <w:tc>
          <w:tcPr>
            <w:tcW w:w="5598" w:type="dxa"/>
          </w:tcPr>
          <w:p w14:paraId="24AFED98" w14:textId="1049A106" w:rsidR="00D07F35" w:rsidRPr="00826CAF" w:rsidRDefault="00FF578B" w:rsidP="004917A0">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Select from the drop-down menu. “Yes” must be selected for the report to be submitted.</w:t>
            </w:r>
            <w:r>
              <w:rPr>
                <w:sz w:val="20"/>
              </w:rPr>
              <w:t xml:space="preserve"> If information is not correct, please contact CHIA at </w:t>
            </w:r>
            <w:hyperlink r:id="rId64" w:history="1">
              <w:r w:rsidR="00F24422" w:rsidRPr="007E1754">
                <w:rPr>
                  <w:rStyle w:val="Hyperlink"/>
                  <w:sz w:val="20"/>
                </w:rPr>
                <w:t>Costreports.LTCF@chiamass.gov</w:t>
              </w:r>
            </w:hyperlink>
            <w:r w:rsidR="00F24422">
              <w:rPr>
                <w:sz w:val="20"/>
              </w:rPr>
              <w:t>.</w:t>
            </w:r>
            <w:r>
              <w:rPr>
                <w:sz w:val="20"/>
              </w:rPr>
              <w:t>.</w:t>
            </w:r>
          </w:p>
        </w:tc>
      </w:tr>
    </w:tbl>
    <w:p w14:paraId="26029A69" w14:textId="77777777" w:rsidR="002D30EC" w:rsidRDefault="002D30EC" w:rsidP="004917A0"/>
    <w:p w14:paraId="2EB0E295" w14:textId="6EBCFD17" w:rsidR="002C635D" w:rsidRDefault="00826CAF" w:rsidP="002C635D">
      <w:pPr>
        <w:rPr>
          <w:b/>
          <w:color w:val="31849B" w:themeColor="accent5" w:themeShade="BF"/>
          <w:sz w:val="24"/>
          <w:szCs w:val="24"/>
          <w:u w:val="single"/>
        </w:rPr>
      </w:pPr>
      <w:r>
        <w:rPr>
          <w:b/>
          <w:color w:val="31849B" w:themeColor="accent5" w:themeShade="BF"/>
          <w:sz w:val="24"/>
          <w:szCs w:val="24"/>
        </w:rPr>
        <w:t>S</w:t>
      </w:r>
      <w:r w:rsidR="002C635D" w:rsidRPr="00F20E7D">
        <w:rPr>
          <w:b/>
          <w:color w:val="31849B" w:themeColor="accent5" w:themeShade="BF"/>
          <w:sz w:val="24"/>
          <w:szCs w:val="24"/>
        </w:rPr>
        <w:t xml:space="preserve">chedule 1 - Table 3: </w:t>
      </w:r>
      <w:r w:rsidR="0098161D" w:rsidRPr="002D30EC">
        <w:rPr>
          <w:b/>
          <w:color w:val="31849B" w:themeColor="accent5" w:themeShade="BF"/>
          <w:sz w:val="24"/>
          <w:szCs w:val="24"/>
          <w:u w:val="single"/>
        </w:rPr>
        <w:t>Preparer</w:t>
      </w:r>
      <w:r w:rsidR="002C635D" w:rsidRPr="002D30EC">
        <w:rPr>
          <w:b/>
          <w:color w:val="31849B" w:themeColor="accent5" w:themeShade="BF"/>
          <w:sz w:val="24"/>
          <w:szCs w:val="24"/>
          <w:u w:val="single"/>
        </w:rPr>
        <w:t xml:space="preserve"> Information</w:t>
      </w:r>
    </w:p>
    <w:p w14:paraId="5DD6FB9D" w14:textId="5E630691" w:rsidR="00FF578B" w:rsidRPr="00EB1299" w:rsidRDefault="00FF578B" w:rsidP="00EB1299">
      <w:pPr>
        <w:pStyle w:val="ListParagraph"/>
        <w:numPr>
          <w:ilvl w:val="0"/>
          <w:numId w:val="20"/>
        </w:numPr>
        <w:spacing w:after="0"/>
        <w:rPr>
          <w:rFonts w:eastAsia="Symbol" w:cs="Symbol"/>
          <w:b/>
          <w:color w:val="31849B" w:themeColor="accent5" w:themeShade="BF"/>
          <w:sz w:val="20"/>
        </w:rPr>
      </w:pPr>
      <w:r w:rsidRPr="00EB1299">
        <w:rPr>
          <w:rFonts w:eastAsia="Symbol" w:cs="Symbol"/>
          <w:b/>
          <w:color w:val="31849B" w:themeColor="accent5" w:themeShade="BF"/>
          <w:sz w:val="20"/>
        </w:rPr>
        <w:t>This section indicates whether a “Preparer” will be used to assist in completing the cost report. A preparer may be an accounting firm, or another authorized user, who is not the owner, and may formally attest to the information provided herein.</w:t>
      </w:r>
    </w:p>
    <w:p w14:paraId="1B7F8CCE" w14:textId="77777777" w:rsidR="00FF578B" w:rsidRPr="00EB1299" w:rsidRDefault="00FF578B" w:rsidP="00EB1299">
      <w:pPr>
        <w:pStyle w:val="ListParagraph"/>
        <w:numPr>
          <w:ilvl w:val="0"/>
          <w:numId w:val="20"/>
        </w:numPr>
        <w:spacing w:after="0"/>
        <w:rPr>
          <w:rFonts w:eastAsia="Times New Roman" w:cs="Times New Roman"/>
          <w:b/>
          <w:i/>
          <w:color w:val="31849B" w:themeColor="accent5" w:themeShade="BF"/>
          <w:sz w:val="18"/>
        </w:rPr>
      </w:pPr>
      <w:r w:rsidRPr="00EB1299">
        <w:rPr>
          <w:rFonts w:eastAsia="Times New Roman" w:cs="Times New Roman"/>
          <w:b/>
          <w:i/>
          <w:color w:val="31849B" w:themeColor="accent5" w:themeShade="BF"/>
          <w:sz w:val="18"/>
        </w:rPr>
        <w:t>Note: The information provided in this section determines Schedule 8: Submission and Attestation.</w:t>
      </w:r>
    </w:p>
    <w:p w14:paraId="0DC391FD" w14:textId="07497B5A" w:rsidR="00FF578B" w:rsidRPr="00EB1299" w:rsidRDefault="00FF578B" w:rsidP="00EB1299">
      <w:pPr>
        <w:pStyle w:val="ListParagraph"/>
        <w:numPr>
          <w:ilvl w:val="0"/>
          <w:numId w:val="20"/>
        </w:numPr>
        <w:spacing w:after="0"/>
        <w:rPr>
          <w:b/>
          <w:color w:val="31849B" w:themeColor="accent5" w:themeShade="BF"/>
          <w:sz w:val="24"/>
          <w:szCs w:val="24"/>
          <w:u w:val="single"/>
        </w:rPr>
      </w:pPr>
      <w:r w:rsidRPr="00EB1299">
        <w:rPr>
          <w:rFonts w:eastAsia="Times New Roman" w:cs="Times New Roman"/>
          <w:b/>
          <w:i/>
          <w:color w:val="31849B" w:themeColor="accent5" w:themeShade="BF"/>
          <w:sz w:val="18"/>
        </w:rPr>
        <w:t>If there is not a Preparer, and the Owner is completing this cost report alone as the sole attesting individual, the box in Line 3.1 must be checked.</w:t>
      </w:r>
    </w:p>
    <w:tbl>
      <w:tblPr>
        <w:tblStyle w:val="LightShading-Accent5"/>
        <w:tblW w:w="0" w:type="auto"/>
        <w:tblLook w:val="04A0" w:firstRow="1" w:lastRow="0" w:firstColumn="1" w:lastColumn="0" w:noHBand="0" w:noVBand="1"/>
      </w:tblPr>
      <w:tblGrid>
        <w:gridCol w:w="1402"/>
        <w:gridCol w:w="2245"/>
        <w:gridCol w:w="1107"/>
        <w:gridCol w:w="1088"/>
        <w:gridCol w:w="3518"/>
      </w:tblGrid>
      <w:tr w:rsidR="0098161D" w:rsidRPr="0098161D" w14:paraId="362F9612" w14:textId="77777777" w:rsidTr="00FF57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bottom w:val="single" w:sz="4" w:space="0" w:color="4BACC6" w:themeColor="accent5"/>
            </w:tcBorders>
          </w:tcPr>
          <w:p w14:paraId="50A04A4E" w14:textId="3D330DB8" w:rsidR="0098161D" w:rsidRPr="0098161D" w:rsidRDefault="0098161D" w:rsidP="002C635D">
            <w:r w:rsidRPr="0098161D">
              <w:t>Location Reference (Line: Column)</w:t>
            </w:r>
          </w:p>
        </w:tc>
        <w:tc>
          <w:tcPr>
            <w:tcW w:w="4050" w:type="dxa"/>
            <w:tcBorders>
              <w:top w:val="single" w:sz="4" w:space="0" w:color="4BACC6" w:themeColor="accent5"/>
              <w:bottom w:val="single" w:sz="4" w:space="0" w:color="4BACC6" w:themeColor="accent5"/>
            </w:tcBorders>
          </w:tcPr>
          <w:p w14:paraId="304F68E1" w14:textId="39C7BEFF"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Data Element Name</w:t>
            </w:r>
          </w:p>
        </w:tc>
        <w:tc>
          <w:tcPr>
            <w:tcW w:w="1260" w:type="dxa"/>
            <w:tcBorders>
              <w:top w:val="single" w:sz="4" w:space="0" w:color="4BACC6" w:themeColor="accent5"/>
              <w:bottom w:val="single" w:sz="4" w:space="0" w:color="4BACC6" w:themeColor="accent5"/>
            </w:tcBorders>
          </w:tcPr>
          <w:p w14:paraId="717751B5" w14:textId="31133336"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Required Field</w:t>
            </w:r>
          </w:p>
        </w:tc>
        <w:tc>
          <w:tcPr>
            <w:tcW w:w="1260" w:type="dxa"/>
            <w:tcBorders>
              <w:top w:val="single" w:sz="4" w:space="0" w:color="4BACC6" w:themeColor="accent5"/>
              <w:bottom w:val="single" w:sz="4" w:space="0" w:color="4BACC6" w:themeColor="accent5"/>
            </w:tcBorders>
          </w:tcPr>
          <w:p w14:paraId="09868205" w14:textId="738A0D6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Usage</w:t>
            </w:r>
          </w:p>
        </w:tc>
        <w:tc>
          <w:tcPr>
            <w:tcW w:w="4698" w:type="dxa"/>
            <w:tcBorders>
              <w:top w:val="single" w:sz="4" w:space="0" w:color="4BACC6" w:themeColor="accent5"/>
              <w:bottom w:val="single" w:sz="4" w:space="0" w:color="4BACC6" w:themeColor="accent5"/>
            </w:tcBorders>
          </w:tcPr>
          <w:p w14:paraId="0836B7A3" w14:textId="1F005A2A" w:rsidR="0098161D" w:rsidRPr="0098161D" w:rsidRDefault="0098161D" w:rsidP="002C635D">
            <w:pPr>
              <w:cnfStyle w:val="100000000000" w:firstRow="1" w:lastRow="0" w:firstColumn="0" w:lastColumn="0" w:oddVBand="0" w:evenVBand="0" w:oddHBand="0" w:evenHBand="0" w:firstRowFirstColumn="0" w:firstRowLastColumn="0" w:lastRowFirstColumn="0" w:lastRowLastColumn="0"/>
              <w:rPr>
                <w:b w:val="0"/>
              </w:rPr>
            </w:pPr>
            <w:r w:rsidRPr="0098161D">
              <w:rPr>
                <w:b w:val="0"/>
              </w:rPr>
              <w:t>Instructions</w:t>
            </w:r>
          </w:p>
        </w:tc>
      </w:tr>
      <w:tr w:rsidR="0098161D" w:rsidRPr="00826CAF" w14:paraId="6AE32369" w14:textId="77777777" w:rsidTr="007E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4BACC6" w:themeColor="accent5"/>
            </w:tcBorders>
          </w:tcPr>
          <w:p w14:paraId="0A3E6E35" w14:textId="340AA1C7" w:rsidR="0098161D" w:rsidRPr="00826CAF" w:rsidRDefault="0098161D" w:rsidP="002C635D">
            <w:pPr>
              <w:rPr>
                <w:sz w:val="20"/>
              </w:rPr>
            </w:pPr>
            <w:r w:rsidRPr="00826CAF">
              <w:rPr>
                <w:sz w:val="20"/>
              </w:rPr>
              <w:t>L.3.1</w:t>
            </w:r>
          </w:p>
        </w:tc>
        <w:tc>
          <w:tcPr>
            <w:tcW w:w="4050" w:type="dxa"/>
            <w:tcBorders>
              <w:top w:val="single" w:sz="4" w:space="0" w:color="4BACC6" w:themeColor="accent5"/>
            </w:tcBorders>
          </w:tcPr>
          <w:p w14:paraId="18169A22" w14:textId="177599C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 am the sole individual completing this cost report as an Owner, Partner, or Officer, and do not have a Preparer formally attesting to this information.”</w:t>
            </w:r>
          </w:p>
        </w:tc>
        <w:tc>
          <w:tcPr>
            <w:tcW w:w="1260" w:type="dxa"/>
            <w:tcBorders>
              <w:top w:val="single" w:sz="4" w:space="0" w:color="4BACC6" w:themeColor="accent5"/>
            </w:tcBorders>
          </w:tcPr>
          <w:p w14:paraId="3623CAA4"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Borders>
              <w:top w:val="single" w:sz="4" w:space="0" w:color="4BACC6" w:themeColor="accent5"/>
            </w:tcBorders>
          </w:tcPr>
          <w:p w14:paraId="1621C993" w14:textId="658C904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Checkbox</w:t>
            </w:r>
          </w:p>
        </w:tc>
        <w:tc>
          <w:tcPr>
            <w:tcW w:w="4698" w:type="dxa"/>
            <w:tcBorders>
              <w:top w:val="single" w:sz="4" w:space="0" w:color="4BACC6" w:themeColor="accent5"/>
            </w:tcBorders>
          </w:tcPr>
          <w:p w14:paraId="293ED7A2" w14:textId="7A03CE7A"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Check this box if you are the sole individual completing this cost report (without a Preparer). </w:t>
            </w:r>
          </w:p>
        </w:tc>
      </w:tr>
      <w:tr w:rsidR="0098161D" w:rsidRPr="00826CAF" w14:paraId="43B24C5A"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070DFD10" w14:textId="16ED2889" w:rsidR="0098161D" w:rsidRPr="00826CAF" w:rsidRDefault="0098161D" w:rsidP="002C635D">
            <w:pPr>
              <w:rPr>
                <w:sz w:val="20"/>
              </w:rPr>
            </w:pPr>
            <w:r w:rsidRPr="00826CAF">
              <w:rPr>
                <w:sz w:val="20"/>
              </w:rPr>
              <w:t>L.3.2</w:t>
            </w:r>
          </w:p>
        </w:tc>
        <w:tc>
          <w:tcPr>
            <w:tcW w:w="4050" w:type="dxa"/>
          </w:tcPr>
          <w:p w14:paraId="3EB1FF4B" w14:textId="159837E4"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Preparer: Use login information to fill fields below</w:t>
            </w:r>
          </w:p>
        </w:tc>
        <w:tc>
          <w:tcPr>
            <w:tcW w:w="1260" w:type="dxa"/>
          </w:tcPr>
          <w:p w14:paraId="4D9BA7BA" w14:textId="77777777"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p>
        </w:tc>
        <w:tc>
          <w:tcPr>
            <w:tcW w:w="1260" w:type="dxa"/>
          </w:tcPr>
          <w:p w14:paraId="677E6F59" w14:textId="607E6C7E"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Checkbox</w:t>
            </w:r>
          </w:p>
        </w:tc>
        <w:tc>
          <w:tcPr>
            <w:tcW w:w="4698" w:type="dxa"/>
          </w:tcPr>
          <w:p w14:paraId="78828EEF" w14:textId="368BF5DB" w:rsidR="0098161D" w:rsidRPr="00826CAF" w:rsidRDefault="0098161D" w:rsidP="00FD2CD9">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If this box is checked, Schedule 8 (Submission and Attestation) will be updated accordingly.</w:t>
            </w:r>
          </w:p>
        </w:tc>
      </w:tr>
      <w:tr w:rsidR="0098161D" w:rsidRPr="00826CAF" w14:paraId="7622D3D9"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A27F755" w14:textId="2338D00F" w:rsidR="0098161D" w:rsidRPr="00826CAF" w:rsidRDefault="0098161D" w:rsidP="002C635D">
            <w:pPr>
              <w:rPr>
                <w:sz w:val="20"/>
              </w:rPr>
            </w:pPr>
            <w:r w:rsidRPr="00826CAF">
              <w:rPr>
                <w:sz w:val="20"/>
              </w:rPr>
              <w:t>L.3.3</w:t>
            </w:r>
          </w:p>
        </w:tc>
        <w:tc>
          <w:tcPr>
            <w:tcW w:w="4050" w:type="dxa"/>
          </w:tcPr>
          <w:p w14:paraId="5A483B2A" w14:textId="0BA4D0D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Firm Name / Management Company</w:t>
            </w:r>
          </w:p>
        </w:tc>
        <w:tc>
          <w:tcPr>
            <w:tcW w:w="1260" w:type="dxa"/>
          </w:tcPr>
          <w:p w14:paraId="20129872" w14:textId="777777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p>
        </w:tc>
        <w:tc>
          <w:tcPr>
            <w:tcW w:w="1260" w:type="dxa"/>
          </w:tcPr>
          <w:p w14:paraId="046F0D42" w14:textId="014FB3CF"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335C472A" w14:textId="658EEB76"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Click here to use the information of the user currently logged in to populate the </w:t>
            </w:r>
            <w:r w:rsidRPr="00826CAF">
              <w:rPr>
                <w:sz w:val="20"/>
              </w:rPr>
              <w:lastRenderedPageBreak/>
              <w:t>fields below. If Line 3.1 is not selected, enter the contact information below.</w:t>
            </w:r>
          </w:p>
        </w:tc>
      </w:tr>
      <w:tr w:rsidR="0098161D" w:rsidRPr="00826CAF" w14:paraId="0265634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C781D87" w14:textId="5592A371" w:rsidR="0098161D" w:rsidRPr="00826CAF" w:rsidRDefault="0098161D" w:rsidP="002C635D">
            <w:pPr>
              <w:rPr>
                <w:sz w:val="20"/>
              </w:rPr>
            </w:pPr>
            <w:r w:rsidRPr="00826CAF">
              <w:rPr>
                <w:sz w:val="20"/>
              </w:rPr>
              <w:t>L.3.4</w:t>
            </w:r>
          </w:p>
        </w:tc>
        <w:tc>
          <w:tcPr>
            <w:tcW w:w="4050" w:type="dxa"/>
          </w:tcPr>
          <w:p w14:paraId="67119EB4" w14:textId="4CEC859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Name of Contact</w:t>
            </w:r>
          </w:p>
        </w:tc>
        <w:tc>
          <w:tcPr>
            <w:tcW w:w="1260" w:type="dxa"/>
          </w:tcPr>
          <w:p w14:paraId="2A02575A" w14:textId="7ECE89E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6DDEA1E" w14:textId="6B095C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A6B533E" w14:textId="36EC0C4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3F3BDBA8"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69DF75B" w14:textId="759517A4" w:rsidR="0098161D" w:rsidRPr="00826CAF" w:rsidRDefault="0098161D" w:rsidP="002C635D">
            <w:pPr>
              <w:rPr>
                <w:sz w:val="20"/>
              </w:rPr>
            </w:pPr>
            <w:r w:rsidRPr="00826CAF">
              <w:rPr>
                <w:sz w:val="20"/>
              </w:rPr>
              <w:t>L.3.5</w:t>
            </w:r>
          </w:p>
        </w:tc>
        <w:tc>
          <w:tcPr>
            <w:tcW w:w="4050" w:type="dxa"/>
          </w:tcPr>
          <w:p w14:paraId="752714C1" w14:textId="28CF037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Title</w:t>
            </w:r>
          </w:p>
        </w:tc>
        <w:tc>
          <w:tcPr>
            <w:tcW w:w="1260" w:type="dxa"/>
          </w:tcPr>
          <w:p w14:paraId="775437DF" w14:textId="548E823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74F05C2C" w14:textId="613CB47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440CEF0F" w14:textId="189F9D51"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A68E96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6668143" w14:textId="73B8D680" w:rsidR="0098161D" w:rsidRPr="00826CAF" w:rsidRDefault="0098161D" w:rsidP="002C635D">
            <w:pPr>
              <w:rPr>
                <w:sz w:val="20"/>
              </w:rPr>
            </w:pPr>
            <w:r w:rsidRPr="00826CAF">
              <w:rPr>
                <w:sz w:val="20"/>
              </w:rPr>
              <w:t>L.3.6</w:t>
            </w:r>
          </w:p>
        </w:tc>
        <w:tc>
          <w:tcPr>
            <w:tcW w:w="4050" w:type="dxa"/>
          </w:tcPr>
          <w:p w14:paraId="5579E13F" w14:textId="28C5033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Street Address</w:t>
            </w:r>
          </w:p>
        </w:tc>
        <w:tc>
          <w:tcPr>
            <w:tcW w:w="1260" w:type="dxa"/>
          </w:tcPr>
          <w:p w14:paraId="3FC31C1B" w14:textId="7A277E6E"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B1A1911" w14:textId="70E366BB"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7340722C" w14:textId="3E62F5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478F6C3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5CE47EA" w14:textId="1509EA4F" w:rsidR="0098161D" w:rsidRPr="00826CAF" w:rsidRDefault="0098161D" w:rsidP="002C635D">
            <w:pPr>
              <w:rPr>
                <w:sz w:val="20"/>
              </w:rPr>
            </w:pPr>
            <w:r w:rsidRPr="00826CAF">
              <w:rPr>
                <w:sz w:val="20"/>
              </w:rPr>
              <w:t>L.3.7</w:t>
            </w:r>
          </w:p>
        </w:tc>
        <w:tc>
          <w:tcPr>
            <w:tcW w:w="4050" w:type="dxa"/>
          </w:tcPr>
          <w:p w14:paraId="05A9CAC1" w14:textId="291908A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City</w:t>
            </w:r>
          </w:p>
        </w:tc>
        <w:tc>
          <w:tcPr>
            <w:tcW w:w="1260" w:type="dxa"/>
          </w:tcPr>
          <w:p w14:paraId="5DD41392" w14:textId="582A301B"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2BFFB07E" w14:textId="5EE914A9"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Text</w:t>
            </w:r>
          </w:p>
        </w:tc>
        <w:tc>
          <w:tcPr>
            <w:tcW w:w="4698" w:type="dxa"/>
          </w:tcPr>
          <w:p w14:paraId="0B228D32" w14:textId="75760D15"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2EEBC375"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5F617581" w14:textId="386E8B47" w:rsidR="0098161D" w:rsidRPr="00826CAF" w:rsidRDefault="0098161D" w:rsidP="002C635D">
            <w:pPr>
              <w:rPr>
                <w:sz w:val="20"/>
              </w:rPr>
            </w:pPr>
            <w:r w:rsidRPr="00826CAF">
              <w:rPr>
                <w:sz w:val="20"/>
              </w:rPr>
              <w:t>L.3.8</w:t>
            </w:r>
          </w:p>
        </w:tc>
        <w:tc>
          <w:tcPr>
            <w:tcW w:w="4050" w:type="dxa"/>
          </w:tcPr>
          <w:p w14:paraId="38E5B865" w14:textId="406EE1C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State</w:t>
            </w:r>
          </w:p>
        </w:tc>
        <w:tc>
          <w:tcPr>
            <w:tcW w:w="1260" w:type="dxa"/>
          </w:tcPr>
          <w:p w14:paraId="5FDFCF0F" w14:textId="6584563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28176085" w14:textId="2ECA73A2"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Text</w:t>
            </w:r>
          </w:p>
        </w:tc>
        <w:tc>
          <w:tcPr>
            <w:tcW w:w="4698" w:type="dxa"/>
          </w:tcPr>
          <w:p w14:paraId="23DEA1A4" w14:textId="4CE0D889"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7AC48C86"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5B61FCB" w14:textId="03E1ED93" w:rsidR="0098161D" w:rsidRPr="00826CAF" w:rsidRDefault="0098161D" w:rsidP="002C635D">
            <w:pPr>
              <w:rPr>
                <w:sz w:val="20"/>
              </w:rPr>
            </w:pPr>
            <w:r w:rsidRPr="00826CAF">
              <w:rPr>
                <w:sz w:val="20"/>
              </w:rPr>
              <w:t>L.3.9</w:t>
            </w:r>
          </w:p>
        </w:tc>
        <w:tc>
          <w:tcPr>
            <w:tcW w:w="4050" w:type="dxa"/>
          </w:tcPr>
          <w:p w14:paraId="56EE82BD" w14:textId="78D8CF68"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w:t>
            </w:r>
          </w:p>
        </w:tc>
        <w:tc>
          <w:tcPr>
            <w:tcW w:w="1260" w:type="dxa"/>
          </w:tcPr>
          <w:p w14:paraId="171A7E41" w14:textId="20ED91F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6E6A452C" w14:textId="3CB8CC2A" w:rsidR="0098161D" w:rsidRPr="00826CAF" w:rsidRDefault="00FF578B"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ZIP + 4</w:t>
            </w:r>
          </w:p>
        </w:tc>
        <w:tc>
          <w:tcPr>
            <w:tcW w:w="4698" w:type="dxa"/>
          </w:tcPr>
          <w:p w14:paraId="7DECA6B6" w14:textId="68DFEDFD"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16BE0E57"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614FECFC" w14:textId="0D63DE85" w:rsidR="0098161D" w:rsidRPr="00826CAF" w:rsidRDefault="0098161D" w:rsidP="002C635D">
            <w:pPr>
              <w:rPr>
                <w:sz w:val="20"/>
              </w:rPr>
            </w:pPr>
            <w:r w:rsidRPr="00826CAF">
              <w:rPr>
                <w:sz w:val="20"/>
              </w:rPr>
              <w:t>L.3.10</w:t>
            </w:r>
          </w:p>
        </w:tc>
        <w:tc>
          <w:tcPr>
            <w:tcW w:w="4050" w:type="dxa"/>
          </w:tcPr>
          <w:p w14:paraId="52436693" w14:textId="3099BE7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Telephone</w:t>
            </w:r>
          </w:p>
        </w:tc>
        <w:tc>
          <w:tcPr>
            <w:tcW w:w="1260" w:type="dxa"/>
          </w:tcPr>
          <w:p w14:paraId="7EC2E5DF" w14:textId="5504A956"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5F99F5D" w14:textId="41AC850D"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(XXX) XXX-XXXX</w:t>
            </w:r>
          </w:p>
        </w:tc>
        <w:tc>
          <w:tcPr>
            <w:tcW w:w="4698" w:type="dxa"/>
          </w:tcPr>
          <w:p w14:paraId="2463764C" w14:textId="71B9E42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8161D" w:rsidRPr="00826CAF" w14:paraId="1E40CB73"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438D316" w14:textId="4B5C5E0C" w:rsidR="0098161D" w:rsidRPr="00826CAF" w:rsidRDefault="0098161D" w:rsidP="002C635D">
            <w:pPr>
              <w:rPr>
                <w:sz w:val="20"/>
              </w:rPr>
            </w:pPr>
            <w:r w:rsidRPr="00826CAF">
              <w:rPr>
                <w:sz w:val="20"/>
              </w:rPr>
              <w:t>L.3.11</w:t>
            </w:r>
          </w:p>
        </w:tc>
        <w:tc>
          <w:tcPr>
            <w:tcW w:w="4050" w:type="dxa"/>
          </w:tcPr>
          <w:p w14:paraId="63069E4D" w14:textId="152DCF6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Fax</w:t>
            </w:r>
          </w:p>
        </w:tc>
        <w:tc>
          <w:tcPr>
            <w:tcW w:w="1260" w:type="dxa"/>
          </w:tcPr>
          <w:p w14:paraId="0FF3C95E" w14:textId="2EE11977"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1680C303" w14:textId="76965842"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(XXX) XXX-XXXX</w:t>
            </w:r>
          </w:p>
        </w:tc>
        <w:tc>
          <w:tcPr>
            <w:tcW w:w="4698" w:type="dxa"/>
          </w:tcPr>
          <w:p w14:paraId="64C615D7" w14:textId="0373169F" w:rsidR="0098161D" w:rsidRPr="00826CAF" w:rsidRDefault="0098161D"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Prepopulated, or entered by the user</w:t>
            </w:r>
          </w:p>
        </w:tc>
      </w:tr>
      <w:tr w:rsidR="0098161D" w:rsidRPr="00826CAF" w14:paraId="065FA7D4"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31261183" w14:textId="3190C202" w:rsidR="0098161D" w:rsidRPr="00826CAF" w:rsidRDefault="0098161D" w:rsidP="002C635D">
            <w:pPr>
              <w:rPr>
                <w:sz w:val="20"/>
              </w:rPr>
            </w:pPr>
            <w:r w:rsidRPr="00826CAF">
              <w:rPr>
                <w:sz w:val="20"/>
              </w:rPr>
              <w:t>L.3.12</w:t>
            </w:r>
          </w:p>
        </w:tc>
        <w:tc>
          <w:tcPr>
            <w:tcW w:w="4050" w:type="dxa"/>
          </w:tcPr>
          <w:p w14:paraId="1C7A94CD" w14:textId="197A5DEA"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E-mail address</w:t>
            </w:r>
          </w:p>
        </w:tc>
        <w:tc>
          <w:tcPr>
            <w:tcW w:w="1260" w:type="dxa"/>
          </w:tcPr>
          <w:p w14:paraId="25AB3785" w14:textId="0C9AC02D"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347DA1E3" w14:textId="127925E2" w:rsidR="0098161D" w:rsidRPr="00826CAF" w:rsidRDefault="00FF578B"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52B8609F" w14:textId="713792DF" w:rsidR="0098161D" w:rsidRPr="00826CAF" w:rsidRDefault="0098161D"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Prepopulated, or entered by the user</w:t>
            </w:r>
          </w:p>
        </w:tc>
      </w:tr>
      <w:tr w:rsidR="009C0C65" w:rsidRPr="00826CAF" w14:paraId="7D95B257" w14:textId="77777777" w:rsidTr="00981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EB6315B" w14:textId="196FA3CA" w:rsidR="009C0C65" w:rsidRPr="00826CAF" w:rsidRDefault="009C0C65" w:rsidP="002C635D">
            <w:pPr>
              <w:rPr>
                <w:sz w:val="20"/>
              </w:rPr>
            </w:pPr>
            <w:r w:rsidRPr="00826CAF">
              <w:rPr>
                <w:sz w:val="20"/>
              </w:rPr>
              <w:t>L.3.13</w:t>
            </w:r>
          </w:p>
        </w:tc>
        <w:tc>
          <w:tcPr>
            <w:tcW w:w="4050" w:type="dxa"/>
          </w:tcPr>
          <w:p w14:paraId="4E903285" w14:textId="06719607"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Is this information correct?</w:t>
            </w:r>
          </w:p>
        </w:tc>
        <w:tc>
          <w:tcPr>
            <w:tcW w:w="1260" w:type="dxa"/>
          </w:tcPr>
          <w:p w14:paraId="0CEEF694" w14:textId="27CB3EF0"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Y</w:t>
            </w:r>
          </w:p>
        </w:tc>
        <w:tc>
          <w:tcPr>
            <w:tcW w:w="1260" w:type="dxa"/>
          </w:tcPr>
          <w:p w14:paraId="46765293" w14:textId="1BA105AB"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Drop-down</w:t>
            </w:r>
          </w:p>
        </w:tc>
        <w:tc>
          <w:tcPr>
            <w:tcW w:w="4698" w:type="dxa"/>
          </w:tcPr>
          <w:p w14:paraId="444A9DD4" w14:textId="3861FDBD" w:rsidR="009C0C65" w:rsidRPr="00826CAF" w:rsidRDefault="009C0C65"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Select from the drop-down menu. “Yes” must be selected for the report to be submitted. </w:t>
            </w:r>
            <w:r>
              <w:rPr>
                <w:sz w:val="20"/>
              </w:rPr>
              <w:t xml:space="preserve">If information is not correct, please contact CHIA at </w:t>
            </w:r>
            <w:hyperlink r:id="rId65" w:history="1">
              <w:r w:rsidR="00F24422" w:rsidRPr="007E1754">
                <w:rPr>
                  <w:rStyle w:val="Hyperlink"/>
                  <w:sz w:val="20"/>
                </w:rPr>
                <w:t>Costreports.LTCF@chiamass.gov</w:t>
              </w:r>
            </w:hyperlink>
            <w:r w:rsidR="00F24422">
              <w:rPr>
                <w:sz w:val="20"/>
              </w:rPr>
              <w:t>.</w:t>
            </w:r>
          </w:p>
        </w:tc>
      </w:tr>
      <w:tr w:rsidR="009C0C65" w:rsidRPr="00826CAF" w14:paraId="0EEE5E62" w14:textId="77777777" w:rsidTr="0098161D">
        <w:tc>
          <w:tcPr>
            <w:cnfStyle w:val="001000000000" w:firstRow="0" w:lastRow="0" w:firstColumn="1" w:lastColumn="0" w:oddVBand="0" w:evenVBand="0" w:oddHBand="0" w:evenHBand="0" w:firstRowFirstColumn="0" w:firstRowLastColumn="0" w:lastRowFirstColumn="0" w:lastRowLastColumn="0"/>
            <w:tcW w:w="1908" w:type="dxa"/>
          </w:tcPr>
          <w:p w14:paraId="7A8375C9" w14:textId="6AEB46C9" w:rsidR="009C0C65" w:rsidRPr="00826CAF" w:rsidRDefault="009C0C65" w:rsidP="002C635D">
            <w:pPr>
              <w:rPr>
                <w:sz w:val="20"/>
              </w:rPr>
            </w:pPr>
            <w:r w:rsidRPr="00826CAF">
              <w:rPr>
                <w:sz w:val="20"/>
              </w:rPr>
              <w:t>L.3.14</w:t>
            </w:r>
          </w:p>
        </w:tc>
        <w:tc>
          <w:tcPr>
            <w:tcW w:w="4050" w:type="dxa"/>
          </w:tcPr>
          <w:p w14:paraId="204A8C12" w14:textId="2EAFBF9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Type of accounting service performed</w:t>
            </w:r>
          </w:p>
        </w:tc>
        <w:tc>
          <w:tcPr>
            <w:tcW w:w="1260" w:type="dxa"/>
          </w:tcPr>
          <w:p w14:paraId="66EC3F51" w14:textId="3B3A46B1"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1260" w:type="dxa"/>
          </w:tcPr>
          <w:p w14:paraId="1045E9C9" w14:textId="0B632138"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Text</w:t>
            </w:r>
          </w:p>
        </w:tc>
        <w:tc>
          <w:tcPr>
            <w:tcW w:w="4698" w:type="dxa"/>
          </w:tcPr>
          <w:p w14:paraId="652671F3" w14:textId="74FE1D19" w:rsidR="009C0C65" w:rsidRPr="00826CAF" w:rsidRDefault="009C0C65" w:rsidP="002C635D">
            <w:pPr>
              <w:cnfStyle w:val="000000000000" w:firstRow="0" w:lastRow="0" w:firstColumn="0" w:lastColumn="0" w:oddVBand="0" w:evenVBand="0" w:oddHBand="0" w:evenHBand="0" w:firstRowFirstColumn="0" w:firstRowLastColumn="0" w:lastRowFirstColumn="0" w:lastRowLastColumn="0"/>
              <w:rPr>
                <w:sz w:val="20"/>
              </w:rPr>
            </w:pPr>
            <w:r>
              <w:rPr>
                <w:sz w:val="20"/>
              </w:rPr>
              <w:t>Enter explanation</w:t>
            </w:r>
          </w:p>
        </w:tc>
      </w:tr>
    </w:tbl>
    <w:p w14:paraId="0A2E292C" w14:textId="77777777" w:rsidR="00174758" w:rsidRDefault="00174758" w:rsidP="00F20E7D">
      <w:pPr>
        <w:rPr>
          <w:b/>
          <w:color w:val="31849B" w:themeColor="accent5" w:themeShade="BF"/>
          <w:sz w:val="24"/>
          <w:szCs w:val="24"/>
        </w:rPr>
      </w:pPr>
    </w:p>
    <w:p w14:paraId="0E084178" w14:textId="36CA4E64" w:rsidR="00F20E7D" w:rsidRPr="002D30EC" w:rsidRDefault="00174758" w:rsidP="00F20E7D">
      <w:pPr>
        <w:rPr>
          <w:b/>
          <w:color w:val="31849B" w:themeColor="accent5" w:themeShade="BF"/>
          <w:sz w:val="24"/>
          <w:szCs w:val="24"/>
          <w:u w:val="single"/>
        </w:rPr>
      </w:pPr>
      <w:r>
        <w:rPr>
          <w:b/>
          <w:color w:val="31849B" w:themeColor="accent5" w:themeShade="BF"/>
          <w:sz w:val="24"/>
          <w:szCs w:val="24"/>
        </w:rPr>
        <w:t>S</w:t>
      </w:r>
      <w:r w:rsidR="00F20E7D" w:rsidRPr="00D05328">
        <w:rPr>
          <w:b/>
          <w:color w:val="31849B" w:themeColor="accent5" w:themeShade="BF"/>
          <w:sz w:val="24"/>
          <w:szCs w:val="24"/>
        </w:rPr>
        <w:t xml:space="preserve">chedule 1 - Table 4: </w:t>
      </w:r>
      <w:r w:rsidR="00F20E7D" w:rsidRPr="002D30EC">
        <w:rPr>
          <w:b/>
          <w:color w:val="31849B" w:themeColor="accent5" w:themeShade="BF"/>
          <w:sz w:val="24"/>
          <w:szCs w:val="24"/>
          <w:u w:val="single"/>
        </w:rPr>
        <w:t>Disclosure Information: Direct and Indirect Owners</w:t>
      </w:r>
    </w:p>
    <w:tbl>
      <w:tblPr>
        <w:tblStyle w:val="LightShading-Accent5"/>
        <w:tblW w:w="0" w:type="auto"/>
        <w:tblLook w:val="04A0" w:firstRow="1" w:lastRow="0" w:firstColumn="1" w:lastColumn="0" w:noHBand="0" w:noVBand="1"/>
      </w:tblPr>
      <w:tblGrid>
        <w:gridCol w:w="1530"/>
        <w:gridCol w:w="1881"/>
        <w:gridCol w:w="1114"/>
        <w:gridCol w:w="1065"/>
        <w:gridCol w:w="3770"/>
      </w:tblGrid>
      <w:tr w:rsidR="00F20E7D" w14:paraId="36FCC6EC" w14:textId="77777777" w:rsidTr="00500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5"/>
            <w:tcBorders>
              <w:bottom w:val="single" w:sz="4" w:space="0" w:color="4BACC6" w:themeColor="accent5"/>
            </w:tcBorders>
          </w:tcPr>
          <w:p w14:paraId="790CE349" w14:textId="0D6198B9" w:rsidR="00D05328" w:rsidRPr="00EB1299" w:rsidRDefault="00D05328" w:rsidP="00EB1299">
            <w:pPr>
              <w:pStyle w:val="ListParagraph"/>
              <w:numPr>
                <w:ilvl w:val="0"/>
                <w:numId w:val="20"/>
              </w:numPr>
              <w:rPr>
                <w:sz w:val="20"/>
              </w:rPr>
            </w:pPr>
            <w:r w:rsidRPr="00EB1299">
              <w:rPr>
                <w:sz w:val="20"/>
              </w:rPr>
              <w:t xml:space="preserve">This table lists the names, addresses, of all owners with an interest of 5% or more in this entity. </w:t>
            </w:r>
          </w:p>
          <w:p w14:paraId="31F8F5DC" w14:textId="761E8F05" w:rsidR="00F20E7D" w:rsidRPr="00EB1299" w:rsidRDefault="00EB1299" w:rsidP="00EB1299">
            <w:pPr>
              <w:pStyle w:val="ListParagraph"/>
              <w:numPr>
                <w:ilvl w:val="0"/>
                <w:numId w:val="20"/>
              </w:numPr>
              <w:rPr>
                <w:sz w:val="20"/>
              </w:rPr>
            </w:pPr>
            <w:r w:rsidRPr="00EB1299">
              <w:rPr>
                <w:sz w:val="20"/>
              </w:rPr>
              <w:t>A</w:t>
            </w:r>
            <w:r w:rsidR="00D05328" w:rsidRPr="00EB1299">
              <w:rPr>
                <w:sz w:val="20"/>
              </w:rPr>
              <w:t xml:space="preserve"> “person with an ownership or control interest” shall mean a person who: (1) has a direct or indirect ownership interest of 5% or more in the facility or the organization that holds the license; (2) is the owner of a whole or part interest in any mortgage, deed of trust, note, or other obligation secured (in whole or in part) by the facility or any of the property or assets thereof, which whole or part interest is equal to or exceeds 5% of the total property and assets of the facility or organization that holds the license;(3) is an officer or director of a corporate licensee; or(4) is a partner of a licensee organized as a partnership.</w:t>
            </w:r>
          </w:p>
        </w:tc>
      </w:tr>
      <w:tr w:rsidR="00D05328" w:rsidRPr="00D05328" w14:paraId="6925CD7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bottom w:val="single" w:sz="4" w:space="0" w:color="4BACC6" w:themeColor="accent5"/>
            </w:tcBorders>
          </w:tcPr>
          <w:p w14:paraId="732472FA" w14:textId="5670927C" w:rsidR="00D05328" w:rsidRPr="00D05328" w:rsidRDefault="00D05328" w:rsidP="002C635D">
            <w:pPr>
              <w:rPr>
                <w:rFonts w:ascii="Calibri" w:hAnsi="Calibri"/>
              </w:rPr>
            </w:pPr>
            <w:r w:rsidRPr="00D05328">
              <w:t>Location Reference (Line: Column)</w:t>
            </w:r>
          </w:p>
        </w:tc>
        <w:tc>
          <w:tcPr>
            <w:tcW w:w="1881" w:type="dxa"/>
            <w:tcBorders>
              <w:top w:val="single" w:sz="4" w:space="0" w:color="4BACC6" w:themeColor="accent5"/>
              <w:bottom w:val="single" w:sz="4" w:space="0" w:color="4BACC6" w:themeColor="accent5"/>
            </w:tcBorders>
          </w:tcPr>
          <w:p w14:paraId="585BD6C2" w14:textId="26722312"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Data Element Name</w:t>
            </w:r>
          </w:p>
        </w:tc>
        <w:tc>
          <w:tcPr>
            <w:tcW w:w="1114" w:type="dxa"/>
            <w:tcBorders>
              <w:top w:val="single" w:sz="4" w:space="0" w:color="4BACC6" w:themeColor="accent5"/>
              <w:bottom w:val="single" w:sz="4" w:space="0" w:color="4BACC6" w:themeColor="accent5"/>
            </w:tcBorders>
          </w:tcPr>
          <w:p w14:paraId="564AA6B8" w14:textId="210B24D5"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pPr>
            <w:r w:rsidRPr="00D05328">
              <w:rPr>
                <w:b/>
              </w:rPr>
              <w:t>Required Field</w:t>
            </w:r>
          </w:p>
        </w:tc>
        <w:tc>
          <w:tcPr>
            <w:tcW w:w="1065" w:type="dxa"/>
            <w:tcBorders>
              <w:top w:val="single" w:sz="4" w:space="0" w:color="4BACC6" w:themeColor="accent5"/>
              <w:bottom w:val="single" w:sz="4" w:space="0" w:color="4BACC6" w:themeColor="accent5"/>
            </w:tcBorders>
          </w:tcPr>
          <w:p w14:paraId="08EABD4F" w14:textId="102FB7C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Usage</w:t>
            </w:r>
          </w:p>
        </w:tc>
        <w:tc>
          <w:tcPr>
            <w:tcW w:w="3770" w:type="dxa"/>
            <w:tcBorders>
              <w:top w:val="single" w:sz="4" w:space="0" w:color="4BACC6" w:themeColor="accent5"/>
              <w:bottom w:val="single" w:sz="4" w:space="0" w:color="4BACC6" w:themeColor="accent5"/>
            </w:tcBorders>
          </w:tcPr>
          <w:p w14:paraId="306D38B9" w14:textId="5E446924" w:rsidR="00D05328" w:rsidRPr="00D05328" w:rsidRDefault="00D05328" w:rsidP="002C635D">
            <w:pPr>
              <w:cnfStyle w:val="000000100000" w:firstRow="0" w:lastRow="0" w:firstColumn="0" w:lastColumn="0" w:oddVBand="0" w:evenVBand="0" w:oddHBand="1" w:evenHBand="0" w:firstRowFirstColumn="0" w:firstRowLastColumn="0" w:lastRowFirstColumn="0" w:lastRowLastColumn="0"/>
              <w:rPr>
                <w:rFonts w:ascii="Calibri" w:hAnsi="Calibri"/>
              </w:rPr>
            </w:pPr>
            <w:r w:rsidRPr="00D05328">
              <w:rPr>
                <w:b/>
              </w:rPr>
              <w:t>Instructions</w:t>
            </w:r>
          </w:p>
        </w:tc>
      </w:tr>
      <w:tr w:rsidR="00D05328" w:rsidRPr="00826CAF" w14:paraId="418A857D" w14:textId="77777777" w:rsidTr="0050098E">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4BACC6" w:themeColor="accent5"/>
            </w:tcBorders>
          </w:tcPr>
          <w:p w14:paraId="31C52DFF" w14:textId="76DEF7C8"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C.1</w:t>
            </w:r>
          </w:p>
        </w:tc>
        <w:tc>
          <w:tcPr>
            <w:tcW w:w="1881" w:type="dxa"/>
            <w:tcBorders>
              <w:top w:val="single" w:sz="4" w:space="0" w:color="4BACC6" w:themeColor="accent5"/>
            </w:tcBorders>
          </w:tcPr>
          <w:p w14:paraId="7482674D" w14:textId="64E7E88C"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Direct or Indirect?</w:t>
            </w:r>
          </w:p>
        </w:tc>
        <w:tc>
          <w:tcPr>
            <w:tcW w:w="1114" w:type="dxa"/>
            <w:tcBorders>
              <w:top w:val="single" w:sz="4" w:space="0" w:color="4BACC6" w:themeColor="accent5"/>
            </w:tcBorders>
          </w:tcPr>
          <w:p w14:paraId="49C1E2B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065" w:type="dxa"/>
            <w:tcBorders>
              <w:top w:val="single" w:sz="4" w:space="0" w:color="4BACC6" w:themeColor="accent5"/>
            </w:tcBorders>
          </w:tcPr>
          <w:p w14:paraId="2E2470E9" w14:textId="1F3A3DA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3770" w:type="dxa"/>
            <w:tcBorders>
              <w:top w:val="single" w:sz="4" w:space="0" w:color="4BACC6" w:themeColor="accent5"/>
            </w:tcBorders>
          </w:tcPr>
          <w:p w14:paraId="470C64F9" w14:textId="7E447D90"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71877CB2"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A2FEEDD" w14:textId="11F9D3A5"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C.2</w:t>
            </w:r>
          </w:p>
        </w:tc>
        <w:tc>
          <w:tcPr>
            <w:tcW w:w="1881" w:type="dxa"/>
          </w:tcPr>
          <w:p w14:paraId="1BEB880D" w14:textId="2FD11F8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Org Id</w:t>
            </w:r>
          </w:p>
        </w:tc>
        <w:tc>
          <w:tcPr>
            <w:tcW w:w="1114" w:type="dxa"/>
          </w:tcPr>
          <w:p w14:paraId="35CF26A0"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065" w:type="dxa"/>
          </w:tcPr>
          <w:p w14:paraId="6709A209" w14:textId="185BF162"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3770" w:type="dxa"/>
          </w:tcPr>
          <w:p w14:paraId="779A3245" w14:textId="2492096E"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6B79C05"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75C7ADC6" w14:textId="0163B7F4"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C.3</w:t>
            </w:r>
          </w:p>
        </w:tc>
        <w:tc>
          <w:tcPr>
            <w:tcW w:w="1881" w:type="dxa"/>
          </w:tcPr>
          <w:p w14:paraId="0862818A" w14:textId="04B40BCA"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Name of Owner(s)</w:t>
            </w:r>
          </w:p>
        </w:tc>
        <w:tc>
          <w:tcPr>
            <w:tcW w:w="1114" w:type="dxa"/>
          </w:tcPr>
          <w:p w14:paraId="4610414E" w14:textId="7777777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p>
        </w:tc>
        <w:tc>
          <w:tcPr>
            <w:tcW w:w="1065" w:type="dxa"/>
          </w:tcPr>
          <w:p w14:paraId="78A633AF" w14:textId="1A47FB8B"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Text</w:t>
            </w:r>
          </w:p>
        </w:tc>
        <w:tc>
          <w:tcPr>
            <w:tcW w:w="3770" w:type="dxa"/>
          </w:tcPr>
          <w:p w14:paraId="1B19C56D" w14:textId="11808E37"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D77DC0C"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CE95937" w14:textId="07A33409"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C.4</w:t>
            </w:r>
          </w:p>
        </w:tc>
        <w:tc>
          <w:tcPr>
            <w:tcW w:w="1881" w:type="dxa"/>
          </w:tcPr>
          <w:p w14:paraId="6F104DF2" w14:textId="0A34F444"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Address</w:t>
            </w:r>
          </w:p>
        </w:tc>
        <w:tc>
          <w:tcPr>
            <w:tcW w:w="1114" w:type="dxa"/>
          </w:tcPr>
          <w:p w14:paraId="5F8B3B3E" w14:textId="7777777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p>
        </w:tc>
        <w:tc>
          <w:tcPr>
            <w:tcW w:w="1065" w:type="dxa"/>
          </w:tcPr>
          <w:p w14:paraId="7B6C9CF3" w14:textId="5689CD26"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Text</w:t>
            </w:r>
          </w:p>
        </w:tc>
        <w:tc>
          <w:tcPr>
            <w:tcW w:w="3770" w:type="dxa"/>
          </w:tcPr>
          <w:p w14:paraId="10CE17E8" w14:textId="0BDC91E0"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This cell prepopulates from CHIA’s internal system</w:t>
            </w:r>
          </w:p>
        </w:tc>
      </w:tr>
      <w:tr w:rsidR="00D05328" w:rsidRPr="00826CAF" w14:paraId="4C9B5058" w14:textId="77777777" w:rsidTr="0050098E">
        <w:tc>
          <w:tcPr>
            <w:cnfStyle w:val="001000000000" w:firstRow="0" w:lastRow="0" w:firstColumn="1" w:lastColumn="0" w:oddVBand="0" w:evenVBand="0" w:oddHBand="0" w:evenHBand="0" w:firstRowFirstColumn="0" w:firstRowLastColumn="0" w:lastRowFirstColumn="0" w:lastRowLastColumn="0"/>
            <w:tcW w:w="1530" w:type="dxa"/>
          </w:tcPr>
          <w:p w14:paraId="0A419E1E" w14:textId="4F039081" w:rsidR="00D05328" w:rsidRPr="00826CAF" w:rsidRDefault="00D05328" w:rsidP="002C635D">
            <w:pPr>
              <w:rPr>
                <w:sz w:val="20"/>
              </w:rPr>
            </w:pPr>
            <w:r w:rsidRPr="00826CAF">
              <w:rPr>
                <w:rFonts w:ascii="Calibri" w:hAnsi="Calibri"/>
                <w:sz w:val="20"/>
              </w:rPr>
              <w:t xml:space="preserve">L.4.1 to </w:t>
            </w:r>
            <w:r w:rsidR="00E6788E" w:rsidRPr="00826CAF">
              <w:rPr>
                <w:rFonts w:ascii="Calibri" w:hAnsi="Calibri"/>
                <w:sz w:val="20"/>
              </w:rPr>
              <w:t>4.5:</w:t>
            </w:r>
            <w:r w:rsidRPr="00826CAF">
              <w:rPr>
                <w:rFonts w:ascii="Calibri" w:hAnsi="Calibri"/>
                <w:sz w:val="20"/>
              </w:rPr>
              <w:t xml:space="preserve"> C.5</w:t>
            </w:r>
          </w:p>
        </w:tc>
        <w:tc>
          <w:tcPr>
            <w:tcW w:w="1881" w:type="dxa"/>
          </w:tcPr>
          <w:p w14:paraId="125B8BA4" w14:textId="59274149" w:rsidR="00D05328" w:rsidRPr="00826CAF" w:rsidRDefault="00E6788E"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 Share</w:t>
            </w:r>
          </w:p>
        </w:tc>
        <w:tc>
          <w:tcPr>
            <w:tcW w:w="1114" w:type="dxa"/>
          </w:tcPr>
          <w:p w14:paraId="5D08C288" w14:textId="5E16B20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Y</w:t>
            </w:r>
          </w:p>
        </w:tc>
        <w:tc>
          <w:tcPr>
            <w:tcW w:w="1065" w:type="dxa"/>
          </w:tcPr>
          <w:p w14:paraId="341BBED6" w14:textId="7F9019D8" w:rsidR="00D05328" w:rsidRPr="00826CAF" w:rsidRDefault="00D05328" w:rsidP="002C635D">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Percent %</w:t>
            </w:r>
          </w:p>
        </w:tc>
        <w:tc>
          <w:tcPr>
            <w:tcW w:w="3770" w:type="dxa"/>
          </w:tcPr>
          <w:p w14:paraId="2774F302" w14:textId="0A9CDF24" w:rsidR="00D05328" w:rsidRPr="00826CAF" w:rsidRDefault="00D05328" w:rsidP="00FD2CD9">
            <w:pPr>
              <w:cnfStyle w:val="000000000000" w:firstRow="0" w:lastRow="0" w:firstColumn="0" w:lastColumn="0" w:oddVBand="0" w:evenVBand="0" w:oddHBand="0" w:evenHBand="0" w:firstRowFirstColumn="0" w:firstRowLastColumn="0" w:lastRowFirstColumn="0" w:lastRowLastColumn="0"/>
              <w:rPr>
                <w:sz w:val="20"/>
              </w:rPr>
            </w:pPr>
            <w:r w:rsidRPr="00826CAF">
              <w:rPr>
                <w:rFonts w:ascii="Calibri" w:hAnsi="Calibri"/>
                <w:sz w:val="20"/>
              </w:rPr>
              <w:t>Enter the owner’s percent share in this entity.</w:t>
            </w:r>
          </w:p>
        </w:tc>
      </w:tr>
      <w:tr w:rsidR="00D05328" w:rsidRPr="00826CAF" w14:paraId="6A0B1F5E"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D6617C8" w14:textId="5E0DA942" w:rsidR="00D05328" w:rsidRPr="00826CAF" w:rsidRDefault="00D05328" w:rsidP="002C635D">
            <w:pPr>
              <w:rPr>
                <w:sz w:val="20"/>
              </w:rPr>
            </w:pPr>
            <w:r w:rsidRPr="00826CAF">
              <w:rPr>
                <w:rFonts w:ascii="Calibri" w:hAnsi="Calibri"/>
                <w:sz w:val="20"/>
              </w:rPr>
              <w:lastRenderedPageBreak/>
              <w:t>L.400</w:t>
            </w:r>
          </w:p>
        </w:tc>
        <w:tc>
          <w:tcPr>
            <w:tcW w:w="1881" w:type="dxa"/>
          </w:tcPr>
          <w:p w14:paraId="50AB4F5D" w14:textId="0058B9DC"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Is this information correct?</w:t>
            </w:r>
          </w:p>
        </w:tc>
        <w:tc>
          <w:tcPr>
            <w:tcW w:w="1114" w:type="dxa"/>
          </w:tcPr>
          <w:p w14:paraId="5710786D" w14:textId="27B8B267"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Y</w:t>
            </w:r>
          </w:p>
        </w:tc>
        <w:tc>
          <w:tcPr>
            <w:tcW w:w="1065" w:type="dxa"/>
          </w:tcPr>
          <w:p w14:paraId="2DE8DF0A" w14:textId="563C7B03"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Drop-down</w:t>
            </w:r>
          </w:p>
        </w:tc>
        <w:tc>
          <w:tcPr>
            <w:tcW w:w="3770" w:type="dxa"/>
          </w:tcPr>
          <w:p w14:paraId="59C15C9F" w14:textId="747B2AFF" w:rsidR="00D05328" w:rsidRPr="00826CAF" w:rsidRDefault="00D05328" w:rsidP="002C635D">
            <w:pPr>
              <w:cnfStyle w:val="000000100000" w:firstRow="0" w:lastRow="0" w:firstColumn="0" w:lastColumn="0" w:oddVBand="0" w:evenVBand="0" w:oddHBand="1" w:evenHBand="0" w:firstRowFirstColumn="0" w:firstRowLastColumn="0" w:lastRowFirstColumn="0" w:lastRowLastColumn="0"/>
              <w:rPr>
                <w:sz w:val="20"/>
              </w:rPr>
            </w:pPr>
            <w:r w:rsidRPr="00826CAF">
              <w:rPr>
                <w:rFonts w:ascii="Calibri" w:hAnsi="Calibri"/>
                <w:sz w:val="20"/>
              </w:rPr>
              <w:t xml:space="preserve">Select from the drop-down menu. “Yes” must be selected for the report to be submitted. If the information is not correct, contact CHIA at </w:t>
            </w:r>
            <w:hyperlink r:id="rId66" w:history="1">
              <w:r w:rsidR="00F24422" w:rsidRPr="007E1754">
                <w:rPr>
                  <w:rStyle w:val="Hyperlink"/>
                  <w:sz w:val="20"/>
                </w:rPr>
                <w:t>Costreports.LTCF@chiamass.gov</w:t>
              </w:r>
            </w:hyperlink>
            <w:r w:rsidR="00F24422">
              <w:rPr>
                <w:sz w:val="20"/>
              </w:rPr>
              <w:t>.</w:t>
            </w:r>
          </w:p>
        </w:tc>
      </w:tr>
    </w:tbl>
    <w:p w14:paraId="27EE4478" w14:textId="77777777" w:rsidR="00174758" w:rsidRDefault="00174758" w:rsidP="00360B78">
      <w:pPr>
        <w:rPr>
          <w:b/>
          <w:color w:val="31849B" w:themeColor="accent5" w:themeShade="BF"/>
          <w:sz w:val="24"/>
          <w:szCs w:val="24"/>
        </w:rPr>
      </w:pPr>
    </w:p>
    <w:p w14:paraId="6B082C24" w14:textId="4B4D0739" w:rsidR="00360B78" w:rsidRDefault="00360B78" w:rsidP="00360B78">
      <w:pPr>
        <w:rPr>
          <w:b/>
          <w:color w:val="31849B" w:themeColor="accent5" w:themeShade="BF"/>
          <w:sz w:val="24"/>
          <w:szCs w:val="24"/>
          <w:u w:val="single"/>
        </w:rPr>
      </w:pPr>
      <w:r>
        <w:rPr>
          <w:b/>
          <w:color w:val="31849B" w:themeColor="accent5" w:themeShade="BF"/>
          <w:sz w:val="24"/>
          <w:szCs w:val="24"/>
        </w:rPr>
        <w:t>Schedule</w:t>
      </w:r>
      <w:r w:rsidRPr="00360B78">
        <w:rPr>
          <w:b/>
          <w:color w:val="31849B" w:themeColor="accent5" w:themeShade="BF"/>
          <w:sz w:val="24"/>
          <w:szCs w:val="24"/>
        </w:rPr>
        <w:t xml:space="preserve"> 1 - Table 5: </w:t>
      </w:r>
      <w:r w:rsidRPr="002D30EC">
        <w:rPr>
          <w:b/>
          <w:color w:val="31849B" w:themeColor="accent5" w:themeShade="BF"/>
          <w:sz w:val="24"/>
          <w:szCs w:val="24"/>
          <w:u w:val="single"/>
        </w:rPr>
        <w:t>Owned Massachusetts Nursing Facilities</w:t>
      </w:r>
    </w:p>
    <w:p w14:paraId="0A76B9DB" w14:textId="77777777" w:rsidR="00EB1299" w:rsidRPr="00EB1299" w:rsidRDefault="00EB1299" w:rsidP="00EB1299">
      <w:pPr>
        <w:pStyle w:val="ListParagraph"/>
        <w:numPr>
          <w:ilvl w:val="0"/>
          <w:numId w:val="25"/>
        </w:numPr>
        <w:spacing w:after="0"/>
        <w:rPr>
          <w:b/>
          <w:color w:val="31849B" w:themeColor="accent5" w:themeShade="BF"/>
        </w:rPr>
      </w:pPr>
      <w:r w:rsidRPr="00EB1299">
        <w:rPr>
          <w:b/>
          <w:color w:val="31849B" w:themeColor="accent5" w:themeShade="BF"/>
          <w:sz w:val="20"/>
        </w:rPr>
        <w:t xml:space="preserve">This table lists the names of any Massachusetts nursing or residential care facility in which the owners listed in Section 1 directly own an interest of 5% or more. </w:t>
      </w:r>
    </w:p>
    <w:p w14:paraId="3D769D20" w14:textId="07C4C940" w:rsidR="00EB1299" w:rsidRPr="00EB1299" w:rsidRDefault="00EB1299" w:rsidP="00EB1299">
      <w:pPr>
        <w:pStyle w:val="ListParagraph"/>
        <w:numPr>
          <w:ilvl w:val="0"/>
          <w:numId w:val="25"/>
        </w:numPr>
        <w:spacing w:after="0"/>
        <w:rPr>
          <w:b/>
          <w:color w:val="31849B" w:themeColor="accent5" w:themeShade="BF"/>
          <w:sz w:val="24"/>
          <w:szCs w:val="24"/>
          <w:u w:val="single"/>
        </w:rPr>
      </w:pPr>
      <w:r w:rsidRPr="00EB1299">
        <w:rPr>
          <w:b/>
          <w:color w:val="31849B" w:themeColor="accent5" w:themeShade="BF"/>
          <w:sz w:val="20"/>
        </w:rPr>
        <w:t xml:space="preserve">For nursing or residential care facilities that owners listed in Section 1 </w:t>
      </w:r>
      <w:r w:rsidRPr="00EB1299">
        <w:rPr>
          <w:b/>
          <w:i/>
          <w:color w:val="31849B" w:themeColor="accent5" w:themeShade="BF"/>
          <w:sz w:val="20"/>
        </w:rPr>
        <w:t>INDIRECTLY</w:t>
      </w:r>
      <w:r w:rsidRPr="00EB1299">
        <w:rPr>
          <w:b/>
          <w:color w:val="31849B" w:themeColor="accent5" w:themeShade="BF"/>
          <w:sz w:val="20"/>
        </w:rPr>
        <w:t xml:space="preserve"> own an interest of 5% or more, filers must submit an attachment listing the facility name, VPN, and name and </w:t>
      </w:r>
      <w:proofErr w:type="gramStart"/>
      <w:r w:rsidRPr="00EB1299">
        <w:rPr>
          <w:b/>
          <w:color w:val="31849B" w:themeColor="accent5" w:themeShade="BF"/>
          <w:sz w:val="20"/>
        </w:rPr>
        <w:t>percent</w:t>
      </w:r>
      <w:proofErr w:type="gramEnd"/>
      <w:r w:rsidRPr="00EB1299">
        <w:rPr>
          <w:b/>
          <w:color w:val="31849B" w:themeColor="accent5" w:themeShade="BF"/>
          <w:sz w:val="20"/>
        </w:rPr>
        <w:t xml:space="preserve"> of owners.  This attachment can be uploaded to CHIA via Schedule 7.1 Footnotes and Explanations.</w:t>
      </w:r>
    </w:p>
    <w:tbl>
      <w:tblPr>
        <w:tblStyle w:val="LightShading-Accent5"/>
        <w:tblW w:w="0" w:type="auto"/>
        <w:tblLook w:val="04A0" w:firstRow="1" w:lastRow="0" w:firstColumn="1" w:lastColumn="0" w:noHBand="0" w:noVBand="1"/>
      </w:tblPr>
      <w:tblGrid>
        <w:gridCol w:w="1620"/>
        <w:gridCol w:w="1813"/>
        <w:gridCol w:w="1116"/>
        <w:gridCol w:w="956"/>
        <w:gridCol w:w="3855"/>
      </w:tblGrid>
      <w:tr w:rsidR="00826CAF" w:rsidRPr="00826CAF" w14:paraId="14904501" w14:textId="77777777" w:rsidTr="005009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bottom w:val="single" w:sz="4" w:space="0" w:color="4BACC6" w:themeColor="accent5"/>
            </w:tcBorders>
            <w:vAlign w:val="center"/>
          </w:tcPr>
          <w:p w14:paraId="19253B18" w14:textId="7B3C4C27" w:rsidR="00826CAF" w:rsidRPr="00826CAF" w:rsidRDefault="00826CAF" w:rsidP="002C635D">
            <w:r w:rsidRPr="00826CAF">
              <w:t>Location Reference (Line: Column)</w:t>
            </w:r>
          </w:p>
        </w:tc>
        <w:tc>
          <w:tcPr>
            <w:tcW w:w="1813" w:type="dxa"/>
            <w:tcBorders>
              <w:top w:val="single" w:sz="4" w:space="0" w:color="4BACC6" w:themeColor="accent5"/>
              <w:bottom w:val="single" w:sz="4" w:space="0" w:color="4BACC6" w:themeColor="accent5"/>
            </w:tcBorders>
            <w:vAlign w:val="center"/>
          </w:tcPr>
          <w:p w14:paraId="4458C336" w14:textId="3D840EE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Data Element Name</w:t>
            </w:r>
          </w:p>
        </w:tc>
        <w:tc>
          <w:tcPr>
            <w:tcW w:w="1116" w:type="dxa"/>
            <w:tcBorders>
              <w:top w:val="single" w:sz="4" w:space="0" w:color="4BACC6" w:themeColor="accent5"/>
              <w:bottom w:val="single" w:sz="4" w:space="0" w:color="4BACC6" w:themeColor="accent5"/>
            </w:tcBorders>
            <w:vAlign w:val="center"/>
          </w:tcPr>
          <w:p w14:paraId="1C45D100" w14:textId="38B411F6"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Required Field</w:t>
            </w:r>
          </w:p>
        </w:tc>
        <w:tc>
          <w:tcPr>
            <w:tcW w:w="956" w:type="dxa"/>
            <w:tcBorders>
              <w:top w:val="single" w:sz="4" w:space="0" w:color="4BACC6" w:themeColor="accent5"/>
              <w:bottom w:val="single" w:sz="4" w:space="0" w:color="4BACC6" w:themeColor="accent5"/>
            </w:tcBorders>
            <w:vAlign w:val="center"/>
          </w:tcPr>
          <w:p w14:paraId="3D6FB36F" w14:textId="16C9D36C"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Usage</w:t>
            </w:r>
          </w:p>
        </w:tc>
        <w:tc>
          <w:tcPr>
            <w:tcW w:w="3855" w:type="dxa"/>
            <w:tcBorders>
              <w:top w:val="single" w:sz="4" w:space="0" w:color="4BACC6" w:themeColor="accent5"/>
              <w:bottom w:val="single" w:sz="4" w:space="0" w:color="4BACC6" w:themeColor="accent5"/>
            </w:tcBorders>
            <w:vAlign w:val="center"/>
          </w:tcPr>
          <w:p w14:paraId="01437947" w14:textId="4D2F6B27" w:rsidR="00826CAF" w:rsidRPr="00826CAF" w:rsidRDefault="00826CAF" w:rsidP="002C635D">
            <w:pPr>
              <w:cnfStyle w:val="100000000000" w:firstRow="1" w:lastRow="0" w:firstColumn="0" w:lastColumn="0" w:oddVBand="0" w:evenVBand="0" w:oddHBand="0" w:evenHBand="0" w:firstRowFirstColumn="0" w:firstRowLastColumn="0" w:lastRowFirstColumn="0" w:lastRowLastColumn="0"/>
              <w:rPr>
                <w:b w:val="0"/>
              </w:rPr>
            </w:pPr>
            <w:r w:rsidRPr="00826CAF">
              <w:t>Instructions</w:t>
            </w:r>
          </w:p>
        </w:tc>
      </w:tr>
      <w:tr w:rsidR="00826CAF" w:rsidRPr="00826CAF" w14:paraId="1E5076B5"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4BACC6" w:themeColor="accent5"/>
            </w:tcBorders>
            <w:vAlign w:val="center"/>
          </w:tcPr>
          <w:p w14:paraId="35DAC4DA" w14:textId="78ADDE27" w:rsidR="00826CAF" w:rsidRPr="00826CAF" w:rsidRDefault="00826CAF" w:rsidP="002C635D">
            <w:pPr>
              <w:rPr>
                <w:sz w:val="20"/>
              </w:rPr>
            </w:pPr>
            <w:r w:rsidRPr="00826CAF">
              <w:rPr>
                <w:sz w:val="20"/>
              </w:rPr>
              <w:t>L.5.1 to 5.10: C.1</w:t>
            </w:r>
          </w:p>
        </w:tc>
        <w:tc>
          <w:tcPr>
            <w:tcW w:w="1813" w:type="dxa"/>
            <w:tcBorders>
              <w:top w:val="single" w:sz="4" w:space="0" w:color="4BACC6" w:themeColor="accent5"/>
            </w:tcBorders>
            <w:vAlign w:val="center"/>
          </w:tcPr>
          <w:p w14:paraId="24BEA136" w14:textId="55552B4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Nursing or Resident Care Facility </w:t>
            </w:r>
          </w:p>
        </w:tc>
        <w:tc>
          <w:tcPr>
            <w:tcW w:w="1116" w:type="dxa"/>
            <w:tcBorders>
              <w:top w:val="single" w:sz="4" w:space="0" w:color="4BACC6" w:themeColor="accent5"/>
            </w:tcBorders>
            <w:vAlign w:val="center"/>
          </w:tcPr>
          <w:p w14:paraId="403B4911"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956" w:type="dxa"/>
            <w:tcBorders>
              <w:top w:val="single" w:sz="4" w:space="0" w:color="4BACC6" w:themeColor="accent5"/>
            </w:tcBorders>
            <w:vAlign w:val="center"/>
          </w:tcPr>
          <w:p w14:paraId="3D6EF0B6" w14:textId="53E1DC96"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3855" w:type="dxa"/>
            <w:tcBorders>
              <w:top w:val="single" w:sz="4" w:space="0" w:color="4BACC6" w:themeColor="accent5"/>
            </w:tcBorders>
            <w:vAlign w:val="center"/>
          </w:tcPr>
          <w:p w14:paraId="6415404B" w14:textId="3079BD99"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13130A73"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0FE6C217" w14:textId="41307EAC" w:rsidR="00826CAF" w:rsidRPr="00826CAF" w:rsidRDefault="00826CAF" w:rsidP="002C635D">
            <w:pPr>
              <w:rPr>
                <w:sz w:val="20"/>
              </w:rPr>
            </w:pPr>
            <w:r w:rsidRPr="00826CAF">
              <w:rPr>
                <w:sz w:val="20"/>
              </w:rPr>
              <w:t>L.5.1 to 5.10: C.2</w:t>
            </w:r>
          </w:p>
        </w:tc>
        <w:tc>
          <w:tcPr>
            <w:tcW w:w="1813" w:type="dxa"/>
            <w:vAlign w:val="center"/>
          </w:tcPr>
          <w:p w14:paraId="22B0B902" w14:textId="3F69AF63"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VPN</w:t>
            </w:r>
          </w:p>
        </w:tc>
        <w:tc>
          <w:tcPr>
            <w:tcW w:w="1116" w:type="dxa"/>
            <w:vAlign w:val="center"/>
          </w:tcPr>
          <w:p w14:paraId="70B65498" w14:textId="77777777"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p>
        </w:tc>
        <w:tc>
          <w:tcPr>
            <w:tcW w:w="956" w:type="dxa"/>
            <w:vAlign w:val="center"/>
          </w:tcPr>
          <w:p w14:paraId="1DD84761" w14:textId="1AD8455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Text </w:t>
            </w:r>
          </w:p>
        </w:tc>
        <w:tc>
          <w:tcPr>
            <w:tcW w:w="3855" w:type="dxa"/>
            <w:vAlign w:val="center"/>
          </w:tcPr>
          <w:p w14:paraId="0D3706F8" w14:textId="496B5991"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This cell prepopulates from CHIA’s internal system</w:t>
            </w:r>
          </w:p>
        </w:tc>
      </w:tr>
      <w:tr w:rsidR="00826CAF" w:rsidRPr="00826CAF" w14:paraId="26B88730" w14:textId="77777777" w:rsidTr="0050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5C8493A6" w14:textId="7C7853BD" w:rsidR="00826CAF" w:rsidRPr="00826CAF" w:rsidRDefault="00826CAF" w:rsidP="002C635D">
            <w:pPr>
              <w:rPr>
                <w:sz w:val="20"/>
              </w:rPr>
            </w:pPr>
            <w:r w:rsidRPr="00826CAF">
              <w:rPr>
                <w:sz w:val="20"/>
              </w:rPr>
              <w:t>L.5.1 to 5.10: C.3</w:t>
            </w:r>
          </w:p>
        </w:tc>
        <w:tc>
          <w:tcPr>
            <w:tcW w:w="1813" w:type="dxa"/>
            <w:vAlign w:val="center"/>
          </w:tcPr>
          <w:p w14:paraId="65213825" w14:textId="547A4114"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Name of Owner(s)</w:t>
            </w:r>
          </w:p>
        </w:tc>
        <w:tc>
          <w:tcPr>
            <w:tcW w:w="1116" w:type="dxa"/>
            <w:vAlign w:val="center"/>
          </w:tcPr>
          <w:p w14:paraId="4673D269" w14:textId="77777777"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p>
        </w:tc>
        <w:tc>
          <w:tcPr>
            <w:tcW w:w="956" w:type="dxa"/>
            <w:vAlign w:val="center"/>
          </w:tcPr>
          <w:p w14:paraId="645BE05B" w14:textId="75E965E2"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 xml:space="preserve">Text </w:t>
            </w:r>
          </w:p>
        </w:tc>
        <w:tc>
          <w:tcPr>
            <w:tcW w:w="3855" w:type="dxa"/>
            <w:vAlign w:val="center"/>
          </w:tcPr>
          <w:p w14:paraId="33BAF793" w14:textId="3657F85A" w:rsidR="00826CAF" w:rsidRPr="00826CAF" w:rsidRDefault="00826CAF" w:rsidP="002C635D">
            <w:pPr>
              <w:cnfStyle w:val="000000100000" w:firstRow="0" w:lastRow="0" w:firstColumn="0" w:lastColumn="0" w:oddVBand="0" w:evenVBand="0" w:oddHBand="1" w:evenHBand="0" w:firstRowFirstColumn="0" w:firstRowLastColumn="0" w:lastRowFirstColumn="0" w:lastRowLastColumn="0"/>
              <w:rPr>
                <w:sz w:val="20"/>
              </w:rPr>
            </w:pPr>
            <w:r w:rsidRPr="00826CAF">
              <w:rPr>
                <w:sz w:val="20"/>
              </w:rPr>
              <w:t>This cell prepopulates from CHIA’s internal system</w:t>
            </w:r>
          </w:p>
        </w:tc>
      </w:tr>
      <w:tr w:rsidR="00826CAF" w:rsidRPr="00826CAF" w14:paraId="6D3BBEE5" w14:textId="77777777" w:rsidTr="0050098E">
        <w:tc>
          <w:tcPr>
            <w:cnfStyle w:val="001000000000" w:firstRow="0" w:lastRow="0" w:firstColumn="1" w:lastColumn="0" w:oddVBand="0" w:evenVBand="0" w:oddHBand="0" w:evenHBand="0" w:firstRowFirstColumn="0" w:firstRowLastColumn="0" w:lastRowFirstColumn="0" w:lastRowLastColumn="0"/>
            <w:tcW w:w="1620" w:type="dxa"/>
            <w:vAlign w:val="center"/>
          </w:tcPr>
          <w:p w14:paraId="10270C8A" w14:textId="2F316FE6" w:rsidR="00826CAF" w:rsidRPr="00826CAF" w:rsidRDefault="00826CAF" w:rsidP="002C635D">
            <w:pPr>
              <w:rPr>
                <w:sz w:val="20"/>
              </w:rPr>
            </w:pPr>
            <w:r w:rsidRPr="00826CAF">
              <w:rPr>
                <w:sz w:val="20"/>
              </w:rPr>
              <w:t>L.500</w:t>
            </w:r>
          </w:p>
        </w:tc>
        <w:tc>
          <w:tcPr>
            <w:tcW w:w="1813" w:type="dxa"/>
            <w:vAlign w:val="center"/>
          </w:tcPr>
          <w:p w14:paraId="4518C447" w14:textId="711F8D7B"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Is this information correct?</w:t>
            </w:r>
          </w:p>
        </w:tc>
        <w:tc>
          <w:tcPr>
            <w:tcW w:w="1116" w:type="dxa"/>
            <w:vAlign w:val="center"/>
          </w:tcPr>
          <w:p w14:paraId="622EAFD5" w14:textId="7251CC02"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Y</w:t>
            </w:r>
          </w:p>
        </w:tc>
        <w:tc>
          <w:tcPr>
            <w:tcW w:w="956" w:type="dxa"/>
            <w:vAlign w:val="center"/>
          </w:tcPr>
          <w:p w14:paraId="341C68A1" w14:textId="15F6874A" w:rsidR="00826CAF" w:rsidRPr="00826CAF" w:rsidRDefault="00826CAF" w:rsidP="002C635D">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Drop-down</w:t>
            </w:r>
          </w:p>
        </w:tc>
        <w:tc>
          <w:tcPr>
            <w:tcW w:w="3855" w:type="dxa"/>
            <w:vAlign w:val="center"/>
          </w:tcPr>
          <w:p w14:paraId="40E6B1B2" w14:textId="5061D7C4" w:rsidR="00826CAF" w:rsidRPr="00826CAF" w:rsidRDefault="00826CAF" w:rsidP="00826CAF">
            <w:pPr>
              <w:cnfStyle w:val="000000000000" w:firstRow="0" w:lastRow="0" w:firstColumn="0" w:lastColumn="0" w:oddVBand="0" w:evenVBand="0" w:oddHBand="0" w:evenHBand="0" w:firstRowFirstColumn="0" w:firstRowLastColumn="0" w:lastRowFirstColumn="0" w:lastRowLastColumn="0"/>
              <w:rPr>
                <w:sz w:val="20"/>
              </w:rPr>
            </w:pPr>
            <w:r w:rsidRPr="00826CAF">
              <w:rPr>
                <w:sz w:val="20"/>
              </w:rPr>
              <w:t xml:space="preserve">Select from the drop-down menu. “Yes” must be selected for the report to be submitted. If the information is not correct, contact CHIA at </w:t>
            </w:r>
            <w:hyperlink r:id="rId67" w:history="1">
              <w:r w:rsidR="00F24422" w:rsidRPr="007E1754">
                <w:rPr>
                  <w:rStyle w:val="Hyperlink"/>
                  <w:sz w:val="20"/>
                </w:rPr>
                <w:t>Costreports.LTCF@chiamass.gov</w:t>
              </w:r>
            </w:hyperlink>
            <w:r w:rsidR="00F24422">
              <w:rPr>
                <w:sz w:val="20"/>
              </w:rPr>
              <w:t>.</w:t>
            </w:r>
          </w:p>
        </w:tc>
      </w:tr>
    </w:tbl>
    <w:p w14:paraId="24B077A1" w14:textId="77777777" w:rsidR="00FF578B" w:rsidRDefault="00FF578B" w:rsidP="002C635D">
      <w:pPr>
        <w:rPr>
          <w:b/>
          <w:color w:val="31849B" w:themeColor="accent5" w:themeShade="BF"/>
          <w:sz w:val="24"/>
        </w:rPr>
      </w:pPr>
    </w:p>
    <w:p w14:paraId="1FC31D5C" w14:textId="640BC383" w:rsidR="00360B78" w:rsidRPr="001E6FAB" w:rsidRDefault="001E6FAB" w:rsidP="002C635D">
      <w:pPr>
        <w:rPr>
          <w:b/>
          <w:color w:val="31849B" w:themeColor="accent5" w:themeShade="BF"/>
          <w:sz w:val="24"/>
        </w:rPr>
      </w:pPr>
      <w:r>
        <w:rPr>
          <w:b/>
          <w:color w:val="31849B" w:themeColor="accent5" w:themeShade="BF"/>
          <w:sz w:val="24"/>
        </w:rPr>
        <w:t>Schedule</w:t>
      </w:r>
      <w:r w:rsidRPr="001E6FAB">
        <w:rPr>
          <w:b/>
          <w:color w:val="31849B" w:themeColor="accent5" w:themeShade="BF"/>
          <w:sz w:val="24"/>
        </w:rPr>
        <w:t xml:space="preserve"> 1 - Table 6: </w:t>
      </w:r>
      <w:r w:rsidRPr="002D30EC">
        <w:rPr>
          <w:b/>
          <w:color w:val="31849B" w:themeColor="accent5" w:themeShade="BF"/>
          <w:sz w:val="24"/>
          <w:u w:val="single"/>
        </w:rPr>
        <w:t>Expenses Not Allocated on Schedule 6</w:t>
      </w:r>
    </w:p>
    <w:tbl>
      <w:tblPr>
        <w:tblStyle w:val="LightShading-Accent5"/>
        <w:tblW w:w="0" w:type="auto"/>
        <w:tblLook w:val="04A0" w:firstRow="1" w:lastRow="0" w:firstColumn="1" w:lastColumn="0" w:noHBand="0" w:noVBand="1"/>
      </w:tblPr>
      <w:tblGrid>
        <w:gridCol w:w="1918"/>
        <w:gridCol w:w="1836"/>
        <w:gridCol w:w="1872"/>
        <w:gridCol w:w="1740"/>
        <w:gridCol w:w="1994"/>
      </w:tblGrid>
      <w:tr w:rsidR="00697C0B" w:rsidRPr="00697C0B" w14:paraId="4A7F18D9" w14:textId="77777777" w:rsidTr="006D2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vAlign w:val="center"/>
          </w:tcPr>
          <w:p w14:paraId="1C51602C" w14:textId="009E05BA" w:rsidR="00697C0B" w:rsidRPr="00697C0B" w:rsidRDefault="00697C0B" w:rsidP="002C635D">
            <w:pPr>
              <w:rPr>
                <w:rFonts w:ascii="Calibri" w:hAnsi="Calibri"/>
                <w:sz w:val="20"/>
                <w:szCs w:val="20"/>
              </w:rPr>
            </w:pPr>
            <w:r w:rsidRPr="00826CAF">
              <w:t>Location Reference (Line: Column)</w:t>
            </w:r>
          </w:p>
        </w:tc>
        <w:tc>
          <w:tcPr>
            <w:tcW w:w="2635" w:type="dxa"/>
          </w:tcPr>
          <w:p w14:paraId="78E343CF" w14:textId="61665AC1"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Data Element Name</w:t>
            </w:r>
          </w:p>
        </w:tc>
        <w:tc>
          <w:tcPr>
            <w:tcW w:w="2635" w:type="dxa"/>
          </w:tcPr>
          <w:p w14:paraId="41AD5582" w14:textId="3C418830"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Required Field</w:t>
            </w:r>
          </w:p>
        </w:tc>
        <w:tc>
          <w:tcPr>
            <w:tcW w:w="2635" w:type="dxa"/>
          </w:tcPr>
          <w:p w14:paraId="31B63910" w14:textId="0C61A93D"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Usage</w:t>
            </w:r>
          </w:p>
        </w:tc>
        <w:tc>
          <w:tcPr>
            <w:tcW w:w="2636" w:type="dxa"/>
          </w:tcPr>
          <w:p w14:paraId="36B7F6AD" w14:textId="7181A3EE" w:rsidR="00697C0B" w:rsidRPr="00697C0B" w:rsidRDefault="00697C0B" w:rsidP="002C635D">
            <w:pPr>
              <w:cnfStyle w:val="100000000000" w:firstRow="1" w:lastRow="0" w:firstColumn="0" w:lastColumn="0" w:oddVBand="0" w:evenVBand="0" w:oddHBand="0" w:evenHBand="0" w:firstRowFirstColumn="0" w:firstRowLastColumn="0" w:lastRowFirstColumn="0" w:lastRowLastColumn="0"/>
              <w:rPr>
                <w:rFonts w:ascii="Calibri" w:hAnsi="Calibri"/>
                <w:sz w:val="20"/>
                <w:szCs w:val="20"/>
              </w:rPr>
            </w:pPr>
            <w:r w:rsidRPr="00826CAF">
              <w:t>Instructions</w:t>
            </w:r>
          </w:p>
        </w:tc>
      </w:tr>
      <w:tr w:rsidR="00697C0B" w:rsidRPr="00697C0B" w14:paraId="795A64CC" w14:textId="77777777" w:rsidTr="00697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Pr>
          <w:p w14:paraId="74D89873" w14:textId="510E3FE0" w:rsidR="00697C0B" w:rsidRPr="00697C0B" w:rsidRDefault="00697C0B" w:rsidP="002C635D">
            <w:r w:rsidRPr="00697C0B">
              <w:rPr>
                <w:rFonts w:ascii="Calibri" w:hAnsi="Calibri"/>
                <w:sz w:val="20"/>
                <w:szCs w:val="20"/>
              </w:rPr>
              <w:t>L.600</w:t>
            </w:r>
          </w:p>
        </w:tc>
        <w:tc>
          <w:tcPr>
            <w:tcW w:w="2635" w:type="dxa"/>
          </w:tcPr>
          <w:p w14:paraId="345D70FC" w14:textId="568E9CE1"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Have you reported any expenses on a related SNF-CR or RCF-CR directly, which were not allocated through Schedule 6?</w:t>
            </w:r>
          </w:p>
        </w:tc>
        <w:tc>
          <w:tcPr>
            <w:tcW w:w="2635" w:type="dxa"/>
          </w:tcPr>
          <w:p w14:paraId="7FC43B1A" w14:textId="39B9DF8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Y</w:t>
            </w:r>
          </w:p>
        </w:tc>
        <w:tc>
          <w:tcPr>
            <w:tcW w:w="2635" w:type="dxa"/>
          </w:tcPr>
          <w:p w14:paraId="261C4032" w14:textId="02C4A4CB" w:rsidR="00697C0B" w:rsidRPr="00697C0B" w:rsidRDefault="009C0C65" w:rsidP="002C635D">
            <w:pPr>
              <w:cnfStyle w:val="000000100000" w:firstRow="0" w:lastRow="0" w:firstColumn="0" w:lastColumn="0" w:oddVBand="0" w:evenVBand="0" w:oddHBand="1" w:evenHBand="0" w:firstRowFirstColumn="0" w:firstRowLastColumn="0" w:lastRowFirstColumn="0" w:lastRowLastColumn="0"/>
            </w:pPr>
            <w:r>
              <w:rPr>
                <w:rFonts w:ascii="Calibri" w:hAnsi="Calibri"/>
                <w:sz w:val="20"/>
                <w:szCs w:val="20"/>
              </w:rPr>
              <w:t>Drop-down</w:t>
            </w:r>
          </w:p>
        </w:tc>
        <w:tc>
          <w:tcPr>
            <w:tcW w:w="2636" w:type="dxa"/>
          </w:tcPr>
          <w:p w14:paraId="24D7796F" w14:textId="73DD8DDA" w:rsidR="00697C0B" w:rsidRPr="00697C0B" w:rsidRDefault="00697C0B" w:rsidP="002C635D">
            <w:pPr>
              <w:cnfStyle w:val="000000100000" w:firstRow="0" w:lastRow="0" w:firstColumn="0" w:lastColumn="0" w:oddVBand="0" w:evenVBand="0" w:oddHBand="1" w:evenHBand="0" w:firstRowFirstColumn="0" w:firstRowLastColumn="0" w:lastRowFirstColumn="0" w:lastRowLastColumn="0"/>
            </w:pPr>
            <w:r w:rsidRPr="00697C0B">
              <w:rPr>
                <w:rFonts w:ascii="Calibri" w:hAnsi="Calibri"/>
                <w:sz w:val="20"/>
                <w:szCs w:val="20"/>
              </w:rPr>
              <w:t xml:space="preserve">Select from </w:t>
            </w:r>
            <w:proofErr w:type="gramStart"/>
            <w:r w:rsidRPr="00697C0B">
              <w:rPr>
                <w:rFonts w:ascii="Calibri" w:hAnsi="Calibri"/>
                <w:sz w:val="20"/>
                <w:szCs w:val="20"/>
              </w:rPr>
              <w:t>drop</w:t>
            </w:r>
            <w:proofErr w:type="gramEnd"/>
            <w:r w:rsidRPr="00697C0B">
              <w:rPr>
                <w:rFonts w:ascii="Calibri" w:hAnsi="Calibri"/>
                <w:sz w:val="20"/>
                <w:szCs w:val="20"/>
              </w:rPr>
              <w:t xml:space="preserve">-down menu. If </w:t>
            </w:r>
            <w:r w:rsidR="00E6788E" w:rsidRPr="00697C0B">
              <w:rPr>
                <w:rFonts w:ascii="Calibri" w:hAnsi="Calibri"/>
                <w:sz w:val="20"/>
                <w:szCs w:val="20"/>
              </w:rPr>
              <w:t>yes</w:t>
            </w:r>
            <w:r w:rsidRPr="00697C0B">
              <w:rPr>
                <w:rFonts w:ascii="Calibri" w:hAnsi="Calibri"/>
                <w:sz w:val="20"/>
                <w:szCs w:val="20"/>
              </w:rPr>
              <w:t xml:space="preserve">, provide additional detail on Schedule 7, providing the accounts and dollar amounts for each account. </w:t>
            </w:r>
          </w:p>
        </w:tc>
      </w:tr>
    </w:tbl>
    <w:p w14:paraId="6D2533DE" w14:textId="02557326" w:rsidR="00451FE7" w:rsidRDefault="00451FE7" w:rsidP="00026102">
      <w:pPr>
        <w:pStyle w:val="Heading2"/>
      </w:pPr>
    </w:p>
    <w:p w14:paraId="152F4C32" w14:textId="0584B975" w:rsidR="0007340D" w:rsidRPr="00B60E58" w:rsidRDefault="00B60E58" w:rsidP="001E5832">
      <w:pPr>
        <w:pStyle w:val="Heading2"/>
      </w:pPr>
      <w:bookmarkStart w:id="38" w:name="_Toc157425497"/>
      <w:r>
        <w:t>Schedule 2: Income and Expenses</w:t>
      </w:r>
      <w:bookmarkEnd w:id="38"/>
    </w:p>
    <w:p w14:paraId="39A58D0C" w14:textId="77777777" w:rsidR="00EB1299" w:rsidRDefault="00EB1299" w:rsidP="00106F34">
      <w:pPr>
        <w:rPr>
          <w:b/>
          <w:color w:val="31849B" w:themeColor="accent5" w:themeShade="BF"/>
          <w:sz w:val="24"/>
        </w:rPr>
      </w:pPr>
    </w:p>
    <w:p w14:paraId="35AC5546" w14:textId="049E7BE7" w:rsidR="00B60E58" w:rsidRPr="006B670C" w:rsidRDefault="00CE05A7" w:rsidP="00106F34">
      <w:pPr>
        <w:rPr>
          <w:b/>
          <w:color w:val="31849B" w:themeColor="accent5" w:themeShade="BF"/>
          <w:sz w:val="24"/>
          <w:u w:val="single"/>
        </w:rPr>
      </w:pPr>
      <w:r w:rsidRPr="00106F34">
        <w:rPr>
          <w:b/>
          <w:color w:val="31849B" w:themeColor="accent5" w:themeShade="BF"/>
          <w:sz w:val="24"/>
        </w:rPr>
        <w:lastRenderedPageBreak/>
        <w:t xml:space="preserve">Schedule 2 - Table 1: </w:t>
      </w:r>
      <w:r w:rsidRPr="006B670C">
        <w:rPr>
          <w:b/>
          <w:color w:val="31849B" w:themeColor="accent5" w:themeShade="BF"/>
          <w:sz w:val="24"/>
          <w:u w:val="single"/>
        </w:rPr>
        <w:t>Income</w:t>
      </w:r>
    </w:p>
    <w:tbl>
      <w:tblPr>
        <w:tblStyle w:val="LightShading-Accent5"/>
        <w:tblW w:w="5000" w:type="pct"/>
        <w:tblLook w:val="0420" w:firstRow="1" w:lastRow="0" w:firstColumn="0" w:lastColumn="0" w:noHBand="0" w:noVBand="1"/>
      </w:tblPr>
      <w:tblGrid>
        <w:gridCol w:w="965"/>
        <w:gridCol w:w="1141"/>
        <w:gridCol w:w="1679"/>
        <w:gridCol w:w="1048"/>
        <w:gridCol w:w="1488"/>
        <w:gridCol w:w="3039"/>
      </w:tblGrid>
      <w:tr w:rsidR="0011555D" w:rsidRPr="006B670C" w14:paraId="1E090DB3" w14:textId="77777777" w:rsidTr="0050098E">
        <w:trPr>
          <w:cnfStyle w:val="100000000000" w:firstRow="1" w:lastRow="0" w:firstColumn="0" w:lastColumn="0" w:oddVBand="0" w:evenVBand="0" w:oddHBand="0" w:evenHBand="0" w:firstRowFirstColumn="0" w:firstRowLastColumn="0" w:lastRowFirstColumn="0" w:lastRowLastColumn="0"/>
          <w:trHeight w:val="765"/>
          <w:tblHeader/>
        </w:trPr>
        <w:tc>
          <w:tcPr>
            <w:tcW w:w="515" w:type="pct"/>
            <w:hideMark/>
          </w:tcPr>
          <w:p w14:paraId="176B8D63" w14:textId="77777777" w:rsidR="0011555D" w:rsidRPr="006B670C" w:rsidRDefault="0011555D" w:rsidP="00C7051B">
            <w:r w:rsidRPr="006B670C">
              <w:t>Account Number</w:t>
            </w:r>
          </w:p>
        </w:tc>
        <w:tc>
          <w:tcPr>
            <w:tcW w:w="610" w:type="pct"/>
            <w:hideMark/>
          </w:tcPr>
          <w:p w14:paraId="141BBB7A" w14:textId="7BE0544D" w:rsidR="0011555D" w:rsidRPr="006B670C" w:rsidRDefault="00CF7A70" w:rsidP="00C7051B">
            <w:r w:rsidRPr="006B670C">
              <w:t>Location Reference (</w:t>
            </w:r>
            <w:r w:rsidR="00E6788E" w:rsidRPr="006B670C">
              <w:t>Line:</w:t>
            </w:r>
            <w:r w:rsidRPr="006B670C">
              <w:t xml:space="preserve"> Column)</w:t>
            </w:r>
          </w:p>
        </w:tc>
        <w:tc>
          <w:tcPr>
            <w:tcW w:w="1075" w:type="pct"/>
            <w:hideMark/>
          </w:tcPr>
          <w:p w14:paraId="06F3E6C1" w14:textId="77777777" w:rsidR="0011555D" w:rsidRPr="006B670C" w:rsidRDefault="0011555D" w:rsidP="00C7051B">
            <w:r w:rsidRPr="006B670C">
              <w:t>Data Element Name</w:t>
            </w:r>
          </w:p>
        </w:tc>
        <w:tc>
          <w:tcPr>
            <w:tcW w:w="204" w:type="pct"/>
            <w:hideMark/>
          </w:tcPr>
          <w:p w14:paraId="470A2CF3" w14:textId="4E2EE2E0" w:rsidR="0011555D" w:rsidRPr="006B670C" w:rsidRDefault="0011555D" w:rsidP="00C7051B">
            <w:r w:rsidRPr="006B670C">
              <w:t>Required Field</w:t>
            </w:r>
            <w:r w:rsidRPr="006B670C" w:rsidDel="003025FB">
              <w:t xml:space="preserve"> </w:t>
            </w:r>
          </w:p>
        </w:tc>
        <w:tc>
          <w:tcPr>
            <w:tcW w:w="884" w:type="pct"/>
            <w:hideMark/>
          </w:tcPr>
          <w:p w14:paraId="6A81A551" w14:textId="77777777" w:rsidR="0011555D" w:rsidRPr="006B670C" w:rsidRDefault="00000000" w:rsidP="00C7051B">
            <w:hyperlink r:id="rId68" w:anchor="Sheet3!A1" w:history="1">
              <w:r w:rsidR="0011555D" w:rsidRPr="006B670C">
                <w:t>Usage</w:t>
              </w:r>
            </w:hyperlink>
          </w:p>
        </w:tc>
        <w:tc>
          <w:tcPr>
            <w:tcW w:w="1712" w:type="pct"/>
          </w:tcPr>
          <w:p w14:paraId="0AB006FF" w14:textId="77777777" w:rsidR="0011555D" w:rsidRPr="006B670C" w:rsidRDefault="0011555D" w:rsidP="00C7051B">
            <w:r w:rsidRPr="006B670C">
              <w:t>Instructions</w:t>
            </w:r>
          </w:p>
        </w:tc>
      </w:tr>
      <w:tr w:rsidR="0011555D" w:rsidRPr="002C635D" w14:paraId="17060AA8" w14:textId="77777777" w:rsidTr="0050098E">
        <w:trPr>
          <w:cnfStyle w:val="000000100000" w:firstRow="0" w:lastRow="0" w:firstColumn="0" w:lastColumn="0" w:oddVBand="0" w:evenVBand="0" w:oddHBand="1" w:evenHBand="0" w:firstRowFirstColumn="0" w:firstRowLastColumn="0" w:lastRowFirstColumn="0" w:lastRowLastColumn="0"/>
          <w:trHeight w:val="510"/>
        </w:trPr>
        <w:tc>
          <w:tcPr>
            <w:tcW w:w="515" w:type="pct"/>
          </w:tcPr>
          <w:p w14:paraId="5C5F542F" w14:textId="57BC77E6" w:rsidR="0011555D" w:rsidRPr="002C635D" w:rsidRDefault="0011555D" w:rsidP="00BD30EB">
            <w:r w:rsidRPr="002C635D">
              <w:t>3630.0</w:t>
            </w:r>
          </w:p>
        </w:tc>
        <w:tc>
          <w:tcPr>
            <w:tcW w:w="610" w:type="pct"/>
          </w:tcPr>
          <w:p w14:paraId="502D65D7" w14:textId="7BBFA92F" w:rsidR="0011555D" w:rsidRPr="002C635D" w:rsidRDefault="0011555D" w:rsidP="00BD30EB">
            <w:r w:rsidRPr="002C635D">
              <w:t>L.1.1</w:t>
            </w:r>
          </w:p>
        </w:tc>
        <w:tc>
          <w:tcPr>
            <w:tcW w:w="1075" w:type="pct"/>
          </w:tcPr>
          <w:p w14:paraId="78A8CFFB" w14:textId="50D653FC" w:rsidR="0011555D" w:rsidRPr="002C635D" w:rsidRDefault="0011555D" w:rsidP="00BD30EB">
            <w:r w:rsidRPr="002C635D">
              <w:t>Nursing / Residential Care Facility Income</w:t>
            </w:r>
          </w:p>
        </w:tc>
        <w:tc>
          <w:tcPr>
            <w:tcW w:w="204" w:type="pct"/>
          </w:tcPr>
          <w:p w14:paraId="7F3FB914" w14:textId="2BB5205E" w:rsidR="0011555D" w:rsidRPr="002C635D" w:rsidRDefault="0011555D" w:rsidP="00BD6F53"/>
        </w:tc>
        <w:tc>
          <w:tcPr>
            <w:tcW w:w="884" w:type="pct"/>
          </w:tcPr>
          <w:p w14:paraId="4D1A9DAF" w14:textId="5EA78B1E" w:rsidR="0011555D" w:rsidRPr="002C635D" w:rsidRDefault="00BD6F53" w:rsidP="00BD30EB">
            <w:r w:rsidRPr="002C635D">
              <w:t>Value (+)</w:t>
            </w:r>
          </w:p>
        </w:tc>
        <w:tc>
          <w:tcPr>
            <w:tcW w:w="1712" w:type="pct"/>
          </w:tcPr>
          <w:p w14:paraId="11201659" w14:textId="1AC287CC" w:rsidR="0011555D" w:rsidRPr="002C635D" w:rsidRDefault="0011555D" w:rsidP="00BD30EB">
            <w:r w:rsidRPr="002C635D">
              <w:t>Any non-recoverable income generated from nursing or residential care facilities.</w:t>
            </w:r>
          </w:p>
        </w:tc>
      </w:tr>
      <w:tr w:rsidR="0011555D" w:rsidRPr="002C635D" w14:paraId="08B88B5B" w14:textId="33E04F3D" w:rsidTr="0050098E">
        <w:trPr>
          <w:trHeight w:val="510"/>
        </w:trPr>
        <w:tc>
          <w:tcPr>
            <w:tcW w:w="515" w:type="pct"/>
            <w:hideMark/>
          </w:tcPr>
          <w:p w14:paraId="29C998A4" w14:textId="7D387885" w:rsidR="0011555D" w:rsidRPr="002C635D" w:rsidRDefault="0011555D" w:rsidP="00BD30EB">
            <w:r w:rsidRPr="002C635D">
              <w:t>3650.0</w:t>
            </w:r>
          </w:p>
        </w:tc>
        <w:tc>
          <w:tcPr>
            <w:tcW w:w="610" w:type="pct"/>
            <w:hideMark/>
          </w:tcPr>
          <w:p w14:paraId="35F1838D" w14:textId="3F06F8EC" w:rsidR="0011555D" w:rsidRPr="002C635D" w:rsidRDefault="0011555D" w:rsidP="00BD30EB">
            <w:r w:rsidRPr="002C635D">
              <w:t>L.1.2</w:t>
            </w:r>
          </w:p>
        </w:tc>
        <w:tc>
          <w:tcPr>
            <w:tcW w:w="1075" w:type="pct"/>
            <w:hideMark/>
          </w:tcPr>
          <w:p w14:paraId="0D508600" w14:textId="59948256" w:rsidR="0011555D" w:rsidRPr="002C635D" w:rsidRDefault="0011555D" w:rsidP="00BD30EB">
            <w:r w:rsidRPr="002C635D">
              <w:t>Other Income (Enter in Sidebar)</w:t>
            </w:r>
          </w:p>
        </w:tc>
        <w:tc>
          <w:tcPr>
            <w:tcW w:w="204" w:type="pct"/>
            <w:hideMark/>
          </w:tcPr>
          <w:p w14:paraId="6531764E" w14:textId="098852CD" w:rsidR="0011555D" w:rsidRPr="002C635D" w:rsidRDefault="0011555D" w:rsidP="00BD30EB"/>
        </w:tc>
        <w:tc>
          <w:tcPr>
            <w:tcW w:w="884" w:type="pct"/>
            <w:hideMark/>
          </w:tcPr>
          <w:p w14:paraId="1B0E2545" w14:textId="4DDD2683" w:rsidR="0011555D" w:rsidRPr="002C635D" w:rsidRDefault="00BD6F53" w:rsidP="00BD30EB">
            <w:r w:rsidRPr="002C635D">
              <w:t>Value (+ or -)</w:t>
            </w:r>
          </w:p>
        </w:tc>
        <w:tc>
          <w:tcPr>
            <w:tcW w:w="1712" w:type="pct"/>
          </w:tcPr>
          <w:p w14:paraId="3F4C9E7E" w14:textId="1E689339" w:rsidR="0011555D" w:rsidRPr="002C635D" w:rsidRDefault="0011555D" w:rsidP="00BD30EB">
            <w:r w:rsidRPr="002C635D">
              <w:t xml:space="preserve">No data input. Any other non-recoverable income generated from other sources. The Detail of Other Income, Account 3650.0 must be entered in Table 3. </w:t>
            </w:r>
            <w:r w:rsidR="00940612">
              <w:t xml:space="preserve"> </w:t>
            </w:r>
            <w:r w:rsidR="00940612" w:rsidRPr="00940612">
              <w:rPr>
                <w:i/>
              </w:rPr>
              <w:t>If you are entering a figure in Table 3, you must include a description.</w:t>
            </w:r>
          </w:p>
        </w:tc>
      </w:tr>
      <w:tr w:rsidR="0011555D" w:rsidRPr="002C635D" w14:paraId="659DBB95" w14:textId="50C85AE1"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2AC6D9E2" w14:textId="6C844E5E" w:rsidR="0011555D" w:rsidRPr="002C635D" w:rsidRDefault="0011555D" w:rsidP="00BD30EB">
            <w:r w:rsidRPr="002C635D">
              <w:t>3650.4</w:t>
            </w:r>
          </w:p>
        </w:tc>
        <w:tc>
          <w:tcPr>
            <w:tcW w:w="610" w:type="pct"/>
            <w:hideMark/>
          </w:tcPr>
          <w:p w14:paraId="29A172F1" w14:textId="0BFC1A32" w:rsidR="0011555D" w:rsidRPr="002C635D" w:rsidRDefault="0011555D" w:rsidP="00BD30EB">
            <w:r w:rsidRPr="002C635D">
              <w:t>L.1.3</w:t>
            </w:r>
          </w:p>
        </w:tc>
        <w:tc>
          <w:tcPr>
            <w:tcW w:w="1075" w:type="pct"/>
            <w:hideMark/>
          </w:tcPr>
          <w:p w14:paraId="31C3581A" w14:textId="3D093A4C" w:rsidR="0011555D" w:rsidRPr="002C635D" w:rsidRDefault="0011555D" w:rsidP="00BD30EB">
            <w:r w:rsidRPr="002C635D">
              <w:t>Administrative and General Recoverable Income</w:t>
            </w:r>
          </w:p>
        </w:tc>
        <w:tc>
          <w:tcPr>
            <w:tcW w:w="204" w:type="pct"/>
            <w:hideMark/>
          </w:tcPr>
          <w:p w14:paraId="2E179B0A" w14:textId="61859793" w:rsidR="0011555D" w:rsidRPr="002C635D" w:rsidRDefault="0011555D" w:rsidP="00BD30EB"/>
        </w:tc>
        <w:tc>
          <w:tcPr>
            <w:tcW w:w="884" w:type="pct"/>
            <w:hideMark/>
          </w:tcPr>
          <w:p w14:paraId="4F896969" w14:textId="5D14D112" w:rsidR="0011555D" w:rsidRPr="002C635D" w:rsidRDefault="00BD6F53" w:rsidP="00BD30EB">
            <w:r w:rsidRPr="002C635D">
              <w:t>Value (+ or -)</w:t>
            </w:r>
          </w:p>
        </w:tc>
        <w:tc>
          <w:tcPr>
            <w:tcW w:w="1712" w:type="pct"/>
          </w:tcPr>
          <w:p w14:paraId="31534EAB" w14:textId="193A17E6" w:rsidR="0011555D" w:rsidRPr="002C635D" w:rsidRDefault="0011555D" w:rsidP="00BD30EB">
            <w:r w:rsidRPr="002C635D">
              <w:t>Report any income that should be used to reduce or eliminate reported administrative and general expenses (see subtotal account # 9311.0)</w:t>
            </w:r>
          </w:p>
        </w:tc>
      </w:tr>
      <w:tr w:rsidR="0011555D" w:rsidRPr="002C635D" w14:paraId="18FED709" w14:textId="56FB8923" w:rsidTr="0050098E">
        <w:trPr>
          <w:trHeight w:val="255"/>
        </w:trPr>
        <w:tc>
          <w:tcPr>
            <w:tcW w:w="515" w:type="pct"/>
            <w:hideMark/>
          </w:tcPr>
          <w:p w14:paraId="6F32262E" w14:textId="4CD300B0" w:rsidR="0011555D" w:rsidRPr="002C635D" w:rsidRDefault="0011555D" w:rsidP="00BD30EB">
            <w:r w:rsidRPr="002C635D">
              <w:t>3650.5</w:t>
            </w:r>
          </w:p>
        </w:tc>
        <w:tc>
          <w:tcPr>
            <w:tcW w:w="610" w:type="pct"/>
            <w:hideMark/>
          </w:tcPr>
          <w:p w14:paraId="71EFB7DB" w14:textId="22CF1D29" w:rsidR="0011555D" w:rsidRPr="002C635D" w:rsidRDefault="0011555D" w:rsidP="00BD30EB">
            <w:r w:rsidRPr="002C635D">
              <w:t>L.1.4</w:t>
            </w:r>
          </w:p>
        </w:tc>
        <w:tc>
          <w:tcPr>
            <w:tcW w:w="1075" w:type="pct"/>
            <w:hideMark/>
          </w:tcPr>
          <w:p w14:paraId="146D4439" w14:textId="76EE727A" w:rsidR="0011555D" w:rsidRPr="002C635D" w:rsidRDefault="0011555D" w:rsidP="00BD30EB">
            <w:r w:rsidRPr="002C635D">
              <w:t>Variable Recoverable Income</w:t>
            </w:r>
          </w:p>
        </w:tc>
        <w:tc>
          <w:tcPr>
            <w:tcW w:w="204" w:type="pct"/>
            <w:hideMark/>
          </w:tcPr>
          <w:p w14:paraId="3EDEF555" w14:textId="7E9E712E" w:rsidR="0011555D" w:rsidRPr="002C635D" w:rsidRDefault="0011555D" w:rsidP="00BD30EB"/>
        </w:tc>
        <w:tc>
          <w:tcPr>
            <w:tcW w:w="884" w:type="pct"/>
            <w:hideMark/>
          </w:tcPr>
          <w:p w14:paraId="7F4BC62E" w14:textId="1F68E6E7" w:rsidR="0011555D" w:rsidRPr="002C635D" w:rsidRDefault="00BD6F53" w:rsidP="00BD30EB">
            <w:r w:rsidRPr="002C635D">
              <w:t>Value (+ or -)</w:t>
            </w:r>
          </w:p>
        </w:tc>
        <w:tc>
          <w:tcPr>
            <w:tcW w:w="1712" w:type="pct"/>
          </w:tcPr>
          <w:p w14:paraId="0AC8E32D" w14:textId="41B1E3E3" w:rsidR="0011555D" w:rsidRPr="002C635D" w:rsidRDefault="0011555D" w:rsidP="00BD30EB">
            <w:r w:rsidRPr="002C635D">
              <w:t>Report any income that should be used to reduce or eliminate reported variable expenses (see subtotal account # 9324.0)</w:t>
            </w:r>
            <w:r w:rsidR="009C0C65">
              <w:t>.</w:t>
            </w:r>
          </w:p>
        </w:tc>
      </w:tr>
      <w:tr w:rsidR="0011555D" w:rsidRPr="002C635D" w14:paraId="0F7557AF" w14:textId="7AAF5D2A"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038C45B8" w14:textId="4F0CAD01" w:rsidR="0011555D" w:rsidRPr="002C635D" w:rsidRDefault="0011555D" w:rsidP="00BD30EB">
            <w:r w:rsidRPr="002C635D">
              <w:t>3650.2</w:t>
            </w:r>
          </w:p>
        </w:tc>
        <w:tc>
          <w:tcPr>
            <w:tcW w:w="610" w:type="pct"/>
            <w:hideMark/>
          </w:tcPr>
          <w:p w14:paraId="375B6854" w14:textId="36FB71AC" w:rsidR="0011555D" w:rsidRPr="002C635D" w:rsidRDefault="0011555D" w:rsidP="00BD30EB">
            <w:r w:rsidRPr="002C635D">
              <w:t>L.1.5</w:t>
            </w:r>
          </w:p>
        </w:tc>
        <w:tc>
          <w:tcPr>
            <w:tcW w:w="1075" w:type="pct"/>
            <w:hideMark/>
          </w:tcPr>
          <w:p w14:paraId="48BE391B" w14:textId="69FFBA05" w:rsidR="0011555D" w:rsidRPr="002C635D" w:rsidRDefault="0011555D" w:rsidP="00BD30EB">
            <w:r w:rsidRPr="002C635D">
              <w:t>Director of Nurses Recoverable Income</w:t>
            </w:r>
          </w:p>
        </w:tc>
        <w:tc>
          <w:tcPr>
            <w:tcW w:w="204" w:type="pct"/>
            <w:hideMark/>
          </w:tcPr>
          <w:p w14:paraId="44A18B70" w14:textId="6744B75D" w:rsidR="0011555D" w:rsidRPr="002C635D" w:rsidRDefault="0011555D" w:rsidP="00BD30EB"/>
        </w:tc>
        <w:tc>
          <w:tcPr>
            <w:tcW w:w="884" w:type="pct"/>
            <w:hideMark/>
          </w:tcPr>
          <w:p w14:paraId="35E78F68" w14:textId="523B497E" w:rsidR="0011555D" w:rsidRPr="002C635D" w:rsidRDefault="00BD6F53" w:rsidP="00BD30EB">
            <w:r w:rsidRPr="002C635D">
              <w:t>Value (+ or -)</w:t>
            </w:r>
          </w:p>
        </w:tc>
        <w:tc>
          <w:tcPr>
            <w:tcW w:w="1712" w:type="pct"/>
          </w:tcPr>
          <w:p w14:paraId="3495FE95" w14:textId="133A6142" w:rsidR="0011555D" w:rsidRPr="002C635D" w:rsidRDefault="0011555D" w:rsidP="00BD30EB">
            <w:r w:rsidRPr="002C635D">
              <w:t>Report any income that should be used to reduce or eliminate reported director of nursing expenses (see subtotal account # 9323.0)</w:t>
            </w:r>
            <w:r w:rsidR="009C0C65">
              <w:t>.</w:t>
            </w:r>
          </w:p>
        </w:tc>
      </w:tr>
      <w:tr w:rsidR="0011555D" w:rsidRPr="002C635D" w14:paraId="56285728" w14:textId="3681D352" w:rsidTr="0050098E">
        <w:trPr>
          <w:trHeight w:val="255"/>
        </w:trPr>
        <w:tc>
          <w:tcPr>
            <w:tcW w:w="515" w:type="pct"/>
            <w:hideMark/>
          </w:tcPr>
          <w:p w14:paraId="23B19251" w14:textId="0951F681" w:rsidR="0011555D" w:rsidRPr="002C635D" w:rsidRDefault="0011555D" w:rsidP="00BD30EB">
            <w:r w:rsidRPr="002C635D">
              <w:t>3650.3</w:t>
            </w:r>
          </w:p>
        </w:tc>
        <w:tc>
          <w:tcPr>
            <w:tcW w:w="610" w:type="pct"/>
            <w:hideMark/>
          </w:tcPr>
          <w:p w14:paraId="6E46FAAD" w14:textId="2532EFE8" w:rsidR="0011555D" w:rsidRPr="002C635D" w:rsidRDefault="0011555D" w:rsidP="00BD30EB">
            <w:r w:rsidRPr="002C635D">
              <w:t>L.1.6</w:t>
            </w:r>
          </w:p>
        </w:tc>
        <w:tc>
          <w:tcPr>
            <w:tcW w:w="1075" w:type="pct"/>
            <w:hideMark/>
          </w:tcPr>
          <w:p w14:paraId="340BA31A" w14:textId="18B4A99B" w:rsidR="0011555D" w:rsidRPr="002C635D" w:rsidRDefault="0011555D" w:rsidP="00BD30EB">
            <w:r w:rsidRPr="002C635D">
              <w:t>Fixed Recoverable Income</w:t>
            </w:r>
          </w:p>
        </w:tc>
        <w:tc>
          <w:tcPr>
            <w:tcW w:w="204" w:type="pct"/>
            <w:hideMark/>
          </w:tcPr>
          <w:p w14:paraId="3D7CF7C9" w14:textId="2E2A6462" w:rsidR="0011555D" w:rsidRPr="002C635D" w:rsidRDefault="0011555D" w:rsidP="00BD30EB"/>
        </w:tc>
        <w:tc>
          <w:tcPr>
            <w:tcW w:w="884" w:type="pct"/>
            <w:hideMark/>
          </w:tcPr>
          <w:p w14:paraId="29BD1701" w14:textId="2B59D9EC" w:rsidR="0011555D" w:rsidRPr="002C635D" w:rsidRDefault="00BD6F53" w:rsidP="00BD30EB">
            <w:r w:rsidRPr="002C635D">
              <w:t>Value (+ or -)</w:t>
            </w:r>
          </w:p>
        </w:tc>
        <w:tc>
          <w:tcPr>
            <w:tcW w:w="1712" w:type="pct"/>
          </w:tcPr>
          <w:p w14:paraId="2D94C0BD" w14:textId="4CF2A1EA" w:rsidR="0011555D" w:rsidRPr="002C635D" w:rsidRDefault="0011555D" w:rsidP="00BD30EB">
            <w:r w:rsidRPr="002C635D">
              <w:t>Report any income that should be used to reduce or eliminate reported fixed expenses (see subtotal account # 9384.0)</w:t>
            </w:r>
            <w:r w:rsidR="009C0C65">
              <w:t>.</w:t>
            </w:r>
          </w:p>
        </w:tc>
      </w:tr>
      <w:tr w:rsidR="0011555D" w:rsidRPr="002C635D" w14:paraId="665CA4B6" w14:textId="7010E8B7" w:rsidTr="0050098E">
        <w:trPr>
          <w:cnfStyle w:val="000000100000" w:firstRow="0" w:lastRow="0" w:firstColumn="0" w:lastColumn="0" w:oddVBand="0" w:evenVBand="0" w:oddHBand="1" w:evenHBand="0" w:firstRowFirstColumn="0" w:firstRowLastColumn="0" w:lastRowFirstColumn="0" w:lastRowLastColumn="0"/>
          <w:trHeight w:val="255"/>
        </w:trPr>
        <w:tc>
          <w:tcPr>
            <w:tcW w:w="515" w:type="pct"/>
            <w:hideMark/>
          </w:tcPr>
          <w:p w14:paraId="64A4728B" w14:textId="5659B43B" w:rsidR="0011555D" w:rsidRPr="002C635D" w:rsidRDefault="0011555D" w:rsidP="00BD30EB">
            <w:r w:rsidRPr="002C635D">
              <w:t>3600.0</w:t>
            </w:r>
          </w:p>
        </w:tc>
        <w:tc>
          <w:tcPr>
            <w:tcW w:w="610" w:type="pct"/>
            <w:hideMark/>
          </w:tcPr>
          <w:p w14:paraId="13CB369C" w14:textId="654166BC" w:rsidR="0011555D" w:rsidRPr="002C635D" w:rsidRDefault="0011555D" w:rsidP="00BD30EB">
            <w:r w:rsidRPr="002C635D">
              <w:t>L.100</w:t>
            </w:r>
          </w:p>
        </w:tc>
        <w:tc>
          <w:tcPr>
            <w:tcW w:w="1075" w:type="pct"/>
            <w:hideMark/>
          </w:tcPr>
          <w:p w14:paraId="75FAB8AA" w14:textId="6B2D0840" w:rsidR="0011555D" w:rsidRPr="002C635D" w:rsidRDefault="0011555D" w:rsidP="00BD30EB">
            <w:r w:rsidRPr="002C635D">
              <w:t>TOTAL INCOME</w:t>
            </w:r>
          </w:p>
        </w:tc>
        <w:tc>
          <w:tcPr>
            <w:tcW w:w="204" w:type="pct"/>
            <w:hideMark/>
          </w:tcPr>
          <w:p w14:paraId="2E8B423A" w14:textId="190F1D48" w:rsidR="0011555D" w:rsidRPr="002C635D" w:rsidRDefault="0011555D" w:rsidP="00BD30EB"/>
        </w:tc>
        <w:tc>
          <w:tcPr>
            <w:tcW w:w="884" w:type="pct"/>
            <w:hideMark/>
          </w:tcPr>
          <w:p w14:paraId="3B8487DB" w14:textId="73E3049B" w:rsidR="0011555D" w:rsidRPr="002C635D" w:rsidRDefault="00BD6F53" w:rsidP="00BD30EB">
            <w:r w:rsidRPr="002C635D">
              <w:t>Value (+ or -)</w:t>
            </w:r>
          </w:p>
        </w:tc>
        <w:tc>
          <w:tcPr>
            <w:tcW w:w="1712" w:type="pct"/>
          </w:tcPr>
          <w:p w14:paraId="53BC9DFB" w14:textId="06057670" w:rsidR="0011555D" w:rsidRPr="002C635D" w:rsidRDefault="0011555D" w:rsidP="00BD30EB">
            <w:r w:rsidRPr="002C635D">
              <w:t>No data input. This is calculated field is a computation cell equal to the sum of accounts 3630.0, 3650.0, 3650.4, 3650.5, 3650.2 and 3650.3.</w:t>
            </w:r>
          </w:p>
        </w:tc>
      </w:tr>
    </w:tbl>
    <w:p w14:paraId="4D4D2C49" w14:textId="77777777" w:rsidR="00BD30EB" w:rsidRDefault="00BD30EB" w:rsidP="00C10834"/>
    <w:p w14:paraId="16D89AAB" w14:textId="77777777" w:rsidR="00174758" w:rsidRPr="006B670C" w:rsidRDefault="00174758" w:rsidP="00106F34">
      <w:pPr>
        <w:rPr>
          <w:b/>
          <w:color w:val="31849B" w:themeColor="accent5" w:themeShade="BF"/>
          <w:sz w:val="24"/>
          <w:u w:val="single"/>
        </w:rPr>
      </w:pPr>
      <w:r w:rsidRPr="00106F34">
        <w:rPr>
          <w:b/>
          <w:color w:val="31849B" w:themeColor="accent5" w:themeShade="BF"/>
          <w:sz w:val="24"/>
        </w:rPr>
        <w:t xml:space="preserve">Schedule 2 - Table 2: </w:t>
      </w:r>
      <w:r w:rsidRPr="006B670C">
        <w:rPr>
          <w:b/>
          <w:color w:val="31849B" w:themeColor="accent5" w:themeShade="BF"/>
          <w:sz w:val="24"/>
          <w:u w:val="single"/>
        </w:rPr>
        <w:t>Expenses</w:t>
      </w:r>
    </w:p>
    <w:p w14:paraId="0EB25A0E"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Table 2 has three (3) columns. </w:t>
      </w:r>
    </w:p>
    <w:p w14:paraId="6B358CF2"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t xml:space="preserve">In Column 1, enter the Reported Expenses. </w:t>
      </w:r>
    </w:p>
    <w:p w14:paraId="006D1328" w14:textId="77777777" w:rsidR="00174758" w:rsidRPr="006B670C" w:rsidRDefault="00174758" w:rsidP="001D4A45">
      <w:pPr>
        <w:pStyle w:val="BalloonText"/>
        <w:numPr>
          <w:ilvl w:val="0"/>
          <w:numId w:val="7"/>
        </w:numPr>
        <w:rPr>
          <w:rFonts w:asciiTheme="minorHAnsi" w:hAnsiTheme="minorHAnsi"/>
          <w:b/>
          <w:color w:val="31849B" w:themeColor="accent5" w:themeShade="BF"/>
          <w:sz w:val="20"/>
          <w:szCs w:val="20"/>
        </w:rPr>
      </w:pPr>
      <w:r w:rsidRPr="006B670C">
        <w:rPr>
          <w:rFonts w:asciiTheme="minorHAnsi" w:hAnsiTheme="minorHAnsi"/>
          <w:b/>
          <w:color w:val="31849B" w:themeColor="accent5" w:themeShade="BF"/>
          <w:sz w:val="20"/>
          <w:szCs w:val="20"/>
        </w:rPr>
        <w:lastRenderedPageBreak/>
        <w:t xml:space="preserve">In Column 2, enter the Non-Allowable Expenses and Add-Backs. </w:t>
      </w:r>
    </w:p>
    <w:p w14:paraId="3A7E3589" w14:textId="7384A717" w:rsidR="00174758" w:rsidRPr="006B670C" w:rsidRDefault="00174758" w:rsidP="006B670C">
      <w:pPr>
        <w:pStyle w:val="ListParagraph"/>
        <w:numPr>
          <w:ilvl w:val="0"/>
          <w:numId w:val="7"/>
        </w:numPr>
        <w:rPr>
          <w:b/>
          <w:color w:val="31849B" w:themeColor="accent5" w:themeShade="BF"/>
        </w:rPr>
      </w:pPr>
      <w:r w:rsidRPr="006B670C">
        <w:rPr>
          <w:b/>
          <w:color w:val="31849B" w:themeColor="accent5" w:themeShade="BF"/>
          <w:sz w:val="20"/>
          <w:szCs w:val="20"/>
        </w:rPr>
        <w:t>Column 3 is a computation of Column 1 less Column 2.</w:t>
      </w:r>
    </w:p>
    <w:p w14:paraId="14043942" w14:textId="27C2405F" w:rsidR="006B670C" w:rsidRPr="006B670C" w:rsidRDefault="006B670C" w:rsidP="006B670C">
      <w:pPr>
        <w:pStyle w:val="ListParagraph"/>
        <w:numPr>
          <w:ilvl w:val="0"/>
          <w:numId w:val="7"/>
        </w:numPr>
        <w:rPr>
          <w:b/>
          <w:color w:val="31849B" w:themeColor="accent5" w:themeShade="BF"/>
        </w:rPr>
      </w:pPr>
      <w:r>
        <w:rPr>
          <w:b/>
          <w:color w:val="31849B" w:themeColor="accent5" w:themeShade="BF"/>
          <w:sz w:val="20"/>
          <w:szCs w:val="20"/>
        </w:rPr>
        <w:t>REA-CR refers to HCF-2, Realty Company Cost Report.</w:t>
      </w:r>
    </w:p>
    <w:tbl>
      <w:tblPr>
        <w:tblStyle w:val="LightShading-Accent5"/>
        <w:tblW w:w="5000" w:type="pct"/>
        <w:tblLayout w:type="fixed"/>
        <w:tblLook w:val="0420" w:firstRow="1" w:lastRow="0" w:firstColumn="0" w:lastColumn="0" w:noHBand="0" w:noVBand="1"/>
      </w:tblPr>
      <w:tblGrid>
        <w:gridCol w:w="990"/>
        <w:gridCol w:w="1170"/>
        <w:gridCol w:w="2520"/>
        <w:gridCol w:w="1350"/>
        <w:gridCol w:w="3330"/>
      </w:tblGrid>
      <w:tr w:rsidR="00A319B3" w:rsidRPr="006B670C" w14:paraId="1329FC4F" w14:textId="77777777" w:rsidTr="00A319B3">
        <w:trPr>
          <w:cnfStyle w:val="100000000000" w:firstRow="1" w:lastRow="0" w:firstColumn="0" w:lastColumn="0" w:oddVBand="0" w:evenVBand="0" w:oddHBand="0" w:evenHBand="0" w:firstRowFirstColumn="0" w:firstRowLastColumn="0" w:lastRowFirstColumn="0" w:lastRowLastColumn="0"/>
          <w:trHeight w:val="765"/>
          <w:tblHeader/>
        </w:trPr>
        <w:tc>
          <w:tcPr>
            <w:tcW w:w="529" w:type="pct"/>
            <w:hideMark/>
          </w:tcPr>
          <w:p w14:paraId="79873698" w14:textId="77777777" w:rsidR="00E50010" w:rsidRPr="006B670C" w:rsidRDefault="00E50010" w:rsidP="00BD30EB">
            <w:r w:rsidRPr="006B670C">
              <w:t>Account Number</w:t>
            </w:r>
          </w:p>
        </w:tc>
        <w:tc>
          <w:tcPr>
            <w:tcW w:w="625" w:type="pct"/>
            <w:hideMark/>
          </w:tcPr>
          <w:p w14:paraId="02808272" w14:textId="747EDF40" w:rsidR="00E50010" w:rsidRPr="006B670C" w:rsidRDefault="00E50010" w:rsidP="00BD30EB">
            <w:r w:rsidRPr="006B670C">
              <w:t xml:space="preserve">Location Reference </w:t>
            </w:r>
          </w:p>
          <w:p w14:paraId="5346553C" w14:textId="2679F0AF" w:rsidR="00E50010" w:rsidRPr="006B670C" w:rsidRDefault="00E50010" w:rsidP="00BD30EB">
            <w:r w:rsidRPr="006B670C">
              <w:t>(Line: Column)</w:t>
            </w:r>
          </w:p>
        </w:tc>
        <w:tc>
          <w:tcPr>
            <w:tcW w:w="1346" w:type="pct"/>
            <w:hideMark/>
          </w:tcPr>
          <w:p w14:paraId="4C40CDEA" w14:textId="77777777" w:rsidR="00E50010" w:rsidRPr="006B670C" w:rsidRDefault="00E50010" w:rsidP="00BD30EB">
            <w:r w:rsidRPr="006B670C">
              <w:t>Data Element Name</w:t>
            </w:r>
          </w:p>
        </w:tc>
        <w:tc>
          <w:tcPr>
            <w:tcW w:w="721" w:type="pct"/>
            <w:hideMark/>
          </w:tcPr>
          <w:p w14:paraId="73C66D6F" w14:textId="77777777" w:rsidR="00E50010" w:rsidRPr="006B670C" w:rsidRDefault="00000000" w:rsidP="00BD30EB">
            <w:hyperlink r:id="rId69" w:anchor="Sheet3!A1" w:history="1">
              <w:r w:rsidR="00E50010" w:rsidRPr="006B670C">
                <w:t>Usage</w:t>
              </w:r>
            </w:hyperlink>
          </w:p>
        </w:tc>
        <w:tc>
          <w:tcPr>
            <w:tcW w:w="1779" w:type="pct"/>
          </w:tcPr>
          <w:p w14:paraId="1E613B3B" w14:textId="77777777" w:rsidR="00E50010" w:rsidRPr="006B670C" w:rsidRDefault="00E50010" w:rsidP="00BD30EB">
            <w:r w:rsidRPr="006B670C">
              <w:t>Instructions</w:t>
            </w:r>
          </w:p>
        </w:tc>
      </w:tr>
      <w:tr w:rsidR="00A319B3" w:rsidRPr="00697C0B" w14:paraId="4DC1A74B" w14:textId="3B97A00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5F91E6B" w14:textId="77777777" w:rsidR="00E50010" w:rsidRPr="00697C0B" w:rsidRDefault="00E50010" w:rsidP="00BD30EB">
            <w:pPr>
              <w:rPr>
                <w:sz w:val="20"/>
                <w:szCs w:val="20"/>
              </w:rPr>
            </w:pPr>
            <w:r w:rsidRPr="00697C0B">
              <w:rPr>
                <w:sz w:val="20"/>
                <w:szCs w:val="20"/>
              </w:rPr>
              <w:t>9315.0</w:t>
            </w:r>
          </w:p>
        </w:tc>
        <w:tc>
          <w:tcPr>
            <w:tcW w:w="625" w:type="pct"/>
            <w:hideMark/>
          </w:tcPr>
          <w:p w14:paraId="5110CFFA" w14:textId="0CD25BF0" w:rsidR="00E50010" w:rsidRPr="00697C0B" w:rsidRDefault="00E50010" w:rsidP="00BD30EB">
            <w:pPr>
              <w:rPr>
                <w:sz w:val="20"/>
                <w:szCs w:val="20"/>
              </w:rPr>
            </w:pPr>
            <w:r w:rsidRPr="00697C0B">
              <w:rPr>
                <w:sz w:val="20"/>
                <w:szCs w:val="20"/>
              </w:rPr>
              <w:t>L.2.1: C.1</w:t>
            </w:r>
          </w:p>
        </w:tc>
        <w:tc>
          <w:tcPr>
            <w:tcW w:w="1346" w:type="pct"/>
            <w:hideMark/>
          </w:tcPr>
          <w:p w14:paraId="0D07933F"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147B0027" w14:textId="3B16FC70" w:rsidR="00E50010" w:rsidRPr="00697C0B" w:rsidRDefault="00E50010" w:rsidP="00BD30EB">
            <w:pPr>
              <w:rPr>
                <w:sz w:val="20"/>
                <w:szCs w:val="20"/>
              </w:rPr>
            </w:pPr>
            <w:r w:rsidRPr="00697C0B">
              <w:rPr>
                <w:sz w:val="20"/>
                <w:szCs w:val="20"/>
              </w:rPr>
              <w:t>Value (+ or -)</w:t>
            </w:r>
          </w:p>
        </w:tc>
        <w:tc>
          <w:tcPr>
            <w:tcW w:w="1779" w:type="pct"/>
          </w:tcPr>
          <w:p w14:paraId="42E3FB53" w14:textId="3F2D6882" w:rsidR="00E50010" w:rsidRPr="00697C0B" w:rsidRDefault="00E50010" w:rsidP="00BD30EB">
            <w:pPr>
              <w:rPr>
                <w:sz w:val="20"/>
                <w:szCs w:val="20"/>
              </w:rPr>
            </w:pPr>
            <w:r w:rsidRPr="00697C0B">
              <w:rPr>
                <w:sz w:val="20"/>
                <w:szCs w:val="20"/>
              </w:rPr>
              <w:t xml:space="preserve">This account is non-allowable. </w:t>
            </w:r>
          </w:p>
        </w:tc>
      </w:tr>
      <w:tr w:rsidR="00A319B3" w:rsidRPr="00697C0B" w14:paraId="6600CD90" w14:textId="4C0F1666" w:rsidTr="00A319B3">
        <w:trPr>
          <w:trHeight w:val="288"/>
        </w:trPr>
        <w:tc>
          <w:tcPr>
            <w:tcW w:w="529" w:type="pct"/>
            <w:hideMark/>
          </w:tcPr>
          <w:p w14:paraId="193BBAE5" w14:textId="77777777" w:rsidR="00E50010" w:rsidRPr="00697C0B" w:rsidRDefault="00E50010" w:rsidP="00BD30EB">
            <w:pPr>
              <w:rPr>
                <w:sz w:val="20"/>
                <w:szCs w:val="20"/>
              </w:rPr>
            </w:pPr>
            <w:r w:rsidRPr="00697C0B">
              <w:rPr>
                <w:sz w:val="20"/>
                <w:szCs w:val="20"/>
              </w:rPr>
              <w:t>9378.4</w:t>
            </w:r>
          </w:p>
        </w:tc>
        <w:tc>
          <w:tcPr>
            <w:tcW w:w="625" w:type="pct"/>
            <w:hideMark/>
          </w:tcPr>
          <w:p w14:paraId="237DA415" w14:textId="7B344039" w:rsidR="00E50010" w:rsidRPr="00697C0B" w:rsidRDefault="00E50010" w:rsidP="00BD30EB">
            <w:pPr>
              <w:rPr>
                <w:sz w:val="20"/>
                <w:szCs w:val="20"/>
              </w:rPr>
            </w:pPr>
            <w:r w:rsidRPr="00697C0B">
              <w:rPr>
                <w:sz w:val="20"/>
                <w:szCs w:val="20"/>
              </w:rPr>
              <w:t>L.2.2: C.1</w:t>
            </w:r>
          </w:p>
        </w:tc>
        <w:tc>
          <w:tcPr>
            <w:tcW w:w="1346" w:type="pct"/>
            <w:hideMark/>
          </w:tcPr>
          <w:p w14:paraId="260C78A5" w14:textId="35298E5B"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76D1B45A" w14:textId="4949D462" w:rsidR="00E50010" w:rsidRPr="00697C0B" w:rsidRDefault="00E50010" w:rsidP="00BD30EB">
            <w:pPr>
              <w:rPr>
                <w:sz w:val="20"/>
                <w:szCs w:val="20"/>
              </w:rPr>
            </w:pPr>
            <w:r w:rsidRPr="00697C0B">
              <w:rPr>
                <w:sz w:val="20"/>
                <w:szCs w:val="20"/>
              </w:rPr>
              <w:t>Value (+ or -)</w:t>
            </w:r>
          </w:p>
        </w:tc>
        <w:tc>
          <w:tcPr>
            <w:tcW w:w="1779" w:type="pct"/>
          </w:tcPr>
          <w:p w14:paraId="3CA932E3" w14:textId="77777777" w:rsidR="00E50010" w:rsidRPr="00697C0B" w:rsidRDefault="00E50010" w:rsidP="00BD30EB">
            <w:pPr>
              <w:rPr>
                <w:sz w:val="20"/>
                <w:szCs w:val="20"/>
              </w:rPr>
            </w:pPr>
            <w:r w:rsidRPr="00697C0B">
              <w:rPr>
                <w:sz w:val="20"/>
                <w:szCs w:val="20"/>
              </w:rPr>
              <w:t xml:space="preserve">This account is non-allowable. </w:t>
            </w:r>
          </w:p>
          <w:p w14:paraId="5E035AD6" w14:textId="77777777" w:rsidR="00E50010" w:rsidRPr="00697C0B" w:rsidRDefault="00E50010" w:rsidP="00BD30EB">
            <w:pPr>
              <w:rPr>
                <w:sz w:val="20"/>
                <w:szCs w:val="20"/>
              </w:rPr>
            </w:pPr>
          </w:p>
          <w:p w14:paraId="47B31712" w14:textId="77777777" w:rsidR="00E50010" w:rsidRPr="00697C0B" w:rsidRDefault="00E50010" w:rsidP="00BD30EB">
            <w:pPr>
              <w:rPr>
                <w:sz w:val="20"/>
                <w:szCs w:val="20"/>
              </w:rPr>
            </w:pPr>
            <w:r w:rsidRPr="00697C0B">
              <w:rPr>
                <w:sz w:val="20"/>
                <w:szCs w:val="20"/>
              </w:rPr>
              <w:t>Payroll taxes include the employer portion of the Federal Insurance Contributions Act (FICA) payment, the Federal Unemployment Act payment, the Massachusetts unemployment insurance (UI) tax, and the employer medical assistance contribution (EMAC).</w:t>
            </w:r>
          </w:p>
          <w:p w14:paraId="3C88E129" w14:textId="77777777" w:rsidR="00E50010" w:rsidRPr="00697C0B" w:rsidRDefault="00E50010" w:rsidP="00BD30EB">
            <w:pPr>
              <w:rPr>
                <w:sz w:val="20"/>
                <w:szCs w:val="20"/>
              </w:rPr>
            </w:pPr>
          </w:p>
          <w:p w14:paraId="79DB125B" w14:textId="6A32B0A4" w:rsidR="00E50010" w:rsidRPr="00697C0B" w:rsidRDefault="00E50010" w:rsidP="00BD30EB">
            <w:pPr>
              <w:rPr>
                <w:sz w:val="20"/>
                <w:szCs w:val="20"/>
              </w:rPr>
            </w:pPr>
            <w:r w:rsidRPr="00697C0B">
              <w:rPr>
                <w:sz w:val="20"/>
                <w:szCs w:val="20"/>
              </w:rPr>
              <w:t xml:space="preserve">Fringe benefits include any employer payment or match for health or life insurance, 401(k)/403(b) plans, defined benefit plans, or other fringe </w:t>
            </w:r>
            <w:proofErr w:type="gramStart"/>
            <w:r w:rsidRPr="00697C0B">
              <w:rPr>
                <w:sz w:val="20"/>
                <w:szCs w:val="20"/>
              </w:rPr>
              <w:t>benefit</w:t>
            </w:r>
            <w:proofErr w:type="gramEnd"/>
            <w:r w:rsidRPr="00697C0B">
              <w:rPr>
                <w:sz w:val="20"/>
                <w:szCs w:val="20"/>
              </w:rPr>
              <w:t xml:space="preserve"> as defined by Internal Revenue Service regulations. </w:t>
            </w:r>
          </w:p>
        </w:tc>
      </w:tr>
      <w:tr w:rsidR="00A319B3" w:rsidRPr="00697C0B" w14:paraId="1BB21445" w14:textId="28D287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7DB0AAB" w14:textId="77777777" w:rsidR="00E50010" w:rsidRPr="00697C0B" w:rsidRDefault="00E50010" w:rsidP="00BD30EB">
            <w:pPr>
              <w:rPr>
                <w:sz w:val="20"/>
                <w:szCs w:val="20"/>
              </w:rPr>
            </w:pPr>
            <w:r w:rsidRPr="00697C0B">
              <w:rPr>
                <w:sz w:val="20"/>
                <w:szCs w:val="20"/>
              </w:rPr>
              <w:t>9314.1</w:t>
            </w:r>
          </w:p>
        </w:tc>
        <w:tc>
          <w:tcPr>
            <w:tcW w:w="625" w:type="pct"/>
            <w:hideMark/>
          </w:tcPr>
          <w:p w14:paraId="3935178A" w14:textId="3ECF7D2F" w:rsidR="00E50010" w:rsidRPr="00697C0B" w:rsidRDefault="00E50010" w:rsidP="00BD30EB">
            <w:pPr>
              <w:rPr>
                <w:sz w:val="20"/>
                <w:szCs w:val="20"/>
              </w:rPr>
            </w:pPr>
            <w:r w:rsidRPr="00697C0B">
              <w:rPr>
                <w:sz w:val="20"/>
                <w:szCs w:val="20"/>
              </w:rPr>
              <w:t>L.2.3: C.1</w:t>
            </w:r>
          </w:p>
        </w:tc>
        <w:tc>
          <w:tcPr>
            <w:tcW w:w="1346" w:type="pct"/>
            <w:hideMark/>
          </w:tcPr>
          <w:p w14:paraId="44D4E5AB"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359E79C4" w14:textId="3F56E262" w:rsidR="00E50010" w:rsidRPr="00697C0B" w:rsidRDefault="00E50010" w:rsidP="00BD30EB">
            <w:pPr>
              <w:rPr>
                <w:sz w:val="20"/>
                <w:szCs w:val="20"/>
              </w:rPr>
            </w:pPr>
            <w:r w:rsidRPr="00697C0B">
              <w:rPr>
                <w:sz w:val="20"/>
                <w:szCs w:val="20"/>
              </w:rPr>
              <w:t>Value (+ or -)</w:t>
            </w:r>
          </w:p>
        </w:tc>
        <w:tc>
          <w:tcPr>
            <w:tcW w:w="1779" w:type="pct"/>
          </w:tcPr>
          <w:p w14:paraId="2FAB6844" w14:textId="77777777" w:rsidR="00E50010" w:rsidRPr="00697C0B" w:rsidRDefault="00E50010" w:rsidP="00BD30EB">
            <w:pPr>
              <w:rPr>
                <w:sz w:val="20"/>
                <w:szCs w:val="20"/>
              </w:rPr>
            </w:pPr>
          </w:p>
        </w:tc>
      </w:tr>
      <w:tr w:rsidR="00A319B3" w:rsidRPr="00697C0B" w14:paraId="45A3F832" w14:textId="5DCBB492" w:rsidTr="00A319B3">
        <w:trPr>
          <w:trHeight w:val="288"/>
        </w:trPr>
        <w:tc>
          <w:tcPr>
            <w:tcW w:w="529" w:type="pct"/>
            <w:hideMark/>
          </w:tcPr>
          <w:p w14:paraId="19C05A29" w14:textId="77777777" w:rsidR="00E50010" w:rsidRPr="00697C0B" w:rsidRDefault="00E50010" w:rsidP="00BD30EB">
            <w:pPr>
              <w:rPr>
                <w:sz w:val="20"/>
                <w:szCs w:val="20"/>
              </w:rPr>
            </w:pPr>
            <w:r w:rsidRPr="00697C0B">
              <w:rPr>
                <w:sz w:val="20"/>
                <w:szCs w:val="20"/>
              </w:rPr>
              <w:t>9378.5</w:t>
            </w:r>
          </w:p>
        </w:tc>
        <w:tc>
          <w:tcPr>
            <w:tcW w:w="625" w:type="pct"/>
            <w:hideMark/>
          </w:tcPr>
          <w:p w14:paraId="034F8820" w14:textId="29F22A7B" w:rsidR="00E50010" w:rsidRPr="00697C0B" w:rsidRDefault="00E50010" w:rsidP="00BD30EB">
            <w:pPr>
              <w:rPr>
                <w:sz w:val="20"/>
                <w:szCs w:val="20"/>
              </w:rPr>
            </w:pPr>
            <w:r w:rsidRPr="00697C0B">
              <w:rPr>
                <w:sz w:val="20"/>
                <w:szCs w:val="20"/>
              </w:rPr>
              <w:t>L.2.4: C.1</w:t>
            </w:r>
          </w:p>
        </w:tc>
        <w:tc>
          <w:tcPr>
            <w:tcW w:w="1346" w:type="pct"/>
            <w:hideMark/>
          </w:tcPr>
          <w:p w14:paraId="1D25F411"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74E9BA7B" w14:textId="5ABE9B36" w:rsidR="00E50010" w:rsidRPr="00697C0B" w:rsidRDefault="00E50010" w:rsidP="00BD30EB">
            <w:pPr>
              <w:rPr>
                <w:sz w:val="20"/>
                <w:szCs w:val="20"/>
              </w:rPr>
            </w:pPr>
            <w:r w:rsidRPr="00697C0B">
              <w:rPr>
                <w:sz w:val="20"/>
                <w:szCs w:val="20"/>
              </w:rPr>
              <w:t>Value (+ or -)</w:t>
            </w:r>
          </w:p>
        </w:tc>
        <w:tc>
          <w:tcPr>
            <w:tcW w:w="1779" w:type="pct"/>
          </w:tcPr>
          <w:p w14:paraId="6ADB23E5" w14:textId="77777777" w:rsidR="00E50010" w:rsidRPr="00697C0B" w:rsidRDefault="00E50010" w:rsidP="00BD30EB">
            <w:pPr>
              <w:rPr>
                <w:sz w:val="20"/>
                <w:szCs w:val="20"/>
              </w:rPr>
            </w:pPr>
          </w:p>
        </w:tc>
      </w:tr>
      <w:tr w:rsidR="00A319B3" w:rsidRPr="00697C0B" w14:paraId="7124B219" w14:textId="73FD06B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E756537" w14:textId="77777777" w:rsidR="00E50010" w:rsidRPr="00697C0B" w:rsidRDefault="00E50010" w:rsidP="00BD30EB">
            <w:pPr>
              <w:rPr>
                <w:sz w:val="20"/>
                <w:szCs w:val="20"/>
              </w:rPr>
            </w:pPr>
            <w:r w:rsidRPr="00697C0B">
              <w:rPr>
                <w:sz w:val="20"/>
                <w:szCs w:val="20"/>
              </w:rPr>
              <w:t>9313.1</w:t>
            </w:r>
          </w:p>
        </w:tc>
        <w:tc>
          <w:tcPr>
            <w:tcW w:w="625" w:type="pct"/>
            <w:hideMark/>
          </w:tcPr>
          <w:p w14:paraId="38B8BAA9" w14:textId="269B3C24" w:rsidR="00E50010" w:rsidRPr="00697C0B" w:rsidRDefault="00E50010" w:rsidP="00BD30EB">
            <w:pPr>
              <w:rPr>
                <w:sz w:val="20"/>
                <w:szCs w:val="20"/>
              </w:rPr>
            </w:pPr>
            <w:r w:rsidRPr="00697C0B">
              <w:rPr>
                <w:sz w:val="20"/>
                <w:szCs w:val="20"/>
              </w:rPr>
              <w:t>L.2.5: C.1</w:t>
            </w:r>
          </w:p>
        </w:tc>
        <w:tc>
          <w:tcPr>
            <w:tcW w:w="1346" w:type="pct"/>
            <w:hideMark/>
          </w:tcPr>
          <w:p w14:paraId="21DDAA68"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167DBF68" w14:textId="03E9581F" w:rsidR="00E50010" w:rsidRPr="00697C0B" w:rsidRDefault="00E50010" w:rsidP="00BD30EB">
            <w:pPr>
              <w:rPr>
                <w:sz w:val="20"/>
                <w:szCs w:val="20"/>
              </w:rPr>
            </w:pPr>
            <w:r w:rsidRPr="00697C0B">
              <w:rPr>
                <w:sz w:val="20"/>
                <w:szCs w:val="20"/>
              </w:rPr>
              <w:t>Value (+ or -)</w:t>
            </w:r>
          </w:p>
        </w:tc>
        <w:tc>
          <w:tcPr>
            <w:tcW w:w="1779" w:type="pct"/>
          </w:tcPr>
          <w:p w14:paraId="4CF89F48" w14:textId="77777777" w:rsidR="00E50010" w:rsidRPr="00697C0B" w:rsidRDefault="00E50010" w:rsidP="00BD30EB">
            <w:pPr>
              <w:rPr>
                <w:sz w:val="20"/>
                <w:szCs w:val="20"/>
              </w:rPr>
            </w:pPr>
          </w:p>
        </w:tc>
      </w:tr>
      <w:tr w:rsidR="00A319B3" w:rsidRPr="00697C0B" w14:paraId="04E15CE7" w14:textId="79037B86" w:rsidTr="00A319B3">
        <w:trPr>
          <w:trHeight w:val="288"/>
        </w:trPr>
        <w:tc>
          <w:tcPr>
            <w:tcW w:w="529" w:type="pct"/>
            <w:hideMark/>
          </w:tcPr>
          <w:p w14:paraId="27D16790" w14:textId="77777777" w:rsidR="00E50010" w:rsidRPr="00697C0B" w:rsidRDefault="00E50010" w:rsidP="00BD30EB">
            <w:pPr>
              <w:rPr>
                <w:sz w:val="20"/>
                <w:szCs w:val="20"/>
              </w:rPr>
            </w:pPr>
            <w:r w:rsidRPr="00697C0B">
              <w:rPr>
                <w:sz w:val="20"/>
                <w:szCs w:val="20"/>
              </w:rPr>
              <w:t>9378.6</w:t>
            </w:r>
          </w:p>
        </w:tc>
        <w:tc>
          <w:tcPr>
            <w:tcW w:w="625" w:type="pct"/>
            <w:hideMark/>
          </w:tcPr>
          <w:p w14:paraId="277ECA2B" w14:textId="51E2B131" w:rsidR="00E50010" w:rsidRPr="00697C0B" w:rsidRDefault="00E50010" w:rsidP="00BD30EB">
            <w:pPr>
              <w:rPr>
                <w:sz w:val="20"/>
                <w:szCs w:val="20"/>
              </w:rPr>
            </w:pPr>
            <w:r w:rsidRPr="00697C0B">
              <w:rPr>
                <w:sz w:val="20"/>
                <w:szCs w:val="20"/>
              </w:rPr>
              <w:t>L.2.6: C.1</w:t>
            </w:r>
          </w:p>
        </w:tc>
        <w:tc>
          <w:tcPr>
            <w:tcW w:w="1346" w:type="pct"/>
            <w:hideMark/>
          </w:tcPr>
          <w:p w14:paraId="461E98B4"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1AFA06BE" w14:textId="2EB5F149" w:rsidR="00E50010" w:rsidRPr="00697C0B" w:rsidRDefault="00E50010" w:rsidP="00BD30EB">
            <w:pPr>
              <w:rPr>
                <w:sz w:val="20"/>
                <w:szCs w:val="20"/>
              </w:rPr>
            </w:pPr>
            <w:r w:rsidRPr="00697C0B">
              <w:rPr>
                <w:sz w:val="20"/>
                <w:szCs w:val="20"/>
              </w:rPr>
              <w:t>Value (+ or -)</w:t>
            </w:r>
          </w:p>
        </w:tc>
        <w:tc>
          <w:tcPr>
            <w:tcW w:w="1779" w:type="pct"/>
          </w:tcPr>
          <w:p w14:paraId="15A6B2E0" w14:textId="77777777" w:rsidR="00E50010" w:rsidRPr="00697C0B" w:rsidRDefault="00E50010" w:rsidP="00BD30EB">
            <w:pPr>
              <w:rPr>
                <w:sz w:val="20"/>
                <w:szCs w:val="20"/>
              </w:rPr>
            </w:pPr>
          </w:p>
        </w:tc>
      </w:tr>
      <w:tr w:rsidR="00A319B3" w:rsidRPr="00697C0B" w14:paraId="5B96217C" w14:textId="3729042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4B5AE08" w14:textId="77777777" w:rsidR="00E50010" w:rsidRPr="00697C0B" w:rsidRDefault="00E50010" w:rsidP="00BD30EB">
            <w:pPr>
              <w:rPr>
                <w:sz w:val="20"/>
                <w:szCs w:val="20"/>
              </w:rPr>
            </w:pPr>
            <w:r w:rsidRPr="00697C0B">
              <w:rPr>
                <w:sz w:val="20"/>
                <w:szCs w:val="20"/>
              </w:rPr>
              <w:t>9312.1</w:t>
            </w:r>
          </w:p>
        </w:tc>
        <w:tc>
          <w:tcPr>
            <w:tcW w:w="625" w:type="pct"/>
            <w:hideMark/>
          </w:tcPr>
          <w:p w14:paraId="58E257E0" w14:textId="2B509E60" w:rsidR="00E50010" w:rsidRPr="00697C0B" w:rsidRDefault="00E50010" w:rsidP="00BD30EB">
            <w:pPr>
              <w:rPr>
                <w:sz w:val="20"/>
                <w:szCs w:val="20"/>
              </w:rPr>
            </w:pPr>
            <w:r w:rsidRPr="00697C0B">
              <w:rPr>
                <w:sz w:val="20"/>
                <w:szCs w:val="20"/>
              </w:rPr>
              <w:t>L.2.7: C.1</w:t>
            </w:r>
          </w:p>
        </w:tc>
        <w:tc>
          <w:tcPr>
            <w:tcW w:w="1346" w:type="pct"/>
            <w:hideMark/>
          </w:tcPr>
          <w:p w14:paraId="7E520696"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2677C390" w14:textId="6A90E3D7" w:rsidR="00E50010" w:rsidRPr="00697C0B" w:rsidRDefault="00E50010" w:rsidP="00BD30EB">
            <w:pPr>
              <w:rPr>
                <w:sz w:val="20"/>
                <w:szCs w:val="20"/>
              </w:rPr>
            </w:pPr>
            <w:r w:rsidRPr="00697C0B">
              <w:rPr>
                <w:sz w:val="20"/>
                <w:szCs w:val="20"/>
              </w:rPr>
              <w:t>Value (+ or -)</w:t>
            </w:r>
          </w:p>
        </w:tc>
        <w:tc>
          <w:tcPr>
            <w:tcW w:w="1779" w:type="pct"/>
          </w:tcPr>
          <w:p w14:paraId="3B904E24" w14:textId="77777777" w:rsidR="00E50010" w:rsidRPr="00697C0B" w:rsidRDefault="00E50010" w:rsidP="00BD30EB">
            <w:pPr>
              <w:rPr>
                <w:sz w:val="20"/>
                <w:szCs w:val="20"/>
              </w:rPr>
            </w:pPr>
          </w:p>
        </w:tc>
      </w:tr>
      <w:tr w:rsidR="00A319B3" w:rsidRPr="00697C0B" w14:paraId="6404A34F" w14:textId="2A1280FD" w:rsidTr="00A319B3">
        <w:trPr>
          <w:trHeight w:val="288"/>
        </w:trPr>
        <w:tc>
          <w:tcPr>
            <w:tcW w:w="529" w:type="pct"/>
            <w:hideMark/>
          </w:tcPr>
          <w:p w14:paraId="298F7867" w14:textId="77777777" w:rsidR="00E50010" w:rsidRPr="00697C0B" w:rsidRDefault="00E50010" w:rsidP="00BD30EB">
            <w:pPr>
              <w:rPr>
                <w:sz w:val="20"/>
                <w:szCs w:val="20"/>
              </w:rPr>
            </w:pPr>
            <w:r w:rsidRPr="00697C0B">
              <w:rPr>
                <w:sz w:val="20"/>
                <w:szCs w:val="20"/>
              </w:rPr>
              <w:t>9317.1</w:t>
            </w:r>
          </w:p>
        </w:tc>
        <w:tc>
          <w:tcPr>
            <w:tcW w:w="625" w:type="pct"/>
            <w:hideMark/>
          </w:tcPr>
          <w:p w14:paraId="000ABF8B" w14:textId="664096AA" w:rsidR="00E50010" w:rsidRPr="00697C0B" w:rsidRDefault="00E50010" w:rsidP="00BD30EB">
            <w:pPr>
              <w:rPr>
                <w:sz w:val="20"/>
                <w:szCs w:val="20"/>
              </w:rPr>
            </w:pPr>
            <w:r w:rsidRPr="00697C0B">
              <w:rPr>
                <w:sz w:val="20"/>
                <w:szCs w:val="20"/>
              </w:rPr>
              <w:t>L.2.8: C.1</w:t>
            </w:r>
          </w:p>
        </w:tc>
        <w:tc>
          <w:tcPr>
            <w:tcW w:w="1346" w:type="pct"/>
            <w:hideMark/>
          </w:tcPr>
          <w:p w14:paraId="3762ECD9"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5E6857FE" w14:textId="32397BAF" w:rsidR="00E50010" w:rsidRPr="00697C0B" w:rsidRDefault="00E50010" w:rsidP="00BD30EB">
            <w:pPr>
              <w:rPr>
                <w:sz w:val="20"/>
                <w:szCs w:val="20"/>
              </w:rPr>
            </w:pPr>
            <w:r w:rsidRPr="00697C0B">
              <w:rPr>
                <w:sz w:val="20"/>
                <w:szCs w:val="20"/>
              </w:rPr>
              <w:t>Value (+ or -)</w:t>
            </w:r>
          </w:p>
        </w:tc>
        <w:tc>
          <w:tcPr>
            <w:tcW w:w="1779" w:type="pct"/>
          </w:tcPr>
          <w:p w14:paraId="22EB2F72" w14:textId="77777777" w:rsidR="00E50010" w:rsidRPr="00697C0B" w:rsidRDefault="00E50010" w:rsidP="00BD30EB">
            <w:pPr>
              <w:rPr>
                <w:sz w:val="20"/>
                <w:szCs w:val="20"/>
              </w:rPr>
            </w:pPr>
          </w:p>
        </w:tc>
      </w:tr>
      <w:tr w:rsidR="00A319B3" w:rsidRPr="00697C0B" w14:paraId="509323AA" w14:textId="3387F17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F9E717" w14:textId="77777777" w:rsidR="00E50010" w:rsidRPr="00697C0B" w:rsidRDefault="00E50010" w:rsidP="00BD30EB">
            <w:pPr>
              <w:rPr>
                <w:sz w:val="20"/>
                <w:szCs w:val="20"/>
              </w:rPr>
            </w:pPr>
            <w:r w:rsidRPr="00697C0B">
              <w:rPr>
                <w:sz w:val="20"/>
                <w:szCs w:val="20"/>
              </w:rPr>
              <w:t>9378.3</w:t>
            </w:r>
          </w:p>
        </w:tc>
        <w:tc>
          <w:tcPr>
            <w:tcW w:w="625" w:type="pct"/>
            <w:hideMark/>
          </w:tcPr>
          <w:p w14:paraId="2E232B95" w14:textId="0AC44186" w:rsidR="00E50010" w:rsidRPr="00697C0B" w:rsidRDefault="00E50010" w:rsidP="00BD30EB">
            <w:pPr>
              <w:rPr>
                <w:sz w:val="20"/>
                <w:szCs w:val="20"/>
              </w:rPr>
            </w:pPr>
            <w:r w:rsidRPr="00697C0B">
              <w:rPr>
                <w:sz w:val="20"/>
                <w:szCs w:val="20"/>
              </w:rPr>
              <w:t>L.2.9: C.1</w:t>
            </w:r>
          </w:p>
        </w:tc>
        <w:tc>
          <w:tcPr>
            <w:tcW w:w="1346" w:type="pct"/>
            <w:hideMark/>
          </w:tcPr>
          <w:p w14:paraId="164BBEE2"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22271667" w14:textId="52451003" w:rsidR="00E50010" w:rsidRPr="00697C0B" w:rsidRDefault="00E50010" w:rsidP="00BD30EB">
            <w:pPr>
              <w:rPr>
                <w:sz w:val="20"/>
                <w:szCs w:val="20"/>
              </w:rPr>
            </w:pPr>
            <w:r w:rsidRPr="00697C0B">
              <w:rPr>
                <w:sz w:val="20"/>
                <w:szCs w:val="20"/>
              </w:rPr>
              <w:t>Value (+ or -)</w:t>
            </w:r>
          </w:p>
        </w:tc>
        <w:tc>
          <w:tcPr>
            <w:tcW w:w="1779" w:type="pct"/>
          </w:tcPr>
          <w:p w14:paraId="01476642" w14:textId="77777777" w:rsidR="00E50010" w:rsidRPr="00697C0B" w:rsidRDefault="00E50010" w:rsidP="00BD30EB">
            <w:pPr>
              <w:rPr>
                <w:sz w:val="20"/>
                <w:szCs w:val="20"/>
              </w:rPr>
            </w:pPr>
          </w:p>
        </w:tc>
      </w:tr>
      <w:tr w:rsidR="00A319B3" w:rsidRPr="00697C0B" w14:paraId="55EC897F" w14:textId="2B2AA767" w:rsidTr="00A319B3">
        <w:trPr>
          <w:trHeight w:val="288"/>
        </w:trPr>
        <w:tc>
          <w:tcPr>
            <w:tcW w:w="529" w:type="pct"/>
            <w:hideMark/>
          </w:tcPr>
          <w:p w14:paraId="37CC1E14" w14:textId="77777777" w:rsidR="00E50010" w:rsidRPr="00697C0B" w:rsidRDefault="00E50010" w:rsidP="00BD30EB">
            <w:pPr>
              <w:rPr>
                <w:sz w:val="20"/>
                <w:szCs w:val="20"/>
              </w:rPr>
            </w:pPr>
            <w:r w:rsidRPr="00697C0B">
              <w:rPr>
                <w:sz w:val="20"/>
                <w:szCs w:val="20"/>
              </w:rPr>
              <w:lastRenderedPageBreak/>
              <w:t>9379.5</w:t>
            </w:r>
          </w:p>
        </w:tc>
        <w:tc>
          <w:tcPr>
            <w:tcW w:w="625" w:type="pct"/>
            <w:hideMark/>
          </w:tcPr>
          <w:p w14:paraId="2CAABFA1" w14:textId="2B29DC6B" w:rsidR="00E50010" w:rsidRPr="00697C0B" w:rsidRDefault="00E50010" w:rsidP="00BD30EB">
            <w:pPr>
              <w:rPr>
                <w:sz w:val="20"/>
                <w:szCs w:val="20"/>
              </w:rPr>
            </w:pPr>
            <w:r w:rsidRPr="00697C0B">
              <w:rPr>
                <w:sz w:val="20"/>
                <w:szCs w:val="20"/>
              </w:rPr>
              <w:t>L.2.10: C.1</w:t>
            </w:r>
          </w:p>
        </w:tc>
        <w:tc>
          <w:tcPr>
            <w:tcW w:w="1346" w:type="pct"/>
            <w:hideMark/>
          </w:tcPr>
          <w:p w14:paraId="2D865F9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71E41452" w14:textId="140D095C" w:rsidR="00E50010" w:rsidRPr="00697C0B" w:rsidRDefault="00E50010" w:rsidP="00BD30EB">
            <w:pPr>
              <w:rPr>
                <w:sz w:val="20"/>
                <w:szCs w:val="20"/>
              </w:rPr>
            </w:pPr>
            <w:r w:rsidRPr="00697C0B">
              <w:rPr>
                <w:sz w:val="20"/>
                <w:szCs w:val="20"/>
              </w:rPr>
              <w:t>Value (+ or -)</w:t>
            </w:r>
          </w:p>
        </w:tc>
        <w:tc>
          <w:tcPr>
            <w:tcW w:w="1779" w:type="pct"/>
          </w:tcPr>
          <w:p w14:paraId="1E64E174" w14:textId="532CD035" w:rsidR="00E50010" w:rsidRPr="00697C0B" w:rsidRDefault="00E50010" w:rsidP="00BD30EB">
            <w:pPr>
              <w:rPr>
                <w:sz w:val="20"/>
                <w:szCs w:val="20"/>
              </w:rPr>
            </w:pPr>
            <w:r w:rsidRPr="00697C0B">
              <w:rPr>
                <w:sz w:val="20"/>
                <w:szCs w:val="20"/>
              </w:rPr>
              <w:t xml:space="preserve">If an amount is entered in this account, details must be uploaded using the provided template on Schedule 7.5. </w:t>
            </w:r>
          </w:p>
        </w:tc>
      </w:tr>
      <w:tr w:rsidR="00A319B3" w:rsidRPr="00697C0B" w14:paraId="7568B6B6" w14:textId="255A78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E63A2C7" w14:textId="77777777" w:rsidR="00E50010" w:rsidRPr="00697C0B" w:rsidRDefault="00E50010" w:rsidP="00BD30EB">
            <w:pPr>
              <w:rPr>
                <w:sz w:val="20"/>
                <w:szCs w:val="20"/>
              </w:rPr>
            </w:pPr>
            <w:r w:rsidRPr="00697C0B">
              <w:rPr>
                <w:sz w:val="20"/>
                <w:szCs w:val="20"/>
              </w:rPr>
              <w:t>9392.0</w:t>
            </w:r>
          </w:p>
        </w:tc>
        <w:tc>
          <w:tcPr>
            <w:tcW w:w="625" w:type="pct"/>
            <w:hideMark/>
          </w:tcPr>
          <w:p w14:paraId="7F689DBB" w14:textId="2D900CE3" w:rsidR="00E50010" w:rsidRPr="00697C0B" w:rsidRDefault="00E50010" w:rsidP="00BD30EB">
            <w:pPr>
              <w:rPr>
                <w:sz w:val="20"/>
                <w:szCs w:val="20"/>
              </w:rPr>
            </w:pPr>
            <w:r w:rsidRPr="00697C0B">
              <w:rPr>
                <w:sz w:val="20"/>
                <w:szCs w:val="20"/>
              </w:rPr>
              <w:t>L.2.11: C.1</w:t>
            </w:r>
          </w:p>
        </w:tc>
        <w:tc>
          <w:tcPr>
            <w:tcW w:w="1346" w:type="pct"/>
            <w:hideMark/>
          </w:tcPr>
          <w:p w14:paraId="6B780F6F"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54AC69EE" w14:textId="3BA2D4F3" w:rsidR="00E50010" w:rsidRPr="00697C0B" w:rsidRDefault="00E50010" w:rsidP="00BD30EB">
            <w:pPr>
              <w:rPr>
                <w:sz w:val="20"/>
                <w:szCs w:val="20"/>
              </w:rPr>
            </w:pPr>
            <w:r w:rsidRPr="00697C0B">
              <w:rPr>
                <w:sz w:val="20"/>
                <w:szCs w:val="20"/>
              </w:rPr>
              <w:t>Value (+ or -)</w:t>
            </w:r>
          </w:p>
        </w:tc>
        <w:tc>
          <w:tcPr>
            <w:tcW w:w="1779" w:type="pct"/>
          </w:tcPr>
          <w:p w14:paraId="1AC56C37" w14:textId="22D53417" w:rsidR="00E50010" w:rsidRPr="00697C0B" w:rsidRDefault="00E50010" w:rsidP="00BD30EB">
            <w:pPr>
              <w:rPr>
                <w:sz w:val="20"/>
                <w:szCs w:val="20"/>
              </w:rPr>
            </w:pPr>
            <w:r w:rsidRPr="00697C0B">
              <w:rPr>
                <w:sz w:val="20"/>
                <w:szCs w:val="20"/>
              </w:rPr>
              <w:t>Amounts in this account should not include rent.</w:t>
            </w:r>
          </w:p>
        </w:tc>
      </w:tr>
      <w:tr w:rsidR="00A319B3" w:rsidRPr="00697C0B" w14:paraId="07A0FFDE" w14:textId="683C17BA" w:rsidTr="00A319B3">
        <w:trPr>
          <w:trHeight w:val="288"/>
        </w:trPr>
        <w:tc>
          <w:tcPr>
            <w:tcW w:w="529" w:type="pct"/>
            <w:hideMark/>
          </w:tcPr>
          <w:p w14:paraId="4D36497F" w14:textId="77777777" w:rsidR="00E50010" w:rsidRPr="00697C0B" w:rsidRDefault="00E50010" w:rsidP="00BD30EB">
            <w:pPr>
              <w:rPr>
                <w:sz w:val="20"/>
                <w:szCs w:val="20"/>
              </w:rPr>
            </w:pPr>
            <w:r w:rsidRPr="00697C0B">
              <w:rPr>
                <w:sz w:val="20"/>
                <w:szCs w:val="20"/>
              </w:rPr>
              <w:t>9935.0</w:t>
            </w:r>
          </w:p>
        </w:tc>
        <w:tc>
          <w:tcPr>
            <w:tcW w:w="625" w:type="pct"/>
            <w:hideMark/>
          </w:tcPr>
          <w:p w14:paraId="36AE5DD6" w14:textId="7EA78671" w:rsidR="00E50010" w:rsidRPr="00697C0B" w:rsidRDefault="00E50010" w:rsidP="00BD30EB">
            <w:pPr>
              <w:rPr>
                <w:sz w:val="20"/>
                <w:szCs w:val="20"/>
              </w:rPr>
            </w:pPr>
            <w:r w:rsidRPr="00697C0B">
              <w:rPr>
                <w:sz w:val="20"/>
                <w:szCs w:val="20"/>
              </w:rPr>
              <w:t>L.2.12: C.1</w:t>
            </w:r>
          </w:p>
        </w:tc>
        <w:tc>
          <w:tcPr>
            <w:tcW w:w="1346" w:type="pct"/>
            <w:hideMark/>
          </w:tcPr>
          <w:p w14:paraId="5A52A645"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13BE53C9" w14:textId="77AE999B" w:rsidR="00E50010" w:rsidRPr="00697C0B" w:rsidRDefault="00E50010" w:rsidP="00BD30EB">
            <w:pPr>
              <w:rPr>
                <w:sz w:val="20"/>
                <w:szCs w:val="20"/>
              </w:rPr>
            </w:pPr>
            <w:r w:rsidRPr="00697C0B">
              <w:rPr>
                <w:sz w:val="20"/>
                <w:szCs w:val="20"/>
              </w:rPr>
              <w:t>Value (+ or -)</w:t>
            </w:r>
          </w:p>
        </w:tc>
        <w:tc>
          <w:tcPr>
            <w:tcW w:w="1779" w:type="pct"/>
          </w:tcPr>
          <w:p w14:paraId="672B40CA" w14:textId="7FAC8324" w:rsidR="00E50010" w:rsidRPr="00697C0B" w:rsidRDefault="00E50010" w:rsidP="00BD30EB">
            <w:pPr>
              <w:rPr>
                <w:sz w:val="20"/>
                <w:szCs w:val="20"/>
              </w:rPr>
            </w:pPr>
            <w:r w:rsidRPr="00697C0B">
              <w:rPr>
                <w:sz w:val="20"/>
                <w:szCs w:val="20"/>
              </w:rPr>
              <w:t xml:space="preserve">No data input. Enter the </w:t>
            </w:r>
            <w:proofErr w:type="gramStart"/>
            <w:r w:rsidRPr="00697C0B">
              <w:rPr>
                <w:sz w:val="20"/>
                <w:szCs w:val="20"/>
              </w:rPr>
              <w:t>detail</w:t>
            </w:r>
            <w:proofErr w:type="gramEnd"/>
            <w:r w:rsidRPr="00697C0B">
              <w:rPr>
                <w:sz w:val="20"/>
                <w:szCs w:val="20"/>
              </w:rPr>
              <w:t xml:space="preserve"> in Table 4. This cell is populated from Line 400 in Table 4</w:t>
            </w:r>
            <w:r>
              <w:rPr>
                <w:sz w:val="20"/>
                <w:szCs w:val="20"/>
              </w:rPr>
              <w:t xml:space="preserve"> Column 1</w:t>
            </w:r>
            <w:r w:rsidRPr="00697C0B">
              <w:rPr>
                <w:sz w:val="20"/>
                <w:szCs w:val="20"/>
              </w:rPr>
              <w:t xml:space="preserve">. </w:t>
            </w:r>
          </w:p>
          <w:p w14:paraId="01618271" w14:textId="77777777" w:rsidR="00E50010" w:rsidRPr="00697C0B" w:rsidRDefault="00E50010" w:rsidP="00BD30EB">
            <w:pPr>
              <w:rPr>
                <w:sz w:val="20"/>
                <w:szCs w:val="20"/>
              </w:rPr>
            </w:pPr>
          </w:p>
          <w:p w14:paraId="64673A0F" w14:textId="60805D2B" w:rsidR="00E50010" w:rsidRPr="00697C0B" w:rsidRDefault="00E50010" w:rsidP="00BD30EB">
            <w:pPr>
              <w:rPr>
                <w:sz w:val="20"/>
                <w:szCs w:val="20"/>
              </w:rPr>
            </w:pPr>
            <w:r w:rsidRPr="00697C0B">
              <w:rPr>
                <w:sz w:val="20"/>
                <w:szCs w:val="20"/>
              </w:rPr>
              <w:t>This account is non-allowable</w:t>
            </w:r>
            <w:r>
              <w:rPr>
                <w:sz w:val="20"/>
                <w:szCs w:val="20"/>
              </w:rPr>
              <w:t>.</w:t>
            </w:r>
          </w:p>
        </w:tc>
      </w:tr>
      <w:tr w:rsidR="00A319B3" w:rsidRPr="00697C0B" w14:paraId="29D7404B" w14:textId="6C62CE3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684A3D1" w14:textId="77777777" w:rsidR="00E50010" w:rsidRPr="00697C0B" w:rsidRDefault="00E50010" w:rsidP="00BD30EB">
            <w:pPr>
              <w:rPr>
                <w:sz w:val="20"/>
                <w:szCs w:val="20"/>
              </w:rPr>
            </w:pPr>
            <w:r w:rsidRPr="00697C0B">
              <w:rPr>
                <w:sz w:val="20"/>
                <w:szCs w:val="20"/>
              </w:rPr>
              <w:t>3650.4</w:t>
            </w:r>
          </w:p>
        </w:tc>
        <w:tc>
          <w:tcPr>
            <w:tcW w:w="625" w:type="pct"/>
            <w:hideMark/>
          </w:tcPr>
          <w:p w14:paraId="698D5D4B" w14:textId="7F3A201E" w:rsidR="00E50010" w:rsidRPr="00697C0B" w:rsidRDefault="00E50010" w:rsidP="00BD30EB">
            <w:pPr>
              <w:rPr>
                <w:sz w:val="20"/>
                <w:szCs w:val="20"/>
              </w:rPr>
            </w:pPr>
            <w:r w:rsidRPr="00697C0B">
              <w:rPr>
                <w:sz w:val="20"/>
                <w:szCs w:val="20"/>
              </w:rPr>
              <w:t>L.2.13: C.1</w:t>
            </w:r>
          </w:p>
        </w:tc>
        <w:tc>
          <w:tcPr>
            <w:tcW w:w="1346" w:type="pct"/>
            <w:hideMark/>
          </w:tcPr>
          <w:p w14:paraId="6F40F450"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662162C6" w14:textId="77777777" w:rsidR="00E50010" w:rsidRPr="00697C0B" w:rsidRDefault="00E50010" w:rsidP="00BD30EB">
            <w:pPr>
              <w:rPr>
                <w:sz w:val="20"/>
                <w:szCs w:val="20"/>
              </w:rPr>
            </w:pPr>
          </w:p>
        </w:tc>
        <w:tc>
          <w:tcPr>
            <w:tcW w:w="1779" w:type="pct"/>
          </w:tcPr>
          <w:p w14:paraId="258EEA84" w14:textId="76C79ED8" w:rsidR="00E50010" w:rsidRPr="00697C0B" w:rsidRDefault="00E50010" w:rsidP="00BD30EB">
            <w:pPr>
              <w:rPr>
                <w:sz w:val="20"/>
                <w:szCs w:val="20"/>
              </w:rPr>
            </w:pPr>
            <w:r w:rsidRPr="00697C0B">
              <w:rPr>
                <w:sz w:val="20"/>
                <w:szCs w:val="20"/>
              </w:rPr>
              <w:t>No data input.</w:t>
            </w:r>
          </w:p>
        </w:tc>
      </w:tr>
      <w:tr w:rsidR="00A319B3" w:rsidRPr="00697C0B" w14:paraId="75592B9C" w14:textId="6325BCF4" w:rsidTr="00A319B3">
        <w:trPr>
          <w:trHeight w:val="288"/>
        </w:trPr>
        <w:tc>
          <w:tcPr>
            <w:tcW w:w="529" w:type="pct"/>
            <w:hideMark/>
          </w:tcPr>
          <w:p w14:paraId="41CA391D" w14:textId="77777777" w:rsidR="00E50010" w:rsidRPr="00697C0B" w:rsidRDefault="00E50010" w:rsidP="00BD30EB">
            <w:pPr>
              <w:rPr>
                <w:sz w:val="20"/>
                <w:szCs w:val="20"/>
              </w:rPr>
            </w:pPr>
            <w:r w:rsidRPr="00697C0B">
              <w:rPr>
                <w:sz w:val="20"/>
                <w:szCs w:val="20"/>
              </w:rPr>
              <w:t>9311.0</w:t>
            </w:r>
          </w:p>
        </w:tc>
        <w:tc>
          <w:tcPr>
            <w:tcW w:w="625" w:type="pct"/>
            <w:hideMark/>
          </w:tcPr>
          <w:p w14:paraId="05FDEC66" w14:textId="3555938A" w:rsidR="00E50010" w:rsidRPr="00697C0B" w:rsidRDefault="00E50010" w:rsidP="00BD30EB">
            <w:pPr>
              <w:rPr>
                <w:sz w:val="20"/>
                <w:szCs w:val="20"/>
              </w:rPr>
            </w:pPr>
            <w:r w:rsidRPr="00697C0B">
              <w:rPr>
                <w:sz w:val="20"/>
                <w:szCs w:val="20"/>
              </w:rPr>
              <w:t>L.2.100: C.1</w:t>
            </w:r>
          </w:p>
        </w:tc>
        <w:tc>
          <w:tcPr>
            <w:tcW w:w="1346" w:type="pct"/>
            <w:hideMark/>
          </w:tcPr>
          <w:p w14:paraId="7962B6E1"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04CE31CD" w14:textId="43AAFDC3" w:rsidR="00E50010" w:rsidRPr="00697C0B" w:rsidRDefault="00E50010" w:rsidP="00BD30EB">
            <w:pPr>
              <w:rPr>
                <w:sz w:val="20"/>
                <w:szCs w:val="20"/>
              </w:rPr>
            </w:pPr>
            <w:r w:rsidRPr="00697C0B">
              <w:rPr>
                <w:sz w:val="20"/>
                <w:szCs w:val="20"/>
              </w:rPr>
              <w:t>Value (+ or -)</w:t>
            </w:r>
          </w:p>
        </w:tc>
        <w:tc>
          <w:tcPr>
            <w:tcW w:w="1779" w:type="pct"/>
          </w:tcPr>
          <w:p w14:paraId="39CEB97A" w14:textId="4AAE592F" w:rsidR="00E50010" w:rsidRPr="00697C0B" w:rsidRDefault="00E50010" w:rsidP="00BD30EB">
            <w:pPr>
              <w:rPr>
                <w:sz w:val="20"/>
                <w:szCs w:val="20"/>
              </w:rPr>
            </w:pPr>
            <w:r w:rsidRPr="00697C0B">
              <w:rPr>
                <w:sz w:val="20"/>
                <w:szCs w:val="20"/>
              </w:rPr>
              <w:t>No data input. This cell is a calculated field, summing accounts 9315.0, 9378.4, 9314.1, 9378.5, 9313.1, 9378.6, 9312.1, 9317.1, 9378.3, 9379.5, 9392.0, 9935.0, and 3650.4.</w:t>
            </w:r>
          </w:p>
        </w:tc>
      </w:tr>
      <w:tr w:rsidR="00A319B3" w:rsidRPr="00697C0B" w14:paraId="3D0F7166" w14:textId="1DA02E1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EAEAF7" w14:textId="77777777" w:rsidR="00E50010" w:rsidRPr="00697C0B" w:rsidRDefault="00E50010" w:rsidP="00BD30EB">
            <w:pPr>
              <w:rPr>
                <w:sz w:val="20"/>
                <w:szCs w:val="20"/>
              </w:rPr>
            </w:pPr>
            <w:r w:rsidRPr="00697C0B">
              <w:rPr>
                <w:sz w:val="20"/>
                <w:szCs w:val="20"/>
              </w:rPr>
              <w:t>9315.0</w:t>
            </w:r>
          </w:p>
        </w:tc>
        <w:tc>
          <w:tcPr>
            <w:tcW w:w="625" w:type="pct"/>
            <w:hideMark/>
          </w:tcPr>
          <w:p w14:paraId="67450A20" w14:textId="2C6F0921" w:rsidR="00E50010" w:rsidRPr="00697C0B" w:rsidRDefault="00E50010" w:rsidP="00BD30EB">
            <w:pPr>
              <w:rPr>
                <w:sz w:val="20"/>
                <w:szCs w:val="20"/>
              </w:rPr>
            </w:pPr>
            <w:r w:rsidRPr="00697C0B">
              <w:rPr>
                <w:sz w:val="20"/>
                <w:szCs w:val="20"/>
              </w:rPr>
              <w:t>L.2.1: C.2</w:t>
            </w:r>
          </w:p>
        </w:tc>
        <w:tc>
          <w:tcPr>
            <w:tcW w:w="1346" w:type="pct"/>
            <w:hideMark/>
          </w:tcPr>
          <w:p w14:paraId="5EA26C54"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48ECBCAF" w14:textId="791D0EAD" w:rsidR="00E50010" w:rsidRPr="00697C0B" w:rsidRDefault="00E50010" w:rsidP="00BD30EB">
            <w:pPr>
              <w:rPr>
                <w:sz w:val="20"/>
                <w:szCs w:val="20"/>
              </w:rPr>
            </w:pPr>
            <w:r w:rsidRPr="00697C0B">
              <w:rPr>
                <w:sz w:val="20"/>
                <w:szCs w:val="20"/>
              </w:rPr>
              <w:t>Value (+ or -)</w:t>
            </w:r>
          </w:p>
        </w:tc>
        <w:tc>
          <w:tcPr>
            <w:tcW w:w="1779" w:type="pct"/>
          </w:tcPr>
          <w:p w14:paraId="1B846CE1" w14:textId="77777777" w:rsidR="00E50010" w:rsidRPr="00697C0B" w:rsidRDefault="00E50010" w:rsidP="00BD30EB">
            <w:pPr>
              <w:rPr>
                <w:sz w:val="20"/>
                <w:szCs w:val="20"/>
              </w:rPr>
            </w:pPr>
            <w:r w:rsidRPr="00697C0B">
              <w:rPr>
                <w:sz w:val="20"/>
                <w:szCs w:val="20"/>
              </w:rPr>
              <w:t>No data input. Field is populated by Line 2.1, Column 1.</w:t>
            </w:r>
          </w:p>
          <w:p w14:paraId="25146C1D" w14:textId="77777777" w:rsidR="00E50010" w:rsidRPr="00697C0B" w:rsidRDefault="00E50010" w:rsidP="00BD30EB">
            <w:pPr>
              <w:rPr>
                <w:sz w:val="20"/>
                <w:szCs w:val="20"/>
              </w:rPr>
            </w:pPr>
          </w:p>
        </w:tc>
      </w:tr>
      <w:tr w:rsidR="00A319B3" w:rsidRPr="00697C0B" w14:paraId="285C9464" w14:textId="526BD06F" w:rsidTr="00A319B3">
        <w:trPr>
          <w:trHeight w:val="288"/>
        </w:trPr>
        <w:tc>
          <w:tcPr>
            <w:tcW w:w="529" w:type="pct"/>
            <w:hideMark/>
          </w:tcPr>
          <w:p w14:paraId="147E1825" w14:textId="77777777" w:rsidR="00E50010" w:rsidRPr="00697C0B" w:rsidRDefault="00E50010" w:rsidP="00BD30EB">
            <w:pPr>
              <w:rPr>
                <w:sz w:val="20"/>
                <w:szCs w:val="20"/>
              </w:rPr>
            </w:pPr>
            <w:r w:rsidRPr="00697C0B">
              <w:rPr>
                <w:sz w:val="20"/>
                <w:szCs w:val="20"/>
              </w:rPr>
              <w:t>9378.4</w:t>
            </w:r>
          </w:p>
        </w:tc>
        <w:tc>
          <w:tcPr>
            <w:tcW w:w="625" w:type="pct"/>
            <w:hideMark/>
          </w:tcPr>
          <w:p w14:paraId="4470FEDC" w14:textId="25E0C5FC" w:rsidR="00E50010" w:rsidRPr="00697C0B" w:rsidRDefault="00E50010" w:rsidP="00BD30EB">
            <w:pPr>
              <w:rPr>
                <w:sz w:val="20"/>
                <w:szCs w:val="20"/>
              </w:rPr>
            </w:pPr>
            <w:r w:rsidRPr="00697C0B">
              <w:rPr>
                <w:sz w:val="20"/>
                <w:szCs w:val="20"/>
              </w:rPr>
              <w:t>L.2.2: C.2</w:t>
            </w:r>
          </w:p>
        </w:tc>
        <w:tc>
          <w:tcPr>
            <w:tcW w:w="1346" w:type="pct"/>
            <w:hideMark/>
          </w:tcPr>
          <w:p w14:paraId="3DEE1956" w14:textId="29A15EAC"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0D5F9ED2" w14:textId="47B3707D" w:rsidR="00E50010" w:rsidRPr="00697C0B" w:rsidRDefault="00E50010" w:rsidP="00BD30EB">
            <w:pPr>
              <w:rPr>
                <w:sz w:val="20"/>
                <w:szCs w:val="20"/>
              </w:rPr>
            </w:pPr>
            <w:r w:rsidRPr="00697C0B">
              <w:rPr>
                <w:sz w:val="20"/>
                <w:szCs w:val="20"/>
              </w:rPr>
              <w:t>Value (+ or -)</w:t>
            </w:r>
          </w:p>
        </w:tc>
        <w:tc>
          <w:tcPr>
            <w:tcW w:w="1779" w:type="pct"/>
          </w:tcPr>
          <w:p w14:paraId="4722E3D9" w14:textId="1F75B097" w:rsidR="00E50010" w:rsidRPr="00697C0B" w:rsidRDefault="00E50010" w:rsidP="00BD30EB">
            <w:pPr>
              <w:rPr>
                <w:sz w:val="20"/>
                <w:szCs w:val="20"/>
              </w:rPr>
            </w:pPr>
            <w:r w:rsidRPr="00697C0B">
              <w:rPr>
                <w:sz w:val="20"/>
                <w:szCs w:val="20"/>
              </w:rPr>
              <w:t>No data input. Field is populated by Line 2.2, Column 1.</w:t>
            </w:r>
          </w:p>
          <w:p w14:paraId="0D281F6C" w14:textId="4AA88DED" w:rsidR="00E50010" w:rsidRPr="00697C0B" w:rsidRDefault="00E50010" w:rsidP="00BD30EB">
            <w:pPr>
              <w:rPr>
                <w:sz w:val="20"/>
                <w:szCs w:val="20"/>
              </w:rPr>
            </w:pPr>
          </w:p>
        </w:tc>
      </w:tr>
      <w:tr w:rsidR="00A319B3" w:rsidRPr="00697C0B" w14:paraId="3E687F62" w14:textId="554769C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2B5795A" w14:textId="77777777" w:rsidR="00E50010" w:rsidRPr="00697C0B" w:rsidRDefault="00E50010" w:rsidP="00BD30EB">
            <w:pPr>
              <w:rPr>
                <w:sz w:val="20"/>
                <w:szCs w:val="20"/>
              </w:rPr>
            </w:pPr>
            <w:r w:rsidRPr="00697C0B">
              <w:rPr>
                <w:sz w:val="20"/>
                <w:szCs w:val="20"/>
              </w:rPr>
              <w:t>9314.1</w:t>
            </w:r>
          </w:p>
        </w:tc>
        <w:tc>
          <w:tcPr>
            <w:tcW w:w="625" w:type="pct"/>
            <w:hideMark/>
          </w:tcPr>
          <w:p w14:paraId="06FD2DF1" w14:textId="2719F9EA" w:rsidR="00E50010" w:rsidRPr="00697C0B" w:rsidRDefault="00E50010" w:rsidP="00BD30EB">
            <w:pPr>
              <w:rPr>
                <w:sz w:val="20"/>
                <w:szCs w:val="20"/>
              </w:rPr>
            </w:pPr>
            <w:r w:rsidRPr="00697C0B">
              <w:rPr>
                <w:sz w:val="20"/>
                <w:szCs w:val="20"/>
              </w:rPr>
              <w:t>L.2.3: C.2</w:t>
            </w:r>
          </w:p>
        </w:tc>
        <w:tc>
          <w:tcPr>
            <w:tcW w:w="1346" w:type="pct"/>
            <w:hideMark/>
          </w:tcPr>
          <w:p w14:paraId="39D82B87"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429DE50A" w14:textId="52DFF752" w:rsidR="00E50010" w:rsidRPr="00697C0B" w:rsidRDefault="00E50010" w:rsidP="00BD30EB">
            <w:pPr>
              <w:rPr>
                <w:sz w:val="20"/>
                <w:szCs w:val="20"/>
              </w:rPr>
            </w:pPr>
            <w:r w:rsidRPr="00697C0B">
              <w:rPr>
                <w:sz w:val="20"/>
                <w:szCs w:val="20"/>
              </w:rPr>
              <w:t>Value (+ or -)</w:t>
            </w:r>
          </w:p>
        </w:tc>
        <w:tc>
          <w:tcPr>
            <w:tcW w:w="1779" w:type="pct"/>
          </w:tcPr>
          <w:p w14:paraId="2FB0CC88" w14:textId="3783356E"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3AEE7B6" w14:textId="11933AD9" w:rsidTr="00A319B3">
        <w:trPr>
          <w:trHeight w:val="288"/>
        </w:trPr>
        <w:tc>
          <w:tcPr>
            <w:tcW w:w="529" w:type="pct"/>
            <w:hideMark/>
          </w:tcPr>
          <w:p w14:paraId="49EBA8C5" w14:textId="77777777" w:rsidR="00E50010" w:rsidRPr="00697C0B" w:rsidRDefault="00E50010" w:rsidP="00BD30EB">
            <w:pPr>
              <w:rPr>
                <w:sz w:val="20"/>
                <w:szCs w:val="20"/>
              </w:rPr>
            </w:pPr>
            <w:r w:rsidRPr="00697C0B">
              <w:rPr>
                <w:sz w:val="20"/>
                <w:szCs w:val="20"/>
              </w:rPr>
              <w:t>9378.5</w:t>
            </w:r>
          </w:p>
        </w:tc>
        <w:tc>
          <w:tcPr>
            <w:tcW w:w="625" w:type="pct"/>
            <w:hideMark/>
          </w:tcPr>
          <w:p w14:paraId="70B6630F" w14:textId="3BE78368" w:rsidR="00E50010" w:rsidRPr="00697C0B" w:rsidRDefault="00E50010" w:rsidP="00BD30EB">
            <w:pPr>
              <w:rPr>
                <w:sz w:val="20"/>
                <w:szCs w:val="20"/>
              </w:rPr>
            </w:pPr>
            <w:r w:rsidRPr="00697C0B">
              <w:rPr>
                <w:sz w:val="20"/>
                <w:szCs w:val="20"/>
              </w:rPr>
              <w:t>L.2.4: C.2</w:t>
            </w:r>
          </w:p>
        </w:tc>
        <w:tc>
          <w:tcPr>
            <w:tcW w:w="1346" w:type="pct"/>
            <w:hideMark/>
          </w:tcPr>
          <w:p w14:paraId="200319F5"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6968C733" w14:textId="5ADFC8CC" w:rsidR="00E50010" w:rsidRPr="00697C0B" w:rsidRDefault="00E50010" w:rsidP="00BD30EB">
            <w:pPr>
              <w:rPr>
                <w:sz w:val="20"/>
                <w:szCs w:val="20"/>
              </w:rPr>
            </w:pPr>
            <w:r w:rsidRPr="00697C0B">
              <w:rPr>
                <w:sz w:val="20"/>
                <w:szCs w:val="20"/>
              </w:rPr>
              <w:t>Value (+ or -)</w:t>
            </w:r>
          </w:p>
        </w:tc>
        <w:tc>
          <w:tcPr>
            <w:tcW w:w="1779" w:type="pct"/>
          </w:tcPr>
          <w:p w14:paraId="5845400B" w14:textId="3FA58BA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C9D88E2" w14:textId="445A8CE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7FC1872" w14:textId="77777777" w:rsidR="00E50010" w:rsidRPr="00697C0B" w:rsidRDefault="00E50010" w:rsidP="00BD30EB">
            <w:pPr>
              <w:rPr>
                <w:sz w:val="20"/>
                <w:szCs w:val="20"/>
              </w:rPr>
            </w:pPr>
            <w:r w:rsidRPr="00697C0B">
              <w:rPr>
                <w:sz w:val="20"/>
                <w:szCs w:val="20"/>
              </w:rPr>
              <w:t>9313.1</w:t>
            </w:r>
          </w:p>
        </w:tc>
        <w:tc>
          <w:tcPr>
            <w:tcW w:w="625" w:type="pct"/>
            <w:hideMark/>
          </w:tcPr>
          <w:p w14:paraId="3D429379" w14:textId="5D3F2124" w:rsidR="00E50010" w:rsidRPr="00697C0B" w:rsidRDefault="00E50010" w:rsidP="00BD30EB">
            <w:pPr>
              <w:rPr>
                <w:sz w:val="20"/>
                <w:szCs w:val="20"/>
              </w:rPr>
            </w:pPr>
            <w:r w:rsidRPr="00697C0B">
              <w:rPr>
                <w:sz w:val="20"/>
                <w:szCs w:val="20"/>
              </w:rPr>
              <w:t>L.2.5: C.2</w:t>
            </w:r>
          </w:p>
        </w:tc>
        <w:tc>
          <w:tcPr>
            <w:tcW w:w="1346" w:type="pct"/>
            <w:hideMark/>
          </w:tcPr>
          <w:p w14:paraId="3E205C6D"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3FCBE85A" w14:textId="6EAA46D4" w:rsidR="00E50010" w:rsidRPr="00697C0B" w:rsidRDefault="00E50010" w:rsidP="00BD30EB">
            <w:pPr>
              <w:rPr>
                <w:sz w:val="20"/>
                <w:szCs w:val="20"/>
              </w:rPr>
            </w:pPr>
            <w:r w:rsidRPr="00697C0B">
              <w:rPr>
                <w:sz w:val="20"/>
                <w:szCs w:val="20"/>
              </w:rPr>
              <w:t>Value (+ or -)</w:t>
            </w:r>
          </w:p>
        </w:tc>
        <w:tc>
          <w:tcPr>
            <w:tcW w:w="1779" w:type="pct"/>
          </w:tcPr>
          <w:p w14:paraId="60DB7B5D" w14:textId="4CEABB6A"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F983EDD" w14:textId="4A0BF5F5" w:rsidTr="00A319B3">
        <w:trPr>
          <w:trHeight w:val="288"/>
        </w:trPr>
        <w:tc>
          <w:tcPr>
            <w:tcW w:w="529" w:type="pct"/>
            <w:hideMark/>
          </w:tcPr>
          <w:p w14:paraId="129904D2" w14:textId="77777777" w:rsidR="00E50010" w:rsidRPr="00697C0B" w:rsidRDefault="00E50010" w:rsidP="00BD30EB">
            <w:pPr>
              <w:rPr>
                <w:sz w:val="20"/>
                <w:szCs w:val="20"/>
              </w:rPr>
            </w:pPr>
            <w:r w:rsidRPr="00697C0B">
              <w:rPr>
                <w:sz w:val="20"/>
                <w:szCs w:val="20"/>
              </w:rPr>
              <w:t>9378.6</w:t>
            </w:r>
          </w:p>
        </w:tc>
        <w:tc>
          <w:tcPr>
            <w:tcW w:w="625" w:type="pct"/>
            <w:hideMark/>
          </w:tcPr>
          <w:p w14:paraId="135AA10B" w14:textId="191A5F37" w:rsidR="00E50010" w:rsidRPr="00697C0B" w:rsidRDefault="00E50010" w:rsidP="00BD30EB">
            <w:pPr>
              <w:rPr>
                <w:sz w:val="20"/>
                <w:szCs w:val="20"/>
              </w:rPr>
            </w:pPr>
            <w:r w:rsidRPr="00697C0B">
              <w:rPr>
                <w:sz w:val="20"/>
                <w:szCs w:val="20"/>
              </w:rPr>
              <w:t>L.2.6: C.2</w:t>
            </w:r>
          </w:p>
        </w:tc>
        <w:tc>
          <w:tcPr>
            <w:tcW w:w="1346" w:type="pct"/>
            <w:hideMark/>
          </w:tcPr>
          <w:p w14:paraId="16E0D1AE"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0EC6E6FD" w14:textId="3D14013D" w:rsidR="00E50010" w:rsidRPr="00697C0B" w:rsidRDefault="00E50010" w:rsidP="00BD30EB">
            <w:pPr>
              <w:rPr>
                <w:sz w:val="20"/>
                <w:szCs w:val="20"/>
              </w:rPr>
            </w:pPr>
            <w:r w:rsidRPr="00697C0B">
              <w:rPr>
                <w:sz w:val="20"/>
                <w:szCs w:val="20"/>
              </w:rPr>
              <w:t>Value (+ or -)</w:t>
            </w:r>
          </w:p>
        </w:tc>
        <w:tc>
          <w:tcPr>
            <w:tcW w:w="1779" w:type="pct"/>
          </w:tcPr>
          <w:p w14:paraId="47E7A4CD" w14:textId="6424AB1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E4DF052" w14:textId="45112D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B0A504" w14:textId="77777777" w:rsidR="00E50010" w:rsidRPr="00697C0B" w:rsidRDefault="00E50010" w:rsidP="00BD30EB">
            <w:pPr>
              <w:rPr>
                <w:sz w:val="20"/>
                <w:szCs w:val="20"/>
              </w:rPr>
            </w:pPr>
            <w:r w:rsidRPr="00697C0B">
              <w:rPr>
                <w:sz w:val="20"/>
                <w:szCs w:val="20"/>
              </w:rPr>
              <w:t>9312.1</w:t>
            </w:r>
          </w:p>
        </w:tc>
        <w:tc>
          <w:tcPr>
            <w:tcW w:w="625" w:type="pct"/>
            <w:hideMark/>
          </w:tcPr>
          <w:p w14:paraId="29B74054" w14:textId="1E6E2620" w:rsidR="00E50010" w:rsidRPr="00697C0B" w:rsidRDefault="00E50010" w:rsidP="00BD30EB">
            <w:pPr>
              <w:rPr>
                <w:sz w:val="20"/>
                <w:szCs w:val="20"/>
              </w:rPr>
            </w:pPr>
            <w:r w:rsidRPr="00697C0B">
              <w:rPr>
                <w:sz w:val="20"/>
                <w:szCs w:val="20"/>
              </w:rPr>
              <w:t>L.2.7: C.2</w:t>
            </w:r>
          </w:p>
        </w:tc>
        <w:tc>
          <w:tcPr>
            <w:tcW w:w="1346" w:type="pct"/>
            <w:hideMark/>
          </w:tcPr>
          <w:p w14:paraId="762BA0FE"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41B66BAF" w14:textId="54EF81BC" w:rsidR="00E50010" w:rsidRPr="00697C0B" w:rsidRDefault="00E50010" w:rsidP="00BD30EB">
            <w:pPr>
              <w:rPr>
                <w:sz w:val="20"/>
                <w:szCs w:val="20"/>
              </w:rPr>
            </w:pPr>
            <w:r w:rsidRPr="00697C0B">
              <w:rPr>
                <w:sz w:val="20"/>
                <w:szCs w:val="20"/>
              </w:rPr>
              <w:t>Value (+ or -)</w:t>
            </w:r>
          </w:p>
        </w:tc>
        <w:tc>
          <w:tcPr>
            <w:tcW w:w="1779" w:type="pct"/>
          </w:tcPr>
          <w:p w14:paraId="3F17181F" w14:textId="6DC5A76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BB34624" w14:textId="03B8B94F" w:rsidTr="00A319B3">
        <w:trPr>
          <w:trHeight w:val="288"/>
        </w:trPr>
        <w:tc>
          <w:tcPr>
            <w:tcW w:w="529" w:type="pct"/>
            <w:hideMark/>
          </w:tcPr>
          <w:p w14:paraId="5F0921CD" w14:textId="77777777" w:rsidR="00E50010" w:rsidRPr="00697C0B" w:rsidRDefault="00E50010" w:rsidP="00BD30EB">
            <w:pPr>
              <w:rPr>
                <w:sz w:val="20"/>
                <w:szCs w:val="20"/>
              </w:rPr>
            </w:pPr>
            <w:r w:rsidRPr="00697C0B">
              <w:rPr>
                <w:sz w:val="20"/>
                <w:szCs w:val="20"/>
              </w:rPr>
              <w:t>9317.1</w:t>
            </w:r>
          </w:p>
        </w:tc>
        <w:tc>
          <w:tcPr>
            <w:tcW w:w="625" w:type="pct"/>
            <w:hideMark/>
          </w:tcPr>
          <w:p w14:paraId="7C628F29" w14:textId="19DB2F9A" w:rsidR="00E50010" w:rsidRPr="00697C0B" w:rsidRDefault="00E50010" w:rsidP="00BD30EB">
            <w:pPr>
              <w:rPr>
                <w:sz w:val="20"/>
                <w:szCs w:val="20"/>
              </w:rPr>
            </w:pPr>
            <w:r w:rsidRPr="00697C0B">
              <w:rPr>
                <w:sz w:val="20"/>
                <w:szCs w:val="20"/>
              </w:rPr>
              <w:t>L.2.8: C.2</w:t>
            </w:r>
          </w:p>
        </w:tc>
        <w:tc>
          <w:tcPr>
            <w:tcW w:w="1346" w:type="pct"/>
            <w:hideMark/>
          </w:tcPr>
          <w:p w14:paraId="6C1B01FE"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5935B024" w14:textId="55CAF0F1" w:rsidR="00E50010" w:rsidRPr="00697C0B" w:rsidRDefault="00E50010" w:rsidP="00BD30EB">
            <w:pPr>
              <w:rPr>
                <w:sz w:val="20"/>
                <w:szCs w:val="20"/>
              </w:rPr>
            </w:pPr>
            <w:r w:rsidRPr="00697C0B">
              <w:rPr>
                <w:sz w:val="20"/>
                <w:szCs w:val="20"/>
              </w:rPr>
              <w:t>Value (+ or -)</w:t>
            </w:r>
          </w:p>
        </w:tc>
        <w:tc>
          <w:tcPr>
            <w:tcW w:w="1779" w:type="pct"/>
          </w:tcPr>
          <w:p w14:paraId="60A9AD7D" w14:textId="52B38D1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36DF5BBD" w14:textId="67E9420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796D6F4" w14:textId="77777777" w:rsidR="00E50010" w:rsidRPr="00697C0B" w:rsidRDefault="00E50010" w:rsidP="00BD30EB">
            <w:pPr>
              <w:rPr>
                <w:sz w:val="20"/>
                <w:szCs w:val="20"/>
              </w:rPr>
            </w:pPr>
            <w:r w:rsidRPr="00697C0B">
              <w:rPr>
                <w:sz w:val="20"/>
                <w:szCs w:val="20"/>
              </w:rPr>
              <w:t>9378.3</w:t>
            </w:r>
          </w:p>
        </w:tc>
        <w:tc>
          <w:tcPr>
            <w:tcW w:w="625" w:type="pct"/>
            <w:hideMark/>
          </w:tcPr>
          <w:p w14:paraId="60C11C7D" w14:textId="79A764EB" w:rsidR="00E50010" w:rsidRPr="00697C0B" w:rsidRDefault="00E50010" w:rsidP="00BD30EB">
            <w:pPr>
              <w:rPr>
                <w:sz w:val="20"/>
                <w:szCs w:val="20"/>
              </w:rPr>
            </w:pPr>
            <w:r w:rsidRPr="00697C0B">
              <w:rPr>
                <w:sz w:val="20"/>
                <w:szCs w:val="20"/>
              </w:rPr>
              <w:t>L.2.9: C.2</w:t>
            </w:r>
          </w:p>
        </w:tc>
        <w:tc>
          <w:tcPr>
            <w:tcW w:w="1346" w:type="pct"/>
            <w:hideMark/>
          </w:tcPr>
          <w:p w14:paraId="6B6EDD0C"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05AC1CF3" w14:textId="7244BB97" w:rsidR="00E50010" w:rsidRPr="00697C0B" w:rsidRDefault="00E50010" w:rsidP="00BD30EB">
            <w:pPr>
              <w:rPr>
                <w:sz w:val="20"/>
                <w:szCs w:val="20"/>
              </w:rPr>
            </w:pPr>
            <w:r w:rsidRPr="00697C0B">
              <w:rPr>
                <w:sz w:val="20"/>
                <w:szCs w:val="20"/>
              </w:rPr>
              <w:t>Value (+ or -)</w:t>
            </w:r>
          </w:p>
        </w:tc>
        <w:tc>
          <w:tcPr>
            <w:tcW w:w="1779" w:type="pct"/>
          </w:tcPr>
          <w:p w14:paraId="7A962F9F" w14:textId="4D382BE1"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6A35E6C8" w14:textId="22374FD2" w:rsidTr="00A319B3">
        <w:trPr>
          <w:trHeight w:val="288"/>
        </w:trPr>
        <w:tc>
          <w:tcPr>
            <w:tcW w:w="529" w:type="pct"/>
            <w:hideMark/>
          </w:tcPr>
          <w:p w14:paraId="31CF23C0" w14:textId="77777777" w:rsidR="00E50010" w:rsidRPr="00697C0B" w:rsidRDefault="00E50010" w:rsidP="00BD30EB">
            <w:pPr>
              <w:rPr>
                <w:sz w:val="20"/>
                <w:szCs w:val="20"/>
              </w:rPr>
            </w:pPr>
            <w:r w:rsidRPr="00697C0B">
              <w:rPr>
                <w:sz w:val="20"/>
                <w:szCs w:val="20"/>
              </w:rPr>
              <w:lastRenderedPageBreak/>
              <w:t>9379.5</w:t>
            </w:r>
          </w:p>
        </w:tc>
        <w:tc>
          <w:tcPr>
            <w:tcW w:w="625" w:type="pct"/>
            <w:hideMark/>
          </w:tcPr>
          <w:p w14:paraId="729B382A" w14:textId="593D7648" w:rsidR="00E50010" w:rsidRPr="00697C0B" w:rsidRDefault="00E50010" w:rsidP="00BD30EB">
            <w:pPr>
              <w:rPr>
                <w:sz w:val="20"/>
                <w:szCs w:val="20"/>
              </w:rPr>
            </w:pPr>
            <w:r w:rsidRPr="00697C0B">
              <w:rPr>
                <w:sz w:val="20"/>
                <w:szCs w:val="20"/>
              </w:rPr>
              <w:t>L.2.10: C.2</w:t>
            </w:r>
          </w:p>
        </w:tc>
        <w:tc>
          <w:tcPr>
            <w:tcW w:w="1346" w:type="pct"/>
            <w:hideMark/>
          </w:tcPr>
          <w:p w14:paraId="47C6A509"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74473129" w14:textId="4861240D" w:rsidR="00E50010" w:rsidRPr="00697C0B" w:rsidRDefault="00E50010" w:rsidP="00BD30EB">
            <w:pPr>
              <w:rPr>
                <w:sz w:val="20"/>
                <w:szCs w:val="20"/>
              </w:rPr>
            </w:pPr>
            <w:r w:rsidRPr="00697C0B">
              <w:rPr>
                <w:sz w:val="20"/>
                <w:szCs w:val="20"/>
              </w:rPr>
              <w:t>Value (+ or -)</w:t>
            </w:r>
          </w:p>
        </w:tc>
        <w:tc>
          <w:tcPr>
            <w:tcW w:w="1779" w:type="pct"/>
          </w:tcPr>
          <w:p w14:paraId="3EFDFF22" w14:textId="7EF83AFD"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D53C111" w14:textId="57ADD98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E36E49" w14:textId="77777777" w:rsidR="00E50010" w:rsidRPr="00697C0B" w:rsidRDefault="00E50010" w:rsidP="00BD30EB">
            <w:pPr>
              <w:rPr>
                <w:sz w:val="20"/>
                <w:szCs w:val="20"/>
              </w:rPr>
            </w:pPr>
            <w:r w:rsidRPr="00697C0B">
              <w:rPr>
                <w:sz w:val="20"/>
                <w:szCs w:val="20"/>
              </w:rPr>
              <w:t>9392.0</w:t>
            </w:r>
          </w:p>
        </w:tc>
        <w:tc>
          <w:tcPr>
            <w:tcW w:w="625" w:type="pct"/>
            <w:hideMark/>
          </w:tcPr>
          <w:p w14:paraId="200AA204" w14:textId="749C544B" w:rsidR="00E50010" w:rsidRPr="00697C0B" w:rsidRDefault="00E50010" w:rsidP="00BD30EB">
            <w:pPr>
              <w:rPr>
                <w:sz w:val="20"/>
                <w:szCs w:val="20"/>
              </w:rPr>
            </w:pPr>
            <w:r w:rsidRPr="00697C0B">
              <w:rPr>
                <w:sz w:val="20"/>
                <w:szCs w:val="20"/>
              </w:rPr>
              <w:t>L.2.11: C.2</w:t>
            </w:r>
          </w:p>
        </w:tc>
        <w:tc>
          <w:tcPr>
            <w:tcW w:w="1346" w:type="pct"/>
            <w:hideMark/>
          </w:tcPr>
          <w:p w14:paraId="52F62F78"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798BA55C" w14:textId="4735F37B" w:rsidR="00E50010" w:rsidRPr="00697C0B" w:rsidRDefault="00E50010" w:rsidP="00BD30EB">
            <w:pPr>
              <w:rPr>
                <w:sz w:val="20"/>
                <w:szCs w:val="20"/>
              </w:rPr>
            </w:pPr>
            <w:r w:rsidRPr="00697C0B">
              <w:rPr>
                <w:sz w:val="20"/>
                <w:szCs w:val="20"/>
              </w:rPr>
              <w:t>Value (+ or -)</w:t>
            </w:r>
          </w:p>
        </w:tc>
        <w:tc>
          <w:tcPr>
            <w:tcW w:w="1779" w:type="pct"/>
          </w:tcPr>
          <w:p w14:paraId="437F0D06" w14:textId="13FBFD77"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743EEEE9" w14:textId="77C40809" w:rsidTr="00A319B3">
        <w:trPr>
          <w:trHeight w:val="288"/>
        </w:trPr>
        <w:tc>
          <w:tcPr>
            <w:tcW w:w="529" w:type="pct"/>
            <w:hideMark/>
          </w:tcPr>
          <w:p w14:paraId="11229E4B" w14:textId="77777777" w:rsidR="00E50010" w:rsidRPr="00697C0B" w:rsidRDefault="00E50010" w:rsidP="00BD30EB">
            <w:pPr>
              <w:rPr>
                <w:sz w:val="20"/>
                <w:szCs w:val="20"/>
              </w:rPr>
            </w:pPr>
            <w:r w:rsidRPr="00697C0B">
              <w:rPr>
                <w:sz w:val="20"/>
                <w:szCs w:val="20"/>
              </w:rPr>
              <w:t>9935.0</w:t>
            </w:r>
          </w:p>
        </w:tc>
        <w:tc>
          <w:tcPr>
            <w:tcW w:w="625" w:type="pct"/>
            <w:hideMark/>
          </w:tcPr>
          <w:p w14:paraId="781F531F" w14:textId="2C91BA6E" w:rsidR="00E50010" w:rsidRPr="00697C0B" w:rsidRDefault="00E50010" w:rsidP="00BD30EB">
            <w:pPr>
              <w:rPr>
                <w:sz w:val="20"/>
                <w:szCs w:val="20"/>
              </w:rPr>
            </w:pPr>
            <w:r w:rsidRPr="00697C0B">
              <w:rPr>
                <w:sz w:val="20"/>
                <w:szCs w:val="20"/>
              </w:rPr>
              <w:t>L.2.12: C.2</w:t>
            </w:r>
          </w:p>
        </w:tc>
        <w:tc>
          <w:tcPr>
            <w:tcW w:w="1346" w:type="pct"/>
            <w:hideMark/>
          </w:tcPr>
          <w:p w14:paraId="64C4CF16"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77D2FCF3" w14:textId="4F49CC2A" w:rsidR="00E50010" w:rsidRPr="00697C0B" w:rsidRDefault="00E50010" w:rsidP="00BD30EB">
            <w:pPr>
              <w:rPr>
                <w:sz w:val="20"/>
                <w:szCs w:val="20"/>
              </w:rPr>
            </w:pPr>
            <w:r w:rsidRPr="00697C0B">
              <w:rPr>
                <w:sz w:val="20"/>
                <w:szCs w:val="20"/>
              </w:rPr>
              <w:t>Value (+ or -)</w:t>
            </w:r>
          </w:p>
        </w:tc>
        <w:tc>
          <w:tcPr>
            <w:tcW w:w="1779" w:type="pct"/>
          </w:tcPr>
          <w:p w14:paraId="091F0632" w14:textId="60284441" w:rsidR="00E50010" w:rsidRPr="00697C0B" w:rsidRDefault="00E50010" w:rsidP="00CD192E">
            <w:pPr>
              <w:rPr>
                <w:sz w:val="20"/>
                <w:szCs w:val="20"/>
              </w:rPr>
            </w:pPr>
            <w:r w:rsidRPr="00697C0B">
              <w:rPr>
                <w:sz w:val="20"/>
                <w:szCs w:val="20"/>
              </w:rPr>
              <w:t>No data input. Field is populated by Line 2.12, Column 1.</w:t>
            </w:r>
          </w:p>
          <w:p w14:paraId="36754C43" w14:textId="3ED66C00" w:rsidR="00E50010" w:rsidRPr="00697C0B" w:rsidRDefault="00E50010" w:rsidP="00BD30EB">
            <w:pPr>
              <w:rPr>
                <w:sz w:val="20"/>
                <w:szCs w:val="20"/>
              </w:rPr>
            </w:pPr>
          </w:p>
        </w:tc>
      </w:tr>
      <w:tr w:rsidR="00A319B3" w:rsidRPr="00697C0B" w14:paraId="630AE48D" w14:textId="6720BA0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D604B92" w14:textId="77777777" w:rsidR="00E50010" w:rsidRPr="00697C0B" w:rsidRDefault="00E50010" w:rsidP="00BD30EB">
            <w:pPr>
              <w:rPr>
                <w:sz w:val="20"/>
                <w:szCs w:val="20"/>
              </w:rPr>
            </w:pPr>
            <w:r w:rsidRPr="00697C0B">
              <w:rPr>
                <w:sz w:val="20"/>
                <w:szCs w:val="20"/>
              </w:rPr>
              <w:t>3650.4</w:t>
            </w:r>
          </w:p>
        </w:tc>
        <w:tc>
          <w:tcPr>
            <w:tcW w:w="625" w:type="pct"/>
            <w:hideMark/>
          </w:tcPr>
          <w:p w14:paraId="623FDB4E" w14:textId="29459F9F" w:rsidR="00E50010" w:rsidRPr="00697C0B" w:rsidRDefault="00E50010" w:rsidP="00BD30EB">
            <w:pPr>
              <w:rPr>
                <w:sz w:val="20"/>
                <w:szCs w:val="20"/>
              </w:rPr>
            </w:pPr>
            <w:r w:rsidRPr="00697C0B">
              <w:rPr>
                <w:sz w:val="20"/>
                <w:szCs w:val="20"/>
              </w:rPr>
              <w:t>L.2.13: C.2</w:t>
            </w:r>
          </w:p>
        </w:tc>
        <w:tc>
          <w:tcPr>
            <w:tcW w:w="1346" w:type="pct"/>
            <w:hideMark/>
          </w:tcPr>
          <w:p w14:paraId="46CD332D"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486197D7" w14:textId="58332414" w:rsidR="00E50010" w:rsidRPr="00697C0B" w:rsidRDefault="00E50010" w:rsidP="00BD30EB">
            <w:pPr>
              <w:rPr>
                <w:sz w:val="20"/>
                <w:szCs w:val="20"/>
              </w:rPr>
            </w:pPr>
            <w:r w:rsidRPr="00697C0B">
              <w:rPr>
                <w:sz w:val="20"/>
                <w:szCs w:val="20"/>
              </w:rPr>
              <w:t>Value (+ or -)</w:t>
            </w:r>
          </w:p>
        </w:tc>
        <w:tc>
          <w:tcPr>
            <w:tcW w:w="1779" w:type="pct"/>
          </w:tcPr>
          <w:p w14:paraId="6D8C920D" w14:textId="580D4123" w:rsidR="00E50010" w:rsidRPr="00697C0B" w:rsidRDefault="00E50010" w:rsidP="00390856">
            <w:pPr>
              <w:rPr>
                <w:sz w:val="20"/>
                <w:szCs w:val="20"/>
              </w:rPr>
            </w:pPr>
            <w:r w:rsidRPr="00697C0B">
              <w:rPr>
                <w:sz w:val="20"/>
                <w:szCs w:val="20"/>
              </w:rPr>
              <w:t xml:space="preserve">No data input. Field is populated by Table </w:t>
            </w:r>
            <w:r>
              <w:rPr>
                <w:sz w:val="20"/>
                <w:szCs w:val="20"/>
              </w:rPr>
              <w:t>1</w:t>
            </w:r>
            <w:r w:rsidRPr="00697C0B">
              <w:rPr>
                <w:sz w:val="20"/>
                <w:szCs w:val="20"/>
              </w:rPr>
              <w:t xml:space="preserve">, Line </w:t>
            </w:r>
            <w:r>
              <w:rPr>
                <w:sz w:val="20"/>
                <w:szCs w:val="20"/>
              </w:rPr>
              <w:t>1.3</w:t>
            </w:r>
            <w:r w:rsidRPr="00697C0B">
              <w:rPr>
                <w:sz w:val="20"/>
                <w:szCs w:val="20"/>
              </w:rPr>
              <w:t xml:space="preserve">, Column </w:t>
            </w:r>
            <w:r>
              <w:rPr>
                <w:sz w:val="20"/>
                <w:szCs w:val="20"/>
              </w:rPr>
              <w:t>1</w:t>
            </w:r>
            <w:r w:rsidRPr="00697C0B">
              <w:rPr>
                <w:sz w:val="20"/>
                <w:szCs w:val="20"/>
              </w:rPr>
              <w:t>.</w:t>
            </w:r>
          </w:p>
        </w:tc>
      </w:tr>
      <w:tr w:rsidR="00A319B3" w:rsidRPr="00697C0B" w14:paraId="3ED07015" w14:textId="5D62E7EB" w:rsidTr="00A319B3">
        <w:trPr>
          <w:trHeight w:val="288"/>
        </w:trPr>
        <w:tc>
          <w:tcPr>
            <w:tcW w:w="529" w:type="pct"/>
            <w:hideMark/>
          </w:tcPr>
          <w:p w14:paraId="33EEE012" w14:textId="77777777" w:rsidR="00E50010" w:rsidRPr="00697C0B" w:rsidRDefault="00E50010" w:rsidP="00BD30EB">
            <w:pPr>
              <w:rPr>
                <w:sz w:val="20"/>
                <w:szCs w:val="20"/>
              </w:rPr>
            </w:pPr>
            <w:r w:rsidRPr="00697C0B">
              <w:rPr>
                <w:sz w:val="20"/>
                <w:szCs w:val="20"/>
              </w:rPr>
              <w:t>9311.0</w:t>
            </w:r>
          </w:p>
        </w:tc>
        <w:tc>
          <w:tcPr>
            <w:tcW w:w="625" w:type="pct"/>
            <w:hideMark/>
          </w:tcPr>
          <w:p w14:paraId="6E16ED20" w14:textId="566B6A0D" w:rsidR="00E50010" w:rsidRPr="00697C0B" w:rsidRDefault="00E50010" w:rsidP="00BD30EB">
            <w:pPr>
              <w:rPr>
                <w:sz w:val="20"/>
                <w:szCs w:val="20"/>
              </w:rPr>
            </w:pPr>
            <w:r w:rsidRPr="00697C0B">
              <w:rPr>
                <w:sz w:val="20"/>
                <w:szCs w:val="20"/>
              </w:rPr>
              <w:t>L.2.100: C.2</w:t>
            </w:r>
          </w:p>
        </w:tc>
        <w:tc>
          <w:tcPr>
            <w:tcW w:w="1346" w:type="pct"/>
            <w:hideMark/>
          </w:tcPr>
          <w:p w14:paraId="0093D59F"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510EC60B" w14:textId="4A9DD0C6" w:rsidR="00E50010" w:rsidRPr="00697C0B" w:rsidRDefault="00E50010" w:rsidP="00BD30EB">
            <w:pPr>
              <w:rPr>
                <w:sz w:val="20"/>
                <w:szCs w:val="20"/>
              </w:rPr>
            </w:pPr>
            <w:r w:rsidRPr="00697C0B">
              <w:rPr>
                <w:sz w:val="20"/>
                <w:szCs w:val="20"/>
              </w:rPr>
              <w:t>Value (+ or -)</w:t>
            </w:r>
          </w:p>
        </w:tc>
        <w:tc>
          <w:tcPr>
            <w:tcW w:w="1779" w:type="pct"/>
          </w:tcPr>
          <w:p w14:paraId="36681636" w14:textId="6C46716B" w:rsidR="00E50010" w:rsidRPr="00697C0B" w:rsidRDefault="00E50010" w:rsidP="00BD30EB">
            <w:pPr>
              <w:rPr>
                <w:sz w:val="20"/>
                <w:szCs w:val="20"/>
              </w:rPr>
            </w:pPr>
            <w:r w:rsidRPr="00697C0B">
              <w:rPr>
                <w:sz w:val="20"/>
                <w:szCs w:val="20"/>
              </w:rPr>
              <w:t>No data input. This cell is a calculated field: Sum (L.2.1: C.2) through (L.2.13: C.2)</w:t>
            </w:r>
          </w:p>
        </w:tc>
      </w:tr>
      <w:tr w:rsidR="00A319B3" w:rsidRPr="00697C0B" w14:paraId="4FC47DA7" w14:textId="0668F95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D68B888" w14:textId="77777777" w:rsidR="00E50010" w:rsidRPr="00697C0B" w:rsidRDefault="00E50010" w:rsidP="00BD30EB">
            <w:pPr>
              <w:rPr>
                <w:sz w:val="20"/>
                <w:szCs w:val="20"/>
              </w:rPr>
            </w:pPr>
            <w:r w:rsidRPr="00697C0B">
              <w:rPr>
                <w:sz w:val="20"/>
                <w:szCs w:val="20"/>
              </w:rPr>
              <w:t>9315.0</w:t>
            </w:r>
          </w:p>
        </w:tc>
        <w:tc>
          <w:tcPr>
            <w:tcW w:w="625" w:type="pct"/>
            <w:hideMark/>
          </w:tcPr>
          <w:p w14:paraId="157C309F" w14:textId="0B5EC01A" w:rsidR="00E50010" w:rsidRPr="00697C0B" w:rsidRDefault="00E50010" w:rsidP="00BD30EB">
            <w:pPr>
              <w:rPr>
                <w:sz w:val="20"/>
                <w:szCs w:val="20"/>
              </w:rPr>
            </w:pPr>
            <w:r w:rsidRPr="00697C0B">
              <w:rPr>
                <w:sz w:val="20"/>
                <w:szCs w:val="20"/>
              </w:rPr>
              <w:t>L.2.1: C.3</w:t>
            </w:r>
          </w:p>
        </w:tc>
        <w:tc>
          <w:tcPr>
            <w:tcW w:w="1346" w:type="pct"/>
            <w:hideMark/>
          </w:tcPr>
          <w:p w14:paraId="5861F6DD" w14:textId="77777777" w:rsidR="00E50010" w:rsidRPr="00697C0B" w:rsidRDefault="00E50010" w:rsidP="00BD30EB">
            <w:pPr>
              <w:rPr>
                <w:sz w:val="20"/>
                <w:szCs w:val="20"/>
              </w:rPr>
            </w:pPr>
            <w:r w:rsidRPr="00697C0B">
              <w:rPr>
                <w:sz w:val="20"/>
                <w:szCs w:val="20"/>
              </w:rPr>
              <w:t>Officer/Owner: Compensation &amp; Director Fees</w:t>
            </w:r>
          </w:p>
        </w:tc>
        <w:tc>
          <w:tcPr>
            <w:tcW w:w="721" w:type="pct"/>
            <w:hideMark/>
          </w:tcPr>
          <w:p w14:paraId="2C0826C7" w14:textId="0937EB08" w:rsidR="00E50010" w:rsidRPr="00697C0B" w:rsidRDefault="00E50010" w:rsidP="00BD30EB">
            <w:pPr>
              <w:rPr>
                <w:sz w:val="20"/>
                <w:szCs w:val="20"/>
              </w:rPr>
            </w:pPr>
            <w:r w:rsidRPr="00697C0B">
              <w:rPr>
                <w:sz w:val="20"/>
                <w:szCs w:val="20"/>
              </w:rPr>
              <w:t>Value (+ or -)</w:t>
            </w:r>
          </w:p>
        </w:tc>
        <w:tc>
          <w:tcPr>
            <w:tcW w:w="1779" w:type="pct"/>
          </w:tcPr>
          <w:p w14:paraId="04320F05" w14:textId="15748242" w:rsidR="00E50010" w:rsidRPr="00697C0B" w:rsidRDefault="00E50010" w:rsidP="00BD30EB">
            <w:pPr>
              <w:rPr>
                <w:sz w:val="20"/>
                <w:szCs w:val="20"/>
              </w:rPr>
            </w:pPr>
            <w:r w:rsidRPr="00697C0B">
              <w:rPr>
                <w:sz w:val="20"/>
                <w:szCs w:val="20"/>
              </w:rPr>
              <w:t>No data input. This cell is a calculated field: Subtract (L.2.1: C.2) from (L.2.1: C.1)</w:t>
            </w:r>
            <w:r>
              <w:rPr>
                <w:sz w:val="20"/>
                <w:szCs w:val="20"/>
              </w:rPr>
              <w:t>.</w:t>
            </w:r>
          </w:p>
        </w:tc>
      </w:tr>
      <w:tr w:rsidR="00A319B3" w:rsidRPr="00697C0B" w14:paraId="519F6F94" w14:textId="5E28CB88" w:rsidTr="00A319B3">
        <w:trPr>
          <w:trHeight w:val="288"/>
        </w:trPr>
        <w:tc>
          <w:tcPr>
            <w:tcW w:w="529" w:type="pct"/>
            <w:hideMark/>
          </w:tcPr>
          <w:p w14:paraId="401555F2" w14:textId="77777777" w:rsidR="00E50010" w:rsidRPr="00697C0B" w:rsidRDefault="00E50010" w:rsidP="00BD30EB">
            <w:pPr>
              <w:rPr>
                <w:sz w:val="20"/>
                <w:szCs w:val="20"/>
              </w:rPr>
            </w:pPr>
            <w:r w:rsidRPr="00697C0B">
              <w:rPr>
                <w:sz w:val="20"/>
                <w:szCs w:val="20"/>
              </w:rPr>
              <w:t>9378.4</w:t>
            </w:r>
          </w:p>
        </w:tc>
        <w:tc>
          <w:tcPr>
            <w:tcW w:w="625" w:type="pct"/>
            <w:hideMark/>
          </w:tcPr>
          <w:p w14:paraId="0D8EFC6F" w14:textId="03D81293" w:rsidR="00E50010" w:rsidRPr="00697C0B" w:rsidRDefault="00E50010" w:rsidP="00BD30EB">
            <w:pPr>
              <w:rPr>
                <w:sz w:val="20"/>
                <w:szCs w:val="20"/>
              </w:rPr>
            </w:pPr>
            <w:r w:rsidRPr="00697C0B">
              <w:rPr>
                <w:sz w:val="20"/>
                <w:szCs w:val="20"/>
              </w:rPr>
              <w:t>L.2.2: C.3</w:t>
            </w:r>
          </w:p>
        </w:tc>
        <w:tc>
          <w:tcPr>
            <w:tcW w:w="1346" w:type="pct"/>
            <w:hideMark/>
          </w:tcPr>
          <w:p w14:paraId="4176E7CB" w14:textId="149D9154" w:rsidR="00E50010" w:rsidRPr="00697C0B" w:rsidRDefault="00E50010" w:rsidP="00BD30EB">
            <w:pPr>
              <w:rPr>
                <w:sz w:val="20"/>
                <w:szCs w:val="20"/>
              </w:rPr>
            </w:pPr>
            <w:r w:rsidRPr="00697C0B">
              <w:rPr>
                <w:sz w:val="20"/>
                <w:szCs w:val="20"/>
              </w:rPr>
              <w:t>Officer/Owner: Payroll Taxes, Workers' Compensation and Fringe Benefits</w:t>
            </w:r>
          </w:p>
        </w:tc>
        <w:tc>
          <w:tcPr>
            <w:tcW w:w="721" w:type="pct"/>
            <w:hideMark/>
          </w:tcPr>
          <w:p w14:paraId="3DB7DCD3" w14:textId="364E7461" w:rsidR="00E50010" w:rsidRPr="00697C0B" w:rsidRDefault="00E50010" w:rsidP="00BD30EB">
            <w:pPr>
              <w:rPr>
                <w:sz w:val="20"/>
                <w:szCs w:val="20"/>
              </w:rPr>
            </w:pPr>
            <w:r w:rsidRPr="00697C0B">
              <w:rPr>
                <w:sz w:val="20"/>
                <w:szCs w:val="20"/>
              </w:rPr>
              <w:t>Value (+ or -)</w:t>
            </w:r>
          </w:p>
        </w:tc>
        <w:tc>
          <w:tcPr>
            <w:tcW w:w="1779" w:type="pct"/>
          </w:tcPr>
          <w:p w14:paraId="5E14FF1D" w14:textId="29B7E3B7" w:rsidR="00E50010" w:rsidRPr="00697C0B" w:rsidRDefault="00E50010" w:rsidP="00BD30EB">
            <w:pPr>
              <w:rPr>
                <w:sz w:val="20"/>
                <w:szCs w:val="20"/>
              </w:rPr>
            </w:pPr>
            <w:r w:rsidRPr="00697C0B">
              <w:rPr>
                <w:sz w:val="20"/>
                <w:szCs w:val="20"/>
              </w:rPr>
              <w:t>No data input. This cell is a calculated field: Subtract (L.2.2: C.2) from (L.2.2: C.1)</w:t>
            </w:r>
            <w:r>
              <w:rPr>
                <w:sz w:val="20"/>
                <w:szCs w:val="20"/>
              </w:rPr>
              <w:t>.</w:t>
            </w:r>
          </w:p>
        </w:tc>
      </w:tr>
      <w:tr w:rsidR="00A319B3" w:rsidRPr="00697C0B" w14:paraId="14B71DBC" w14:textId="20EF6E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88744D" w14:textId="77777777" w:rsidR="00E50010" w:rsidRPr="00697C0B" w:rsidRDefault="00E50010" w:rsidP="00BD30EB">
            <w:pPr>
              <w:rPr>
                <w:sz w:val="20"/>
                <w:szCs w:val="20"/>
              </w:rPr>
            </w:pPr>
            <w:r w:rsidRPr="00697C0B">
              <w:rPr>
                <w:sz w:val="20"/>
                <w:szCs w:val="20"/>
              </w:rPr>
              <w:t>9314.1</w:t>
            </w:r>
          </w:p>
        </w:tc>
        <w:tc>
          <w:tcPr>
            <w:tcW w:w="625" w:type="pct"/>
            <w:hideMark/>
          </w:tcPr>
          <w:p w14:paraId="49E2B19F" w14:textId="5EE97574" w:rsidR="00E50010" w:rsidRPr="00697C0B" w:rsidRDefault="00E50010" w:rsidP="00BD30EB">
            <w:pPr>
              <w:rPr>
                <w:sz w:val="20"/>
                <w:szCs w:val="20"/>
              </w:rPr>
            </w:pPr>
            <w:r w:rsidRPr="00697C0B">
              <w:rPr>
                <w:sz w:val="20"/>
                <w:szCs w:val="20"/>
              </w:rPr>
              <w:t>L.2.3: C.3</w:t>
            </w:r>
          </w:p>
        </w:tc>
        <w:tc>
          <w:tcPr>
            <w:tcW w:w="1346" w:type="pct"/>
            <w:hideMark/>
          </w:tcPr>
          <w:p w14:paraId="18C50026" w14:textId="77777777" w:rsidR="00E50010" w:rsidRPr="00697C0B" w:rsidRDefault="00E50010" w:rsidP="00BD30EB">
            <w:pPr>
              <w:rPr>
                <w:sz w:val="20"/>
                <w:szCs w:val="20"/>
              </w:rPr>
            </w:pPr>
            <w:r w:rsidRPr="00697C0B">
              <w:rPr>
                <w:sz w:val="20"/>
                <w:szCs w:val="20"/>
              </w:rPr>
              <w:t>Administrator: Salaries</w:t>
            </w:r>
          </w:p>
        </w:tc>
        <w:tc>
          <w:tcPr>
            <w:tcW w:w="721" w:type="pct"/>
            <w:hideMark/>
          </w:tcPr>
          <w:p w14:paraId="6ECB9F9C" w14:textId="71DC6970" w:rsidR="00E50010" w:rsidRPr="00697C0B" w:rsidRDefault="00E50010" w:rsidP="00BD30EB">
            <w:pPr>
              <w:rPr>
                <w:sz w:val="20"/>
                <w:szCs w:val="20"/>
              </w:rPr>
            </w:pPr>
            <w:r w:rsidRPr="00697C0B">
              <w:rPr>
                <w:sz w:val="20"/>
                <w:szCs w:val="20"/>
              </w:rPr>
              <w:t>Value (+ or -)</w:t>
            </w:r>
          </w:p>
        </w:tc>
        <w:tc>
          <w:tcPr>
            <w:tcW w:w="1779" w:type="pct"/>
          </w:tcPr>
          <w:p w14:paraId="1C64B403" w14:textId="530B707D" w:rsidR="00E50010" w:rsidRPr="00697C0B" w:rsidRDefault="00E50010" w:rsidP="00BD30EB">
            <w:pPr>
              <w:rPr>
                <w:sz w:val="20"/>
                <w:szCs w:val="20"/>
              </w:rPr>
            </w:pPr>
            <w:r w:rsidRPr="00697C0B">
              <w:rPr>
                <w:sz w:val="20"/>
                <w:szCs w:val="20"/>
              </w:rPr>
              <w:t>No data input. This cell is a calculated field: Subtract (L.2.3: C.2) from (L.2.3: C.1)</w:t>
            </w:r>
            <w:r>
              <w:rPr>
                <w:sz w:val="20"/>
                <w:szCs w:val="20"/>
              </w:rPr>
              <w:t>.</w:t>
            </w:r>
          </w:p>
        </w:tc>
      </w:tr>
      <w:tr w:rsidR="00A319B3" w:rsidRPr="00697C0B" w14:paraId="51179B3D" w14:textId="5656E23F" w:rsidTr="00A319B3">
        <w:trPr>
          <w:trHeight w:val="288"/>
        </w:trPr>
        <w:tc>
          <w:tcPr>
            <w:tcW w:w="529" w:type="pct"/>
            <w:hideMark/>
          </w:tcPr>
          <w:p w14:paraId="4FFC64BA" w14:textId="77777777" w:rsidR="00E50010" w:rsidRPr="00697C0B" w:rsidRDefault="00E50010" w:rsidP="00BD30EB">
            <w:pPr>
              <w:rPr>
                <w:sz w:val="20"/>
                <w:szCs w:val="20"/>
              </w:rPr>
            </w:pPr>
            <w:r w:rsidRPr="00697C0B">
              <w:rPr>
                <w:sz w:val="20"/>
                <w:szCs w:val="20"/>
              </w:rPr>
              <w:t>9378.5</w:t>
            </w:r>
          </w:p>
        </w:tc>
        <w:tc>
          <w:tcPr>
            <w:tcW w:w="625" w:type="pct"/>
            <w:hideMark/>
          </w:tcPr>
          <w:p w14:paraId="20B10C96" w14:textId="31BD1324" w:rsidR="00E50010" w:rsidRPr="00697C0B" w:rsidRDefault="00E50010" w:rsidP="00BD30EB">
            <w:pPr>
              <w:rPr>
                <w:sz w:val="20"/>
                <w:szCs w:val="20"/>
              </w:rPr>
            </w:pPr>
            <w:r w:rsidRPr="00697C0B">
              <w:rPr>
                <w:sz w:val="20"/>
                <w:szCs w:val="20"/>
              </w:rPr>
              <w:t>L.2.4: C.3</w:t>
            </w:r>
          </w:p>
        </w:tc>
        <w:tc>
          <w:tcPr>
            <w:tcW w:w="1346" w:type="pct"/>
            <w:hideMark/>
          </w:tcPr>
          <w:p w14:paraId="433CA83D" w14:textId="77777777" w:rsidR="00E50010" w:rsidRPr="00697C0B" w:rsidRDefault="00E50010" w:rsidP="00BD30EB">
            <w:pPr>
              <w:rPr>
                <w:sz w:val="20"/>
                <w:szCs w:val="20"/>
              </w:rPr>
            </w:pPr>
            <w:r w:rsidRPr="00697C0B">
              <w:rPr>
                <w:sz w:val="20"/>
                <w:szCs w:val="20"/>
              </w:rPr>
              <w:t>Administrator: Payroll Taxes, Workers' Compensation and Fringe Benefits</w:t>
            </w:r>
          </w:p>
        </w:tc>
        <w:tc>
          <w:tcPr>
            <w:tcW w:w="721" w:type="pct"/>
            <w:hideMark/>
          </w:tcPr>
          <w:p w14:paraId="7DFC3F5C" w14:textId="4F9FCA88" w:rsidR="00E50010" w:rsidRPr="00697C0B" w:rsidRDefault="00E50010" w:rsidP="00BD30EB">
            <w:pPr>
              <w:rPr>
                <w:sz w:val="20"/>
                <w:szCs w:val="20"/>
              </w:rPr>
            </w:pPr>
            <w:r w:rsidRPr="00697C0B">
              <w:rPr>
                <w:sz w:val="20"/>
                <w:szCs w:val="20"/>
              </w:rPr>
              <w:t>Value (+ or -)</w:t>
            </w:r>
          </w:p>
        </w:tc>
        <w:tc>
          <w:tcPr>
            <w:tcW w:w="1779" w:type="pct"/>
          </w:tcPr>
          <w:p w14:paraId="5E327270" w14:textId="6E1A215A" w:rsidR="00E50010" w:rsidRPr="00697C0B" w:rsidRDefault="00E50010" w:rsidP="00BD30EB">
            <w:pPr>
              <w:rPr>
                <w:sz w:val="20"/>
                <w:szCs w:val="20"/>
              </w:rPr>
            </w:pPr>
            <w:r w:rsidRPr="00697C0B">
              <w:rPr>
                <w:sz w:val="20"/>
                <w:szCs w:val="20"/>
              </w:rPr>
              <w:t>No data input. This cell is a calculated field: Subtract (L.2.4: C.2) from (L.2.4: C.1)</w:t>
            </w:r>
            <w:r>
              <w:rPr>
                <w:sz w:val="20"/>
                <w:szCs w:val="20"/>
              </w:rPr>
              <w:t>.</w:t>
            </w:r>
          </w:p>
        </w:tc>
      </w:tr>
      <w:tr w:rsidR="00A319B3" w:rsidRPr="00697C0B" w14:paraId="375310BB" w14:textId="1CDEA6E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1AB65E1" w14:textId="77777777" w:rsidR="00E50010" w:rsidRPr="00697C0B" w:rsidRDefault="00E50010" w:rsidP="00BD30EB">
            <w:pPr>
              <w:rPr>
                <w:sz w:val="20"/>
                <w:szCs w:val="20"/>
              </w:rPr>
            </w:pPr>
            <w:r w:rsidRPr="00697C0B">
              <w:rPr>
                <w:sz w:val="20"/>
                <w:szCs w:val="20"/>
              </w:rPr>
              <w:t>9313.1</w:t>
            </w:r>
          </w:p>
        </w:tc>
        <w:tc>
          <w:tcPr>
            <w:tcW w:w="625" w:type="pct"/>
            <w:hideMark/>
          </w:tcPr>
          <w:p w14:paraId="77701FBC" w14:textId="74BC59DB" w:rsidR="00E50010" w:rsidRPr="00697C0B" w:rsidRDefault="00E50010" w:rsidP="00BD30EB">
            <w:pPr>
              <w:rPr>
                <w:sz w:val="20"/>
                <w:szCs w:val="20"/>
              </w:rPr>
            </w:pPr>
            <w:r w:rsidRPr="00697C0B">
              <w:rPr>
                <w:sz w:val="20"/>
                <w:szCs w:val="20"/>
              </w:rPr>
              <w:t>L.2.5: C.3</w:t>
            </w:r>
          </w:p>
        </w:tc>
        <w:tc>
          <w:tcPr>
            <w:tcW w:w="1346" w:type="pct"/>
            <w:hideMark/>
          </w:tcPr>
          <w:p w14:paraId="237E5593" w14:textId="77777777" w:rsidR="00E50010" w:rsidRPr="00697C0B" w:rsidRDefault="00E50010" w:rsidP="00BD30EB">
            <w:pPr>
              <w:rPr>
                <w:sz w:val="20"/>
                <w:szCs w:val="20"/>
              </w:rPr>
            </w:pPr>
            <w:r w:rsidRPr="00697C0B">
              <w:rPr>
                <w:sz w:val="20"/>
                <w:szCs w:val="20"/>
              </w:rPr>
              <w:t>Administrator-in-Training: Salaries</w:t>
            </w:r>
          </w:p>
        </w:tc>
        <w:tc>
          <w:tcPr>
            <w:tcW w:w="721" w:type="pct"/>
            <w:hideMark/>
          </w:tcPr>
          <w:p w14:paraId="2E636CD6" w14:textId="6F829CDE" w:rsidR="00E50010" w:rsidRPr="00697C0B" w:rsidRDefault="00E50010" w:rsidP="00BD30EB">
            <w:pPr>
              <w:rPr>
                <w:sz w:val="20"/>
                <w:szCs w:val="20"/>
              </w:rPr>
            </w:pPr>
            <w:r w:rsidRPr="00697C0B">
              <w:rPr>
                <w:sz w:val="20"/>
                <w:szCs w:val="20"/>
              </w:rPr>
              <w:t>Value (+ or -)</w:t>
            </w:r>
          </w:p>
        </w:tc>
        <w:tc>
          <w:tcPr>
            <w:tcW w:w="1779" w:type="pct"/>
          </w:tcPr>
          <w:p w14:paraId="24B5D857" w14:textId="61C5BE32" w:rsidR="00E50010" w:rsidRPr="00697C0B" w:rsidRDefault="00E50010" w:rsidP="00BD30EB">
            <w:pPr>
              <w:rPr>
                <w:sz w:val="20"/>
                <w:szCs w:val="20"/>
              </w:rPr>
            </w:pPr>
            <w:r w:rsidRPr="00697C0B">
              <w:rPr>
                <w:sz w:val="20"/>
                <w:szCs w:val="20"/>
              </w:rPr>
              <w:t>No data input. This cell is a calculated field: Subtract (L.2.5: C.2) from (L.2.5: C.1)</w:t>
            </w:r>
            <w:r>
              <w:rPr>
                <w:sz w:val="20"/>
                <w:szCs w:val="20"/>
              </w:rPr>
              <w:t>.</w:t>
            </w:r>
          </w:p>
        </w:tc>
      </w:tr>
      <w:tr w:rsidR="00A319B3" w:rsidRPr="00697C0B" w14:paraId="46CC6215" w14:textId="0581A115" w:rsidTr="00A319B3">
        <w:trPr>
          <w:trHeight w:val="288"/>
        </w:trPr>
        <w:tc>
          <w:tcPr>
            <w:tcW w:w="529" w:type="pct"/>
            <w:hideMark/>
          </w:tcPr>
          <w:p w14:paraId="08B59840" w14:textId="77777777" w:rsidR="00E50010" w:rsidRPr="00697C0B" w:rsidRDefault="00E50010" w:rsidP="00BD30EB">
            <w:pPr>
              <w:rPr>
                <w:sz w:val="20"/>
                <w:szCs w:val="20"/>
              </w:rPr>
            </w:pPr>
            <w:r w:rsidRPr="00697C0B">
              <w:rPr>
                <w:sz w:val="20"/>
                <w:szCs w:val="20"/>
              </w:rPr>
              <w:t>9378.6</w:t>
            </w:r>
          </w:p>
        </w:tc>
        <w:tc>
          <w:tcPr>
            <w:tcW w:w="625" w:type="pct"/>
            <w:hideMark/>
          </w:tcPr>
          <w:p w14:paraId="399E7936" w14:textId="610D7F62" w:rsidR="00E50010" w:rsidRPr="00697C0B" w:rsidRDefault="00E50010" w:rsidP="00BD30EB">
            <w:pPr>
              <w:rPr>
                <w:sz w:val="20"/>
                <w:szCs w:val="20"/>
              </w:rPr>
            </w:pPr>
            <w:r w:rsidRPr="00697C0B">
              <w:rPr>
                <w:sz w:val="20"/>
                <w:szCs w:val="20"/>
              </w:rPr>
              <w:t>L.2.6: C.3</w:t>
            </w:r>
          </w:p>
        </w:tc>
        <w:tc>
          <w:tcPr>
            <w:tcW w:w="1346" w:type="pct"/>
            <w:hideMark/>
          </w:tcPr>
          <w:p w14:paraId="0F9CDBAB" w14:textId="77777777" w:rsidR="00E50010" w:rsidRPr="00697C0B" w:rsidRDefault="00E50010" w:rsidP="00BD30EB">
            <w:pPr>
              <w:rPr>
                <w:sz w:val="20"/>
                <w:szCs w:val="20"/>
              </w:rPr>
            </w:pPr>
            <w:r w:rsidRPr="00697C0B">
              <w:rPr>
                <w:sz w:val="20"/>
                <w:szCs w:val="20"/>
              </w:rPr>
              <w:t>Administrator-in-Training: Payroll Taxes, Workers' Compensation and Fringe Benefits</w:t>
            </w:r>
          </w:p>
        </w:tc>
        <w:tc>
          <w:tcPr>
            <w:tcW w:w="721" w:type="pct"/>
            <w:hideMark/>
          </w:tcPr>
          <w:p w14:paraId="4BCB06B0" w14:textId="1E051661" w:rsidR="00E50010" w:rsidRPr="00697C0B" w:rsidRDefault="00E50010" w:rsidP="00BD30EB">
            <w:pPr>
              <w:rPr>
                <w:sz w:val="20"/>
                <w:szCs w:val="20"/>
              </w:rPr>
            </w:pPr>
            <w:r w:rsidRPr="00697C0B">
              <w:rPr>
                <w:sz w:val="20"/>
                <w:szCs w:val="20"/>
              </w:rPr>
              <w:t>Value (+ or -)</w:t>
            </w:r>
          </w:p>
        </w:tc>
        <w:tc>
          <w:tcPr>
            <w:tcW w:w="1779" w:type="pct"/>
          </w:tcPr>
          <w:p w14:paraId="590D5AC0" w14:textId="5AD8C099" w:rsidR="00E50010" w:rsidRPr="00697C0B" w:rsidRDefault="00E50010" w:rsidP="00BD30EB">
            <w:pPr>
              <w:rPr>
                <w:sz w:val="20"/>
                <w:szCs w:val="20"/>
              </w:rPr>
            </w:pPr>
            <w:r w:rsidRPr="00697C0B">
              <w:rPr>
                <w:sz w:val="20"/>
                <w:szCs w:val="20"/>
              </w:rPr>
              <w:t>No data input. This cell is a calculated field: Subtract (L.2.6: C.2) from (L.2.6: C.1)</w:t>
            </w:r>
            <w:r>
              <w:rPr>
                <w:sz w:val="20"/>
                <w:szCs w:val="20"/>
              </w:rPr>
              <w:t>.</w:t>
            </w:r>
          </w:p>
        </w:tc>
      </w:tr>
      <w:tr w:rsidR="00A319B3" w:rsidRPr="00697C0B" w14:paraId="3693C393" w14:textId="1411BC4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DB98CC" w14:textId="77777777" w:rsidR="00E50010" w:rsidRPr="00697C0B" w:rsidRDefault="00E50010" w:rsidP="00BD30EB">
            <w:pPr>
              <w:rPr>
                <w:sz w:val="20"/>
                <w:szCs w:val="20"/>
              </w:rPr>
            </w:pPr>
            <w:r w:rsidRPr="00697C0B">
              <w:rPr>
                <w:sz w:val="20"/>
                <w:szCs w:val="20"/>
              </w:rPr>
              <w:t>9312.1</w:t>
            </w:r>
          </w:p>
        </w:tc>
        <w:tc>
          <w:tcPr>
            <w:tcW w:w="625" w:type="pct"/>
            <w:hideMark/>
          </w:tcPr>
          <w:p w14:paraId="6881836D" w14:textId="781AA256" w:rsidR="00E50010" w:rsidRPr="00697C0B" w:rsidRDefault="00E50010" w:rsidP="00BD30EB">
            <w:pPr>
              <w:rPr>
                <w:sz w:val="20"/>
                <w:szCs w:val="20"/>
              </w:rPr>
            </w:pPr>
            <w:r w:rsidRPr="00697C0B">
              <w:rPr>
                <w:sz w:val="20"/>
                <w:szCs w:val="20"/>
              </w:rPr>
              <w:t>L.2.7: C.3</w:t>
            </w:r>
          </w:p>
        </w:tc>
        <w:tc>
          <w:tcPr>
            <w:tcW w:w="1346" w:type="pct"/>
            <w:hideMark/>
          </w:tcPr>
          <w:p w14:paraId="4B9BEB14" w14:textId="77777777" w:rsidR="00E50010" w:rsidRPr="00697C0B" w:rsidRDefault="00E50010" w:rsidP="00BD30EB">
            <w:pPr>
              <w:rPr>
                <w:sz w:val="20"/>
                <w:szCs w:val="20"/>
              </w:rPr>
            </w:pPr>
            <w:r w:rsidRPr="00697C0B">
              <w:rPr>
                <w:sz w:val="20"/>
                <w:szCs w:val="20"/>
              </w:rPr>
              <w:t>Administration: Salaries</w:t>
            </w:r>
          </w:p>
        </w:tc>
        <w:tc>
          <w:tcPr>
            <w:tcW w:w="721" w:type="pct"/>
            <w:hideMark/>
          </w:tcPr>
          <w:p w14:paraId="1E54CEF1" w14:textId="72348B26" w:rsidR="00E50010" w:rsidRPr="00697C0B" w:rsidRDefault="00E50010" w:rsidP="00BD30EB">
            <w:pPr>
              <w:rPr>
                <w:sz w:val="20"/>
                <w:szCs w:val="20"/>
              </w:rPr>
            </w:pPr>
            <w:r w:rsidRPr="00697C0B">
              <w:rPr>
                <w:sz w:val="20"/>
                <w:szCs w:val="20"/>
              </w:rPr>
              <w:t>Value (+ or -)</w:t>
            </w:r>
          </w:p>
        </w:tc>
        <w:tc>
          <w:tcPr>
            <w:tcW w:w="1779" w:type="pct"/>
          </w:tcPr>
          <w:p w14:paraId="07716EC7" w14:textId="7D7E7633" w:rsidR="00E50010" w:rsidRPr="00697C0B" w:rsidRDefault="00E50010" w:rsidP="00BD30EB">
            <w:pPr>
              <w:rPr>
                <w:sz w:val="20"/>
                <w:szCs w:val="20"/>
              </w:rPr>
            </w:pPr>
            <w:r w:rsidRPr="00697C0B">
              <w:rPr>
                <w:sz w:val="20"/>
                <w:szCs w:val="20"/>
              </w:rPr>
              <w:t>No data input. This cell is a calculated field: Subtract (L.2.7: C.2) from (L.2.7: C.1)</w:t>
            </w:r>
            <w:r>
              <w:rPr>
                <w:sz w:val="20"/>
                <w:szCs w:val="20"/>
              </w:rPr>
              <w:t>.</w:t>
            </w:r>
          </w:p>
        </w:tc>
      </w:tr>
      <w:tr w:rsidR="00A319B3" w:rsidRPr="00697C0B" w14:paraId="3D6C7126" w14:textId="72551E17" w:rsidTr="00A319B3">
        <w:trPr>
          <w:trHeight w:val="288"/>
        </w:trPr>
        <w:tc>
          <w:tcPr>
            <w:tcW w:w="529" w:type="pct"/>
            <w:hideMark/>
          </w:tcPr>
          <w:p w14:paraId="5DC2B7F1" w14:textId="77777777" w:rsidR="00E50010" w:rsidRPr="00697C0B" w:rsidRDefault="00E50010" w:rsidP="00BD30EB">
            <w:pPr>
              <w:rPr>
                <w:sz w:val="20"/>
                <w:szCs w:val="20"/>
              </w:rPr>
            </w:pPr>
            <w:r w:rsidRPr="00697C0B">
              <w:rPr>
                <w:sz w:val="20"/>
                <w:szCs w:val="20"/>
              </w:rPr>
              <w:t>9317.1</w:t>
            </w:r>
          </w:p>
        </w:tc>
        <w:tc>
          <w:tcPr>
            <w:tcW w:w="625" w:type="pct"/>
            <w:hideMark/>
          </w:tcPr>
          <w:p w14:paraId="121774B7" w14:textId="2027CB40" w:rsidR="00E50010" w:rsidRPr="00697C0B" w:rsidRDefault="00E50010" w:rsidP="00BD30EB">
            <w:pPr>
              <w:rPr>
                <w:sz w:val="20"/>
                <w:szCs w:val="20"/>
              </w:rPr>
            </w:pPr>
            <w:r w:rsidRPr="00697C0B">
              <w:rPr>
                <w:sz w:val="20"/>
                <w:szCs w:val="20"/>
              </w:rPr>
              <w:t>L.2.8: C.3</w:t>
            </w:r>
          </w:p>
        </w:tc>
        <w:tc>
          <w:tcPr>
            <w:tcW w:w="1346" w:type="pct"/>
            <w:hideMark/>
          </w:tcPr>
          <w:p w14:paraId="28E553FE" w14:textId="77777777" w:rsidR="00E50010" w:rsidRPr="00697C0B" w:rsidRDefault="00E50010" w:rsidP="00BD30EB">
            <w:pPr>
              <w:rPr>
                <w:sz w:val="20"/>
                <w:szCs w:val="20"/>
              </w:rPr>
            </w:pPr>
            <w:r w:rsidRPr="00697C0B">
              <w:rPr>
                <w:sz w:val="20"/>
                <w:szCs w:val="20"/>
              </w:rPr>
              <w:t>Clerical, Bookkeeping and Other Administrative: Salaries</w:t>
            </w:r>
          </w:p>
        </w:tc>
        <w:tc>
          <w:tcPr>
            <w:tcW w:w="721" w:type="pct"/>
            <w:hideMark/>
          </w:tcPr>
          <w:p w14:paraId="007902C8" w14:textId="54C2C241" w:rsidR="00E50010" w:rsidRPr="00697C0B" w:rsidRDefault="00E50010" w:rsidP="00BD30EB">
            <w:pPr>
              <w:rPr>
                <w:sz w:val="20"/>
                <w:szCs w:val="20"/>
              </w:rPr>
            </w:pPr>
            <w:r w:rsidRPr="00697C0B">
              <w:rPr>
                <w:sz w:val="20"/>
                <w:szCs w:val="20"/>
              </w:rPr>
              <w:t>Value (+ or -)</w:t>
            </w:r>
          </w:p>
        </w:tc>
        <w:tc>
          <w:tcPr>
            <w:tcW w:w="1779" w:type="pct"/>
          </w:tcPr>
          <w:p w14:paraId="46703AA9" w14:textId="09D1B3B5" w:rsidR="00E50010" w:rsidRPr="00697C0B" w:rsidRDefault="00E50010" w:rsidP="00BD30EB">
            <w:pPr>
              <w:rPr>
                <w:sz w:val="20"/>
                <w:szCs w:val="20"/>
              </w:rPr>
            </w:pPr>
            <w:r w:rsidRPr="00697C0B">
              <w:rPr>
                <w:sz w:val="20"/>
                <w:szCs w:val="20"/>
              </w:rPr>
              <w:t>No data input. This cell is a calculated field: Subtract (L.2.8: C.2) from (L.2.8: C.1)</w:t>
            </w:r>
            <w:r>
              <w:rPr>
                <w:sz w:val="20"/>
                <w:szCs w:val="20"/>
              </w:rPr>
              <w:t>.</w:t>
            </w:r>
          </w:p>
        </w:tc>
      </w:tr>
      <w:tr w:rsidR="00A319B3" w:rsidRPr="00697C0B" w14:paraId="397754A7" w14:textId="135D9DC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3D8505" w14:textId="77777777" w:rsidR="00E50010" w:rsidRPr="00697C0B" w:rsidRDefault="00E50010" w:rsidP="00BD30EB">
            <w:pPr>
              <w:rPr>
                <w:sz w:val="20"/>
                <w:szCs w:val="20"/>
              </w:rPr>
            </w:pPr>
            <w:r w:rsidRPr="00697C0B">
              <w:rPr>
                <w:sz w:val="20"/>
                <w:szCs w:val="20"/>
              </w:rPr>
              <w:t>9378.3</w:t>
            </w:r>
          </w:p>
        </w:tc>
        <w:tc>
          <w:tcPr>
            <w:tcW w:w="625" w:type="pct"/>
            <w:hideMark/>
          </w:tcPr>
          <w:p w14:paraId="4724B0F6" w14:textId="56DC506C" w:rsidR="00E50010" w:rsidRPr="00697C0B" w:rsidRDefault="00E50010" w:rsidP="00BD30EB">
            <w:pPr>
              <w:rPr>
                <w:sz w:val="20"/>
                <w:szCs w:val="20"/>
              </w:rPr>
            </w:pPr>
            <w:r w:rsidRPr="00697C0B">
              <w:rPr>
                <w:sz w:val="20"/>
                <w:szCs w:val="20"/>
              </w:rPr>
              <w:t>L.2.9: C.3</w:t>
            </w:r>
          </w:p>
        </w:tc>
        <w:tc>
          <w:tcPr>
            <w:tcW w:w="1346" w:type="pct"/>
            <w:hideMark/>
          </w:tcPr>
          <w:p w14:paraId="65A5A448" w14:textId="77777777" w:rsidR="00E50010" w:rsidRPr="00697C0B" w:rsidRDefault="00E50010" w:rsidP="00BD30EB">
            <w:pPr>
              <w:rPr>
                <w:sz w:val="20"/>
                <w:szCs w:val="20"/>
              </w:rPr>
            </w:pPr>
            <w:r w:rsidRPr="00697C0B">
              <w:rPr>
                <w:sz w:val="20"/>
                <w:szCs w:val="20"/>
              </w:rPr>
              <w:t>Administration, Clerical, Bookkeeping and Other Administrative: Payroll Taxes, Workers' Compensation and Fringe Benefits</w:t>
            </w:r>
          </w:p>
        </w:tc>
        <w:tc>
          <w:tcPr>
            <w:tcW w:w="721" w:type="pct"/>
            <w:hideMark/>
          </w:tcPr>
          <w:p w14:paraId="0919AFBB" w14:textId="473F4AD7" w:rsidR="00E50010" w:rsidRPr="00697C0B" w:rsidRDefault="00E50010" w:rsidP="00BD30EB">
            <w:pPr>
              <w:rPr>
                <w:sz w:val="20"/>
                <w:szCs w:val="20"/>
              </w:rPr>
            </w:pPr>
            <w:r w:rsidRPr="00697C0B">
              <w:rPr>
                <w:sz w:val="20"/>
                <w:szCs w:val="20"/>
              </w:rPr>
              <w:t>Value (+ or -)</w:t>
            </w:r>
          </w:p>
        </w:tc>
        <w:tc>
          <w:tcPr>
            <w:tcW w:w="1779" w:type="pct"/>
          </w:tcPr>
          <w:p w14:paraId="097AAD7E" w14:textId="2C9638B3" w:rsidR="00E50010" w:rsidRPr="00697C0B" w:rsidRDefault="00E50010" w:rsidP="00BD30EB">
            <w:pPr>
              <w:rPr>
                <w:sz w:val="20"/>
                <w:szCs w:val="20"/>
              </w:rPr>
            </w:pPr>
            <w:r w:rsidRPr="00697C0B">
              <w:rPr>
                <w:sz w:val="20"/>
                <w:szCs w:val="20"/>
              </w:rPr>
              <w:t>No data input. This cell is a calculated field: Subtract (L.2.9: C.2) from (L.2.9: C.1)</w:t>
            </w:r>
            <w:r>
              <w:rPr>
                <w:sz w:val="20"/>
                <w:szCs w:val="20"/>
              </w:rPr>
              <w:t>.</w:t>
            </w:r>
          </w:p>
        </w:tc>
      </w:tr>
      <w:tr w:rsidR="00A319B3" w:rsidRPr="00697C0B" w14:paraId="1C6C10BB" w14:textId="3D36ADB9" w:rsidTr="00A319B3">
        <w:trPr>
          <w:trHeight w:val="288"/>
        </w:trPr>
        <w:tc>
          <w:tcPr>
            <w:tcW w:w="529" w:type="pct"/>
            <w:hideMark/>
          </w:tcPr>
          <w:p w14:paraId="31F75B97" w14:textId="77777777" w:rsidR="00E50010" w:rsidRPr="00697C0B" w:rsidRDefault="00E50010" w:rsidP="00BD30EB">
            <w:pPr>
              <w:rPr>
                <w:sz w:val="20"/>
                <w:szCs w:val="20"/>
              </w:rPr>
            </w:pPr>
            <w:r w:rsidRPr="00697C0B">
              <w:rPr>
                <w:sz w:val="20"/>
                <w:szCs w:val="20"/>
              </w:rPr>
              <w:lastRenderedPageBreak/>
              <w:t>9379.5</w:t>
            </w:r>
          </w:p>
        </w:tc>
        <w:tc>
          <w:tcPr>
            <w:tcW w:w="625" w:type="pct"/>
            <w:hideMark/>
          </w:tcPr>
          <w:p w14:paraId="79819049" w14:textId="4EDFD55B" w:rsidR="00E50010" w:rsidRPr="00697C0B" w:rsidRDefault="00E50010" w:rsidP="00BD30EB">
            <w:pPr>
              <w:rPr>
                <w:sz w:val="20"/>
                <w:szCs w:val="20"/>
              </w:rPr>
            </w:pPr>
            <w:r w:rsidRPr="00697C0B">
              <w:rPr>
                <w:sz w:val="20"/>
                <w:szCs w:val="20"/>
              </w:rPr>
              <w:t>L.2.10: C.3</w:t>
            </w:r>
          </w:p>
        </w:tc>
        <w:tc>
          <w:tcPr>
            <w:tcW w:w="1346" w:type="pct"/>
            <w:hideMark/>
          </w:tcPr>
          <w:p w14:paraId="7A8937F4" w14:textId="77777777" w:rsidR="00E50010" w:rsidRPr="00697C0B" w:rsidRDefault="00E50010" w:rsidP="00BD30EB">
            <w:pPr>
              <w:rPr>
                <w:sz w:val="20"/>
                <w:szCs w:val="20"/>
              </w:rPr>
            </w:pPr>
            <w:r w:rsidRPr="00697C0B">
              <w:rPr>
                <w:sz w:val="20"/>
                <w:szCs w:val="20"/>
              </w:rPr>
              <w:t>Other Administrative and General (Upload details on Schedule 7.5)</w:t>
            </w:r>
          </w:p>
        </w:tc>
        <w:tc>
          <w:tcPr>
            <w:tcW w:w="721" w:type="pct"/>
            <w:hideMark/>
          </w:tcPr>
          <w:p w14:paraId="54961337" w14:textId="02F8C384" w:rsidR="00E50010" w:rsidRPr="00697C0B" w:rsidRDefault="00E50010" w:rsidP="00BD30EB">
            <w:pPr>
              <w:rPr>
                <w:sz w:val="20"/>
                <w:szCs w:val="20"/>
              </w:rPr>
            </w:pPr>
            <w:r w:rsidRPr="00697C0B">
              <w:rPr>
                <w:sz w:val="20"/>
                <w:szCs w:val="20"/>
              </w:rPr>
              <w:t>Value (+ or -)</w:t>
            </w:r>
          </w:p>
        </w:tc>
        <w:tc>
          <w:tcPr>
            <w:tcW w:w="1779" w:type="pct"/>
          </w:tcPr>
          <w:p w14:paraId="75B36094" w14:textId="7E1850FC" w:rsidR="00E50010" w:rsidRPr="00697C0B" w:rsidRDefault="00E50010" w:rsidP="00BD30EB">
            <w:pPr>
              <w:rPr>
                <w:sz w:val="20"/>
                <w:szCs w:val="20"/>
              </w:rPr>
            </w:pPr>
            <w:r w:rsidRPr="00697C0B">
              <w:rPr>
                <w:sz w:val="20"/>
                <w:szCs w:val="20"/>
              </w:rPr>
              <w:t>No data input. This cell is a calculated field: Subtract (L.2.10: C.2) from (L.2.10: C.1)</w:t>
            </w:r>
            <w:r>
              <w:rPr>
                <w:sz w:val="20"/>
                <w:szCs w:val="20"/>
              </w:rPr>
              <w:t>.</w:t>
            </w:r>
          </w:p>
        </w:tc>
      </w:tr>
      <w:tr w:rsidR="00A319B3" w:rsidRPr="00697C0B" w14:paraId="21143321" w14:textId="2757F51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CA910D" w14:textId="77777777" w:rsidR="00E50010" w:rsidRPr="00697C0B" w:rsidRDefault="00E50010" w:rsidP="00BD30EB">
            <w:pPr>
              <w:rPr>
                <w:sz w:val="20"/>
                <w:szCs w:val="20"/>
              </w:rPr>
            </w:pPr>
            <w:r w:rsidRPr="00697C0B">
              <w:rPr>
                <w:sz w:val="20"/>
                <w:szCs w:val="20"/>
              </w:rPr>
              <w:t>9392.0</w:t>
            </w:r>
          </w:p>
        </w:tc>
        <w:tc>
          <w:tcPr>
            <w:tcW w:w="625" w:type="pct"/>
            <w:hideMark/>
          </w:tcPr>
          <w:p w14:paraId="0E2B85A1" w14:textId="2BE6A527" w:rsidR="00E50010" w:rsidRPr="00697C0B" w:rsidRDefault="00E50010" w:rsidP="00BD30EB">
            <w:pPr>
              <w:rPr>
                <w:sz w:val="20"/>
                <w:szCs w:val="20"/>
              </w:rPr>
            </w:pPr>
            <w:r w:rsidRPr="00697C0B">
              <w:rPr>
                <w:sz w:val="20"/>
                <w:szCs w:val="20"/>
              </w:rPr>
              <w:t>L.2.11: C.3</w:t>
            </w:r>
          </w:p>
        </w:tc>
        <w:tc>
          <w:tcPr>
            <w:tcW w:w="1346" w:type="pct"/>
            <w:hideMark/>
          </w:tcPr>
          <w:p w14:paraId="36B2262A" w14:textId="77777777" w:rsidR="00E50010" w:rsidRPr="00697C0B" w:rsidRDefault="00E50010" w:rsidP="00BD30EB">
            <w:pPr>
              <w:rPr>
                <w:sz w:val="20"/>
                <w:szCs w:val="20"/>
              </w:rPr>
            </w:pPr>
            <w:r w:rsidRPr="00697C0B">
              <w:rPr>
                <w:sz w:val="20"/>
                <w:szCs w:val="20"/>
              </w:rPr>
              <w:t>Maintenance and Other Property Expenses</w:t>
            </w:r>
          </w:p>
        </w:tc>
        <w:tc>
          <w:tcPr>
            <w:tcW w:w="721" w:type="pct"/>
            <w:hideMark/>
          </w:tcPr>
          <w:p w14:paraId="54E2EFBE" w14:textId="7DB79853" w:rsidR="00E50010" w:rsidRPr="00697C0B" w:rsidRDefault="00E50010" w:rsidP="00BD30EB">
            <w:pPr>
              <w:rPr>
                <w:sz w:val="20"/>
                <w:szCs w:val="20"/>
              </w:rPr>
            </w:pPr>
            <w:r w:rsidRPr="00697C0B">
              <w:rPr>
                <w:sz w:val="20"/>
                <w:szCs w:val="20"/>
              </w:rPr>
              <w:t>Value (+ or -)</w:t>
            </w:r>
          </w:p>
        </w:tc>
        <w:tc>
          <w:tcPr>
            <w:tcW w:w="1779" w:type="pct"/>
          </w:tcPr>
          <w:p w14:paraId="7462A8C1" w14:textId="1C412386" w:rsidR="00E50010" w:rsidRPr="00697C0B" w:rsidRDefault="00E50010" w:rsidP="00BD30EB">
            <w:pPr>
              <w:rPr>
                <w:sz w:val="20"/>
                <w:szCs w:val="20"/>
              </w:rPr>
            </w:pPr>
            <w:r w:rsidRPr="00697C0B">
              <w:rPr>
                <w:sz w:val="20"/>
                <w:szCs w:val="20"/>
              </w:rPr>
              <w:t>No data input. This cell is a calculated field: Subtract (L.2.11: C.2) from (L.2.11: C.1)</w:t>
            </w:r>
            <w:r>
              <w:rPr>
                <w:sz w:val="20"/>
                <w:szCs w:val="20"/>
              </w:rPr>
              <w:t>.</w:t>
            </w:r>
          </w:p>
        </w:tc>
      </w:tr>
      <w:tr w:rsidR="00A319B3" w:rsidRPr="00697C0B" w14:paraId="04E95B21" w14:textId="406C8986" w:rsidTr="00A319B3">
        <w:trPr>
          <w:trHeight w:val="288"/>
        </w:trPr>
        <w:tc>
          <w:tcPr>
            <w:tcW w:w="529" w:type="pct"/>
            <w:hideMark/>
          </w:tcPr>
          <w:p w14:paraId="1EFA2A12" w14:textId="77777777" w:rsidR="00E50010" w:rsidRPr="00697C0B" w:rsidRDefault="00E50010" w:rsidP="00BD30EB">
            <w:pPr>
              <w:rPr>
                <w:sz w:val="20"/>
                <w:szCs w:val="20"/>
              </w:rPr>
            </w:pPr>
            <w:r w:rsidRPr="00697C0B">
              <w:rPr>
                <w:sz w:val="20"/>
                <w:szCs w:val="20"/>
              </w:rPr>
              <w:t>9935.0</w:t>
            </w:r>
          </w:p>
        </w:tc>
        <w:tc>
          <w:tcPr>
            <w:tcW w:w="625" w:type="pct"/>
            <w:hideMark/>
          </w:tcPr>
          <w:p w14:paraId="7E2CA70A" w14:textId="0D162FFD" w:rsidR="00E50010" w:rsidRPr="00697C0B" w:rsidRDefault="00E50010" w:rsidP="00BD30EB">
            <w:pPr>
              <w:rPr>
                <w:sz w:val="20"/>
                <w:szCs w:val="20"/>
              </w:rPr>
            </w:pPr>
            <w:r w:rsidRPr="00697C0B">
              <w:rPr>
                <w:sz w:val="20"/>
                <w:szCs w:val="20"/>
              </w:rPr>
              <w:t>L.2.12: C.3</w:t>
            </w:r>
          </w:p>
        </w:tc>
        <w:tc>
          <w:tcPr>
            <w:tcW w:w="1346" w:type="pct"/>
            <w:hideMark/>
          </w:tcPr>
          <w:p w14:paraId="121114CF" w14:textId="77777777" w:rsidR="00E50010" w:rsidRPr="00697C0B" w:rsidRDefault="00E50010" w:rsidP="00BD30EB">
            <w:pPr>
              <w:rPr>
                <w:sz w:val="20"/>
                <w:szCs w:val="20"/>
              </w:rPr>
            </w:pPr>
            <w:r w:rsidRPr="00697C0B">
              <w:rPr>
                <w:sz w:val="20"/>
                <w:szCs w:val="20"/>
              </w:rPr>
              <w:t>Non-Allowable Administrative and General Expenses per Regulation (Enter in Sidebar)</w:t>
            </w:r>
          </w:p>
        </w:tc>
        <w:tc>
          <w:tcPr>
            <w:tcW w:w="721" w:type="pct"/>
            <w:hideMark/>
          </w:tcPr>
          <w:p w14:paraId="14FE900F" w14:textId="446D736F" w:rsidR="00E50010" w:rsidRPr="00697C0B" w:rsidRDefault="00E50010" w:rsidP="00BD30EB">
            <w:pPr>
              <w:rPr>
                <w:sz w:val="20"/>
                <w:szCs w:val="20"/>
              </w:rPr>
            </w:pPr>
            <w:r w:rsidRPr="00697C0B">
              <w:rPr>
                <w:sz w:val="20"/>
                <w:szCs w:val="20"/>
              </w:rPr>
              <w:t>Value (+ or -)</w:t>
            </w:r>
          </w:p>
        </w:tc>
        <w:tc>
          <w:tcPr>
            <w:tcW w:w="1779" w:type="pct"/>
          </w:tcPr>
          <w:p w14:paraId="1EE4A55C" w14:textId="36C971A7" w:rsidR="00E50010" w:rsidRPr="00697C0B" w:rsidRDefault="00E50010" w:rsidP="00BD30EB">
            <w:pPr>
              <w:rPr>
                <w:sz w:val="20"/>
                <w:szCs w:val="20"/>
              </w:rPr>
            </w:pPr>
            <w:r w:rsidRPr="00697C0B">
              <w:rPr>
                <w:sz w:val="20"/>
                <w:szCs w:val="20"/>
              </w:rPr>
              <w:t>No data input. This cell is a calculated field: Subtract (L.2.12: C.2) from (L.2.12: C.1)</w:t>
            </w:r>
            <w:r>
              <w:rPr>
                <w:sz w:val="20"/>
                <w:szCs w:val="20"/>
              </w:rPr>
              <w:t>.</w:t>
            </w:r>
          </w:p>
        </w:tc>
      </w:tr>
      <w:tr w:rsidR="00A319B3" w:rsidRPr="00697C0B" w14:paraId="5D00FC02" w14:textId="0F2D83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59C600" w14:textId="77777777" w:rsidR="00E50010" w:rsidRPr="00697C0B" w:rsidRDefault="00E50010" w:rsidP="00BD30EB">
            <w:pPr>
              <w:rPr>
                <w:sz w:val="20"/>
                <w:szCs w:val="20"/>
              </w:rPr>
            </w:pPr>
            <w:r w:rsidRPr="00697C0B">
              <w:rPr>
                <w:sz w:val="20"/>
                <w:szCs w:val="20"/>
              </w:rPr>
              <w:t>3650.4</w:t>
            </w:r>
          </w:p>
        </w:tc>
        <w:tc>
          <w:tcPr>
            <w:tcW w:w="625" w:type="pct"/>
            <w:hideMark/>
          </w:tcPr>
          <w:p w14:paraId="1A0DACA5" w14:textId="35E80EC9" w:rsidR="00E50010" w:rsidRPr="00697C0B" w:rsidRDefault="00E50010" w:rsidP="00BD30EB">
            <w:pPr>
              <w:rPr>
                <w:sz w:val="20"/>
                <w:szCs w:val="20"/>
              </w:rPr>
            </w:pPr>
            <w:r w:rsidRPr="00697C0B">
              <w:rPr>
                <w:sz w:val="20"/>
                <w:szCs w:val="20"/>
              </w:rPr>
              <w:t>L.2.13: C.3</w:t>
            </w:r>
          </w:p>
        </w:tc>
        <w:tc>
          <w:tcPr>
            <w:tcW w:w="1346" w:type="pct"/>
            <w:hideMark/>
          </w:tcPr>
          <w:p w14:paraId="19A4E3BA" w14:textId="77777777" w:rsidR="00E50010" w:rsidRPr="00697C0B" w:rsidRDefault="00E50010" w:rsidP="00BD30EB">
            <w:pPr>
              <w:rPr>
                <w:sz w:val="20"/>
                <w:szCs w:val="20"/>
              </w:rPr>
            </w:pPr>
            <w:r w:rsidRPr="00697C0B">
              <w:rPr>
                <w:sz w:val="20"/>
                <w:szCs w:val="20"/>
              </w:rPr>
              <w:t>Administrative and General Recoverable Income</w:t>
            </w:r>
          </w:p>
        </w:tc>
        <w:tc>
          <w:tcPr>
            <w:tcW w:w="721" w:type="pct"/>
            <w:hideMark/>
          </w:tcPr>
          <w:p w14:paraId="194A9348" w14:textId="268EDDD7" w:rsidR="00E50010" w:rsidRPr="00697C0B" w:rsidRDefault="00E50010" w:rsidP="00BD30EB">
            <w:pPr>
              <w:rPr>
                <w:sz w:val="20"/>
                <w:szCs w:val="20"/>
              </w:rPr>
            </w:pPr>
            <w:r w:rsidRPr="00697C0B">
              <w:rPr>
                <w:sz w:val="20"/>
                <w:szCs w:val="20"/>
              </w:rPr>
              <w:t>Value (+ or -)</w:t>
            </w:r>
          </w:p>
        </w:tc>
        <w:tc>
          <w:tcPr>
            <w:tcW w:w="1779" w:type="pct"/>
          </w:tcPr>
          <w:p w14:paraId="602C6EE0" w14:textId="20FEB9D1" w:rsidR="00E50010" w:rsidRPr="00697C0B" w:rsidRDefault="00E50010" w:rsidP="00BD30EB">
            <w:pPr>
              <w:rPr>
                <w:sz w:val="20"/>
                <w:szCs w:val="20"/>
              </w:rPr>
            </w:pPr>
            <w:r w:rsidRPr="00697C0B">
              <w:rPr>
                <w:sz w:val="20"/>
                <w:szCs w:val="20"/>
              </w:rPr>
              <w:t>No data input. This cell is a calculated field: Subtract (L.2.13: C.2) from (L.2.13: C.1)</w:t>
            </w:r>
            <w:r>
              <w:rPr>
                <w:sz w:val="20"/>
                <w:szCs w:val="20"/>
              </w:rPr>
              <w:t>.</w:t>
            </w:r>
          </w:p>
        </w:tc>
      </w:tr>
      <w:tr w:rsidR="00A319B3" w:rsidRPr="00697C0B" w14:paraId="7FABACB3" w14:textId="40D26DD1" w:rsidTr="00A319B3">
        <w:trPr>
          <w:trHeight w:val="288"/>
        </w:trPr>
        <w:tc>
          <w:tcPr>
            <w:tcW w:w="529" w:type="pct"/>
            <w:hideMark/>
          </w:tcPr>
          <w:p w14:paraId="09D0C42D" w14:textId="77777777" w:rsidR="00E50010" w:rsidRPr="00697C0B" w:rsidRDefault="00E50010" w:rsidP="00BD30EB">
            <w:pPr>
              <w:rPr>
                <w:sz w:val="20"/>
                <w:szCs w:val="20"/>
              </w:rPr>
            </w:pPr>
            <w:r w:rsidRPr="00697C0B">
              <w:rPr>
                <w:sz w:val="20"/>
                <w:szCs w:val="20"/>
              </w:rPr>
              <w:t>9311.0</w:t>
            </w:r>
          </w:p>
        </w:tc>
        <w:tc>
          <w:tcPr>
            <w:tcW w:w="625" w:type="pct"/>
            <w:hideMark/>
          </w:tcPr>
          <w:p w14:paraId="2902B7F5" w14:textId="7361F13C" w:rsidR="00E50010" w:rsidRPr="00697C0B" w:rsidRDefault="00E50010" w:rsidP="00BD30EB">
            <w:pPr>
              <w:rPr>
                <w:sz w:val="20"/>
                <w:szCs w:val="20"/>
              </w:rPr>
            </w:pPr>
            <w:r w:rsidRPr="00697C0B">
              <w:rPr>
                <w:sz w:val="20"/>
                <w:szCs w:val="20"/>
              </w:rPr>
              <w:t>L.2.100: C.3</w:t>
            </w:r>
          </w:p>
        </w:tc>
        <w:tc>
          <w:tcPr>
            <w:tcW w:w="1346" w:type="pct"/>
            <w:hideMark/>
          </w:tcPr>
          <w:p w14:paraId="68580206" w14:textId="77777777" w:rsidR="00E50010" w:rsidRPr="00697C0B" w:rsidRDefault="00E50010" w:rsidP="00BD30EB">
            <w:pPr>
              <w:rPr>
                <w:sz w:val="20"/>
                <w:szCs w:val="20"/>
              </w:rPr>
            </w:pPr>
            <w:r w:rsidRPr="00697C0B">
              <w:rPr>
                <w:sz w:val="20"/>
                <w:szCs w:val="20"/>
              </w:rPr>
              <w:t>SUBTOTAL:  ADMINISTRATIVE AND GENERAL EXPENSES</w:t>
            </w:r>
          </w:p>
        </w:tc>
        <w:tc>
          <w:tcPr>
            <w:tcW w:w="721" w:type="pct"/>
            <w:hideMark/>
          </w:tcPr>
          <w:p w14:paraId="5C212C41" w14:textId="4849CDB9" w:rsidR="00E50010" w:rsidRPr="00697C0B" w:rsidRDefault="00E50010" w:rsidP="00BD30EB">
            <w:pPr>
              <w:rPr>
                <w:sz w:val="20"/>
                <w:szCs w:val="20"/>
              </w:rPr>
            </w:pPr>
            <w:r w:rsidRPr="00697C0B">
              <w:rPr>
                <w:sz w:val="20"/>
                <w:szCs w:val="20"/>
              </w:rPr>
              <w:t>Value (+ or -)</w:t>
            </w:r>
          </w:p>
        </w:tc>
        <w:tc>
          <w:tcPr>
            <w:tcW w:w="1779" w:type="pct"/>
          </w:tcPr>
          <w:p w14:paraId="63CBC30A" w14:textId="037A2FEB" w:rsidR="00E50010" w:rsidRPr="00697C0B" w:rsidRDefault="00E50010" w:rsidP="00BD30EB">
            <w:pPr>
              <w:rPr>
                <w:sz w:val="20"/>
                <w:szCs w:val="20"/>
              </w:rPr>
            </w:pPr>
            <w:r w:rsidRPr="00697C0B">
              <w:rPr>
                <w:sz w:val="20"/>
                <w:szCs w:val="20"/>
              </w:rPr>
              <w:t>No data input. This cell is a calculated field: Subtract (L.2.100: C.2) from (L.2.100: C.1)</w:t>
            </w:r>
            <w:r>
              <w:rPr>
                <w:sz w:val="20"/>
                <w:szCs w:val="20"/>
              </w:rPr>
              <w:t>.</w:t>
            </w:r>
          </w:p>
        </w:tc>
      </w:tr>
      <w:tr w:rsidR="00A319B3" w:rsidRPr="00697C0B" w14:paraId="322DCF49" w14:textId="5AFF3B4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0D4F3A" w14:textId="77777777" w:rsidR="00E50010" w:rsidRPr="00697C0B" w:rsidRDefault="00E50010" w:rsidP="00BD30EB">
            <w:pPr>
              <w:rPr>
                <w:sz w:val="20"/>
                <w:szCs w:val="20"/>
              </w:rPr>
            </w:pPr>
            <w:r w:rsidRPr="00697C0B">
              <w:rPr>
                <w:sz w:val="20"/>
                <w:szCs w:val="20"/>
              </w:rPr>
              <w:t>9323.3</w:t>
            </w:r>
          </w:p>
        </w:tc>
        <w:tc>
          <w:tcPr>
            <w:tcW w:w="625" w:type="pct"/>
            <w:hideMark/>
          </w:tcPr>
          <w:p w14:paraId="31A55C2E" w14:textId="6BF02C67" w:rsidR="00E50010" w:rsidRPr="00697C0B" w:rsidRDefault="00E50010" w:rsidP="00BD30EB">
            <w:pPr>
              <w:rPr>
                <w:sz w:val="20"/>
                <w:szCs w:val="20"/>
              </w:rPr>
            </w:pPr>
            <w:r w:rsidRPr="00697C0B">
              <w:rPr>
                <w:sz w:val="20"/>
                <w:szCs w:val="20"/>
              </w:rPr>
              <w:t>L.2.14: C.1</w:t>
            </w:r>
          </w:p>
        </w:tc>
        <w:tc>
          <w:tcPr>
            <w:tcW w:w="1346" w:type="pct"/>
            <w:hideMark/>
          </w:tcPr>
          <w:p w14:paraId="2FCE3125"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26E4CA33" w14:textId="7E1B6C89" w:rsidR="00E50010" w:rsidRPr="00697C0B" w:rsidRDefault="00E50010" w:rsidP="00BD30EB">
            <w:pPr>
              <w:rPr>
                <w:sz w:val="20"/>
                <w:szCs w:val="20"/>
              </w:rPr>
            </w:pPr>
            <w:r w:rsidRPr="00697C0B">
              <w:rPr>
                <w:sz w:val="20"/>
                <w:szCs w:val="20"/>
              </w:rPr>
              <w:t>Value (+ or -)</w:t>
            </w:r>
          </w:p>
        </w:tc>
        <w:tc>
          <w:tcPr>
            <w:tcW w:w="1779" w:type="pct"/>
          </w:tcPr>
          <w:p w14:paraId="0C91FEC5" w14:textId="57E7753A" w:rsidR="00E50010" w:rsidRPr="00697C0B" w:rsidRDefault="00E50010" w:rsidP="00BD30EB">
            <w:pPr>
              <w:rPr>
                <w:sz w:val="20"/>
                <w:szCs w:val="20"/>
              </w:rPr>
            </w:pPr>
            <w:r w:rsidRPr="00697C0B">
              <w:rPr>
                <w:sz w:val="20"/>
                <w:szCs w:val="20"/>
              </w:rPr>
              <w:t xml:space="preserve">This account should be used to report the salaries of the person(s) employed at the management company/central office but who work at the facility as Director of Nursing. This account is not for the manager or the person to whom they report. </w:t>
            </w:r>
          </w:p>
        </w:tc>
      </w:tr>
      <w:tr w:rsidR="00A319B3" w:rsidRPr="00697C0B" w14:paraId="02FA94A7" w14:textId="65890B9C" w:rsidTr="00A319B3">
        <w:trPr>
          <w:trHeight w:val="288"/>
        </w:trPr>
        <w:tc>
          <w:tcPr>
            <w:tcW w:w="529" w:type="pct"/>
            <w:hideMark/>
          </w:tcPr>
          <w:p w14:paraId="2275E54F" w14:textId="77777777" w:rsidR="00E50010" w:rsidRPr="00697C0B" w:rsidRDefault="00E50010" w:rsidP="00BD30EB">
            <w:pPr>
              <w:rPr>
                <w:sz w:val="20"/>
                <w:szCs w:val="20"/>
              </w:rPr>
            </w:pPr>
            <w:r w:rsidRPr="00697C0B">
              <w:rPr>
                <w:sz w:val="20"/>
                <w:szCs w:val="20"/>
              </w:rPr>
              <w:t>9378.8</w:t>
            </w:r>
          </w:p>
        </w:tc>
        <w:tc>
          <w:tcPr>
            <w:tcW w:w="625" w:type="pct"/>
            <w:hideMark/>
          </w:tcPr>
          <w:p w14:paraId="1FEACD9C" w14:textId="0DCE4972" w:rsidR="00E50010" w:rsidRPr="00697C0B" w:rsidRDefault="00E50010" w:rsidP="00BD30EB">
            <w:pPr>
              <w:rPr>
                <w:sz w:val="20"/>
                <w:szCs w:val="20"/>
              </w:rPr>
            </w:pPr>
            <w:r w:rsidRPr="00697C0B">
              <w:rPr>
                <w:sz w:val="20"/>
                <w:szCs w:val="20"/>
              </w:rPr>
              <w:t>L.2.15: C.1</w:t>
            </w:r>
          </w:p>
        </w:tc>
        <w:tc>
          <w:tcPr>
            <w:tcW w:w="1346" w:type="pct"/>
            <w:hideMark/>
          </w:tcPr>
          <w:p w14:paraId="0DDE9F35" w14:textId="7A5EF791"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32F52E36" w14:textId="207872CE" w:rsidR="00E50010" w:rsidRPr="00697C0B" w:rsidRDefault="00E50010" w:rsidP="00BD30EB">
            <w:pPr>
              <w:rPr>
                <w:sz w:val="20"/>
                <w:szCs w:val="20"/>
              </w:rPr>
            </w:pPr>
            <w:r w:rsidRPr="00697C0B">
              <w:rPr>
                <w:sz w:val="20"/>
                <w:szCs w:val="20"/>
              </w:rPr>
              <w:t>Value (+ or -)</w:t>
            </w:r>
          </w:p>
        </w:tc>
        <w:tc>
          <w:tcPr>
            <w:tcW w:w="1779" w:type="pct"/>
          </w:tcPr>
          <w:p w14:paraId="558F3BD5" w14:textId="72F74440"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the person(s) employed at the management company/central office but who work at the facility as director of nursing. This account is not for the manager or the person to whom they report. </w:t>
            </w:r>
          </w:p>
        </w:tc>
      </w:tr>
      <w:tr w:rsidR="00A319B3" w:rsidRPr="00697C0B" w14:paraId="327729A1" w14:textId="13023E5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22585A3" w14:textId="77777777" w:rsidR="00E50010" w:rsidRPr="00697C0B" w:rsidRDefault="00E50010" w:rsidP="00BD30EB">
            <w:pPr>
              <w:rPr>
                <w:sz w:val="20"/>
                <w:szCs w:val="20"/>
              </w:rPr>
            </w:pPr>
            <w:r w:rsidRPr="00697C0B">
              <w:rPr>
                <w:sz w:val="20"/>
                <w:szCs w:val="20"/>
              </w:rPr>
              <w:t>3650.2</w:t>
            </w:r>
          </w:p>
        </w:tc>
        <w:tc>
          <w:tcPr>
            <w:tcW w:w="625" w:type="pct"/>
            <w:hideMark/>
          </w:tcPr>
          <w:p w14:paraId="5484962F" w14:textId="16A3DDE3" w:rsidR="00E50010" w:rsidRPr="00697C0B" w:rsidRDefault="00E50010" w:rsidP="00BD30EB">
            <w:pPr>
              <w:rPr>
                <w:sz w:val="20"/>
                <w:szCs w:val="20"/>
              </w:rPr>
            </w:pPr>
            <w:r w:rsidRPr="00697C0B">
              <w:rPr>
                <w:sz w:val="20"/>
                <w:szCs w:val="20"/>
              </w:rPr>
              <w:t>L.2.16: C.1</w:t>
            </w:r>
          </w:p>
        </w:tc>
        <w:tc>
          <w:tcPr>
            <w:tcW w:w="1346" w:type="pct"/>
            <w:hideMark/>
          </w:tcPr>
          <w:p w14:paraId="7D825CFE"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21541A06" w14:textId="77777777" w:rsidR="00E50010" w:rsidRPr="00697C0B" w:rsidRDefault="00E50010" w:rsidP="00BD30EB">
            <w:pPr>
              <w:rPr>
                <w:sz w:val="20"/>
                <w:szCs w:val="20"/>
              </w:rPr>
            </w:pPr>
          </w:p>
        </w:tc>
        <w:tc>
          <w:tcPr>
            <w:tcW w:w="1779" w:type="pct"/>
          </w:tcPr>
          <w:p w14:paraId="21C00C17" w14:textId="129DF60E" w:rsidR="00E50010" w:rsidRPr="00697C0B" w:rsidRDefault="00E50010" w:rsidP="00BD30EB">
            <w:pPr>
              <w:rPr>
                <w:sz w:val="20"/>
                <w:szCs w:val="20"/>
              </w:rPr>
            </w:pPr>
            <w:r w:rsidRPr="00697C0B">
              <w:rPr>
                <w:sz w:val="20"/>
                <w:szCs w:val="20"/>
              </w:rPr>
              <w:t>No data input</w:t>
            </w:r>
            <w:r>
              <w:rPr>
                <w:sz w:val="20"/>
                <w:szCs w:val="20"/>
              </w:rPr>
              <w:t>.</w:t>
            </w:r>
          </w:p>
          <w:p w14:paraId="581E6971" w14:textId="77777777" w:rsidR="00E50010" w:rsidRPr="00697C0B" w:rsidRDefault="00E50010" w:rsidP="00BD30EB">
            <w:pPr>
              <w:rPr>
                <w:sz w:val="20"/>
                <w:szCs w:val="20"/>
              </w:rPr>
            </w:pPr>
          </w:p>
        </w:tc>
      </w:tr>
      <w:tr w:rsidR="00A319B3" w:rsidRPr="00697C0B" w14:paraId="2D119552" w14:textId="5F9C8161" w:rsidTr="00A319B3">
        <w:trPr>
          <w:trHeight w:val="288"/>
        </w:trPr>
        <w:tc>
          <w:tcPr>
            <w:tcW w:w="529" w:type="pct"/>
            <w:hideMark/>
          </w:tcPr>
          <w:p w14:paraId="2084C9FA" w14:textId="77777777" w:rsidR="00E50010" w:rsidRPr="00697C0B" w:rsidRDefault="00E50010" w:rsidP="00BD30EB">
            <w:pPr>
              <w:rPr>
                <w:sz w:val="20"/>
                <w:szCs w:val="20"/>
              </w:rPr>
            </w:pPr>
            <w:r w:rsidRPr="00697C0B">
              <w:rPr>
                <w:sz w:val="20"/>
                <w:szCs w:val="20"/>
              </w:rPr>
              <w:t>9323.0</w:t>
            </w:r>
          </w:p>
        </w:tc>
        <w:tc>
          <w:tcPr>
            <w:tcW w:w="625" w:type="pct"/>
            <w:hideMark/>
          </w:tcPr>
          <w:p w14:paraId="2145300C" w14:textId="0FC5BC79" w:rsidR="00E50010" w:rsidRPr="00697C0B" w:rsidRDefault="00E50010" w:rsidP="00BD30EB">
            <w:pPr>
              <w:rPr>
                <w:sz w:val="20"/>
                <w:szCs w:val="20"/>
              </w:rPr>
            </w:pPr>
            <w:r w:rsidRPr="00697C0B">
              <w:rPr>
                <w:sz w:val="20"/>
                <w:szCs w:val="20"/>
              </w:rPr>
              <w:t>L.2.200: C.1</w:t>
            </w:r>
          </w:p>
        </w:tc>
        <w:tc>
          <w:tcPr>
            <w:tcW w:w="1346" w:type="pct"/>
            <w:hideMark/>
          </w:tcPr>
          <w:p w14:paraId="765106FC"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11A2C94F" w14:textId="42D9150D" w:rsidR="00E50010" w:rsidRPr="00697C0B" w:rsidRDefault="00E50010" w:rsidP="00BD30EB">
            <w:pPr>
              <w:rPr>
                <w:sz w:val="20"/>
                <w:szCs w:val="20"/>
              </w:rPr>
            </w:pPr>
            <w:r w:rsidRPr="00697C0B">
              <w:rPr>
                <w:sz w:val="20"/>
                <w:szCs w:val="20"/>
              </w:rPr>
              <w:t>Value (+ or -)</w:t>
            </w:r>
          </w:p>
        </w:tc>
        <w:tc>
          <w:tcPr>
            <w:tcW w:w="1779" w:type="pct"/>
          </w:tcPr>
          <w:p w14:paraId="121C5AD4" w14:textId="0F88B0C3" w:rsidR="00E50010" w:rsidRPr="00697C0B" w:rsidRDefault="00E50010" w:rsidP="00D97C3E">
            <w:pPr>
              <w:rPr>
                <w:sz w:val="20"/>
                <w:szCs w:val="20"/>
              </w:rPr>
            </w:pPr>
            <w:r w:rsidRPr="00697C0B">
              <w:rPr>
                <w:sz w:val="20"/>
                <w:szCs w:val="20"/>
              </w:rPr>
              <w:t>No data input. This cell is a calculated field: Sum of (L.2.14: C.1) through (L.2.16: C.1)</w:t>
            </w:r>
            <w:r>
              <w:rPr>
                <w:sz w:val="20"/>
                <w:szCs w:val="20"/>
              </w:rPr>
              <w:t>.</w:t>
            </w:r>
          </w:p>
        </w:tc>
      </w:tr>
      <w:tr w:rsidR="00A319B3" w:rsidRPr="00697C0B" w14:paraId="4E1532CB" w14:textId="646F4B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69A386B" w14:textId="77777777" w:rsidR="00E50010" w:rsidRPr="00697C0B" w:rsidRDefault="00E50010" w:rsidP="00BD30EB">
            <w:pPr>
              <w:rPr>
                <w:sz w:val="20"/>
                <w:szCs w:val="20"/>
              </w:rPr>
            </w:pPr>
            <w:r w:rsidRPr="00697C0B">
              <w:rPr>
                <w:sz w:val="20"/>
                <w:szCs w:val="20"/>
              </w:rPr>
              <w:t>9323.3</w:t>
            </w:r>
          </w:p>
        </w:tc>
        <w:tc>
          <w:tcPr>
            <w:tcW w:w="625" w:type="pct"/>
            <w:hideMark/>
          </w:tcPr>
          <w:p w14:paraId="35731B3E" w14:textId="2D59F5B6" w:rsidR="00E50010" w:rsidRPr="00697C0B" w:rsidRDefault="00E50010" w:rsidP="00BD30EB">
            <w:pPr>
              <w:rPr>
                <w:sz w:val="20"/>
                <w:szCs w:val="20"/>
              </w:rPr>
            </w:pPr>
            <w:r w:rsidRPr="00697C0B">
              <w:rPr>
                <w:sz w:val="20"/>
                <w:szCs w:val="20"/>
              </w:rPr>
              <w:t>L.2.14: C.2</w:t>
            </w:r>
          </w:p>
        </w:tc>
        <w:tc>
          <w:tcPr>
            <w:tcW w:w="1346" w:type="pct"/>
            <w:hideMark/>
          </w:tcPr>
          <w:p w14:paraId="1BE8E01C"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01E5204F" w14:textId="47F50F9D" w:rsidR="00E50010" w:rsidRPr="00697C0B" w:rsidRDefault="00E50010" w:rsidP="00BD30EB">
            <w:pPr>
              <w:rPr>
                <w:sz w:val="20"/>
                <w:szCs w:val="20"/>
              </w:rPr>
            </w:pPr>
            <w:r w:rsidRPr="00697C0B">
              <w:rPr>
                <w:sz w:val="20"/>
                <w:szCs w:val="20"/>
              </w:rPr>
              <w:t>Value (+ or -)</w:t>
            </w:r>
          </w:p>
        </w:tc>
        <w:tc>
          <w:tcPr>
            <w:tcW w:w="1779" w:type="pct"/>
          </w:tcPr>
          <w:p w14:paraId="1CB1F461" w14:textId="69F59665"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1FDD7089" w14:textId="78C5451E" w:rsidTr="00A319B3">
        <w:trPr>
          <w:trHeight w:val="288"/>
        </w:trPr>
        <w:tc>
          <w:tcPr>
            <w:tcW w:w="529" w:type="pct"/>
            <w:hideMark/>
          </w:tcPr>
          <w:p w14:paraId="1E4A6327" w14:textId="77777777" w:rsidR="00E50010" w:rsidRPr="00697C0B" w:rsidRDefault="00E50010" w:rsidP="00BD30EB">
            <w:pPr>
              <w:rPr>
                <w:sz w:val="20"/>
                <w:szCs w:val="20"/>
              </w:rPr>
            </w:pPr>
            <w:r w:rsidRPr="00697C0B">
              <w:rPr>
                <w:sz w:val="20"/>
                <w:szCs w:val="20"/>
              </w:rPr>
              <w:t>9378.8</w:t>
            </w:r>
          </w:p>
        </w:tc>
        <w:tc>
          <w:tcPr>
            <w:tcW w:w="625" w:type="pct"/>
            <w:hideMark/>
          </w:tcPr>
          <w:p w14:paraId="26CA8BA3" w14:textId="39FBB58D" w:rsidR="00E50010" w:rsidRPr="00697C0B" w:rsidRDefault="00E50010" w:rsidP="00BD30EB">
            <w:pPr>
              <w:rPr>
                <w:sz w:val="20"/>
                <w:szCs w:val="20"/>
              </w:rPr>
            </w:pPr>
            <w:r w:rsidRPr="00697C0B">
              <w:rPr>
                <w:sz w:val="20"/>
                <w:szCs w:val="20"/>
              </w:rPr>
              <w:t>L.2.15: C.2</w:t>
            </w:r>
          </w:p>
        </w:tc>
        <w:tc>
          <w:tcPr>
            <w:tcW w:w="1346" w:type="pct"/>
            <w:hideMark/>
          </w:tcPr>
          <w:p w14:paraId="435BB618" w14:textId="697271E5"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00BE4EB0" w14:textId="15151830" w:rsidR="00E50010" w:rsidRPr="00697C0B" w:rsidRDefault="00E50010" w:rsidP="00BD30EB">
            <w:pPr>
              <w:rPr>
                <w:sz w:val="20"/>
                <w:szCs w:val="20"/>
              </w:rPr>
            </w:pPr>
            <w:r w:rsidRPr="00697C0B">
              <w:rPr>
                <w:sz w:val="20"/>
                <w:szCs w:val="20"/>
              </w:rPr>
              <w:t>Value (+ or -)</w:t>
            </w:r>
          </w:p>
        </w:tc>
        <w:tc>
          <w:tcPr>
            <w:tcW w:w="1779" w:type="pct"/>
          </w:tcPr>
          <w:p w14:paraId="42F9816A" w14:textId="0D978912"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2B64B3E" w14:textId="42A9B09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D32ECE6" w14:textId="77777777" w:rsidR="00E50010" w:rsidRPr="00697C0B" w:rsidRDefault="00E50010" w:rsidP="00BD30EB">
            <w:pPr>
              <w:rPr>
                <w:sz w:val="20"/>
                <w:szCs w:val="20"/>
              </w:rPr>
            </w:pPr>
            <w:r w:rsidRPr="00697C0B">
              <w:rPr>
                <w:sz w:val="20"/>
                <w:szCs w:val="20"/>
              </w:rPr>
              <w:t>3650.2</w:t>
            </w:r>
          </w:p>
        </w:tc>
        <w:tc>
          <w:tcPr>
            <w:tcW w:w="625" w:type="pct"/>
            <w:hideMark/>
          </w:tcPr>
          <w:p w14:paraId="75B6EA36" w14:textId="1508037E" w:rsidR="00E50010" w:rsidRPr="00697C0B" w:rsidRDefault="00E50010" w:rsidP="00BD30EB">
            <w:pPr>
              <w:rPr>
                <w:sz w:val="20"/>
                <w:szCs w:val="20"/>
              </w:rPr>
            </w:pPr>
            <w:r w:rsidRPr="00697C0B">
              <w:rPr>
                <w:sz w:val="20"/>
                <w:szCs w:val="20"/>
              </w:rPr>
              <w:t>L.2.16: C.2</w:t>
            </w:r>
          </w:p>
        </w:tc>
        <w:tc>
          <w:tcPr>
            <w:tcW w:w="1346" w:type="pct"/>
            <w:hideMark/>
          </w:tcPr>
          <w:p w14:paraId="05441A16"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35B88440" w14:textId="5C3E0CDA" w:rsidR="00E50010" w:rsidRPr="00697C0B" w:rsidRDefault="00E50010" w:rsidP="00BD30EB">
            <w:pPr>
              <w:rPr>
                <w:sz w:val="20"/>
                <w:szCs w:val="20"/>
              </w:rPr>
            </w:pPr>
            <w:r w:rsidRPr="00697C0B">
              <w:rPr>
                <w:sz w:val="20"/>
                <w:szCs w:val="20"/>
              </w:rPr>
              <w:t>Value (+ or -)</w:t>
            </w:r>
          </w:p>
        </w:tc>
        <w:tc>
          <w:tcPr>
            <w:tcW w:w="1779" w:type="pct"/>
          </w:tcPr>
          <w:p w14:paraId="02E85E69" w14:textId="51095B18" w:rsidR="00E50010" w:rsidRPr="00697C0B" w:rsidRDefault="00E50010" w:rsidP="00BD30EB">
            <w:pPr>
              <w:rPr>
                <w:sz w:val="20"/>
                <w:szCs w:val="20"/>
              </w:rPr>
            </w:pPr>
            <w:r w:rsidRPr="00697C0B">
              <w:rPr>
                <w:sz w:val="20"/>
                <w:szCs w:val="20"/>
              </w:rPr>
              <w:t>No data input. Equals (L.1.5: C.1)</w:t>
            </w:r>
          </w:p>
        </w:tc>
      </w:tr>
      <w:tr w:rsidR="00A319B3" w:rsidRPr="00697C0B" w14:paraId="615ACD1A" w14:textId="24C7E691" w:rsidTr="00A319B3">
        <w:trPr>
          <w:trHeight w:val="288"/>
        </w:trPr>
        <w:tc>
          <w:tcPr>
            <w:tcW w:w="529" w:type="pct"/>
            <w:hideMark/>
          </w:tcPr>
          <w:p w14:paraId="267141A6" w14:textId="77777777" w:rsidR="00E50010" w:rsidRPr="00697C0B" w:rsidRDefault="00E50010" w:rsidP="00BD30EB">
            <w:pPr>
              <w:rPr>
                <w:sz w:val="20"/>
                <w:szCs w:val="20"/>
              </w:rPr>
            </w:pPr>
            <w:r w:rsidRPr="00697C0B">
              <w:rPr>
                <w:sz w:val="20"/>
                <w:szCs w:val="20"/>
              </w:rPr>
              <w:t>9323.0</w:t>
            </w:r>
          </w:p>
        </w:tc>
        <w:tc>
          <w:tcPr>
            <w:tcW w:w="625" w:type="pct"/>
            <w:hideMark/>
          </w:tcPr>
          <w:p w14:paraId="61F032A7" w14:textId="4D922800" w:rsidR="00E50010" w:rsidRPr="00697C0B" w:rsidRDefault="00E50010" w:rsidP="00BD30EB">
            <w:pPr>
              <w:rPr>
                <w:sz w:val="20"/>
                <w:szCs w:val="20"/>
              </w:rPr>
            </w:pPr>
            <w:r w:rsidRPr="00697C0B">
              <w:rPr>
                <w:sz w:val="20"/>
                <w:szCs w:val="20"/>
              </w:rPr>
              <w:t>L.2.200: C.2</w:t>
            </w:r>
          </w:p>
        </w:tc>
        <w:tc>
          <w:tcPr>
            <w:tcW w:w="1346" w:type="pct"/>
            <w:hideMark/>
          </w:tcPr>
          <w:p w14:paraId="56D42E19"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1045D075" w14:textId="5F5C3D2B" w:rsidR="00E50010" w:rsidRPr="00697C0B" w:rsidRDefault="00E50010" w:rsidP="00BD30EB">
            <w:pPr>
              <w:rPr>
                <w:sz w:val="20"/>
                <w:szCs w:val="20"/>
              </w:rPr>
            </w:pPr>
            <w:r w:rsidRPr="00697C0B">
              <w:rPr>
                <w:sz w:val="20"/>
                <w:szCs w:val="20"/>
              </w:rPr>
              <w:t>Value (+ or -)</w:t>
            </w:r>
          </w:p>
        </w:tc>
        <w:tc>
          <w:tcPr>
            <w:tcW w:w="1779" w:type="pct"/>
          </w:tcPr>
          <w:p w14:paraId="23E516D4" w14:textId="5B38DB58" w:rsidR="00E50010" w:rsidRPr="00697C0B" w:rsidRDefault="00E50010" w:rsidP="00D97C3E">
            <w:pPr>
              <w:rPr>
                <w:sz w:val="20"/>
                <w:szCs w:val="20"/>
              </w:rPr>
            </w:pPr>
            <w:r w:rsidRPr="00697C0B">
              <w:rPr>
                <w:sz w:val="20"/>
                <w:szCs w:val="20"/>
              </w:rPr>
              <w:t>No data input. This cell is a calculated field: Sum of (L.2.14: C.2) through (L.2.16: C.2)</w:t>
            </w:r>
          </w:p>
        </w:tc>
      </w:tr>
      <w:tr w:rsidR="00A319B3" w:rsidRPr="00697C0B" w14:paraId="71C07FD7" w14:textId="50CB9392"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37B4BEA" w14:textId="77777777" w:rsidR="00E50010" w:rsidRPr="00697C0B" w:rsidRDefault="00E50010" w:rsidP="00BD30EB">
            <w:pPr>
              <w:rPr>
                <w:sz w:val="20"/>
                <w:szCs w:val="20"/>
              </w:rPr>
            </w:pPr>
            <w:r w:rsidRPr="00697C0B">
              <w:rPr>
                <w:sz w:val="20"/>
                <w:szCs w:val="20"/>
              </w:rPr>
              <w:lastRenderedPageBreak/>
              <w:t>9323.3</w:t>
            </w:r>
          </w:p>
        </w:tc>
        <w:tc>
          <w:tcPr>
            <w:tcW w:w="625" w:type="pct"/>
            <w:hideMark/>
          </w:tcPr>
          <w:p w14:paraId="5C1C384E" w14:textId="1A3A4AC6" w:rsidR="00E50010" w:rsidRPr="00697C0B" w:rsidRDefault="00E50010" w:rsidP="00BD30EB">
            <w:pPr>
              <w:rPr>
                <w:sz w:val="20"/>
                <w:szCs w:val="20"/>
              </w:rPr>
            </w:pPr>
            <w:r w:rsidRPr="00697C0B">
              <w:rPr>
                <w:sz w:val="20"/>
                <w:szCs w:val="20"/>
              </w:rPr>
              <w:t>L.2.14: C.3</w:t>
            </w:r>
          </w:p>
        </w:tc>
        <w:tc>
          <w:tcPr>
            <w:tcW w:w="1346" w:type="pct"/>
            <w:hideMark/>
          </w:tcPr>
          <w:p w14:paraId="41A9028B" w14:textId="77777777" w:rsidR="00E50010" w:rsidRPr="00697C0B" w:rsidRDefault="00E50010" w:rsidP="00BD30EB">
            <w:pPr>
              <w:rPr>
                <w:sz w:val="20"/>
                <w:szCs w:val="20"/>
              </w:rPr>
            </w:pPr>
            <w:r w:rsidRPr="00697C0B">
              <w:rPr>
                <w:sz w:val="20"/>
                <w:szCs w:val="20"/>
              </w:rPr>
              <w:t>Director of Nursing Salaries</w:t>
            </w:r>
          </w:p>
        </w:tc>
        <w:tc>
          <w:tcPr>
            <w:tcW w:w="721" w:type="pct"/>
            <w:hideMark/>
          </w:tcPr>
          <w:p w14:paraId="270B2613" w14:textId="72526EFB" w:rsidR="00E50010" w:rsidRPr="00697C0B" w:rsidRDefault="00E50010" w:rsidP="00BD30EB">
            <w:pPr>
              <w:rPr>
                <w:sz w:val="20"/>
                <w:szCs w:val="20"/>
              </w:rPr>
            </w:pPr>
            <w:r w:rsidRPr="00697C0B">
              <w:rPr>
                <w:sz w:val="20"/>
                <w:szCs w:val="20"/>
              </w:rPr>
              <w:t>Value (+ or -)</w:t>
            </w:r>
          </w:p>
        </w:tc>
        <w:tc>
          <w:tcPr>
            <w:tcW w:w="1779" w:type="pct"/>
          </w:tcPr>
          <w:p w14:paraId="2CE9288C" w14:textId="5047037D" w:rsidR="00E50010" w:rsidRPr="00697C0B" w:rsidRDefault="00E50010" w:rsidP="00625A04">
            <w:pPr>
              <w:rPr>
                <w:sz w:val="20"/>
                <w:szCs w:val="20"/>
              </w:rPr>
            </w:pPr>
            <w:r w:rsidRPr="00697C0B">
              <w:rPr>
                <w:sz w:val="20"/>
                <w:szCs w:val="20"/>
              </w:rPr>
              <w:t>No data input. This cell is a calculated field:  Subtract (L.2.14: C.2) from (L.2.14: C.1)</w:t>
            </w:r>
          </w:p>
        </w:tc>
      </w:tr>
      <w:tr w:rsidR="00A319B3" w:rsidRPr="00697C0B" w14:paraId="6821B8C0" w14:textId="393D13CE" w:rsidTr="00A319B3">
        <w:trPr>
          <w:trHeight w:val="288"/>
        </w:trPr>
        <w:tc>
          <w:tcPr>
            <w:tcW w:w="529" w:type="pct"/>
            <w:hideMark/>
          </w:tcPr>
          <w:p w14:paraId="00F54C40" w14:textId="77777777" w:rsidR="00E50010" w:rsidRPr="00697C0B" w:rsidRDefault="00E50010" w:rsidP="00BD30EB">
            <w:pPr>
              <w:rPr>
                <w:sz w:val="20"/>
                <w:szCs w:val="20"/>
              </w:rPr>
            </w:pPr>
            <w:r w:rsidRPr="00697C0B">
              <w:rPr>
                <w:sz w:val="20"/>
                <w:szCs w:val="20"/>
              </w:rPr>
              <w:t>9378.8</w:t>
            </w:r>
          </w:p>
        </w:tc>
        <w:tc>
          <w:tcPr>
            <w:tcW w:w="625" w:type="pct"/>
            <w:hideMark/>
          </w:tcPr>
          <w:p w14:paraId="5D7AF184" w14:textId="0B65BC84" w:rsidR="00E50010" w:rsidRPr="00697C0B" w:rsidRDefault="00E50010" w:rsidP="00BD30EB">
            <w:pPr>
              <w:rPr>
                <w:sz w:val="20"/>
                <w:szCs w:val="20"/>
              </w:rPr>
            </w:pPr>
            <w:r w:rsidRPr="00697C0B">
              <w:rPr>
                <w:sz w:val="20"/>
                <w:szCs w:val="20"/>
              </w:rPr>
              <w:t>L.2.15: C.3</w:t>
            </w:r>
          </w:p>
        </w:tc>
        <w:tc>
          <w:tcPr>
            <w:tcW w:w="1346" w:type="pct"/>
            <w:hideMark/>
          </w:tcPr>
          <w:p w14:paraId="50902C9F" w14:textId="1BB02EF0" w:rsidR="00E50010" w:rsidRPr="00697C0B" w:rsidRDefault="00E50010" w:rsidP="00BD30EB">
            <w:pPr>
              <w:rPr>
                <w:sz w:val="20"/>
                <w:szCs w:val="20"/>
              </w:rPr>
            </w:pPr>
            <w:r w:rsidRPr="00697C0B">
              <w:rPr>
                <w:sz w:val="20"/>
                <w:szCs w:val="20"/>
              </w:rPr>
              <w:t>Director of Nursing: Payroll Taxes, Workers' Compensation and Fringe Benefits</w:t>
            </w:r>
          </w:p>
        </w:tc>
        <w:tc>
          <w:tcPr>
            <w:tcW w:w="721" w:type="pct"/>
            <w:hideMark/>
          </w:tcPr>
          <w:p w14:paraId="2B4DF0F5" w14:textId="3A578737" w:rsidR="00E50010" w:rsidRPr="00697C0B" w:rsidRDefault="00E50010" w:rsidP="00BD30EB">
            <w:pPr>
              <w:rPr>
                <w:sz w:val="20"/>
                <w:szCs w:val="20"/>
              </w:rPr>
            </w:pPr>
            <w:r w:rsidRPr="00697C0B">
              <w:rPr>
                <w:sz w:val="20"/>
                <w:szCs w:val="20"/>
              </w:rPr>
              <w:t>Value (+ or -)</w:t>
            </w:r>
          </w:p>
        </w:tc>
        <w:tc>
          <w:tcPr>
            <w:tcW w:w="1779" w:type="pct"/>
          </w:tcPr>
          <w:p w14:paraId="772D8F0A" w14:textId="5AB9817C" w:rsidR="00E50010" w:rsidRPr="00697C0B" w:rsidRDefault="00E50010" w:rsidP="00625A04">
            <w:pPr>
              <w:rPr>
                <w:sz w:val="20"/>
                <w:szCs w:val="20"/>
              </w:rPr>
            </w:pPr>
            <w:r w:rsidRPr="00697C0B">
              <w:rPr>
                <w:sz w:val="20"/>
                <w:szCs w:val="20"/>
              </w:rPr>
              <w:t>No data input. This cell is a calculated field: Subtract (L.2.15: C.2) from (L.2.15: C.1)</w:t>
            </w:r>
          </w:p>
        </w:tc>
      </w:tr>
      <w:tr w:rsidR="00A319B3" w:rsidRPr="00697C0B" w14:paraId="2F3B8ACD" w14:textId="798CD0F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0B97E1B" w14:textId="77777777" w:rsidR="00E50010" w:rsidRPr="00697C0B" w:rsidRDefault="00E50010" w:rsidP="00BD30EB">
            <w:pPr>
              <w:rPr>
                <w:sz w:val="20"/>
                <w:szCs w:val="20"/>
              </w:rPr>
            </w:pPr>
            <w:r w:rsidRPr="00697C0B">
              <w:rPr>
                <w:sz w:val="20"/>
                <w:szCs w:val="20"/>
              </w:rPr>
              <w:t>3650.2</w:t>
            </w:r>
          </w:p>
        </w:tc>
        <w:tc>
          <w:tcPr>
            <w:tcW w:w="625" w:type="pct"/>
            <w:hideMark/>
          </w:tcPr>
          <w:p w14:paraId="1727C247" w14:textId="4F7BF7D3" w:rsidR="00E50010" w:rsidRPr="00697C0B" w:rsidRDefault="00E50010" w:rsidP="00BD30EB">
            <w:pPr>
              <w:rPr>
                <w:sz w:val="20"/>
                <w:szCs w:val="20"/>
              </w:rPr>
            </w:pPr>
            <w:r w:rsidRPr="00697C0B">
              <w:rPr>
                <w:sz w:val="20"/>
                <w:szCs w:val="20"/>
              </w:rPr>
              <w:t>L.2.16: C.3</w:t>
            </w:r>
          </w:p>
        </w:tc>
        <w:tc>
          <w:tcPr>
            <w:tcW w:w="1346" w:type="pct"/>
            <w:hideMark/>
          </w:tcPr>
          <w:p w14:paraId="6B54E9FE" w14:textId="77777777" w:rsidR="00E50010" w:rsidRPr="00697C0B" w:rsidRDefault="00E50010" w:rsidP="00BD30EB">
            <w:pPr>
              <w:rPr>
                <w:sz w:val="20"/>
                <w:szCs w:val="20"/>
              </w:rPr>
            </w:pPr>
            <w:r w:rsidRPr="00697C0B">
              <w:rPr>
                <w:sz w:val="20"/>
                <w:szCs w:val="20"/>
              </w:rPr>
              <w:t>Director of Nurses Recoverable Income</w:t>
            </w:r>
          </w:p>
        </w:tc>
        <w:tc>
          <w:tcPr>
            <w:tcW w:w="721" w:type="pct"/>
            <w:hideMark/>
          </w:tcPr>
          <w:p w14:paraId="2A919CDD" w14:textId="2D1C0D1D" w:rsidR="00E50010" w:rsidRPr="00697C0B" w:rsidRDefault="00E50010" w:rsidP="00BD30EB">
            <w:pPr>
              <w:rPr>
                <w:sz w:val="20"/>
                <w:szCs w:val="20"/>
              </w:rPr>
            </w:pPr>
            <w:r w:rsidRPr="00697C0B">
              <w:rPr>
                <w:sz w:val="20"/>
                <w:szCs w:val="20"/>
              </w:rPr>
              <w:t>Value (+ or -)</w:t>
            </w:r>
          </w:p>
        </w:tc>
        <w:tc>
          <w:tcPr>
            <w:tcW w:w="1779" w:type="pct"/>
          </w:tcPr>
          <w:p w14:paraId="2A39F4F7" w14:textId="12017069" w:rsidR="00E50010" w:rsidRPr="00697C0B" w:rsidRDefault="00E50010" w:rsidP="00FD0B82">
            <w:pPr>
              <w:rPr>
                <w:sz w:val="20"/>
                <w:szCs w:val="20"/>
              </w:rPr>
            </w:pPr>
            <w:r w:rsidRPr="00697C0B">
              <w:rPr>
                <w:sz w:val="20"/>
                <w:szCs w:val="20"/>
              </w:rPr>
              <w:t>No data input. This cell is a calculated field: Subtract (L.2.16: C.2) from (L.2.16: C.1)</w:t>
            </w:r>
          </w:p>
        </w:tc>
      </w:tr>
      <w:tr w:rsidR="00A319B3" w:rsidRPr="00697C0B" w14:paraId="3D60EB6E" w14:textId="5FC98EAD" w:rsidTr="00A319B3">
        <w:trPr>
          <w:trHeight w:val="288"/>
        </w:trPr>
        <w:tc>
          <w:tcPr>
            <w:tcW w:w="529" w:type="pct"/>
            <w:hideMark/>
          </w:tcPr>
          <w:p w14:paraId="1A489D03" w14:textId="77777777" w:rsidR="00E50010" w:rsidRPr="00697C0B" w:rsidRDefault="00E50010" w:rsidP="00BD30EB">
            <w:pPr>
              <w:rPr>
                <w:sz w:val="20"/>
                <w:szCs w:val="20"/>
              </w:rPr>
            </w:pPr>
            <w:r w:rsidRPr="00697C0B">
              <w:rPr>
                <w:sz w:val="20"/>
                <w:szCs w:val="20"/>
              </w:rPr>
              <w:t>9323.0</w:t>
            </w:r>
          </w:p>
        </w:tc>
        <w:tc>
          <w:tcPr>
            <w:tcW w:w="625" w:type="pct"/>
            <w:hideMark/>
          </w:tcPr>
          <w:p w14:paraId="6EBC3AF4" w14:textId="7410ED0A" w:rsidR="00E50010" w:rsidRPr="00697C0B" w:rsidRDefault="00E50010" w:rsidP="00BD30EB">
            <w:pPr>
              <w:rPr>
                <w:sz w:val="20"/>
                <w:szCs w:val="20"/>
              </w:rPr>
            </w:pPr>
            <w:r w:rsidRPr="00697C0B">
              <w:rPr>
                <w:sz w:val="20"/>
                <w:szCs w:val="20"/>
              </w:rPr>
              <w:t>L.2.200: C.3</w:t>
            </w:r>
          </w:p>
        </w:tc>
        <w:tc>
          <w:tcPr>
            <w:tcW w:w="1346" w:type="pct"/>
            <w:hideMark/>
          </w:tcPr>
          <w:p w14:paraId="462E8BB1" w14:textId="77777777" w:rsidR="00E50010" w:rsidRPr="00697C0B" w:rsidRDefault="00E50010" w:rsidP="00BD30EB">
            <w:pPr>
              <w:rPr>
                <w:sz w:val="20"/>
                <w:szCs w:val="20"/>
              </w:rPr>
            </w:pPr>
            <w:r w:rsidRPr="00697C0B">
              <w:rPr>
                <w:sz w:val="20"/>
                <w:szCs w:val="20"/>
              </w:rPr>
              <w:t>SUBTOTAL: DIRECTOR OF NURSING</w:t>
            </w:r>
          </w:p>
        </w:tc>
        <w:tc>
          <w:tcPr>
            <w:tcW w:w="721" w:type="pct"/>
            <w:hideMark/>
          </w:tcPr>
          <w:p w14:paraId="5DC72EF2" w14:textId="16B34BCB" w:rsidR="00E50010" w:rsidRPr="00697C0B" w:rsidRDefault="00E50010" w:rsidP="00BD30EB">
            <w:pPr>
              <w:rPr>
                <w:sz w:val="20"/>
                <w:szCs w:val="20"/>
              </w:rPr>
            </w:pPr>
            <w:r w:rsidRPr="00697C0B">
              <w:rPr>
                <w:sz w:val="20"/>
                <w:szCs w:val="20"/>
              </w:rPr>
              <w:t>Value (+ or -)</w:t>
            </w:r>
          </w:p>
        </w:tc>
        <w:tc>
          <w:tcPr>
            <w:tcW w:w="1779" w:type="pct"/>
          </w:tcPr>
          <w:p w14:paraId="527361A2" w14:textId="7287089E" w:rsidR="00E50010" w:rsidRPr="00697C0B" w:rsidRDefault="00E50010" w:rsidP="00D97C3E">
            <w:pPr>
              <w:rPr>
                <w:sz w:val="20"/>
                <w:szCs w:val="20"/>
              </w:rPr>
            </w:pPr>
            <w:r w:rsidRPr="00697C0B">
              <w:rPr>
                <w:sz w:val="20"/>
                <w:szCs w:val="20"/>
              </w:rPr>
              <w:t>No data input. This cell is a calculated field: Sum of (L.2.14: C.3) through (L.2.16: C.3)</w:t>
            </w:r>
          </w:p>
        </w:tc>
      </w:tr>
      <w:tr w:rsidR="00A319B3" w:rsidRPr="00697C0B" w14:paraId="35138EF1" w14:textId="434D8FD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A34BBEB" w14:textId="77777777" w:rsidR="00E50010" w:rsidRPr="00697C0B" w:rsidRDefault="00E50010" w:rsidP="00BD30EB">
            <w:pPr>
              <w:rPr>
                <w:sz w:val="20"/>
                <w:szCs w:val="20"/>
              </w:rPr>
            </w:pPr>
            <w:r w:rsidRPr="00697C0B">
              <w:rPr>
                <w:sz w:val="20"/>
                <w:szCs w:val="20"/>
              </w:rPr>
              <w:t>9323.1</w:t>
            </w:r>
          </w:p>
        </w:tc>
        <w:tc>
          <w:tcPr>
            <w:tcW w:w="625" w:type="pct"/>
            <w:hideMark/>
          </w:tcPr>
          <w:p w14:paraId="641A01DB" w14:textId="054CEBD2" w:rsidR="00E50010" w:rsidRPr="00697C0B" w:rsidRDefault="00E50010" w:rsidP="00BD30EB">
            <w:pPr>
              <w:rPr>
                <w:sz w:val="20"/>
                <w:szCs w:val="20"/>
              </w:rPr>
            </w:pPr>
            <w:r w:rsidRPr="00697C0B">
              <w:rPr>
                <w:sz w:val="20"/>
                <w:szCs w:val="20"/>
              </w:rPr>
              <w:t>L.2.17: C.1</w:t>
            </w:r>
          </w:p>
        </w:tc>
        <w:tc>
          <w:tcPr>
            <w:tcW w:w="1346" w:type="pct"/>
            <w:hideMark/>
          </w:tcPr>
          <w:p w14:paraId="54C62671"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1336B6E8" w14:textId="3E1802AA" w:rsidR="00E50010" w:rsidRPr="00697C0B" w:rsidRDefault="00E50010" w:rsidP="00BD30EB">
            <w:pPr>
              <w:rPr>
                <w:sz w:val="20"/>
                <w:szCs w:val="20"/>
              </w:rPr>
            </w:pPr>
            <w:r w:rsidRPr="00697C0B">
              <w:rPr>
                <w:sz w:val="20"/>
                <w:szCs w:val="20"/>
              </w:rPr>
              <w:t>Value (+ or -)</w:t>
            </w:r>
          </w:p>
        </w:tc>
        <w:tc>
          <w:tcPr>
            <w:tcW w:w="1779" w:type="pct"/>
          </w:tcPr>
          <w:p w14:paraId="1194386C" w14:textId="7E4550BC" w:rsidR="00E50010" w:rsidRPr="00697C0B" w:rsidRDefault="00E50010" w:rsidP="00BD30EB">
            <w:pPr>
              <w:rPr>
                <w:sz w:val="20"/>
                <w:szCs w:val="20"/>
              </w:rPr>
            </w:pPr>
            <w:r w:rsidRPr="00697C0B">
              <w:rPr>
                <w:sz w:val="20"/>
                <w:szCs w:val="20"/>
              </w:rPr>
              <w:t xml:space="preserve">This account should be used to report the salaries of person(s) employed by the management company/central office but who work on-site at the facility as Quality Assurance Professionals. </w:t>
            </w:r>
          </w:p>
        </w:tc>
      </w:tr>
      <w:tr w:rsidR="00A319B3" w:rsidRPr="00697C0B" w14:paraId="042FDC52" w14:textId="443743C4" w:rsidTr="00A319B3">
        <w:trPr>
          <w:trHeight w:val="288"/>
        </w:trPr>
        <w:tc>
          <w:tcPr>
            <w:tcW w:w="529" w:type="pct"/>
            <w:hideMark/>
          </w:tcPr>
          <w:p w14:paraId="4A5F70EB" w14:textId="77777777" w:rsidR="00E50010" w:rsidRPr="00697C0B" w:rsidRDefault="00E50010" w:rsidP="00BD30EB">
            <w:pPr>
              <w:rPr>
                <w:sz w:val="20"/>
                <w:szCs w:val="20"/>
              </w:rPr>
            </w:pPr>
            <w:r w:rsidRPr="00697C0B">
              <w:rPr>
                <w:sz w:val="20"/>
                <w:szCs w:val="20"/>
              </w:rPr>
              <w:t>9323.5</w:t>
            </w:r>
          </w:p>
        </w:tc>
        <w:tc>
          <w:tcPr>
            <w:tcW w:w="625" w:type="pct"/>
            <w:hideMark/>
          </w:tcPr>
          <w:p w14:paraId="4A7BB825" w14:textId="50C32FA4" w:rsidR="00E50010" w:rsidRPr="00697C0B" w:rsidRDefault="00E50010" w:rsidP="00BD30EB">
            <w:pPr>
              <w:rPr>
                <w:sz w:val="20"/>
                <w:szCs w:val="20"/>
              </w:rPr>
            </w:pPr>
            <w:r w:rsidRPr="00697C0B">
              <w:rPr>
                <w:sz w:val="20"/>
                <w:szCs w:val="20"/>
              </w:rPr>
              <w:t>L.2.18: C.1</w:t>
            </w:r>
          </w:p>
        </w:tc>
        <w:tc>
          <w:tcPr>
            <w:tcW w:w="1346" w:type="pct"/>
            <w:hideMark/>
          </w:tcPr>
          <w:p w14:paraId="075435F1"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69D3FA22" w14:textId="283F5222" w:rsidR="00E50010" w:rsidRPr="00697C0B" w:rsidRDefault="00E50010" w:rsidP="00BD30EB">
            <w:pPr>
              <w:rPr>
                <w:sz w:val="20"/>
                <w:szCs w:val="20"/>
              </w:rPr>
            </w:pPr>
            <w:r w:rsidRPr="00697C0B">
              <w:rPr>
                <w:sz w:val="20"/>
                <w:szCs w:val="20"/>
              </w:rPr>
              <w:t>Value (+ or -)</w:t>
            </w:r>
          </w:p>
        </w:tc>
        <w:tc>
          <w:tcPr>
            <w:tcW w:w="1779" w:type="pct"/>
          </w:tcPr>
          <w:p w14:paraId="172F9FA1" w14:textId="033416C2" w:rsidR="00E50010" w:rsidRPr="00697C0B" w:rsidRDefault="00E50010" w:rsidP="003C0E0E">
            <w:pPr>
              <w:rPr>
                <w:sz w:val="20"/>
                <w:szCs w:val="20"/>
              </w:rPr>
            </w:pPr>
            <w:r w:rsidRPr="00697C0B">
              <w:rPr>
                <w:sz w:val="20"/>
                <w:szCs w:val="20"/>
              </w:rPr>
              <w:t>This account should be used to report the salaries of Physical, Occupational, and Speech Therapists who perform indirect services, as defined by regulation 101 CMR 206.00, directly at the nursing or residential care facility. This account should not contain expenses of a manager or a person to whom the therapists report to. This account should not include the costs of any direct services.</w:t>
            </w:r>
          </w:p>
        </w:tc>
      </w:tr>
      <w:tr w:rsidR="00A319B3" w:rsidRPr="00697C0B" w14:paraId="51368612" w14:textId="6FEFCDC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B23F3D5" w14:textId="77777777" w:rsidR="00E50010" w:rsidRPr="00697C0B" w:rsidRDefault="00E50010" w:rsidP="00BD30EB">
            <w:pPr>
              <w:rPr>
                <w:sz w:val="20"/>
                <w:szCs w:val="20"/>
              </w:rPr>
            </w:pPr>
            <w:r w:rsidRPr="00697C0B">
              <w:rPr>
                <w:sz w:val="20"/>
                <w:szCs w:val="20"/>
              </w:rPr>
              <w:t>9323.4</w:t>
            </w:r>
          </w:p>
        </w:tc>
        <w:tc>
          <w:tcPr>
            <w:tcW w:w="625" w:type="pct"/>
            <w:hideMark/>
          </w:tcPr>
          <w:p w14:paraId="6D4DF523" w14:textId="1B96C65F" w:rsidR="00E50010" w:rsidRPr="00697C0B" w:rsidRDefault="00E50010" w:rsidP="00BD30EB">
            <w:pPr>
              <w:rPr>
                <w:sz w:val="20"/>
                <w:szCs w:val="20"/>
              </w:rPr>
            </w:pPr>
            <w:r w:rsidRPr="00697C0B">
              <w:rPr>
                <w:sz w:val="20"/>
                <w:szCs w:val="20"/>
              </w:rPr>
              <w:t>L.2.19: C.1</w:t>
            </w:r>
          </w:p>
        </w:tc>
        <w:tc>
          <w:tcPr>
            <w:tcW w:w="1346" w:type="pct"/>
            <w:hideMark/>
          </w:tcPr>
          <w:p w14:paraId="62C239D9" w14:textId="77777777" w:rsidR="00E50010" w:rsidRPr="00697C0B" w:rsidRDefault="00E50010" w:rsidP="00BD30EB">
            <w:pPr>
              <w:rPr>
                <w:sz w:val="20"/>
                <w:szCs w:val="20"/>
              </w:rPr>
            </w:pPr>
            <w:r w:rsidRPr="00697C0B">
              <w:rPr>
                <w:sz w:val="20"/>
                <w:szCs w:val="20"/>
              </w:rPr>
              <w:t>Dietician: Salaries</w:t>
            </w:r>
          </w:p>
        </w:tc>
        <w:tc>
          <w:tcPr>
            <w:tcW w:w="721" w:type="pct"/>
            <w:hideMark/>
          </w:tcPr>
          <w:p w14:paraId="0A00868D" w14:textId="7559A1F4" w:rsidR="00E50010" w:rsidRPr="00697C0B" w:rsidRDefault="00E50010" w:rsidP="00BD30EB">
            <w:pPr>
              <w:rPr>
                <w:sz w:val="20"/>
                <w:szCs w:val="20"/>
              </w:rPr>
            </w:pPr>
            <w:r w:rsidRPr="00697C0B">
              <w:rPr>
                <w:sz w:val="20"/>
                <w:szCs w:val="20"/>
              </w:rPr>
              <w:t>Value (+ or -)</w:t>
            </w:r>
          </w:p>
        </w:tc>
        <w:tc>
          <w:tcPr>
            <w:tcW w:w="1779" w:type="pct"/>
          </w:tcPr>
          <w:p w14:paraId="5DB5CDFD" w14:textId="22AC516E" w:rsidR="00E50010" w:rsidRPr="00697C0B" w:rsidRDefault="00E50010" w:rsidP="00BD30EB">
            <w:pPr>
              <w:rPr>
                <w:sz w:val="20"/>
                <w:szCs w:val="20"/>
              </w:rPr>
            </w:pPr>
            <w:r w:rsidRPr="00697C0B">
              <w:rPr>
                <w:sz w:val="20"/>
                <w:szCs w:val="20"/>
              </w:rPr>
              <w:t>This account should be used to report the salaries of the person(s) employed by the facility to fulfill the dietician functions directly at the nursing or residential care facility.</w:t>
            </w:r>
          </w:p>
        </w:tc>
      </w:tr>
      <w:tr w:rsidR="00A319B3" w:rsidRPr="00697C0B" w14:paraId="0C026881" w14:textId="47BCBFBA" w:rsidTr="00A319B3">
        <w:trPr>
          <w:trHeight w:val="288"/>
        </w:trPr>
        <w:tc>
          <w:tcPr>
            <w:tcW w:w="529" w:type="pct"/>
            <w:hideMark/>
          </w:tcPr>
          <w:p w14:paraId="33C238E1" w14:textId="77777777" w:rsidR="00E50010" w:rsidRPr="00697C0B" w:rsidRDefault="00E50010" w:rsidP="00BD30EB">
            <w:pPr>
              <w:rPr>
                <w:sz w:val="20"/>
                <w:szCs w:val="20"/>
              </w:rPr>
            </w:pPr>
            <w:r w:rsidRPr="00697C0B">
              <w:rPr>
                <w:sz w:val="20"/>
                <w:szCs w:val="20"/>
              </w:rPr>
              <w:t>9378.9</w:t>
            </w:r>
          </w:p>
        </w:tc>
        <w:tc>
          <w:tcPr>
            <w:tcW w:w="625" w:type="pct"/>
            <w:hideMark/>
          </w:tcPr>
          <w:p w14:paraId="3D0CEF7F" w14:textId="285DF511" w:rsidR="00E50010" w:rsidRPr="00697C0B" w:rsidRDefault="00E50010" w:rsidP="00BD30EB">
            <w:pPr>
              <w:rPr>
                <w:sz w:val="20"/>
                <w:szCs w:val="20"/>
              </w:rPr>
            </w:pPr>
            <w:r w:rsidRPr="00697C0B">
              <w:rPr>
                <w:sz w:val="20"/>
                <w:szCs w:val="20"/>
              </w:rPr>
              <w:t>L.2.20: C.1</w:t>
            </w:r>
          </w:p>
        </w:tc>
        <w:tc>
          <w:tcPr>
            <w:tcW w:w="1346" w:type="pct"/>
            <w:hideMark/>
          </w:tcPr>
          <w:p w14:paraId="344CBA39" w14:textId="0E3FE8E1"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11FC02C1" w14:textId="1E8683DB" w:rsidR="00E50010" w:rsidRPr="00697C0B" w:rsidRDefault="00E50010" w:rsidP="00BD30EB">
            <w:pPr>
              <w:rPr>
                <w:sz w:val="20"/>
                <w:szCs w:val="20"/>
              </w:rPr>
            </w:pPr>
            <w:r w:rsidRPr="00697C0B">
              <w:rPr>
                <w:sz w:val="20"/>
                <w:szCs w:val="20"/>
              </w:rPr>
              <w:t>Value (+ or -)</w:t>
            </w:r>
          </w:p>
        </w:tc>
        <w:tc>
          <w:tcPr>
            <w:tcW w:w="1779" w:type="pct"/>
          </w:tcPr>
          <w:p w14:paraId="2F142973" w14:textId="3386E351" w:rsidR="00E50010" w:rsidRPr="00697C0B" w:rsidRDefault="00E50010" w:rsidP="00BD30EB">
            <w:pPr>
              <w:rPr>
                <w:sz w:val="20"/>
                <w:szCs w:val="20"/>
              </w:rPr>
            </w:pPr>
            <w:r w:rsidRPr="00697C0B">
              <w:rPr>
                <w:sz w:val="20"/>
                <w:szCs w:val="20"/>
              </w:rPr>
              <w:t>This account should be used to report the payroll taxes, worker’s compensation, and fringe benefits of the person(s) employed by the facility to fulfill the Quality Assurance Professional, Indirect Restorative Therapy, Dietician functions directly at the nursing or residential care facility.</w:t>
            </w:r>
          </w:p>
        </w:tc>
      </w:tr>
      <w:tr w:rsidR="00A319B3" w:rsidRPr="00697C0B" w14:paraId="21E787ED" w14:textId="58CB594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36FCDCA" w14:textId="77777777" w:rsidR="00E50010" w:rsidRPr="00697C0B" w:rsidRDefault="00E50010" w:rsidP="00BD30EB">
            <w:pPr>
              <w:rPr>
                <w:sz w:val="20"/>
                <w:szCs w:val="20"/>
              </w:rPr>
            </w:pPr>
            <w:r w:rsidRPr="00697C0B">
              <w:rPr>
                <w:sz w:val="20"/>
                <w:szCs w:val="20"/>
              </w:rPr>
              <w:t>9323.6</w:t>
            </w:r>
          </w:p>
        </w:tc>
        <w:tc>
          <w:tcPr>
            <w:tcW w:w="625" w:type="pct"/>
            <w:hideMark/>
          </w:tcPr>
          <w:p w14:paraId="0336AFAE" w14:textId="57799D6F" w:rsidR="00E50010" w:rsidRPr="00697C0B" w:rsidRDefault="00E50010" w:rsidP="00BD30EB">
            <w:pPr>
              <w:rPr>
                <w:sz w:val="20"/>
                <w:szCs w:val="20"/>
              </w:rPr>
            </w:pPr>
            <w:r w:rsidRPr="00697C0B">
              <w:rPr>
                <w:sz w:val="20"/>
                <w:szCs w:val="20"/>
              </w:rPr>
              <w:t>L.2.21: C.1</w:t>
            </w:r>
          </w:p>
        </w:tc>
        <w:tc>
          <w:tcPr>
            <w:tcW w:w="1346" w:type="pct"/>
            <w:hideMark/>
          </w:tcPr>
          <w:p w14:paraId="63FE4BE6" w14:textId="6FD2CB36" w:rsidR="00E50010" w:rsidRPr="00697C0B" w:rsidRDefault="00E50010" w:rsidP="00BD30EB">
            <w:pPr>
              <w:rPr>
                <w:sz w:val="20"/>
                <w:szCs w:val="20"/>
              </w:rPr>
            </w:pPr>
            <w:r w:rsidRPr="00697C0B">
              <w:rPr>
                <w:sz w:val="20"/>
                <w:szCs w:val="20"/>
              </w:rPr>
              <w:t>Direct Restorative Therapy: Salaries</w:t>
            </w:r>
          </w:p>
        </w:tc>
        <w:tc>
          <w:tcPr>
            <w:tcW w:w="721" w:type="pct"/>
            <w:hideMark/>
          </w:tcPr>
          <w:p w14:paraId="50DF4F06" w14:textId="24E2CAF3" w:rsidR="00E50010" w:rsidRPr="00697C0B" w:rsidRDefault="00E50010" w:rsidP="00BD30EB">
            <w:pPr>
              <w:rPr>
                <w:sz w:val="20"/>
                <w:szCs w:val="20"/>
              </w:rPr>
            </w:pPr>
            <w:r w:rsidRPr="00697C0B">
              <w:rPr>
                <w:sz w:val="20"/>
                <w:szCs w:val="20"/>
              </w:rPr>
              <w:t>Value (+ or -)</w:t>
            </w:r>
          </w:p>
        </w:tc>
        <w:tc>
          <w:tcPr>
            <w:tcW w:w="1779" w:type="pct"/>
          </w:tcPr>
          <w:p w14:paraId="0C2D54F0" w14:textId="422021A0" w:rsidR="00E50010" w:rsidRPr="00697C0B" w:rsidRDefault="00E50010" w:rsidP="00BD30EB">
            <w:pPr>
              <w:rPr>
                <w:sz w:val="20"/>
                <w:szCs w:val="20"/>
              </w:rPr>
            </w:pPr>
            <w:r w:rsidRPr="00697C0B">
              <w:rPr>
                <w:sz w:val="20"/>
                <w:szCs w:val="20"/>
              </w:rPr>
              <w:t xml:space="preserve">This account should be used to report the salaries of Physical, Occupational and Speech Therapists who perform direct services, as defined by </w:t>
            </w:r>
            <w:r w:rsidRPr="00697C0B">
              <w:rPr>
                <w:sz w:val="20"/>
                <w:szCs w:val="20"/>
              </w:rPr>
              <w:lastRenderedPageBreak/>
              <w:t xml:space="preserve">regulation 101 CMR 206.00, directly at the nursing facility. </w:t>
            </w:r>
          </w:p>
        </w:tc>
      </w:tr>
      <w:tr w:rsidR="00A319B3" w:rsidRPr="00697C0B" w14:paraId="1D936E76" w14:textId="65B6D7EE" w:rsidTr="00A319B3">
        <w:trPr>
          <w:trHeight w:val="288"/>
        </w:trPr>
        <w:tc>
          <w:tcPr>
            <w:tcW w:w="529" w:type="pct"/>
            <w:hideMark/>
          </w:tcPr>
          <w:p w14:paraId="4A565468" w14:textId="77777777" w:rsidR="00E50010" w:rsidRPr="00697C0B" w:rsidRDefault="00E50010" w:rsidP="00BD30EB">
            <w:pPr>
              <w:rPr>
                <w:sz w:val="20"/>
                <w:szCs w:val="20"/>
              </w:rPr>
            </w:pPr>
            <w:r w:rsidRPr="00697C0B">
              <w:rPr>
                <w:sz w:val="20"/>
                <w:szCs w:val="20"/>
              </w:rPr>
              <w:t>9378.2</w:t>
            </w:r>
          </w:p>
        </w:tc>
        <w:tc>
          <w:tcPr>
            <w:tcW w:w="625" w:type="pct"/>
            <w:hideMark/>
          </w:tcPr>
          <w:p w14:paraId="6CF0F44B" w14:textId="7319199F" w:rsidR="00E50010" w:rsidRPr="00697C0B" w:rsidRDefault="00E50010" w:rsidP="00BD30EB">
            <w:pPr>
              <w:rPr>
                <w:sz w:val="20"/>
                <w:szCs w:val="20"/>
              </w:rPr>
            </w:pPr>
            <w:r w:rsidRPr="00697C0B">
              <w:rPr>
                <w:sz w:val="20"/>
                <w:szCs w:val="20"/>
              </w:rPr>
              <w:t>L.2.22: C.1</w:t>
            </w:r>
          </w:p>
        </w:tc>
        <w:tc>
          <w:tcPr>
            <w:tcW w:w="1346" w:type="pct"/>
            <w:hideMark/>
          </w:tcPr>
          <w:p w14:paraId="72D8CB44" w14:textId="7AC94C2A"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58610897" w14:textId="2C2246FF" w:rsidR="00E50010" w:rsidRPr="00697C0B" w:rsidRDefault="00E50010" w:rsidP="00BD30EB">
            <w:pPr>
              <w:rPr>
                <w:sz w:val="20"/>
                <w:szCs w:val="20"/>
              </w:rPr>
            </w:pPr>
            <w:r w:rsidRPr="00697C0B">
              <w:rPr>
                <w:sz w:val="20"/>
                <w:szCs w:val="20"/>
              </w:rPr>
              <w:t>Value (+ or -)</w:t>
            </w:r>
          </w:p>
        </w:tc>
        <w:tc>
          <w:tcPr>
            <w:tcW w:w="1779" w:type="pct"/>
          </w:tcPr>
          <w:p w14:paraId="3286B960" w14:textId="758271A3" w:rsidR="00E50010" w:rsidRPr="00697C0B" w:rsidRDefault="00E50010" w:rsidP="00BD30EB">
            <w:pPr>
              <w:rPr>
                <w:sz w:val="20"/>
                <w:szCs w:val="20"/>
              </w:rPr>
            </w:pPr>
            <w:r w:rsidRPr="00697C0B">
              <w:rPr>
                <w:sz w:val="20"/>
                <w:szCs w:val="20"/>
              </w:rPr>
              <w:t xml:space="preserve">This account should be used to report the payroll taxes, workers’ compensation, and fringe benefits of Physical, Occupational, and Speech Therapists who perform direct services, as defined by regulation 101 CMR 206.00, directly at the nursing facility. </w:t>
            </w:r>
          </w:p>
        </w:tc>
      </w:tr>
      <w:tr w:rsidR="00A319B3" w:rsidRPr="00697C0B" w14:paraId="261957F1" w14:textId="284E6B49" w:rsidTr="00A319B3">
        <w:trPr>
          <w:cnfStyle w:val="000000100000" w:firstRow="0" w:lastRow="0" w:firstColumn="0" w:lastColumn="0" w:oddVBand="0" w:evenVBand="0" w:oddHBand="1" w:evenHBand="0" w:firstRowFirstColumn="0" w:firstRowLastColumn="0" w:lastRowFirstColumn="0" w:lastRowLastColumn="0"/>
          <w:trHeight w:val="540"/>
        </w:trPr>
        <w:tc>
          <w:tcPr>
            <w:tcW w:w="529" w:type="pct"/>
            <w:hideMark/>
          </w:tcPr>
          <w:p w14:paraId="3C016408" w14:textId="77777777" w:rsidR="00E50010" w:rsidRPr="00697C0B" w:rsidRDefault="00E50010" w:rsidP="00BD30EB">
            <w:pPr>
              <w:rPr>
                <w:sz w:val="20"/>
                <w:szCs w:val="20"/>
              </w:rPr>
            </w:pPr>
            <w:r w:rsidRPr="00697C0B">
              <w:rPr>
                <w:sz w:val="20"/>
                <w:szCs w:val="20"/>
              </w:rPr>
              <w:t>9502.2</w:t>
            </w:r>
          </w:p>
        </w:tc>
        <w:tc>
          <w:tcPr>
            <w:tcW w:w="625" w:type="pct"/>
            <w:hideMark/>
          </w:tcPr>
          <w:p w14:paraId="1C676578" w14:textId="047D2D72" w:rsidR="00E50010" w:rsidRPr="00697C0B" w:rsidRDefault="00E50010" w:rsidP="00BD30EB">
            <w:pPr>
              <w:rPr>
                <w:sz w:val="20"/>
                <w:szCs w:val="20"/>
              </w:rPr>
            </w:pPr>
            <w:r w:rsidRPr="00697C0B">
              <w:rPr>
                <w:sz w:val="20"/>
                <w:szCs w:val="20"/>
              </w:rPr>
              <w:t>L.2.23: C.1</w:t>
            </w:r>
          </w:p>
        </w:tc>
        <w:tc>
          <w:tcPr>
            <w:tcW w:w="1346" w:type="pct"/>
            <w:hideMark/>
          </w:tcPr>
          <w:p w14:paraId="45AC68E9"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699C23E1" w14:textId="77777777" w:rsidR="00E50010" w:rsidRPr="00697C0B" w:rsidRDefault="00E50010" w:rsidP="00BD30EB">
            <w:pPr>
              <w:rPr>
                <w:sz w:val="20"/>
                <w:szCs w:val="20"/>
              </w:rPr>
            </w:pPr>
          </w:p>
        </w:tc>
        <w:tc>
          <w:tcPr>
            <w:tcW w:w="1779" w:type="pct"/>
          </w:tcPr>
          <w:p w14:paraId="551BFBD7" w14:textId="18A96DD8" w:rsidR="00E50010" w:rsidRPr="00697C0B" w:rsidRDefault="00E50010" w:rsidP="00BD30EB">
            <w:pPr>
              <w:rPr>
                <w:sz w:val="20"/>
                <w:szCs w:val="20"/>
              </w:rPr>
            </w:pPr>
            <w:r w:rsidRPr="00697C0B">
              <w:rPr>
                <w:sz w:val="20"/>
                <w:szCs w:val="20"/>
              </w:rPr>
              <w:t xml:space="preserve">This account </w:t>
            </w:r>
            <w:r>
              <w:rPr>
                <w:sz w:val="20"/>
                <w:szCs w:val="20"/>
              </w:rPr>
              <w:t xml:space="preserve">will automatically be populated </w:t>
            </w:r>
            <w:r w:rsidRPr="00697C0B">
              <w:rPr>
                <w:sz w:val="20"/>
                <w:szCs w:val="20"/>
              </w:rPr>
              <w:t xml:space="preserve">as a negative. </w:t>
            </w:r>
          </w:p>
          <w:p w14:paraId="637686BD" w14:textId="77777777" w:rsidR="00E50010" w:rsidRPr="00697C0B" w:rsidRDefault="00E50010" w:rsidP="00BD30EB">
            <w:pPr>
              <w:rPr>
                <w:sz w:val="20"/>
                <w:szCs w:val="20"/>
              </w:rPr>
            </w:pPr>
          </w:p>
        </w:tc>
      </w:tr>
      <w:tr w:rsidR="00A319B3" w:rsidRPr="00697C0B" w14:paraId="60F926A7" w14:textId="2D9958A0" w:rsidTr="00A319B3">
        <w:trPr>
          <w:trHeight w:val="288"/>
        </w:trPr>
        <w:tc>
          <w:tcPr>
            <w:tcW w:w="529" w:type="pct"/>
            <w:hideMark/>
          </w:tcPr>
          <w:p w14:paraId="354F6CED" w14:textId="77777777" w:rsidR="00E50010" w:rsidRPr="00697C0B" w:rsidRDefault="00E50010" w:rsidP="00BD30EB">
            <w:pPr>
              <w:rPr>
                <w:sz w:val="20"/>
                <w:szCs w:val="20"/>
              </w:rPr>
            </w:pPr>
            <w:r w:rsidRPr="00697C0B">
              <w:rPr>
                <w:sz w:val="20"/>
                <w:szCs w:val="20"/>
              </w:rPr>
              <w:t>3650.5</w:t>
            </w:r>
          </w:p>
        </w:tc>
        <w:tc>
          <w:tcPr>
            <w:tcW w:w="625" w:type="pct"/>
            <w:hideMark/>
          </w:tcPr>
          <w:p w14:paraId="431298AA" w14:textId="666DFFC3" w:rsidR="00E50010" w:rsidRPr="00697C0B" w:rsidRDefault="00E50010" w:rsidP="00BD30EB">
            <w:pPr>
              <w:rPr>
                <w:sz w:val="20"/>
                <w:szCs w:val="20"/>
              </w:rPr>
            </w:pPr>
            <w:r w:rsidRPr="00697C0B">
              <w:rPr>
                <w:sz w:val="20"/>
                <w:szCs w:val="20"/>
              </w:rPr>
              <w:t>L.2.24: C.1</w:t>
            </w:r>
          </w:p>
        </w:tc>
        <w:tc>
          <w:tcPr>
            <w:tcW w:w="1346" w:type="pct"/>
            <w:hideMark/>
          </w:tcPr>
          <w:p w14:paraId="3B77800F"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23C53E70" w14:textId="77777777" w:rsidR="00E50010" w:rsidRPr="00697C0B" w:rsidRDefault="00E50010" w:rsidP="00BD30EB">
            <w:pPr>
              <w:rPr>
                <w:sz w:val="20"/>
                <w:szCs w:val="20"/>
              </w:rPr>
            </w:pPr>
          </w:p>
        </w:tc>
        <w:tc>
          <w:tcPr>
            <w:tcW w:w="1779" w:type="pct"/>
          </w:tcPr>
          <w:p w14:paraId="6EE9ACB7" w14:textId="7B7E7E9D" w:rsidR="00E50010" w:rsidRPr="00697C0B" w:rsidRDefault="00E50010" w:rsidP="00BD30EB">
            <w:pPr>
              <w:rPr>
                <w:sz w:val="20"/>
                <w:szCs w:val="20"/>
              </w:rPr>
            </w:pPr>
            <w:r w:rsidRPr="00697C0B">
              <w:rPr>
                <w:sz w:val="20"/>
                <w:szCs w:val="20"/>
              </w:rPr>
              <w:t>Not applicable</w:t>
            </w:r>
            <w:r>
              <w:rPr>
                <w:sz w:val="20"/>
                <w:szCs w:val="20"/>
              </w:rPr>
              <w:t>.</w:t>
            </w:r>
          </w:p>
        </w:tc>
      </w:tr>
      <w:tr w:rsidR="00A319B3" w:rsidRPr="00697C0B" w14:paraId="3FDA4667" w14:textId="6691907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14CB7F2" w14:textId="77777777" w:rsidR="00E50010" w:rsidRPr="00697C0B" w:rsidRDefault="00E50010" w:rsidP="00BD30EB">
            <w:pPr>
              <w:rPr>
                <w:sz w:val="20"/>
                <w:szCs w:val="20"/>
              </w:rPr>
            </w:pPr>
            <w:r w:rsidRPr="00697C0B">
              <w:rPr>
                <w:sz w:val="20"/>
                <w:szCs w:val="20"/>
              </w:rPr>
              <w:t>9324.0</w:t>
            </w:r>
          </w:p>
        </w:tc>
        <w:tc>
          <w:tcPr>
            <w:tcW w:w="625" w:type="pct"/>
            <w:hideMark/>
          </w:tcPr>
          <w:p w14:paraId="0739B29B" w14:textId="1E3F5D68" w:rsidR="00E50010" w:rsidRPr="00697C0B" w:rsidRDefault="00E50010" w:rsidP="00BD30EB">
            <w:pPr>
              <w:rPr>
                <w:sz w:val="20"/>
                <w:szCs w:val="20"/>
              </w:rPr>
            </w:pPr>
            <w:r w:rsidRPr="00697C0B">
              <w:rPr>
                <w:sz w:val="20"/>
                <w:szCs w:val="20"/>
              </w:rPr>
              <w:t>L.2.300: C.1</w:t>
            </w:r>
          </w:p>
        </w:tc>
        <w:tc>
          <w:tcPr>
            <w:tcW w:w="1346" w:type="pct"/>
            <w:hideMark/>
          </w:tcPr>
          <w:p w14:paraId="4B85A92B"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3231E992" w14:textId="29958F2F" w:rsidR="00E50010" w:rsidRPr="00697C0B" w:rsidRDefault="00E50010" w:rsidP="00BD30EB">
            <w:pPr>
              <w:rPr>
                <w:sz w:val="20"/>
                <w:szCs w:val="20"/>
              </w:rPr>
            </w:pPr>
            <w:r w:rsidRPr="00697C0B">
              <w:rPr>
                <w:sz w:val="20"/>
                <w:szCs w:val="20"/>
              </w:rPr>
              <w:t>Value (+ or -)</w:t>
            </w:r>
          </w:p>
        </w:tc>
        <w:tc>
          <w:tcPr>
            <w:tcW w:w="1779" w:type="pct"/>
          </w:tcPr>
          <w:p w14:paraId="79606ABD" w14:textId="13B5C778" w:rsidR="00E50010" w:rsidRPr="00697C0B" w:rsidRDefault="00E50010" w:rsidP="00D97C3E">
            <w:pPr>
              <w:rPr>
                <w:sz w:val="20"/>
                <w:szCs w:val="20"/>
              </w:rPr>
            </w:pPr>
            <w:r w:rsidRPr="00697C0B">
              <w:rPr>
                <w:sz w:val="20"/>
                <w:szCs w:val="20"/>
              </w:rPr>
              <w:t>No data input. This cell is a calculated field: Sum of (L.2.17: C.1) through (L.2.24: C.1)</w:t>
            </w:r>
            <w:r>
              <w:rPr>
                <w:sz w:val="20"/>
                <w:szCs w:val="20"/>
              </w:rPr>
              <w:t>.</w:t>
            </w:r>
          </w:p>
        </w:tc>
      </w:tr>
      <w:tr w:rsidR="00A319B3" w:rsidRPr="00697C0B" w14:paraId="431ED015" w14:textId="2B3280F7" w:rsidTr="00A319B3">
        <w:trPr>
          <w:trHeight w:val="288"/>
        </w:trPr>
        <w:tc>
          <w:tcPr>
            <w:tcW w:w="529" w:type="pct"/>
            <w:hideMark/>
          </w:tcPr>
          <w:p w14:paraId="33CBB862" w14:textId="77777777" w:rsidR="00E50010" w:rsidRPr="00697C0B" w:rsidRDefault="00E50010" w:rsidP="00BD30EB">
            <w:pPr>
              <w:rPr>
                <w:sz w:val="20"/>
                <w:szCs w:val="20"/>
              </w:rPr>
            </w:pPr>
            <w:r w:rsidRPr="00697C0B">
              <w:rPr>
                <w:sz w:val="20"/>
                <w:szCs w:val="20"/>
              </w:rPr>
              <w:t>9323.1</w:t>
            </w:r>
          </w:p>
        </w:tc>
        <w:tc>
          <w:tcPr>
            <w:tcW w:w="625" w:type="pct"/>
            <w:hideMark/>
          </w:tcPr>
          <w:p w14:paraId="296D4EB6" w14:textId="29439CAE" w:rsidR="00E50010" w:rsidRPr="00697C0B" w:rsidRDefault="00E50010" w:rsidP="00BD30EB">
            <w:pPr>
              <w:rPr>
                <w:sz w:val="20"/>
                <w:szCs w:val="20"/>
              </w:rPr>
            </w:pPr>
            <w:r w:rsidRPr="00697C0B">
              <w:rPr>
                <w:sz w:val="20"/>
                <w:szCs w:val="20"/>
              </w:rPr>
              <w:t>L.2.17: C.2</w:t>
            </w:r>
          </w:p>
        </w:tc>
        <w:tc>
          <w:tcPr>
            <w:tcW w:w="1346" w:type="pct"/>
            <w:hideMark/>
          </w:tcPr>
          <w:p w14:paraId="61715E0D"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7A6300B3" w14:textId="175B91C7" w:rsidR="00E50010" w:rsidRPr="00697C0B" w:rsidRDefault="00E50010" w:rsidP="00BD30EB">
            <w:pPr>
              <w:rPr>
                <w:sz w:val="20"/>
                <w:szCs w:val="20"/>
              </w:rPr>
            </w:pPr>
            <w:r w:rsidRPr="00697C0B">
              <w:rPr>
                <w:sz w:val="20"/>
                <w:szCs w:val="20"/>
              </w:rPr>
              <w:t>Value (+ or -)</w:t>
            </w:r>
          </w:p>
        </w:tc>
        <w:tc>
          <w:tcPr>
            <w:tcW w:w="1779" w:type="pct"/>
          </w:tcPr>
          <w:p w14:paraId="4B8A5A33" w14:textId="4014DF63"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B3BD1BA" w14:textId="178CA9B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021959E" w14:textId="77777777" w:rsidR="00E50010" w:rsidRPr="00697C0B" w:rsidRDefault="00E50010" w:rsidP="00BD30EB">
            <w:pPr>
              <w:rPr>
                <w:sz w:val="20"/>
                <w:szCs w:val="20"/>
              </w:rPr>
            </w:pPr>
            <w:r w:rsidRPr="00697C0B">
              <w:rPr>
                <w:sz w:val="20"/>
                <w:szCs w:val="20"/>
              </w:rPr>
              <w:t>9323.5</w:t>
            </w:r>
          </w:p>
        </w:tc>
        <w:tc>
          <w:tcPr>
            <w:tcW w:w="625" w:type="pct"/>
            <w:hideMark/>
          </w:tcPr>
          <w:p w14:paraId="737575A8" w14:textId="6FF383D0" w:rsidR="00E50010" w:rsidRPr="00697C0B" w:rsidRDefault="00E50010" w:rsidP="00BD30EB">
            <w:pPr>
              <w:rPr>
                <w:sz w:val="20"/>
                <w:szCs w:val="20"/>
              </w:rPr>
            </w:pPr>
            <w:r w:rsidRPr="00697C0B">
              <w:rPr>
                <w:sz w:val="20"/>
                <w:szCs w:val="20"/>
              </w:rPr>
              <w:t>L.2.18: C.2</w:t>
            </w:r>
          </w:p>
        </w:tc>
        <w:tc>
          <w:tcPr>
            <w:tcW w:w="1346" w:type="pct"/>
            <w:hideMark/>
          </w:tcPr>
          <w:p w14:paraId="7C2FB520"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0C649F31" w14:textId="2C0D09FC" w:rsidR="00E50010" w:rsidRPr="00697C0B" w:rsidRDefault="00E50010" w:rsidP="00BD30EB">
            <w:pPr>
              <w:rPr>
                <w:sz w:val="20"/>
                <w:szCs w:val="20"/>
              </w:rPr>
            </w:pPr>
            <w:r w:rsidRPr="00697C0B">
              <w:rPr>
                <w:sz w:val="20"/>
                <w:szCs w:val="20"/>
              </w:rPr>
              <w:t>Value (+ or -)</w:t>
            </w:r>
          </w:p>
        </w:tc>
        <w:tc>
          <w:tcPr>
            <w:tcW w:w="1779" w:type="pct"/>
          </w:tcPr>
          <w:p w14:paraId="0A5802C4" w14:textId="7BCABD8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39D114C5" w14:textId="4D5050A9" w:rsidTr="00A319B3">
        <w:trPr>
          <w:trHeight w:val="288"/>
        </w:trPr>
        <w:tc>
          <w:tcPr>
            <w:tcW w:w="529" w:type="pct"/>
            <w:hideMark/>
          </w:tcPr>
          <w:p w14:paraId="10E98585" w14:textId="77777777" w:rsidR="00E50010" w:rsidRPr="00697C0B" w:rsidRDefault="00E50010" w:rsidP="00BD30EB">
            <w:pPr>
              <w:rPr>
                <w:sz w:val="20"/>
                <w:szCs w:val="20"/>
              </w:rPr>
            </w:pPr>
            <w:r w:rsidRPr="00697C0B">
              <w:rPr>
                <w:sz w:val="20"/>
                <w:szCs w:val="20"/>
              </w:rPr>
              <w:t>9323.4</w:t>
            </w:r>
          </w:p>
        </w:tc>
        <w:tc>
          <w:tcPr>
            <w:tcW w:w="625" w:type="pct"/>
            <w:hideMark/>
          </w:tcPr>
          <w:p w14:paraId="69B3F497" w14:textId="6F089E6B" w:rsidR="00E50010" w:rsidRPr="00697C0B" w:rsidRDefault="00E50010" w:rsidP="00BD30EB">
            <w:pPr>
              <w:rPr>
                <w:sz w:val="20"/>
                <w:szCs w:val="20"/>
              </w:rPr>
            </w:pPr>
            <w:r w:rsidRPr="00697C0B">
              <w:rPr>
                <w:sz w:val="20"/>
                <w:szCs w:val="20"/>
              </w:rPr>
              <w:t>L.2.19: C.2</w:t>
            </w:r>
          </w:p>
        </w:tc>
        <w:tc>
          <w:tcPr>
            <w:tcW w:w="1346" w:type="pct"/>
            <w:hideMark/>
          </w:tcPr>
          <w:p w14:paraId="37BB2451" w14:textId="77777777" w:rsidR="00E50010" w:rsidRPr="00697C0B" w:rsidRDefault="00E50010" w:rsidP="00BD30EB">
            <w:pPr>
              <w:rPr>
                <w:sz w:val="20"/>
                <w:szCs w:val="20"/>
              </w:rPr>
            </w:pPr>
            <w:r w:rsidRPr="00697C0B">
              <w:rPr>
                <w:sz w:val="20"/>
                <w:szCs w:val="20"/>
              </w:rPr>
              <w:t>Dietician: Salaries</w:t>
            </w:r>
          </w:p>
        </w:tc>
        <w:tc>
          <w:tcPr>
            <w:tcW w:w="721" w:type="pct"/>
            <w:hideMark/>
          </w:tcPr>
          <w:p w14:paraId="38E16449" w14:textId="798BDE42" w:rsidR="00E50010" w:rsidRPr="00697C0B" w:rsidRDefault="00E50010" w:rsidP="00BD30EB">
            <w:pPr>
              <w:rPr>
                <w:sz w:val="20"/>
                <w:szCs w:val="20"/>
              </w:rPr>
            </w:pPr>
            <w:r w:rsidRPr="00697C0B">
              <w:rPr>
                <w:sz w:val="20"/>
                <w:szCs w:val="20"/>
              </w:rPr>
              <w:t>Value (+ or -)</w:t>
            </w:r>
          </w:p>
        </w:tc>
        <w:tc>
          <w:tcPr>
            <w:tcW w:w="1779" w:type="pct"/>
          </w:tcPr>
          <w:p w14:paraId="1D3340D5" w14:textId="2BD56804"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029F98CD" w14:textId="203CC7B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51691A6" w14:textId="77777777" w:rsidR="00E50010" w:rsidRPr="00697C0B" w:rsidRDefault="00E50010" w:rsidP="00BD30EB">
            <w:pPr>
              <w:rPr>
                <w:sz w:val="20"/>
                <w:szCs w:val="20"/>
              </w:rPr>
            </w:pPr>
            <w:r w:rsidRPr="00697C0B">
              <w:rPr>
                <w:sz w:val="20"/>
                <w:szCs w:val="20"/>
              </w:rPr>
              <w:t>9378.9</w:t>
            </w:r>
          </w:p>
        </w:tc>
        <w:tc>
          <w:tcPr>
            <w:tcW w:w="625" w:type="pct"/>
            <w:hideMark/>
          </w:tcPr>
          <w:p w14:paraId="6DDE5D1A" w14:textId="2FEEC291" w:rsidR="00E50010" w:rsidRPr="00697C0B" w:rsidRDefault="00E50010" w:rsidP="00BD30EB">
            <w:pPr>
              <w:rPr>
                <w:sz w:val="20"/>
                <w:szCs w:val="20"/>
              </w:rPr>
            </w:pPr>
            <w:r w:rsidRPr="00697C0B">
              <w:rPr>
                <w:sz w:val="20"/>
                <w:szCs w:val="20"/>
              </w:rPr>
              <w:t>L.2.20: C.2</w:t>
            </w:r>
          </w:p>
        </w:tc>
        <w:tc>
          <w:tcPr>
            <w:tcW w:w="1346" w:type="pct"/>
            <w:hideMark/>
          </w:tcPr>
          <w:p w14:paraId="06A69972" w14:textId="3A0BC128"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4555AB76" w14:textId="55122836" w:rsidR="00E50010" w:rsidRPr="00697C0B" w:rsidRDefault="00E50010" w:rsidP="00BD30EB">
            <w:pPr>
              <w:rPr>
                <w:sz w:val="20"/>
                <w:szCs w:val="20"/>
              </w:rPr>
            </w:pPr>
            <w:r w:rsidRPr="00697C0B">
              <w:rPr>
                <w:sz w:val="20"/>
                <w:szCs w:val="20"/>
              </w:rPr>
              <w:t>Value (+ or -)</w:t>
            </w:r>
          </w:p>
        </w:tc>
        <w:tc>
          <w:tcPr>
            <w:tcW w:w="1779" w:type="pct"/>
          </w:tcPr>
          <w:p w14:paraId="56C75781" w14:textId="35042D0F" w:rsidR="00E50010" w:rsidRPr="00697C0B" w:rsidRDefault="00E50010" w:rsidP="00BD30EB">
            <w:pPr>
              <w:rPr>
                <w:sz w:val="20"/>
                <w:szCs w:val="20"/>
              </w:rPr>
            </w:pPr>
            <w:r w:rsidRPr="00697C0B">
              <w:rPr>
                <w:sz w:val="20"/>
                <w:szCs w:val="20"/>
              </w:rPr>
              <w:t>Enter non-allowable expenses and add-backs</w:t>
            </w:r>
            <w:r>
              <w:rPr>
                <w:sz w:val="20"/>
                <w:szCs w:val="20"/>
              </w:rPr>
              <w:t>.</w:t>
            </w:r>
          </w:p>
        </w:tc>
      </w:tr>
      <w:tr w:rsidR="00A319B3" w:rsidRPr="00697C0B" w14:paraId="46FCA4EA" w14:textId="74B8410F" w:rsidTr="00A319B3">
        <w:trPr>
          <w:trHeight w:val="288"/>
        </w:trPr>
        <w:tc>
          <w:tcPr>
            <w:tcW w:w="529" w:type="pct"/>
            <w:hideMark/>
          </w:tcPr>
          <w:p w14:paraId="3FB59629" w14:textId="77777777" w:rsidR="00E50010" w:rsidRPr="00697C0B" w:rsidRDefault="00E50010" w:rsidP="00BD30EB">
            <w:pPr>
              <w:rPr>
                <w:sz w:val="20"/>
                <w:szCs w:val="20"/>
              </w:rPr>
            </w:pPr>
            <w:r w:rsidRPr="00697C0B">
              <w:rPr>
                <w:sz w:val="20"/>
                <w:szCs w:val="20"/>
              </w:rPr>
              <w:t>9323.6</w:t>
            </w:r>
          </w:p>
        </w:tc>
        <w:tc>
          <w:tcPr>
            <w:tcW w:w="625" w:type="pct"/>
            <w:hideMark/>
          </w:tcPr>
          <w:p w14:paraId="344E8AC0" w14:textId="7D7E8663" w:rsidR="00E50010" w:rsidRPr="00697C0B" w:rsidRDefault="00E50010" w:rsidP="00BD30EB">
            <w:pPr>
              <w:rPr>
                <w:sz w:val="20"/>
                <w:szCs w:val="20"/>
              </w:rPr>
            </w:pPr>
            <w:r w:rsidRPr="00697C0B">
              <w:rPr>
                <w:sz w:val="20"/>
                <w:szCs w:val="20"/>
              </w:rPr>
              <w:t>L.2.21: C.2</w:t>
            </w:r>
          </w:p>
        </w:tc>
        <w:tc>
          <w:tcPr>
            <w:tcW w:w="1346" w:type="pct"/>
            <w:hideMark/>
          </w:tcPr>
          <w:p w14:paraId="442DA8CA" w14:textId="7F6D4C0E" w:rsidR="00E50010" w:rsidRPr="00697C0B" w:rsidRDefault="00E50010" w:rsidP="00BD30EB">
            <w:pPr>
              <w:rPr>
                <w:sz w:val="20"/>
                <w:szCs w:val="20"/>
              </w:rPr>
            </w:pPr>
            <w:r w:rsidRPr="00697C0B">
              <w:rPr>
                <w:sz w:val="20"/>
                <w:szCs w:val="20"/>
              </w:rPr>
              <w:t>Direct Restorative Therapy: Salaries</w:t>
            </w:r>
          </w:p>
        </w:tc>
        <w:tc>
          <w:tcPr>
            <w:tcW w:w="721" w:type="pct"/>
            <w:hideMark/>
          </w:tcPr>
          <w:p w14:paraId="4A19486F" w14:textId="239BC491" w:rsidR="00E50010" w:rsidRPr="00697C0B" w:rsidRDefault="00E50010" w:rsidP="00BD30EB">
            <w:pPr>
              <w:rPr>
                <w:sz w:val="20"/>
                <w:szCs w:val="20"/>
              </w:rPr>
            </w:pPr>
            <w:r w:rsidRPr="00697C0B">
              <w:rPr>
                <w:sz w:val="20"/>
                <w:szCs w:val="20"/>
              </w:rPr>
              <w:t>Value (+ or -)</w:t>
            </w:r>
          </w:p>
        </w:tc>
        <w:tc>
          <w:tcPr>
            <w:tcW w:w="1779" w:type="pct"/>
          </w:tcPr>
          <w:p w14:paraId="5BA4CA84" w14:textId="4826EBC4" w:rsidR="00E50010" w:rsidRPr="00697C0B" w:rsidRDefault="00E50010" w:rsidP="00BD30EB">
            <w:pPr>
              <w:rPr>
                <w:sz w:val="20"/>
                <w:szCs w:val="20"/>
              </w:rPr>
            </w:pPr>
            <w:r w:rsidRPr="00697C0B">
              <w:rPr>
                <w:sz w:val="20"/>
                <w:szCs w:val="20"/>
              </w:rPr>
              <w:t>Equals (L.2.21: C.1)</w:t>
            </w:r>
            <w:r>
              <w:rPr>
                <w:sz w:val="20"/>
                <w:szCs w:val="20"/>
              </w:rPr>
              <w:t>.</w:t>
            </w:r>
          </w:p>
        </w:tc>
      </w:tr>
      <w:tr w:rsidR="00A319B3" w:rsidRPr="00697C0B" w14:paraId="62A8983B" w14:textId="2638DD5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54F6FA2" w14:textId="77777777" w:rsidR="00E50010" w:rsidRPr="00697C0B" w:rsidRDefault="00E50010" w:rsidP="00BD30EB">
            <w:pPr>
              <w:rPr>
                <w:sz w:val="20"/>
                <w:szCs w:val="20"/>
              </w:rPr>
            </w:pPr>
            <w:r w:rsidRPr="00697C0B">
              <w:rPr>
                <w:sz w:val="20"/>
                <w:szCs w:val="20"/>
              </w:rPr>
              <w:t>9378.2</w:t>
            </w:r>
          </w:p>
        </w:tc>
        <w:tc>
          <w:tcPr>
            <w:tcW w:w="625" w:type="pct"/>
            <w:hideMark/>
          </w:tcPr>
          <w:p w14:paraId="337A96C2" w14:textId="214791D6" w:rsidR="00E50010" w:rsidRPr="00697C0B" w:rsidRDefault="00E50010" w:rsidP="00BD30EB">
            <w:pPr>
              <w:rPr>
                <w:sz w:val="20"/>
                <w:szCs w:val="20"/>
              </w:rPr>
            </w:pPr>
            <w:r w:rsidRPr="00697C0B">
              <w:rPr>
                <w:sz w:val="20"/>
                <w:szCs w:val="20"/>
              </w:rPr>
              <w:t>L.2.22: C.2</w:t>
            </w:r>
          </w:p>
        </w:tc>
        <w:tc>
          <w:tcPr>
            <w:tcW w:w="1346" w:type="pct"/>
            <w:hideMark/>
          </w:tcPr>
          <w:p w14:paraId="00F66274" w14:textId="4827A53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7082BD64" w14:textId="0D41CB49" w:rsidR="00E50010" w:rsidRPr="00697C0B" w:rsidRDefault="00E50010" w:rsidP="00BD30EB">
            <w:pPr>
              <w:rPr>
                <w:sz w:val="20"/>
                <w:szCs w:val="20"/>
              </w:rPr>
            </w:pPr>
            <w:r w:rsidRPr="00697C0B">
              <w:rPr>
                <w:sz w:val="20"/>
                <w:szCs w:val="20"/>
              </w:rPr>
              <w:t>Value (+ or -)</w:t>
            </w:r>
          </w:p>
        </w:tc>
        <w:tc>
          <w:tcPr>
            <w:tcW w:w="1779" w:type="pct"/>
          </w:tcPr>
          <w:p w14:paraId="6E8F9BAE" w14:textId="46C210AB" w:rsidR="00E50010" w:rsidRPr="00697C0B" w:rsidRDefault="00E50010" w:rsidP="00BD30EB">
            <w:pPr>
              <w:rPr>
                <w:sz w:val="20"/>
                <w:szCs w:val="20"/>
              </w:rPr>
            </w:pPr>
            <w:r w:rsidRPr="00697C0B">
              <w:rPr>
                <w:sz w:val="20"/>
                <w:szCs w:val="20"/>
              </w:rPr>
              <w:t>Equals (L.2.22: C.1)</w:t>
            </w:r>
            <w:r>
              <w:rPr>
                <w:sz w:val="20"/>
                <w:szCs w:val="20"/>
              </w:rPr>
              <w:t>.</w:t>
            </w:r>
          </w:p>
        </w:tc>
      </w:tr>
      <w:tr w:rsidR="00A319B3" w:rsidRPr="00697C0B" w14:paraId="240FD862" w14:textId="3D7E77C5" w:rsidTr="00A319B3">
        <w:trPr>
          <w:trHeight w:val="288"/>
        </w:trPr>
        <w:tc>
          <w:tcPr>
            <w:tcW w:w="529" w:type="pct"/>
            <w:hideMark/>
          </w:tcPr>
          <w:p w14:paraId="78E4EB11" w14:textId="77777777" w:rsidR="00E50010" w:rsidRPr="00697C0B" w:rsidRDefault="00E50010" w:rsidP="00BD30EB">
            <w:pPr>
              <w:rPr>
                <w:sz w:val="20"/>
                <w:szCs w:val="20"/>
              </w:rPr>
            </w:pPr>
            <w:r w:rsidRPr="00697C0B">
              <w:rPr>
                <w:sz w:val="20"/>
                <w:szCs w:val="20"/>
              </w:rPr>
              <w:t>9502.2</w:t>
            </w:r>
          </w:p>
        </w:tc>
        <w:tc>
          <w:tcPr>
            <w:tcW w:w="625" w:type="pct"/>
            <w:hideMark/>
          </w:tcPr>
          <w:p w14:paraId="011AF100" w14:textId="7030EC7B" w:rsidR="00E50010" w:rsidRPr="00697C0B" w:rsidRDefault="00E50010" w:rsidP="00BD30EB">
            <w:pPr>
              <w:rPr>
                <w:sz w:val="20"/>
                <w:szCs w:val="20"/>
              </w:rPr>
            </w:pPr>
            <w:r w:rsidRPr="00697C0B">
              <w:rPr>
                <w:sz w:val="20"/>
                <w:szCs w:val="20"/>
              </w:rPr>
              <w:t>L.2.23: C.2</w:t>
            </w:r>
          </w:p>
        </w:tc>
        <w:tc>
          <w:tcPr>
            <w:tcW w:w="1346" w:type="pct"/>
            <w:hideMark/>
          </w:tcPr>
          <w:p w14:paraId="019C505D"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0A135E28" w14:textId="62ED3347" w:rsidR="00E50010" w:rsidRPr="00697C0B" w:rsidRDefault="00E50010" w:rsidP="00BD30EB">
            <w:pPr>
              <w:rPr>
                <w:sz w:val="20"/>
                <w:szCs w:val="20"/>
              </w:rPr>
            </w:pPr>
            <w:r w:rsidRPr="00697C0B">
              <w:rPr>
                <w:sz w:val="20"/>
                <w:szCs w:val="20"/>
              </w:rPr>
              <w:t>Value (+)</w:t>
            </w:r>
          </w:p>
        </w:tc>
        <w:tc>
          <w:tcPr>
            <w:tcW w:w="1779" w:type="pct"/>
          </w:tcPr>
          <w:p w14:paraId="37C5A1D3" w14:textId="718FEC55" w:rsidR="00E50010" w:rsidRPr="00697C0B" w:rsidRDefault="00E50010" w:rsidP="000205AE">
            <w:pPr>
              <w:rPr>
                <w:sz w:val="20"/>
                <w:szCs w:val="20"/>
              </w:rPr>
            </w:pPr>
            <w:r w:rsidRPr="00697C0B">
              <w:rPr>
                <w:sz w:val="20"/>
                <w:szCs w:val="20"/>
              </w:rPr>
              <w:t xml:space="preserve">This account </w:t>
            </w:r>
            <w:r>
              <w:rPr>
                <w:sz w:val="20"/>
                <w:szCs w:val="20"/>
              </w:rPr>
              <w:t>will automatically populate</w:t>
            </w:r>
            <w:r w:rsidRPr="00697C0B">
              <w:rPr>
                <w:sz w:val="20"/>
                <w:szCs w:val="20"/>
              </w:rPr>
              <w:t xml:space="preserve"> as a negative. </w:t>
            </w:r>
          </w:p>
        </w:tc>
      </w:tr>
      <w:tr w:rsidR="00A319B3" w:rsidRPr="00697C0B" w14:paraId="7D33E42F" w14:textId="63CC83B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EECF5C1" w14:textId="77777777" w:rsidR="00E50010" w:rsidRPr="00697C0B" w:rsidRDefault="00E50010" w:rsidP="00BD30EB">
            <w:pPr>
              <w:rPr>
                <w:sz w:val="20"/>
                <w:szCs w:val="20"/>
              </w:rPr>
            </w:pPr>
            <w:r w:rsidRPr="00697C0B">
              <w:rPr>
                <w:sz w:val="20"/>
                <w:szCs w:val="20"/>
              </w:rPr>
              <w:t>3650.5</w:t>
            </w:r>
          </w:p>
        </w:tc>
        <w:tc>
          <w:tcPr>
            <w:tcW w:w="625" w:type="pct"/>
            <w:hideMark/>
          </w:tcPr>
          <w:p w14:paraId="339CB1E6" w14:textId="647FA714" w:rsidR="00E50010" w:rsidRPr="00697C0B" w:rsidRDefault="00E50010" w:rsidP="00BD30EB">
            <w:pPr>
              <w:rPr>
                <w:sz w:val="20"/>
                <w:szCs w:val="20"/>
              </w:rPr>
            </w:pPr>
            <w:r w:rsidRPr="00697C0B">
              <w:rPr>
                <w:sz w:val="20"/>
                <w:szCs w:val="20"/>
              </w:rPr>
              <w:t>L.2.24: C.2</w:t>
            </w:r>
          </w:p>
        </w:tc>
        <w:tc>
          <w:tcPr>
            <w:tcW w:w="1346" w:type="pct"/>
            <w:hideMark/>
          </w:tcPr>
          <w:p w14:paraId="1D6194A8"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49528137" w14:textId="2B6AB899" w:rsidR="00E50010" w:rsidRPr="00697C0B" w:rsidRDefault="00E50010" w:rsidP="00BD30EB">
            <w:pPr>
              <w:rPr>
                <w:sz w:val="20"/>
                <w:szCs w:val="20"/>
              </w:rPr>
            </w:pPr>
            <w:r w:rsidRPr="00697C0B">
              <w:rPr>
                <w:sz w:val="20"/>
                <w:szCs w:val="20"/>
              </w:rPr>
              <w:t>Value (+ or -)</w:t>
            </w:r>
          </w:p>
        </w:tc>
        <w:tc>
          <w:tcPr>
            <w:tcW w:w="1779" w:type="pct"/>
          </w:tcPr>
          <w:p w14:paraId="37E583B5" w14:textId="0F33B06F" w:rsidR="00E50010" w:rsidRPr="00697C0B" w:rsidRDefault="00E50010" w:rsidP="00BD30EB">
            <w:pPr>
              <w:rPr>
                <w:sz w:val="20"/>
                <w:szCs w:val="20"/>
              </w:rPr>
            </w:pPr>
            <w:r w:rsidRPr="00697C0B">
              <w:rPr>
                <w:sz w:val="20"/>
                <w:szCs w:val="20"/>
              </w:rPr>
              <w:t>Equals (L.1.4: C.1)</w:t>
            </w:r>
          </w:p>
        </w:tc>
      </w:tr>
      <w:tr w:rsidR="00A319B3" w:rsidRPr="00697C0B" w14:paraId="1B281BB5" w14:textId="76EC2705" w:rsidTr="00A319B3">
        <w:trPr>
          <w:trHeight w:val="288"/>
        </w:trPr>
        <w:tc>
          <w:tcPr>
            <w:tcW w:w="529" w:type="pct"/>
            <w:hideMark/>
          </w:tcPr>
          <w:p w14:paraId="4AC5CAAC" w14:textId="77777777" w:rsidR="00E50010" w:rsidRPr="00697C0B" w:rsidRDefault="00E50010" w:rsidP="00BD30EB">
            <w:pPr>
              <w:rPr>
                <w:sz w:val="20"/>
                <w:szCs w:val="20"/>
              </w:rPr>
            </w:pPr>
            <w:r w:rsidRPr="00697C0B">
              <w:rPr>
                <w:sz w:val="20"/>
                <w:szCs w:val="20"/>
              </w:rPr>
              <w:t>9324.0</w:t>
            </w:r>
          </w:p>
        </w:tc>
        <w:tc>
          <w:tcPr>
            <w:tcW w:w="625" w:type="pct"/>
            <w:hideMark/>
          </w:tcPr>
          <w:p w14:paraId="20FCFC08" w14:textId="37B47E1F" w:rsidR="00E50010" w:rsidRPr="00697C0B" w:rsidRDefault="00E50010" w:rsidP="00BD30EB">
            <w:pPr>
              <w:rPr>
                <w:sz w:val="20"/>
                <w:szCs w:val="20"/>
              </w:rPr>
            </w:pPr>
            <w:r w:rsidRPr="00697C0B">
              <w:rPr>
                <w:sz w:val="20"/>
                <w:szCs w:val="20"/>
              </w:rPr>
              <w:t>L.2.300: C.2</w:t>
            </w:r>
          </w:p>
        </w:tc>
        <w:tc>
          <w:tcPr>
            <w:tcW w:w="1346" w:type="pct"/>
            <w:hideMark/>
          </w:tcPr>
          <w:p w14:paraId="245D86B1"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69EBEE76" w14:textId="3C07FA13" w:rsidR="00E50010" w:rsidRPr="00697C0B" w:rsidRDefault="00E50010" w:rsidP="00BD30EB">
            <w:pPr>
              <w:rPr>
                <w:sz w:val="20"/>
                <w:szCs w:val="20"/>
              </w:rPr>
            </w:pPr>
            <w:r w:rsidRPr="00697C0B">
              <w:rPr>
                <w:sz w:val="20"/>
                <w:szCs w:val="20"/>
              </w:rPr>
              <w:t>Value (+ or -)</w:t>
            </w:r>
          </w:p>
        </w:tc>
        <w:tc>
          <w:tcPr>
            <w:tcW w:w="1779" w:type="pct"/>
          </w:tcPr>
          <w:p w14:paraId="5CA1EBC4" w14:textId="7B8E23A8" w:rsidR="00E50010" w:rsidRPr="00697C0B" w:rsidRDefault="00E50010" w:rsidP="00D97C3E">
            <w:pPr>
              <w:rPr>
                <w:sz w:val="20"/>
                <w:szCs w:val="20"/>
              </w:rPr>
            </w:pPr>
            <w:r w:rsidRPr="00697C0B">
              <w:rPr>
                <w:sz w:val="20"/>
                <w:szCs w:val="20"/>
              </w:rPr>
              <w:t>No data input. This cell is a calculated field: Sum of (L.2.17: C.2) through (L.2.24: C.2)</w:t>
            </w:r>
          </w:p>
        </w:tc>
      </w:tr>
      <w:tr w:rsidR="00A319B3" w:rsidRPr="00697C0B" w14:paraId="3F50A6B3" w14:textId="5BF6C79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CBBA560" w14:textId="77777777" w:rsidR="00E50010" w:rsidRPr="00697C0B" w:rsidRDefault="00E50010" w:rsidP="00BD30EB">
            <w:pPr>
              <w:rPr>
                <w:sz w:val="20"/>
                <w:szCs w:val="20"/>
              </w:rPr>
            </w:pPr>
            <w:r w:rsidRPr="00697C0B">
              <w:rPr>
                <w:sz w:val="20"/>
                <w:szCs w:val="20"/>
              </w:rPr>
              <w:t>9323.1</w:t>
            </w:r>
          </w:p>
        </w:tc>
        <w:tc>
          <w:tcPr>
            <w:tcW w:w="625" w:type="pct"/>
            <w:hideMark/>
          </w:tcPr>
          <w:p w14:paraId="75C43DAC" w14:textId="4AB91CF1" w:rsidR="00E50010" w:rsidRPr="00697C0B" w:rsidRDefault="00E50010" w:rsidP="00BD30EB">
            <w:pPr>
              <w:rPr>
                <w:sz w:val="20"/>
                <w:szCs w:val="20"/>
              </w:rPr>
            </w:pPr>
            <w:r w:rsidRPr="00697C0B">
              <w:rPr>
                <w:sz w:val="20"/>
                <w:szCs w:val="20"/>
              </w:rPr>
              <w:t>L.2.17: C.3</w:t>
            </w:r>
          </w:p>
        </w:tc>
        <w:tc>
          <w:tcPr>
            <w:tcW w:w="1346" w:type="pct"/>
            <w:hideMark/>
          </w:tcPr>
          <w:p w14:paraId="047EDB9C" w14:textId="77777777" w:rsidR="00E50010" w:rsidRPr="00697C0B" w:rsidRDefault="00E50010" w:rsidP="00BD30EB">
            <w:pPr>
              <w:rPr>
                <w:sz w:val="20"/>
                <w:szCs w:val="20"/>
              </w:rPr>
            </w:pPr>
            <w:r w:rsidRPr="00697C0B">
              <w:rPr>
                <w:sz w:val="20"/>
                <w:szCs w:val="20"/>
              </w:rPr>
              <w:t>Quality Assurance Professional: Salaries</w:t>
            </w:r>
          </w:p>
        </w:tc>
        <w:tc>
          <w:tcPr>
            <w:tcW w:w="721" w:type="pct"/>
            <w:hideMark/>
          </w:tcPr>
          <w:p w14:paraId="605BDD96" w14:textId="1A8132DE" w:rsidR="00E50010" w:rsidRPr="00697C0B" w:rsidRDefault="00E50010" w:rsidP="00BD30EB">
            <w:pPr>
              <w:rPr>
                <w:sz w:val="20"/>
                <w:szCs w:val="20"/>
              </w:rPr>
            </w:pPr>
            <w:r w:rsidRPr="00697C0B">
              <w:rPr>
                <w:sz w:val="20"/>
                <w:szCs w:val="20"/>
              </w:rPr>
              <w:t>Value (+ or -)</w:t>
            </w:r>
          </w:p>
        </w:tc>
        <w:tc>
          <w:tcPr>
            <w:tcW w:w="1779" w:type="pct"/>
          </w:tcPr>
          <w:p w14:paraId="2553469E" w14:textId="3368B43B" w:rsidR="00E50010" w:rsidRPr="00697C0B" w:rsidRDefault="00E50010" w:rsidP="00BD30EB">
            <w:pPr>
              <w:rPr>
                <w:sz w:val="20"/>
                <w:szCs w:val="20"/>
              </w:rPr>
            </w:pPr>
            <w:r w:rsidRPr="00697C0B">
              <w:rPr>
                <w:sz w:val="20"/>
                <w:szCs w:val="20"/>
              </w:rPr>
              <w:t>No data input. This cell is a calculated field: Subtract (L.2.17: C.2) from (L.2.17: C.1)</w:t>
            </w:r>
          </w:p>
        </w:tc>
      </w:tr>
      <w:tr w:rsidR="00A319B3" w:rsidRPr="00697C0B" w14:paraId="5D8E0FF8" w14:textId="64DFA911" w:rsidTr="00A319B3">
        <w:trPr>
          <w:trHeight w:val="288"/>
        </w:trPr>
        <w:tc>
          <w:tcPr>
            <w:tcW w:w="529" w:type="pct"/>
            <w:hideMark/>
          </w:tcPr>
          <w:p w14:paraId="1417E763" w14:textId="77777777" w:rsidR="00E50010" w:rsidRPr="00697C0B" w:rsidRDefault="00E50010" w:rsidP="00BD30EB">
            <w:pPr>
              <w:rPr>
                <w:sz w:val="20"/>
                <w:szCs w:val="20"/>
              </w:rPr>
            </w:pPr>
            <w:r w:rsidRPr="00697C0B">
              <w:rPr>
                <w:sz w:val="20"/>
                <w:szCs w:val="20"/>
              </w:rPr>
              <w:lastRenderedPageBreak/>
              <w:t>9323.5</w:t>
            </w:r>
          </w:p>
        </w:tc>
        <w:tc>
          <w:tcPr>
            <w:tcW w:w="625" w:type="pct"/>
            <w:hideMark/>
          </w:tcPr>
          <w:p w14:paraId="741489F1" w14:textId="1BC2131F" w:rsidR="00E50010" w:rsidRPr="00697C0B" w:rsidRDefault="00E50010" w:rsidP="00BD30EB">
            <w:pPr>
              <w:rPr>
                <w:sz w:val="20"/>
                <w:szCs w:val="20"/>
              </w:rPr>
            </w:pPr>
            <w:r w:rsidRPr="00697C0B">
              <w:rPr>
                <w:sz w:val="20"/>
                <w:szCs w:val="20"/>
              </w:rPr>
              <w:t>L.2.18: C.3</w:t>
            </w:r>
          </w:p>
        </w:tc>
        <w:tc>
          <w:tcPr>
            <w:tcW w:w="1346" w:type="pct"/>
            <w:hideMark/>
          </w:tcPr>
          <w:p w14:paraId="52FCDF9B" w14:textId="77777777" w:rsidR="00E50010" w:rsidRPr="00697C0B" w:rsidRDefault="00E50010" w:rsidP="00BD30EB">
            <w:pPr>
              <w:rPr>
                <w:sz w:val="20"/>
                <w:szCs w:val="20"/>
              </w:rPr>
            </w:pPr>
            <w:r w:rsidRPr="00697C0B">
              <w:rPr>
                <w:sz w:val="20"/>
                <w:szCs w:val="20"/>
              </w:rPr>
              <w:t>Indirect Restorative Therapy: Salaries</w:t>
            </w:r>
          </w:p>
        </w:tc>
        <w:tc>
          <w:tcPr>
            <w:tcW w:w="721" w:type="pct"/>
            <w:hideMark/>
          </w:tcPr>
          <w:p w14:paraId="5B18B2BE" w14:textId="3E4CC5B6" w:rsidR="00E50010" w:rsidRPr="00697C0B" w:rsidRDefault="00E50010" w:rsidP="00BD30EB">
            <w:pPr>
              <w:rPr>
                <w:sz w:val="20"/>
                <w:szCs w:val="20"/>
              </w:rPr>
            </w:pPr>
            <w:r w:rsidRPr="00697C0B">
              <w:rPr>
                <w:sz w:val="20"/>
                <w:szCs w:val="20"/>
              </w:rPr>
              <w:t>Value (+ or -)</w:t>
            </w:r>
          </w:p>
        </w:tc>
        <w:tc>
          <w:tcPr>
            <w:tcW w:w="1779" w:type="pct"/>
          </w:tcPr>
          <w:p w14:paraId="7365D02F" w14:textId="1DDCACAF" w:rsidR="00E50010" w:rsidRPr="00697C0B" w:rsidRDefault="00E50010" w:rsidP="00BD30EB">
            <w:pPr>
              <w:rPr>
                <w:sz w:val="20"/>
                <w:szCs w:val="20"/>
              </w:rPr>
            </w:pPr>
            <w:r w:rsidRPr="00697C0B">
              <w:rPr>
                <w:sz w:val="20"/>
                <w:szCs w:val="20"/>
              </w:rPr>
              <w:t>No data input. This cell is a calculated field: Subtract (L.2.18: C.2) from (L.2.18: C.1)</w:t>
            </w:r>
          </w:p>
        </w:tc>
      </w:tr>
      <w:tr w:rsidR="00A319B3" w:rsidRPr="00697C0B" w14:paraId="730D6DDE" w14:textId="5C99718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E077AFB" w14:textId="77777777" w:rsidR="00E50010" w:rsidRPr="00697C0B" w:rsidRDefault="00E50010" w:rsidP="00BD30EB">
            <w:pPr>
              <w:rPr>
                <w:sz w:val="20"/>
                <w:szCs w:val="20"/>
              </w:rPr>
            </w:pPr>
            <w:r w:rsidRPr="00697C0B">
              <w:rPr>
                <w:sz w:val="20"/>
                <w:szCs w:val="20"/>
              </w:rPr>
              <w:t>9323.4</w:t>
            </w:r>
          </w:p>
        </w:tc>
        <w:tc>
          <w:tcPr>
            <w:tcW w:w="625" w:type="pct"/>
            <w:hideMark/>
          </w:tcPr>
          <w:p w14:paraId="7005B983" w14:textId="39F04563" w:rsidR="00E50010" w:rsidRPr="00697C0B" w:rsidRDefault="00E50010" w:rsidP="00BD30EB">
            <w:pPr>
              <w:rPr>
                <w:sz w:val="20"/>
                <w:szCs w:val="20"/>
              </w:rPr>
            </w:pPr>
            <w:r w:rsidRPr="00697C0B">
              <w:rPr>
                <w:sz w:val="20"/>
                <w:szCs w:val="20"/>
              </w:rPr>
              <w:t>L.2.19: C.3</w:t>
            </w:r>
          </w:p>
        </w:tc>
        <w:tc>
          <w:tcPr>
            <w:tcW w:w="1346" w:type="pct"/>
            <w:hideMark/>
          </w:tcPr>
          <w:p w14:paraId="26AAB7A0" w14:textId="77777777" w:rsidR="00E50010" w:rsidRPr="00697C0B" w:rsidRDefault="00E50010" w:rsidP="00BD30EB">
            <w:pPr>
              <w:rPr>
                <w:sz w:val="20"/>
                <w:szCs w:val="20"/>
              </w:rPr>
            </w:pPr>
            <w:r w:rsidRPr="00697C0B">
              <w:rPr>
                <w:sz w:val="20"/>
                <w:szCs w:val="20"/>
              </w:rPr>
              <w:t>Dietician: Salaries</w:t>
            </w:r>
          </w:p>
        </w:tc>
        <w:tc>
          <w:tcPr>
            <w:tcW w:w="721" w:type="pct"/>
            <w:hideMark/>
          </w:tcPr>
          <w:p w14:paraId="2EE71B42" w14:textId="2C45AFDA" w:rsidR="00E50010" w:rsidRPr="00697C0B" w:rsidRDefault="00E50010" w:rsidP="00BD30EB">
            <w:pPr>
              <w:rPr>
                <w:sz w:val="20"/>
                <w:szCs w:val="20"/>
              </w:rPr>
            </w:pPr>
            <w:r w:rsidRPr="00697C0B">
              <w:rPr>
                <w:sz w:val="20"/>
                <w:szCs w:val="20"/>
              </w:rPr>
              <w:t>Value (+ or -)</w:t>
            </w:r>
          </w:p>
        </w:tc>
        <w:tc>
          <w:tcPr>
            <w:tcW w:w="1779" w:type="pct"/>
          </w:tcPr>
          <w:p w14:paraId="05A5D08B" w14:textId="74D01927" w:rsidR="00E50010" w:rsidRPr="00697C0B" w:rsidRDefault="00E50010" w:rsidP="00BD30EB">
            <w:pPr>
              <w:rPr>
                <w:sz w:val="20"/>
                <w:szCs w:val="20"/>
              </w:rPr>
            </w:pPr>
            <w:r w:rsidRPr="00697C0B">
              <w:rPr>
                <w:sz w:val="20"/>
                <w:szCs w:val="20"/>
              </w:rPr>
              <w:t>No data input. This cell is a calculated field: Subtract (L.2.19: C.2) from (L.2.19: C.1)</w:t>
            </w:r>
          </w:p>
        </w:tc>
      </w:tr>
      <w:tr w:rsidR="00A319B3" w:rsidRPr="00697C0B" w14:paraId="0A1D8338" w14:textId="7B443074" w:rsidTr="00A319B3">
        <w:trPr>
          <w:trHeight w:val="288"/>
        </w:trPr>
        <w:tc>
          <w:tcPr>
            <w:tcW w:w="529" w:type="pct"/>
            <w:hideMark/>
          </w:tcPr>
          <w:p w14:paraId="653CD502" w14:textId="77777777" w:rsidR="00E50010" w:rsidRPr="00697C0B" w:rsidRDefault="00E50010" w:rsidP="00BD30EB">
            <w:pPr>
              <w:rPr>
                <w:sz w:val="20"/>
                <w:szCs w:val="20"/>
              </w:rPr>
            </w:pPr>
            <w:r w:rsidRPr="00697C0B">
              <w:rPr>
                <w:sz w:val="20"/>
                <w:szCs w:val="20"/>
              </w:rPr>
              <w:t>9378.9</w:t>
            </w:r>
          </w:p>
        </w:tc>
        <w:tc>
          <w:tcPr>
            <w:tcW w:w="625" w:type="pct"/>
            <w:hideMark/>
          </w:tcPr>
          <w:p w14:paraId="69C49533" w14:textId="36781024" w:rsidR="00E50010" w:rsidRPr="00697C0B" w:rsidRDefault="00E50010" w:rsidP="00BD30EB">
            <w:pPr>
              <w:rPr>
                <w:sz w:val="20"/>
                <w:szCs w:val="20"/>
              </w:rPr>
            </w:pPr>
            <w:r w:rsidRPr="00697C0B">
              <w:rPr>
                <w:sz w:val="20"/>
                <w:szCs w:val="20"/>
              </w:rPr>
              <w:t>L.2.20: C.3</w:t>
            </w:r>
          </w:p>
        </w:tc>
        <w:tc>
          <w:tcPr>
            <w:tcW w:w="1346" w:type="pct"/>
            <w:hideMark/>
          </w:tcPr>
          <w:p w14:paraId="359CBFD0" w14:textId="7ED3F6A2" w:rsidR="00E50010" w:rsidRPr="00697C0B" w:rsidRDefault="00E50010" w:rsidP="00BD30EB">
            <w:pPr>
              <w:rPr>
                <w:sz w:val="20"/>
                <w:szCs w:val="20"/>
              </w:rPr>
            </w:pPr>
            <w:r w:rsidRPr="00697C0B">
              <w:rPr>
                <w:sz w:val="20"/>
                <w:szCs w:val="20"/>
              </w:rPr>
              <w:t>Quality Assurance Professional, Indirect Restorative Therapy, Dietician: Payroll Taxes, Workers' Compensation and Fringe Benefits</w:t>
            </w:r>
          </w:p>
        </w:tc>
        <w:tc>
          <w:tcPr>
            <w:tcW w:w="721" w:type="pct"/>
            <w:hideMark/>
          </w:tcPr>
          <w:p w14:paraId="154B703D" w14:textId="572B8B7C" w:rsidR="00E50010" w:rsidRPr="00697C0B" w:rsidRDefault="00E50010" w:rsidP="00BD30EB">
            <w:pPr>
              <w:rPr>
                <w:sz w:val="20"/>
                <w:szCs w:val="20"/>
              </w:rPr>
            </w:pPr>
            <w:r w:rsidRPr="00697C0B">
              <w:rPr>
                <w:sz w:val="20"/>
                <w:szCs w:val="20"/>
              </w:rPr>
              <w:t>Value (+ or -)</w:t>
            </w:r>
          </w:p>
        </w:tc>
        <w:tc>
          <w:tcPr>
            <w:tcW w:w="1779" w:type="pct"/>
          </w:tcPr>
          <w:p w14:paraId="0203BDAB" w14:textId="3D664CA3" w:rsidR="00E50010" w:rsidRPr="00697C0B" w:rsidRDefault="00E50010" w:rsidP="00BD30EB">
            <w:pPr>
              <w:rPr>
                <w:sz w:val="20"/>
                <w:szCs w:val="20"/>
              </w:rPr>
            </w:pPr>
            <w:r w:rsidRPr="00697C0B">
              <w:rPr>
                <w:sz w:val="20"/>
                <w:szCs w:val="20"/>
              </w:rPr>
              <w:t>No data input. This cell is a calculated field: Subtract (L.2.20: C.2) from (L.2.20: C.1)</w:t>
            </w:r>
          </w:p>
        </w:tc>
      </w:tr>
      <w:tr w:rsidR="00A319B3" w:rsidRPr="00697C0B" w14:paraId="6B1AC050" w14:textId="00E062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93FB185" w14:textId="77777777" w:rsidR="00E50010" w:rsidRPr="00697C0B" w:rsidRDefault="00E50010" w:rsidP="00BD30EB">
            <w:pPr>
              <w:rPr>
                <w:sz w:val="20"/>
                <w:szCs w:val="20"/>
              </w:rPr>
            </w:pPr>
            <w:r w:rsidRPr="00697C0B">
              <w:rPr>
                <w:sz w:val="20"/>
                <w:szCs w:val="20"/>
              </w:rPr>
              <w:t>9323.6</w:t>
            </w:r>
          </w:p>
        </w:tc>
        <w:tc>
          <w:tcPr>
            <w:tcW w:w="625" w:type="pct"/>
            <w:hideMark/>
          </w:tcPr>
          <w:p w14:paraId="0B89FB4F" w14:textId="2F6C2944" w:rsidR="00E50010" w:rsidRPr="00697C0B" w:rsidRDefault="00E50010" w:rsidP="00BD30EB">
            <w:pPr>
              <w:rPr>
                <w:sz w:val="20"/>
                <w:szCs w:val="20"/>
              </w:rPr>
            </w:pPr>
            <w:r w:rsidRPr="00697C0B">
              <w:rPr>
                <w:sz w:val="20"/>
                <w:szCs w:val="20"/>
              </w:rPr>
              <w:t>L.2.21: C.3</w:t>
            </w:r>
          </w:p>
        </w:tc>
        <w:tc>
          <w:tcPr>
            <w:tcW w:w="1346" w:type="pct"/>
            <w:hideMark/>
          </w:tcPr>
          <w:p w14:paraId="477ABDD2" w14:textId="0798826D" w:rsidR="00E50010" w:rsidRPr="00697C0B" w:rsidRDefault="00E50010" w:rsidP="00BD30EB">
            <w:pPr>
              <w:rPr>
                <w:sz w:val="20"/>
                <w:szCs w:val="20"/>
              </w:rPr>
            </w:pPr>
            <w:r w:rsidRPr="00697C0B">
              <w:rPr>
                <w:sz w:val="20"/>
                <w:szCs w:val="20"/>
              </w:rPr>
              <w:t>Direct Restorative Therapy: Salaries</w:t>
            </w:r>
          </w:p>
        </w:tc>
        <w:tc>
          <w:tcPr>
            <w:tcW w:w="721" w:type="pct"/>
            <w:hideMark/>
          </w:tcPr>
          <w:p w14:paraId="24D06E0D" w14:textId="637E865A" w:rsidR="00E50010" w:rsidRPr="00697C0B" w:rsidRDefault="00E50010" w:rsidP="00BD30EB">
            <w:pPr>
              <w:rPr>
                <w:sz w:val="20"/>
                <w:szCs w:val="20"/>
              </w:rPr>
            </w:pPr>
            <w:r w:rsidRPr="00697C0B">
              <w:rPr>
                <w:sz w:val="20"/>
                <w:szCs w:val="20"/>
              </w:rPr>
              <w:t>Value (+ or -)</w:t>
            </w:r>
          </w:p>
        </w:tc>
        <w:tc>
          <w:tcPr>
            <w:tcW w:w="1779" w:type="pct"/>
          </w:tcPr>
          <w:p w14:paraId="3B1D2040" w14:textId="6E2CF1CB" w:rsidR="00E50010" w:rsidRPr="00697C0B" w:rsidRDefault="00E50010" w:rsidP="00BD30EB">
            <w:pPr>
              <w:rPr>
                <w:sz w:val="20"/>
                <w:szCs w:val="20"/>
              </w:rPr>
            </w:pPr>
            <w:r w:rsidRPr="00697C0B">
              <w:rPr>
                <w:sz w:val="20"/>
                <w:szCs w:val="20"/>
              </w:rPr>
              <w:t>No data input. This cell is a calculated field: Subtract (L.2.21: C.2) from (L.2.21: C.1)</w:t>
            </w:r>
          </w:p>
        </w:tc>
      </w:tr>
      <w:tr w:rsidR="00A319B3" w:rsidRPr="00697C0B" w14:paraId="77F726E4" w14:textId="10000D91" w:rsidTr="00A319B3">
        <w:trPr>
          <w:trHeight w:val="288"/>
        </w:trPr>
        <w:tc>
          <w:tcPr>
            <w:tcW w:w="529" w:type="pct"/>
            <w:hideMark/>
          </w:tcPr>
          <w:p w14:paraId="7C50A3DC" w14:textId="77777777" w:rsidR="00E50010" w:rsidRPr="00697C0B" w:rsidRDefault="00E50010" w:rsidP="00BD30EB">
            <w:pPr>
              <w:rPr>
                <w:sz w:val="20"/>
                <w:szCs w:val="20"/>
              </w:rPr>
            </w:pPr>
            <w:r w:rsidRPr="00697C0B">
              <w:rPr>
                <w:sz w:val="20"/>
                <w:szCs w:val="20"/>
              </w:rPr>
              <w:t>9378.2</w:t>
            </w:r>
          </w:p>
        </w:tc>
        <w:tc>
          <w:tcPr>
            <w:tcW w:w="625" w:type="pct"/>
            <w:hideMark/>
          </w:tcPr>
          <w:p w14:paraId="3CAB3738" w14:textId="6B5B78FF" w:rsidR="00E50010" w:rsidRPr="00697C0B" w:rsidRDefault="00E50010" w:rsidP="00BD30EB">
            <w:pPr>
              <w:rPr>
                <w:sz w:val="20"/>
                <w:szCs w:val="20"/>
              </w:rPr>
            </w:pPr>
            <w:r w:rsidRPr="00697C0B">
              <w:rPr>
                <w:sz w:val="20"/>
                <w:szCs w:val="20"/>
              </w:rPr>
              <w:t>L.2.22: C.3</w:t>
            </w:r>
          </w:p>
        </w:tc>
        <w:tc>
          <w:tcPr>
            <w:tcW w:w="1346" w:type="pct"/>
            <w:hideMark/>
          </w:tcPr>
          <w:p w14:paraId="0F722268" w14:textId="6DBF87AF" w:rsidR="00E50010" w:rsidRPr="00697C0B" w:rsidRDefault="00E50010" w:rsidP="00BD30EB">
            <w:pPr>
              <w:rPr>
                <w:sz w:val="20"/>
                <w:szCs w:val="20"/>
              </w:rPr>
            </w:pPr>
            <w:r w:rsidRPr="00697C0B">
              <w:rPr>
                <w:sz w:val="20"/>
                <w:szCs w:val="20"/>
              </w:rPr>
              <w:t>Direct Restorative Therapy: Payroll Taxes, Workers' Compensation and Fringe Benefits</w:t>
            </w:r>
          </w:p>
        </w:tc>
        <w:tc>
          <w:tcPr>
            <w:tcW w:w="721" w:type="pct"/>
            <w:hideMark/>
          </w:tcPr>
          <w:p w14:paraId="4B32D3E0" w14:textId="12DFBD36" w:rsidR="00E50010" w:rsidRPr="00697C0B" w:rsidRDefault="00E50010" w:rsidP="00BD30EB">
            <w:pPr>
              <w:rPr>
                <w:sz w:val="20"/>
                <w:szCs w:val="20"/>
              </w:rPr>
            </w:pPr>
            <w:r w:rsidRPr="00697C0B">
              <w:rPr>
                <w:sz w:val="20"/>
                <w:szCs w:val="20"/>
              </w:rPr>
              <w:t>Value (+ or -)</w:t>
            </w:r>
          </w:p>
        </w:tc>
        <w:tc>
          <w:tcPr>
            <w:tcW w:w="1779" w:type="pct"/>
          </w:tcPr>
          <w:p w14:paraId="6D152593" w14:textId="6615C1CE" w:rsidR="00E50010" w:rsidRPr="00697C0B" w:rsidRDefault="00E50010" w:rsidP="00BD30EB">
            <w:pPr>
              <w:rPr>
                <w:sz w:val="20"/>
                <w:szCs w:val="20"/>
              </w:rPr>
            </w:pPr>
            <w:r w:rsidRPr="00697C0B">
              <w:rPr>
                <w:sz w:val="20"/>
                <w:szCs w:val="20"/>
              </w:rPr>
              <w:t>No data input. This cell is a calculated field: Subtract (L.2.22: C.2) from (L.2.22: C.1)</w:t>
            </w:r>
          </w:p>
        </w:tc>
      </w:tr>
      <w:tr w:rsidR="00A319B3" w:rsidRPr="00697C0B" w14:paraId="5E9F39E9" w14:textId="06AA65D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F9BF5F5" w14:textId="77777777" w:rsidR="00E50010" w:rsidRPr="00697C0B" w:rsidRDefault="00E50010" w:rsidP="00BD30EB">
            <w:pPr>
              <w:rPr>
                <w:sz w:val="20"/>
                <w:szCs w:val="20"/>
              </w:rPr>
            </w:pPr>
            <w:r w:rsidRPr="00697C0B">
              <w:rPr>
                <w:sz w:val="20"/>
                <w:szCs w:val="20"/>
              </w:rPr>
              <w:t>9502.2</w:t>
            </w:r>
          </w:p>
        </w:tc>
        <w:tc>
          <w:tcPr>
            <w:tcW w:w="625" w:type="pct"/>
            <w:hideMark/>
          </w:tcPr>
          <w:p w14:paraId="7D379F07" w14:textId="72C18203" w:rsidR="00E50010" w:rsidRPr="00697C0B" w:rsidRDefault="00E50010" w:rsidP="00BD30EB">
            <w:pPr>
              <w:rPr>
                <w:sz w:val="20"/>
                <w:szCs w:val="20"/>
              </w:rPr>
            </w:pPr>
            <w:r w:rsidRPr="00697C0B">
              <w:rPr>
                <w:sz w:val="20"/>
                <w:szCs w:val="20"/>
              </w:rPr>
              <w:t>L.2.23: C.3</w:t>
            </w:r>
          </w:p>
        </w:tc>
        <w:tc>
          <w:tcPr>
            <w:tcW w:w="1346" w:type="pct"/>
            <w:hideMark/>
          </w:tcPr>
          <w:p w14:paraId="59DCC661" w14:textId="77777777" w:rsidR="00E50010" w:rsidRPr="00697C0B" w:rsidRDefault="00E50010" w:rsidP="00BD30EB">
            <w:pPr>
              <w:rPr>
                <w:sz w:val="20"/>
                <w:szCs w:val="20"/>
              </w:rPr>
            </w:pPr>
            <w:r w:rsidRPr="00697C0B">
              <w:rPr>
                <w:sz w:val="20"/>
                <w:szCs w:val="20"/>
              </w:rPr>
              <w:t>REA-CR Other Operating Expense Add-back</w:t>
            </w:r>
          </w:p>
        </w:tc>
        <w:tc>
          <w:tcPr>
            <w:tcW w:w="721" w:type="pct"/>
            <w:hideMark/>
          </w:tcPr>
          <w:p w14:paraId="08812CC5" w14:textId="430BC93D" w:rsidR="00E50010" w:rsidRPr="00697C0B" w:rsidRDefault="00E50010" w:rsidP="00BD30EB">
            <w:pPr>
              <w:rPr>
                <w:sz w:val="20"/>
                <w:szCs w:val="20"/>
              </w:rPr>
            </w:pPr>
            <w:r w:rsidRPr="00697C0B">
              <w:rPr>
                <w:sz w:val="20"/>
                <w:szCs w:val="20"/>
              </w:rPr>
              <w:t>Value (+ or -)</w:t>
            </w:r>
          </w:p>
        </w:tc>
        <w:tc>
          <w:tcPr>
            <w:tcW w:w="1779" w:type="pct"/>
          </w:tcPr>
          <w:p w14:paraId="5212C2F9" w14:textId="2E0C7276" w:rsidR="00E50010" w:rsidRPr="00697C0B" w:rsidRDefault="00E50010" w:rsidP="00BD30EB">
            <w:pPr>
              <w:rPr>
                <w:sz w:val="20"/>
                <w:szCs w:val="20"/>
              </w:rPr>
            </w:pPr>
            <w:r w:rsidRPr="00697C0B">
              <w:rPr>
                <w:sz w:val="20"/>
                <w:szCs w:val="20"/>
              </w:rPr>
              <w:t>No data input. This cell is a calculated field: Subtract (L.2.23: C.2) from (L.2.23: C.1)</w:t>
            </w:r>
          </w:p>
        </w:tc>
      </w:tr>
      <w:tr w:rsidR="00A319B3" w:rsidRPr="00697C0B" w14:paraId="19252484" w14:textId="791CAB46" w:rsidTr="00A319B3">
        <w:trPr>
          <w:trHeight w:val="288"/>
        </w:trPr>
        <w:tc>
          <w:tcPr>
            <w:tcW w:w="529" w:type="pct"/>
            <w:hideMark/>
          </w:tcPr>
          <w:p w14:paraId="1D7D9044" w14:textId="77777777" w:rsidR="00E50010" w:rsidRPr="00697C0B" w:rsidRDefault="00E50010" w:rsidP="00BD30EB">
            <w:pPr>
              <w:rPr>
                <w:sz w:val="20"/>
                <w:szCs w:val="20"/>
              </w:rPr>
            </w:pPr>
            <w:r w:rsidRPr="00697C0B">
              <w:rPr>
                <w:sz w:val="20"/>
                <w:szCs w:val="20"/>
              </w:rPr>
              <w:t>3650.5</w:t>
            </w:r>
          </w:p>
        </w:tc>
        <w:tc>
          <w:tcPr>
            <w:tcW w:w="625" w:type="pct"/>
            <w:hideMark/>
          </w:tcPr>
          <w:p w14:paraId="75143467" w14:textId="3FAD5F56" w:rsidR="00E50010" w:rsidRPr="00697C0B" w:rsidRDefault="00E50010" w:rsidP="00BD30EB">
            <w:pPr>
              <w:rPr>
                <w:sz w:val="20"/>
                <w:szCs w:val="20"/>
              </w:rPr>
            </w:pPr>
            <w:r w:rsidRPr="00697C0B">
              <w:rPr>
                <w:sz w:val="20"/>
                <w:szCs w:val="20"/>
              </w:rPr>
              <w:t>L.2.24: C.3</w:t>
            </w:r>
          </w:p>
        </w:tc>
        <w:tc>
          <w:tcPr>
            <w:tcW w:w="1346" w:type="pct"/>
            <w:hideMark/>
          </w:tcPr>
          <w:p w14:paraId="232B39FF" w14:textId="77777777" w:rsidR="00E50010" w:rsidRPr="00697C0B" w:rsidRDefault="00E50010" w:rsidP="00BD30EB">
            <w:pPr>
              <w:rPr>
                <w:sz w:val="20"/>
                <w:szCs w:val="20"/>
              </w:rPr>
            </w:pPr>
            <w:r w:rsidRPr="00697C0B">
              <w:rPr>
                <w:sz w:val="20"/>
                <w:szCs w:val="20"/>
              </w:rPr>
              <w:t>Variable Recoverable Income</w:t>
            </w:r>
          </w:p>
        </w:tc>
        <w:tc>
          <w:tcPr>
            <w:tcW w:w="721" w:type="pct"/>
            <w:hideMark/>
          </w:tcPr>
          <w:p w14:paraId="45BA5A40" w14:textId="7CF07366" w:rsidR="00E50010" w:rsidRPr="00697C0B" w:rsidRDefault="00E50010" w:rsidP="00BD30EB">
            <w:pPr>
              <w:rPr>
                <w:sz w:val="20"/>
                <w:szCs w:val="20"/>
              </w:rPr>
            </w:pPr>
            <w:r w:rsidRPr="00697C0B">
              <w:rPr>
                <w:sz w:val="20"/>
                <w:szCs w:val="20"/>
              </w:rPr>
              <w:t>Value (+ or -)</w:t>
            </w:r>
          </w:p>
        </w:tc>
        <w:tc>
          <w:tcPr>
            <w:tcW w:w="1779" w:type="pct"/>
          </w:tcPr>
          <w:p w14:paraId="5BE39F2E" w14:textId="5E6E1454" w:rsidR="00E50010" w:rsidRPr="00697C0B" w:rsidRDefault="00E50010" w:rsidP="00BD30EB">
            <w:pPr>
              <w:rPr>
                <w:sz w:val="20"/>
                <w:szCs w:val="20"/>
              </w:rPr>
            </w:pPr>
            <w:r w:rsidRPr="00697C0B">
              <w:rPr>
                <w:sz w:val="20"/>
                <w:szCs w:val="20"/>
              </w:rPr>
              <w:t>No data input. This cell is a calculated field: Subtract (L.2.24: C.2) from (L.2.24: C.1)</w:t>
            </w:r>
          </w:p>
        </w:tc>
      </w:tr>
      <w:tr w:rsidR="00A319B3" w:rsidRPr="00697C0B" w14:paraId="2C79FCD5" w14:textId="3269123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F69892" w14:textId="77777777" w:rsidR="00E50010" w:rsidRPr="00697C0B" w:rsidRDefault="00E50010" w:rsidP="00BD30EB">
            <w:pPr>
              <w:rPr>
                <w:sz w:val="20"/>
                <w:szCs w:val="20"/>
              </w:rPr>
            </w:pPr>
            <w:r w:rsidRPr="00697C0B">
              <w:rPr>
                <w:sz w:val="20"/>
                <w:szCs w:val="20"/>
              </w:rPr>
              <w:t>9324.0</w:t>
            </w:r>
          </w:p>
        </w:tc>
        <w:tc>
          <w:tcPr>
            <w:tcW w:w="625" w:type="pct"/>
            <w:hideMark/>
          </w:tcPr>
          <w:p w14:paraId="4F47F0DB" w14:textId="03D2651F" w:rsidR="00E50010" w:rsidRPr="00697C0B" w:rsidRDefault="00E50010" w:rsidP="00BD30EB">
            <w:pPr>
              <w:rPr>
                <w:sz w:val="20"/>
                <w:szCs w:val="20"/>
              </w:rPr>
            </w:pPr>
            <w:r w:rsidRPr="00697C0B">
              <w:rPr>
                <w:sz w:val="20"/>
                <w:szCs w:val="20"/>
              </w:rPr>
              <w:t>L.2.300: C.3</w:t>
            </w:r>
          </w:p>
        </w:tc>
        <w:tc>
          <w:tcPr>
            <w:tcW w:w="1346" w:type="pct"/>
            <w:hideMark/>
          </w:tcPr>
          <w:p w14:paraId="15EFD6E8" w14:textId="77777777" w:rsidR="00E50010" w:rsidRPr="00697C0B" w:rsidRDefault="00E50010" w:rsidP="00BD30EB">
            <w:pPr>
              <w:rPr>
                <w:sz w:val="20"/>
                <w:szCs w:val="20"/>
              </w:rPr>
            </w:pPr>
            <w:r w:rsidRPr="00697C0B">
              <w:rPr>
                <w:sz w:val="20"/>
                <w:szCs w:val="20"/>
              </w:rPr>
              <w:t>SUBTOTAL: VARIABLE EXPENSES</w:t>
            </w:r>
          </w:p>
        </w:tc>
        <w:tc>
          <w:tcPr>
            <w:tcW w:w="721" w:type="pct"/>
            <w:hideMark/>
          </w:tcPr>
          <w:p w14:paraId="7E73686C" w14:textId="4961AEB7" w:rsidR="00E50010" w:rsidRPr="00697C0B" w:rsidRDefault="00E50010" w:rsidP="00BD30EB">
            <w:pPr>
              <w:rPr>
                <w:sz w:val="20"/>
                <w:szCs w:val="20"/>
              </w:rPr>
            </w:pPr>
            <w:r w:rsidRPr="00697C0B">
              <w:rPr>
                <w:sz w:val="20"/>
                <w:szCs w:val="20"/>
              </w:rPr>
              <w:t>Value (+ or -)</w:t>
            </w:r>
          </w:p>
        </w:tc>
        <w:tc>
          <w:tcPr>
            <w:tcW w:w="1779" w:type="pct"/>
          </w:tcPr>
          <w:p w14:paraId="03ECEB8E" w14:textId="109F87EC" w:rsidR="00E50010" w:rsidRPr="00697C0B" w:rsidRDefault="00E50010" w:rsidP="00BD30EB">
            <w:pPr>
              <w:rPr>
                <w:sz w:val="20"/>
                <w:szCs w:val="20"/>
              </w:rPr>
            </w:pPr>
            <w:r w:rsidRPr="00697C0B">
              <w:rPr>
                <w:sz w:val="20"/>
                <w:szCs w:val="20"/>
              </w:rPr>
              <w:t>No data input. This cell is a calculated field: Sum of (L.2.17: C.3) through (L.2.24: C.3)</w:t>
            </w:r>
          </w:p>
        </w:tc>
      </w:tr>
      <w:tr w:rsidR="00A319B3" w:rsidRPr="00697C0B" w14:paraId="62CA6C36" w14:textId="526CA92B" w:rsidTr="00A319B3">
        <w:trPr>
          <w:trHeight w:val="288"/>
        </w:trPr>
        <w:tc>
          <w:tcPr>
            <w:tcW w:w="529" w:type="pct"/>
            <w:hideMark/>
          </w:tcPr>
          <w:p w14:paraId="5EE54C1F" w14:textId="77777777" w:rsidR="00E50010" w:rsidRPr="00697C0B" w:rsidRDefault="00E50010" w:rsidP="00BD30EB">
            <w:pPr>
              <w:rPr>
                <w:sz w:val="20"/>
                <w:szCs w:val="20"/>
              </w:rPr>
            </w:pPr>
            <w:r w:rsidRPr="00697C0B">
              <w:rPr>
                <w:sz w:val="20"/>
                <w:szCs w:val="20"/>
              </w:rPr>
              <w:t>9386.8</w:t>
            </w:r>
          </w:p>
        </w:tc>
        <w:tc>
          <w:tcPr>
            <w:tcW w:w="625" w:type="pct"/>
            <w:hideMark/>
          </w:tcPr>
          <w:p w14:paraId="1DA62BD0" w14:textId="7BB1977F" w:rsidR="00E50010" w:rsidRPr="00697C0B" w:rsidRDefault="00E50010" w:rsidP="00BD30EB">
            <w:pPr>
              <w:rPr>
                <w:sz w:val="20"/>
                <w:szCs w:val="20"/>
              </w:rPr>
            </w:pPr>
            <w:r w:rsidRPr="00697C0B">
              <w:rPr>
                <w:sz w:val="20"/>
                <w:szCs w:val="20"/>
              </w:rPr>
              <w:t>L.2.25: C.1</w:t>
            </w:r>
          </w:p>
        </w:tc>
        <w:tc>
          <w:tcPr>
            <w:tcW w:w="1346" w:type="pct"/>
            <w:hideMark/>
          </w:tcPr>
          <w:p w14:paraId="0AEB8948"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0338036" w14:textId="66F58220" w:rsidR="00E50010" w:rsidRPr="00697C0B" w:rsidRDefault="00E50010" w:rsidP="00BD30EB">
            <w:pPr>
              <w:rPr>
                <w:sz w:val="20"/>
                <w:szCs w:val="20"/>
              </w:rPr>
            </w:pPr>
            <w:r w:rsidRPr="00697C0B">
              <w:rPr>
                <w:sz w:val="20"/>
                <w:szCs w:val="20"/>
              </w:rPr>
              <w:t>Value (+ or -)</w:t>
            </w:r>
          </w:p>
        </w:tc>
        <w:tc>
          <w:tcPr>
            <w:tcW w:w="1779" w:type="pct"/>
          </w:tcPr>
          <w:p w14:paraId="2DA2BC3A" w14:textId="77777777" w:rsidR="00E50010" w:rsidRPr="00697C0B" w:rsidRDefault="00E50010" w:rsidP="00BD30EB">
            <w:pPr>
              <w:rPr>
                <w:sz w:val="20"/>
                <w:szCs w:val="20"/>
              </w:rPr>
            </w:pPr>
          </w:p>
        </w:tc>
      </w:tr>
      <w:tr w:rsidR="00A319B3" w:rsidRPr="00697C0B" w14:paraId="5EC54E62" w14:textId="571BBC3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AA6303B" w14:textId="77777777" w:rsidR="00E50010" w:rsidRPr="00697C0B" w:rsidRDefault="00E50010" w:rsidP="00BD30EB">
            <w:pPr>
              <w:rPr>
                <w:sz w:val="20"/>
                <w:szCs w:val="20"/>
              </w:rPr>
            </w:pPr>
            <w:r w:rsidRPr="00697C0B">
              <w:rPr>
                <w:sz w:val="20"/>
                <w:szCs w:val="20"/>
              </w:rPr>
              <w:t>9387.8</w:t>
            </w:r>
          </w:p>
        </w:tc>
        <w:tc>
          <w:tcPr>
            <w:tcW w:w="625" w:type="pct"/>
            <w:hideMark/>
          </w:tcPr>
          <w:p w14:paraId="24950E65" w14:textId="18EEA857" w:rsidR="00E50010" w:rsidRPr="00697C0B" w:rsidRDefault="00E50010" w:rsidP="00BD30EB">
            <w:pPr>
              <w:rPr>
                <w:sz w:val="20"/>
                <w:szCs w:val="20"/>
              </w:rPr>
            </w:pPr>
            <w:r w:rsidRPr="00697C0B">
              <w:rPr>
                <w:sz w:val="20"/>
                <w:szCs w:val="20"/>
              </w:rPr>
              <w:t>L.2.26: C.1</w:t>
            </w:r>
          </w:p>
        </w:tc>
        <w:tc>
          <w:tcPr>
            <w:tcW w:w="1346" w:type="pct"/>
            <w:noWrap/>
            <w:hideMark/>
          </w:tcPr>
          <w:p w14:paraId="0555ECB2"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53E3A1DC" w14:textId="3329A731" w:rsidR="00E50010" w:rsidRPr="00697C0B" w:rsidRDefault="00E50010" w:rsidP="00BD30EB">
            <w:pPr>
              <w:rPr>
                <w:sz w:val="20"/>
                <w:szCs w:val="20"/>
              </w:rPr>
            </w:pPr>
            <w:r w:rsidRPr="00697C0B">
              <w:rPr>
                <w:sz w:val="20"/>
                <w:szCs w:val="20"/>
              </w:rPr>
              <w:t>Value (+ or -)</w:t>
            </w:r>
          </w:p>
        </w:tc>
        <w:tc>
          <w:tcPr>
            <w:tcW w:w="1779" w:type="pct"/>
          </w:tcPr>
          <w:p w14:paraId="5E11285B" w14:textId="77777777" w:rsidR="00E50010" w:rsidRPr="00697C0B" w:rsidRDefault="00E50010" w:rsidP="00BD30EB">
            <w:pPr>
              <w:rPr>
                <w:sz w:val="20"/>
                <w:szCs w:val="20"/>
              </w:rPr>
            </w:pPr>
          </w:p>
        </w:tc>
      </w:tr>
      <w:tr w:rsidR="00A319B3" w:rsidRPr="00697C0B" w14:paraId="289F6FCA" w14:textId="53460DBD" w:rsidTr="00A319B3">
        <w:trPr>
          <w:trHeight w:val="288"/>
        </w:trPr>
        <w:tc>
          <w:tcPr>
            <w:tcW w:w="529" w:type="pct"/>
            <w:hideMark/>
          </w:tcPr>
          <w:p w14:paraId="525D0128" w14:textId="77777777" w:rsidR="00E50010" w:rsidRPr="00697C0B" w:rsidRDefault="00E50010" w:rsidP="00BD30EB">
            <w:pPr>
              <w:rPr>
                <w:sz w:val="20"/>
                <w:szCs w:val="20"/>
              </w:rPr>
            </w:pPr>
            <w:r w:rsidRPr="00697C0B">
              <w:rPr>
                <w:sz w:val="20"/>
                <w:szCs w:val="20"/>
              </w:rPr>
              <w:t>9387.9</w:t>
            </w:r>
          </w:p>
        </w:tc>
        <w:tc>
          <w:tcPr>
            <w:tcW w:w="625" w:type="pct"/>
            <w:hideMark/>
          </w:tcPr>
          <w:p w14:paraId="55024986" w14:textId="655CCBB8" w:rsidR="00E50010" w:rsidRPr="00697C0B" w:rsidRDefault="00E50010" w:rsidP="00BD30EB">
            <w:pPr>
              <w:rPr>
                <w:sz w:val="20"/>
                <w:szCs w:val="20"/>
              </w:rPr>
            </w:pPr>
            <w:r w:rsidRPr="00697C0B">
              <w:rPr>
                <w:sz w:val="20"/>
                <w:szCs w:val="20"/>
              </w:rPr>
              <w:t>L.2.27: C.1</w:t>
            </w:r>
          </w:p>
        </w:tc>
        <w:tc>
          <w:tcPr>
            <w:tcW w:w="1346" w:type="pct"/>
            <w:noWrap/>
            <w:hideMark/>
          </w:tcPr>
          <w:p w14:paraId="53CB8C65"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24FD6885" w14:textId="415B9C51" w:rsidR="00E50010" w:rsidRPr="00697C0B" w:rsidRDefault="00E50010" w:rsidP="00BD30EB">
            <w:pPr>
              <w:rPr>
                <w:sz w:val="20"/>
                <w:szCs w:val="20"/>
              </w:rPr>
            </w:pPr>
            <w:r w:rsidRPr="00697C0B">
              <w:rPr>
                <w:sz w:val="20"/>
                <w:szCs w:val="20"/>
              </w:rPr>
              <w:t>Value (+ or -)</w:t>
            </w:r>
          </w:p>
        </w:tc>
        <w:tc>
          <w:tcPr>
            <w:tcW w:w="1779" w:type="pct"/>
          </w:tcPr>
          <w:p w14:paraId="637B028E" w14:textId="77777777" w:rsidR="00E50010" w:rsidRPr="00697C0B" w:rsidRDefault="00E50010" w:rsidP="00BD30EB">
            <w:pPr>
              <w:rPr>
                <w:sz w:val="20"/>
                <w:szCs w:val="20"/>
              </w:rPr>
            </w:pPr>
            <w:r w:rsidRPr="00697C0B">
              <w:rPr>
                <w:sz w:val="20"/>
                <w:szCs w:val="20"/>
              </w:rPr>
              <w:t xml:space="preserve">Used only when EOHHS capitalized an expense after review or audit. </w:t>
            </w:r>
          </w:p>
          <w:p w14:paraId="4189EDF7" w14:textId="77777777" w:rsidR="00E50010" w:rsidRPr="00697C0B" w:rsidRDefault="00E50010" w:rsidP="00BD30EB">
            <w:pPr>
              <w:rPr>
                <w:sz w:val="20"/>
                <w:szCs w:val="20"/>
              </w:rPr>
            </w:pPr>
          </w:p>
        </w:tc>
      </w:tr>
      <w:tr w:rsidR="00A319B3" w:rsidRPr="00697C0B" w14:paraId="3E0F89E8" w14:textId="011DFC06"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7905813" w14:textId="77777777" w:rsidR="00E50010" w:rsidRPr="00697C0B" w:rsidRDefault="00E50010" w:rsidP="00BD30EB">
            <w:pPr>
              <w:rPr>
                <w:sz w:val="20"/>
                <w:szCs w:val="20"/>
              </w:rPr>
            </w:pPr>
            <w:r w:rsidRPr="00697C0B">
              <w:rPr>
                <w:sz w:val="20"/>
                <w:szCs w:val="20"/>
              </w:rPr>
              <w:t>9388.8</w:t>
            </w:r>
          </w:p>
        </w:tc>
        <w:tc>
          <w:tcPr>
            <w:tcW w:w="625" w:type="pct"/>
            <w:hideMark/>
          </w:tcPr>
          <w:p w14:paraId="478F9383" w14:textId="0705B9D3" w:rsidR="00E50010" w:rsidRPr="00697C0B" w:rsidRDefault="00E50010" w:rsidP="00BD30EB">
            <w:pPr>
              <w:rPr>
                <w:sz w:val="20"/>
                <w:szCs w:val="20"/>
              </w:rPr>
            </w:pPr>
            <w:r w:rsidRPr="00697C0B">
              <w:rPr>
                <w:sz w:val="20"/>
                <w:szCs w:val="20"/>
              </w:rPr>
              <w:t>L.2.28: C.1</w:t>
            </w:r>
          </w:p>
        </w:tc>
        <w:tc>
          <w:tcPr>
            <w:tcW w:w="1346" w:type="pct"/>
            <w:noWrap/>
            <w:hideMark/>
          </w:tcPr>
          <w:p w14:paraId="6A1AF4C9"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5A4C596D" w14:textId="063AE1A3" w:rsidR="00E50010" w:rsidRPr="00697C0B" w:rsidRDefault="00E50010" w:rsidP="00BD30EB">
            <w:pPr>
              <w:rPr>
                <w:sz w:val="20"/>
                <w:szCs w:val="20"/>
              </w:rPr>
            </w:pPr>
            <w:r w:rsidRPr="00697C0B">
              <w:rPr>
                <w:sz w:val="20"/>
                <w:szCs w:val="20"/>
              </w:rPr>
              <w:t>Value (+ or -)</w:t>
            </w:r>
          </w:p>
        </w:tc>
        <w:tc>
          <w:tcPr>
            <w:tcW w:w="1779" w:type="pct"/>
          </w:tcPr>
          <w:p w14:paraId="765A1E02" w14:textId="77777777" w:rsidR="00E50010" w:rsidRPr="00697C0B" w:rsidRDefault="00E50010" w:rsidP="00BD30EB">
            <w:pPr>
              <w:rPr>
                <w:sz w:val="20"/>
                <w:szCs w:val="20"/>
              </w:rPr>
            </w:pPr>
          </w:p>
        </w:tc>
      </w:tr>
      <w:tr w:rsidR="00A319B3" w:rsidRPr="00697C0B" w14:paraId="5B1AE8EB" w14:textId="7A3E3CE4" w:rsidTr="00A319B3">
        <w:trPr>
          <w:trHeight w:val="288"/>
        </w:trPr>
        <w:tc>
          <w:tcPr>
            <w:tcW w:w="529" w:type="pct"/>
            <w:hideMark/>
          </w:tcPr>
          <w:p w14:paraId="752A64EA" w14:textId="77777777" w:rsidR="00E50010" w:rsidRPr="00697C0B" w:rsidRDefault="00E50010" w:rsidP="00BD30EB">
            <w:pPr>
              <w:rPr>
                <w:sz w:val="20"/>
                <w:szCs w:val="20"/>
              </w:rPr>
            </w:pPr>
            <w:r w:rsidRPr="00697C0B">
              <w:rPr>
                <w:sz w:val="20"/>
                <w:szCs w:val="20"/>
              </w:rPr>
              <w:t>9388.9</w:t>
            </w:r>
          </w:p>
        </w:tc>
        <w:tc>
          <w:tcPr>
            <w:tcW w:w="625" w:type="pct"/>
            <w:hideMark/>
          </w:tcPr>
          <w:p w14:paraId="766E6AD4" w14:textId="546797C5" w:rsidR="00E50010" w:rsidRPr="00697C0B" w:rsidRDefault="00E50010" w:rsidP="00BD30EB">
            <w:pPr>
              <w:rPr>
                <w:sz w:val="20"/>
                <w:szCs w:val="20"/>
              </w:rPr>
            </w:pPr>
            <w:r w:rsidRPr="00697C0B">
              <w:rPr>
                <w:sz w:val="20"/>
                <w:szCs w:val="20"/>
              </w:rPr>
              <w:t>L.2.29: C.1</w:t>
            </w:r>
          </w:p>
        </w:tc>
        <w:tc>
          <w:tcPr>
            <w:tcW w:w="1346" w:type="pct"/>
            <w:noWrap/>
            <w:hideMark/>
          </w:tcPr>
          <w:p w14:paraId="050530BE"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72EBCCC0" w14:textId="4E5C643E" w:rsidR="00E50010" w:rsidRPr="00697C0B" w:rsidRDefault="00E50010" w:rsidP="00BD30EB">
            <w:pPr>
              <w:rPr>
                <w:sz w:val="20"/>
                <w:szCs w:val="20"/>
              </w:rPr>
            </w:pPr>
            <w:r w:rsidRPr="00697C0B">
              <w:rPr>
                <w:sz w:val="20"/>
                <w:szCs w:val="20"/>
              </w:rPr>
              <w:t>Value (+ or -)</w:t>
            </w:r>
          </w:p>
        </w:tc>
        <w:tc>
          <w:tcPr>
            <w:tcW w:w="1779" w:type="pct"/>
          </w:tcPr>
          <w:p w14:paraId="40B30079" w14:textId="2E25EF5C" w:rsidR="00E50010" w:rsidRPr="00697C0B" w:rsidRDefault="00E50010" w:rsidP="00BD30EB">
            <w:pPr>
              <w:rPr>
                <w:sz w:val="20"/>
                <w:szCs w:val="20"/>
              </w:rPr>
            </w:pPr>
            <w:r w:rsidRPr="00697C0B">
              <w:rPr>
                <w:sz w:val="20"/>
                <w:szCs w:val="20"/>
              </w:rPr>
              <w:t>Used only when EOHHS capitalized an expense after review or audit.</w:t>
            </w:r>
          </w:p>
        </w:tc>
      </w:tr>
      <w:tr w:rsidR="00A319B3" w:rsidRPr="00697C0B" w14:paraId="7190D444" w14:textId="005C684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2667349" w14:textId="77777777" w:rsidR="00E50010" w:rsidRPr="00697C0B" w:rsidRDefault="00E50010" w:rsidP="00BD30EB">
            <w:pPr>
              <w:rPr>
                <w:sz w:val="20"/>
                <w:szCs w:val="20"/>
              </w:rPr>
            </w:pPr>
            <w:r w:rsidRPr="00697C0B">
              <w:rPr>
                <w:sz w:val="20"/>
                <w:szCs w:val="20"/>
              </w:rPr>
              <w:t>9390.8</w:t>
            </w:r>
          </w:p>
        </w:tc>
        <w:tc>
          <w:tcPr>
            <w:tcW w:w="625" w:type="pct"/>
            <w:hideMark/>
          </w:tcPr>
          <w:p w14:paraId="1F619149" w14:textId="2C463224" w:rsidR="00E50010" w:rsidRPr="00697C0B" w:rsidRDefault="00E50010" w:rsidP="00BD30EB">
            <w:pPr>
              <w:rPr>
                <w:sz w:val="20"/>
                <w:szCs w:val="20"/>
              </w:rPr>
            </w:pPr>
            <w:r w:rsidRPr="00697C0B">
              <w:rPr>
                <w:sz w:val="20"/>
                <w:szCs w:val="20"/>
              </w:rPr>
              <w:t>L.2.30: C.1</w:t>
            </w:r>
          </w:p>
        </w:tc>
        <w:tc>
          <w:tcPr>
            <w:tcW w:w="1346" w:type="pct"/>
            <w:noWrap/>
            <w:hideMark/>
          </w:tcPr>
          <w:p w14:paraId="7D0F6838"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7357276F" w14:textId="4DF4E03C" w:rsidR="00E50010" w:rsidRPr="00697C0B" w:rsidRDefault="00E50010" w:rsidP="00BD30EB">
            <w:pPr>
              <w:rPr>
                <w:sz w:val="20"/>
                <w:szCs w:val="20"/>
              </w:rPr>
            </w:pPr>
            <w:r w:rsidRPr="00697C0B">
              <w:rPr>
                <w:sz w:val="20"/>
                <w:szCs w:val="20"/>
              </w:rPr>
              <w:t>Value (+ or -)</w:t>
            </w:r>
          </w:p>
        </w:tc>
        <w:tc>
          <w:tcPr>
            <w:tcW w:w="1779" w:type="pct"/>
          </w:tcPr>
          <w:p w14:paraId="74183231" w14:textId="77777777" w:rsidR="00E50010" w:rsidRPr="00697C0B" w:rsidRDefault="00E50010" w:rsidP="00BD30EB">
            <w:pPr>
              <w:rPr>
                <w:sz w:val="20"/>
                <w:szCs w:val="20"/>
              </w:rPr>
            </w:pPr>
          </w:p>
        </w:tc>
      </w:tr>
      <w:tr w:rsidR="00A319B3" w:rsidRPr="00697C0B" w14:paraId="5204CA61" w14:textId="5F4A84ED" w:rsidTr="00A319B3">
        <w:trPr>
          <w:trHeight w:val="288"/>
        </w:trPr>
        <w:tc>
          <w:tcPr>
            <w:tcW w:w="529" w:type="pct"/>
            <w:hideMark/>
          </w:tcPr>
          <w:p w14:paraId="5C2C3A26" w14:textId="77777777" w:rsidR="00E50010" w:rsidRPr="00697C0B" w:rsidRDefault="00E50010" w:rsidP="00BD30EB">
            <w:pPr>
              <w:rPr>
                <w:sz w:val="20"/>
                <w:szCs w:val="20"/>
              </w:rPr>
            </w:pPr>
            <w:r w:rsidRPr="00697C0B">
              <w:rPr>
                <w:sz w:val="20"/>
                <w:szCs w:val="20"/>
              </w:rPr>
              <w:t>9390.9</w:t>
            </w:r>
          </w:p>
        </w:tc>
        <w:tc>
          <w:tcPr>
            <w:tcW w:w="625" w:type="pct"/>
            <w:hideMark/>
          </w:tcPr>
          <w:p w14:paraId="27BFB0FA" w14:textId="0526896F" w:rsidR="00E50010" w:rsidRPr="00697C0B" w:rsidRDefault="00E50010" w:rsidP="00BD30EB">
            <w:pPr>
              <w:rPr>
                <w:sz w:val="20"/>
                <w:szCs w:val="20"/>
              </w:rPr>
            </w:pPr>
            <w:r w:rsidRPr="00697C0B">
              <w:rPr>
                <w:sz w:val="20"/>
                <w:szCs w:val="20"/>
              </w:rPr>
              <w:t>L.2.31: C.1</w:t>
            </w:r>
          </w:p>
        </w:tc>
        <w:tc>
          <w:tcPr>
            <w:tcW w:w="1346" w:type="pct"/>
            <w:noWrap/>
            <w:hideMark/>
          </w:tcPr>
          <w:p w14:paraId="7FF5333E"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596D528D" w14:textId="6CF9D808" w:rsidR="00E50010" w:rsidRPr="00697C0B" w:rsidRDefault="00E50010" w:rsidP="00BD30EB">
            <w:pPr>
              <w:rPr>
                <w:sz w:val="20"/>
                <w:szCs w:val="20"/>
              </w:rPr>
            </w:pPr>
            <w:r w:rsidRPr="00697C0B">
              <w:rPr>
                <w:sz w:val="20"/>
                <w:szCs w:val="20"/>
              </w:rPr>
              <w:t>Value (+ or -)</w:t>
            </w:r>
          </w:p>
        </w:tc>
        <w:tc>
          <w:tcPr>
            <w:tcW w:w="1779" w:type="pct"/>
          </w:tcPr>
          <w:p w14:paraId="48DA5B61" w14:textId="47E19621" w:rsidR="00E50010" w:rsidRPr="00697C0B" w:rsidRDefault="00E50010" w:rsidP="007E68C5">
            <w:pPr>
              <w:rPr>
                <w:sz w:val="20"/>
                <w:szCs w:val="20"/>
              </w:rPr>
            </w:pPr>
            <w:r w:rsidRPr="00697C0B">
              <w:rPr>
                <w:sz w:val="20"/>
                <w:szCs w:val="20"/>
              </w:rPr>
              <w:t>Used only when EOHHS capitalized an expense after review or audit.</w:t>
            </w:r>
          </w:p>
        </w:tc>
      </w:tr>
      <w:tr w:rsidR="00A319B3" w:rsidRPr="00697C0B" w14:paraId="767D5442" w14:textId="5075308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CD4DF4E" w14:textId="77777777" w:rsidR="00E50010" w:rsidRPr="00697C0B" w:rsidRDefault="00E50010" w:rsidP="00BD30EB">
            <w:pPr>
              <w:rPr>
                <w:sz w:val="20"/>
                <w:szCs w:val="20"/>
              </w:rPr>
            </w:pPr>
            <w:r w:rsidRPr="00697C0B">
              <w:rPr>
                <w:sz w:val="20"/>
                <w:szCs w:val="20"/>
              </w:rPr>
              <w:t>9381.0</w:t>
            </w:r>
          </w:p>
        </w:tc>
        <w:tc>
          <w:tcPr>
            <w:tcW w:w="625" w:type="pct"/>
            <w:hideMark/>
          </w:tcPr>
          <w:p w14:paraId="2D8774AD" w14:textId="03D547CA" w:rsidR="00E50010" w:rsidRPr="00697C0B" w:rsidRDefault="00E50010" w:rsidP="00BD30EB">
            <w:pPr>
              <w:rPr>
                <w:sz w:val="20"/>
                <w:szCs w:val="20"/>
              </w:rPr>
            </w:pPr>
            <w:r w:rsidRPr="00697C0B">
              <w:rPr>
                <w:sz w:val="20"/>
                <w:szCs w:val="20"/>
              </w:rPr>
              <w:t>L.2.32: C.1</w:t>
            </w:r>
          </w:p>
        </w:tc>
        <w:tc>
          <w:tcPr>
            <w:tcW w:w="1346" w:type="pct"/>
            <w:noWrap/>
            <w:hideMark/>
          </w:tcPr>
          <w:p w14:paraId="4093D34F"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527891C7" w14:textId="704A0583" w:rsidR="00E50010" w:rsidRPr="00697C0B" w:rsidRDefault="00E50010" w:rsidP="00BD30EB">
            <w:pPr>
              <w:rPr>
                <w:sz w:val="20"/>
                <w:szCs w:val="20"/>
              </w:rPr>
            </w:pPr>
            <w:r w:rsidRPr="00697C0B">
              <w:rPr>
                <w:sz w:val="20"/>
                <w:szCs w:val="20"/>
              </w:rPr>
              <w:t>Value (+ or -)</w:t>
            </w:r>
          </w:p>
        </w:tc>
        <w:tc>
          <w:tcPr>
            <w:tcW w:w="1779" w:type="pct"/>
          </w:tcPr>
          <w:p w14:paraId="3AD3CEE9" w14:textId="77777777" w:rsidR="00E50010" w:rsidRPr="00697C0B" w:rsidRDefault="00E50010" w:rsidP="00BD30EB">
            <w:pPr>
              <w:rPr>
                <w:sz w:val="20"/>
                <w:szCs w:val="20"/>
              </w:rPr>
            </w:pPr>
          </w:p>
        </w:tc>
      </w:tr>
      <w:tr w:rsidR="00A319B3" w:rsidRPr="00697C0B" w14:paraId="7D2B15EA" w14:textId="6AB5A3FF" w:rsidTr="00A319B3">
        <w:trPr>
          <w:trHeight w:val="288"/>
        </w:trPr>
        <w:tc>
          <w:tcPr>
            <w:tcW w:w="529" w:type="pct"/>
            <w:hideMark/>
          </w:tcPr>
          <w:p w14:paraId="4116676E" w14:textId="77777777" w:rsidR="00E50010" w:rsidRPr="00697C0B" w:rsidRDefault="00E50010" w:rsidP="00BD30EB">
            <w:pPr>
              <w:rPr>
                <w:sz w:val="20"/>
                <w:szCs w:val="20"/>
              </w:rPr>
            </w:pPr>
            <w:r w:rsidRPr="00697C0B">
              <w:rPr>
                <w:sz w:val="20"/>
                <w:szCs w:val="20"/>
              </w:rPr>
              <w:t>9380.0</w:t>
            </w:r>
          </w:p>
        </w:tc>
        <w:tc>
          <w:tcPr>
            <w:tcW w:w="625" w:type="pct"/>
            <w:hideMark/>
          </w:tcPr>
          <w:p w14:paraId="138ABFC1" w14:textId="497FB75B" w:rsidR="00E50010" w:rsidRPr="00697C0B" w:rsidRDefault="00E50010" w:rsidP="00BD30EB">
            <w:pPr>
              <w:rPr>
                <w:sz w:val="20"/>
                <w:szCs w:val="20"/>
              </w:rPr>
            </w:pPr>
            <w:r w:rsidRPr="00697C0B">
              <w:rPr>
                <w:sz w:val="20"/>
                <w:szCs w:val="20"/>
              </w:rPr>
              <w:t>L.2.33: C.1</w:t>
            </w:r>
          </w:p>
        </w:tc>
        <w:tc>
          <w:tcPr>
            <w:tcW w:w="1346" w:type="pct"/>
            <w:noWrap/>
            <w:hideMark/>
          </w:tcPr>
          <w:p w14:paraId="4CEB0BF4"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43826A0C" w14:textId="587704F0" w:rsidR="00E50010" w:rsidRPr="00697C0B" w:rsidRDefault="00E50010" w:rsidP="00BD30EB">
            <w:pPr>
              <w:rPr>
                <w:sz w:val="20"/>
                <w:szCs w:val="20"/>
              </w:rPr>
            </w:pPr>
            <w:r w:rsidRPr="00697C0B">
              <w:rPr>
                <w:sz w:val="20"/>
                <w:szCs w:val="20"/>
              </w:rPr>
              <w:t>Value (+ or -)</w:t>
            </w:r>
          </w:p>
        </w:tc>
        <w:tc>
          <w:tcPr>
            <w:tcW w:w="1779" w:type="pct"/>
          </w:tcPr>
          <w:p w14:paraId="5561684B" w14:textId="77777777" w:rsidR="00E50010" w:rsidRPr="00697C0B" w:rsidRDefault="00E50010" w:rsidP="00BD30EB">
            <w:pPr>
              <w:rPr>
                <w:sz w:val="20"/>
                <w:szCs w:val="20"/>
              </w:rPr>
            </w:pPr>
          </w:p>
        </w:tc>
      </w:tr>
      <w:tr w:rsidR="00A319B3" w:rsidRPr="00697C0B" w14:paraId="40DEC289" w14:textId="14EAEC5A"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8F49DC0" w14:textId="77777777" w:rsidR="00E50010" w:rsidRPr="00697C0B" w:rsidRDefault="00E50010" w:rsidP="00BD30EB">
            <w:pPr>
              <w:rPr>
                <w:sz w:val="20"/>
                <w:szCs w:val="20"/>
              </w:rPr>
            </w:pPr>
            <w:r w:rsidRPr="00697C0B">
              <w:rPr>
                <w:sz w:val="20"/>
                <w:szCs w:val="20"/>
              </w:rPr>
              <w:t>9380.1</w:t>
            </w:r>
          </w:p>
        </w:tc>
        <w:tc>
          <w:tcPr>
            <w:tcW w:w="625" w:type="pct"/>
            <w:hideMark/>
          </w:tcPr>
          <w:p w14:paraId="5B54D6BE" w14:textId="69FCCB35" w:rsidR="00E50010" w:rsidRPr="00697C0B" w:rsidRDefault="00E50010" w:rsidP="00BD30EB">
            <w:pPr>
              <w:rPr>
                <w:sz w:val="20"/>
                <w:szCs w:val="20"/>
              </w:rPr>
            </w:pPr>
            <w:r w:rsidRPr="00697C0B">
              <w:rPr>
                <w:sz w:val="20"/>
                <w:szCs w:val="20"/>
              </w:rPr>
              <w:t>L.2.34: C.1</w:t>
            </w:r>
          </w:p>
        </w:tc>
        <w:tc>
          <w:tcPr>
            <w:tcW w:w="1346" w:type="pct"/>
            <w:noWrap/>
            <w:hideMark/>
          </w:tcPr>
          <w:p w14:paraId="60BF2AF0"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3CF93E7B" w14:textId="66E5FFC2" w:rsidR="00E50010" w:rsidRPr="00697C0B" w:rsidRDefault="00E50010" w:rsidP="00BD30EB">
            <w:pPr>
              <w:rPr>
                <w:sz w:val="20"/>
                <w:szCs w:val="20"/>
              </w:rPr>
            </w:pPr>
            <w:r w:rsidRPr="00697C0B">
              <w:rPr>
                <w:sz w:val="20"/>
                <w:szCs w:val="20"/>
              </w:rPr>
              <w:t>Value (+ or -)</w:t>
            </w:r>
          </w:p>
        </w:tc>
        <w:tc>
          <w:tcPr>
            <w:tcW w:w="1779" w:type="pct"/>
          </w:tcPr>
          <w:p w14:paraId="1379E9C7" w14:textId="77777777" w:rsidR="00E50010" w:rsidRPr="00697C0B" w:rsidRDefault="00E50010" w:rsidP="00BD30EB">
            <w:pPr>
              <w:rPr>
                <w:sz w:val="20"/>
                <w:szCs w:val="20"/>
              </w:rPr>
            </w:pPr>
          </w:p>
        </w:tc>
      </w:tr>
      <w:tr w:rsidR="00A319B3" w:rsidRPr="00697C0B" w14:paraId="3D2664B4" w14:textId="470A29CB" w:rsidTr="00A319B3">
        <w:trPr>
          <w:trHeight w:val="288"/>
        </w:trPr>
        <w:tc>
          <w:tcPr>
            <w:tcW w:w="529" w:type="pct"/>
            <w:hideMark/>
          </w:tcPr>
          <w:p w14:paraId="3CD9D10B" w14:textId="77777777" w:rsidR="00E50010" w:rsidRPr="00697C0B" w:rsidRDefault="00E50010" w:rsidP="00BD30EB">
            <w:pPr>
              <w:rPr>
                <w:sz w:val="20"/>
                <w:szCs w:val="20"/>
              </w:rPr>
            </w:pPr>
            <w:r w:rsidRPr="00697C0B">
              <w:rPr>
                <w:sz w:val="20"/>
                <w:szCs w:val="20"/>
              </w:rPr>
              <w:lastRenderedPageBreak/>
              <w:t>9380.2</w:t>
            </w:r>
          </w:p>
        </w:tc>
        <w:tc>
          <w:tcPr>
            <w:tcW w:w="625" w:type="pct"/>
            <w:hideMark/>
          </w:tcPr>
          <w:p w14:paraId="0B357395" w14:textId="5AA3D824" w:rsidR="00E50010" w:rsidRPr="00697C0B" w:rsidRDefault="00E50010" w:rsidP="00BD30EB">
            <w:pPr>
              <w:rPr>
                <w:sz w:val="20"/>
                <w:szCs w:val="20"/>
              </w:rPr>
            </w:pPr>
            <w:r w:rsidRPr="00697C0B">
              <w:rPr>
                <w:sz w:val="20"/>
                <w:szCs w:val="20"/>
              </w:rPr>
              <w:t>L.2.35: C.1</w:t>
            </w:r>
          </w:p>
        </w:tc>
        <w:tc>
          <w:tcPr>
            <w:tcW w:w="1346" w:type="pct"/>
            <w:noWrap/>
            <w:hideMark/>
          </w:tcPr>
          <w:p w14:paraId="1C9FD3C7"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3007FA9F" w14:textId="7640C4E6" w:rsidR="00E50010" w:rsidRPr="00697C0B" w:rsidRDefault="00E50010" w:rsidP="00BD30EB">
            <w:pPr>
              <w:rPr>
                <w:sz w:val="20"/>
                <w:szCs w:val="20"/>
              </w:rPr>
            </w:pPr>
            <w:r w:rsidRPr="00697C0B">
              <w:rPr>
                <w:sz w:val="20"/>
                <w:szCs w:val="20"/>
              </w:rPr>
              <w:t>Value (+ or -)</w:t>
            </w:r>
          </w:p>
        </w:tc>
        <w:tc>
          <w:tcPr>
            <w:tcW w:w="1779" w:type="pct"/>
          </w:tcPr>
          <w:p w14:paraId="6BF23AEB" w14:textId="77777777" w:rsidR="00E50010" w:rsidRPr="00697C0B" w:rsidRDefault="00E50010" w:rsidP="00BD30EB">
            <w:pPr>
              <w:rPr>
                <w:sz w:val="20"/>
                <w:szCs w:val="20"/>
              </w:rPr>
            </w:pPr>
          </w:p>
        </w:tc>
      </w:tr>
      <w:tr w:rsidR="00A319B3" w:rsidRPr="00697C0B" w14:paraId="73808B83" w14:textId="46CB31F9"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F2170D" w14:textId="77777777" w:rsidR="00E50010" w:rsidRPr="00697C0B" w:rsidRDefault="00E50010" w:rsidP="00BD30EB">
            <w:pPr>
              <w:rPr>
                <w:sz w:val="20"/>
                <w:szCs w:val="20"/>
              </w:rPr>
            </w:pPr>
            <w:r w:rsidRPr="00697C0B">
              <w:rPr>
                <w:sz w:val="20"/>
                <w:szCs w:val="20"/>
              </w:rPr>
              <w:t>9380.5</w:t>
            </w:r>
          </w:p>
        </w:tc>
        <w:tc>
          <w:tcPr>
            <w:tcW w:w="625" w:type="pct"/>
            <w:hideMark/>
          </w:tcPr>
          <w:p w14:paraId="566AF00A" w14:textId="72853FFC" w:rsidR="00E50010" w:rsidRPr="00697C0B" w:rsidRDefault="00E50010" w:rsidP="00BD30EB">
            <w:pPr>
              <w:rPr>
                <w:sz w:val="20"/>
                <w:szCs w:val="20"/>
              </w:rPr>
            </w:pPr>
            <w:r w:rsidRPr="00697C0B">
              <w:rPr>
                <w:sz w:val="20"/>
                <w:szCs w:val="20"/>
              </w:rPr>
              <w:t>L.2.36: C.1</w:t>
            </w:r>
          </w:p>
        </w:tc>
        <w:tc>
          <w:tcPr>
            <w:tcW w:w="1346" w:type="pct"/>
            <w:noWrap/>
            <w:hideMark/>
          </w:tcPr>
          <w:p w14:paraId="5F8790D0"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552B26E9" w14:textId="3CCCF819" w:rsidR="00E50010" w:rsidRPr="00697C0B" w:rsidRDefault="00E50010" w:rsidP="00BD30EB">
            <w:pPr>
              <w:rPr>
                <w:sz w:val="20"/>
                <w:szCs w:val="20"/>
              </w:rPr>
            </w:pPr>
            <w:r w:rsidRPr="00697C0B">
              <w:rPr>
                <w:sz w:val="20"/>
                <w:szCs w:val="20"/>
              </w:rPr>
              <w:t>Value (+ or -)</w:t>
            </w:r>
          </w:p>
        </w:tc>
        <w:tc>
          <w:tcPr>
            <w:tcW w:w="1779" w:type="pct"/>
          </w:tcPr>
          <w:p w14:paraId="7C48E6CF" w14:textId="77777777" w:rsidR="00E50010" w:rsidRPr="00697C0B" w:rsidRDefault="00E50010" w:rsidP="00BD30EB">
            <w:pPr>
              <w:rPr>
                <w:sz w:val="20"/>
                <w:szCs w:val="20"/>
              </w:rPr>
            </w:pPr>
          </w:p>
        </w:tc>
      </w:tr>
      <w:tr w:rsidR="00A319B3" w:rsidRPr="00697C0B" w14:paraId="1E64E6B6" w14:textId="13CB8CBC" w:rsidTr="00A319B3">
        <w:trPr>
          <w:trHeight w:val="288"/>
        </w:trPr>
        <w:tc>
          <w:tcPr>
            <w:tcW w:w="529" w:type="pct"/>
            <w:hideMark/>
          </w:tcPr>
          <w:p w14:paraId="25751CBF" w14:textId="77777777" w:rsidR="00E50010" w:rsidRPr="00697C0B" w:rsidRDefault="00E50010" w:rsidP="00BD30EB">
            <w:pPr>
              <w:rPr>
                <w:sz w:val="20"/>
                <w:szCs w:val="20"/>
              </w:rPr>
            </w:pPr>
            <w:r w:rsidRPr="00697C0B">
              <w:rPr>
                <w:sz w:val="20"/>
                <w:szCs w:val="20"/>
              </w:rPr>
              <w:t>9382.1</w:t>
            </w:r>
          </w:p>
        </w:tc>
        <w:tc>
          <w:tcPr>
            <w:tcW w:w="625" w:type="pct"/>
            <w:hideMark/>
          </w:tcPr>
          <w:p w14:paraId="18DCA47B" w14:textId="4E130380" w:rsidR="00E50010" w:rsidRPr="00697C0B" w:rsidRDefault="00E50010" w:rsidP="00BD30EB">
            <w:pPr>
              <w:rPr>
                <w:sz w:val="20"/>
                <w:szCs w:val="20"/>
              </w:rPr>
            </w:pPr>
            <w:r w:rsidRPr="00697C0B">
              <w:rPr>
                <w:sz w:val="20"/>
                <w:szCs w:val="20"/>
              </w:rPr>
              <w:t>L.2.37: C.1</w:t>
            </w:r>
          </w:p>
        </w:tc>
        <w:tc>
          <w:tcPr>
            <w:tcW w:w="1346" w:type="pct"/>
            <w:noWrap/>
            <w:hideMark/>
          </w:tcPr>
          <w:p w14:paraId="639EB509"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24E91F5D" w14:textId="2EE28271" w:rsidR="00E50010" w:rsidRPr="00697C0B" w:rsidRDefault="00E50010" w:rsidP="00BD30EB">
            <w:pPr>
              <w:rPr>
                <w:sz w:val="20"/>
                <w:szCs w:val="20"/>
              </w:rPr>
            </w:pPr>
            <w:r w:rsidRPr="00697C0B">
              <w:rPr>
                <w:sz w:val="20"/>
                <w:szCs w:val="20"/>
              </w:rPr>
              <w:t>Value (+ or -)</w:t>
            </w:r>
          </w:p>
        </w:tc>
        <w:tc>
          <w:tcPr>
            <w:tcW w:w="1779" w:type="pct"/>
          </w:tcPr>
          <w:p w14:paraId="02E2D3C1" w14:textId="77777777" w:rsidR="00E50010" w:rsidRPr="00697C0B" w:rsidRDefault="00E50010" w:rsidP="00BD30EB">
            <w:pPr>
              <w:rPr>
                <w:sz w:val="20"/>
                <w:szCs w:val="20"/>
              </w:rPr>
            </w:pPr>
          </w:p>
        </w:tc>
      </w:tr>
      <w:tr w:rsidR="00A319B3" w:rsidRPr="00697C0B" w14:paraId="1A23CB71" w14:textId="52E2433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FF3A93D" w14:textId="77777777" w:rsidR="00E50010" w:rsidRPr="00697C0B" w:rsidRDefault="00E50010" w:rsidP="00BD30EB">
            <w:pPr>
              <w:rPr>
                <w:sz w:val="20"/>
                <w:szCs w:val="20"/>
              </w:rPr>
            </w:pPr>
            <w:r w:rsidRPr="00697C0B">
              <w:rPr>
                <w:sz w:val="20"/>
                <w:szCs w:val="20"/>
              </w:rPr>
              <w:t>9382.2</w:t>
            </w:r>
          </w:p>
        </w:tc>
        <w:tc>
          <w:tcPr>
            <w:tcW w:w="625" w:type="pct"/>
            <w:hideMark/>
          </w:tcPr>
          <w:p w14:paraId="61B049D2" w14:textId="4A9B1812" w:rsidR="00E50010" w:rsidRPr="00697C0B" w:rsidRDefault="00E50010" w:rsidP="00BD30EB">
            <w:pPr>
              <w:rPr>
                <w:sz w:val="20"/>
                <w:szCs w:val="20"/>
              </w:rPr>
            </w:pPr>
            <w:r w:rsidRPr="00697C0B">
              <w:rPr>
                <w:sz w:val="20"/>
                <w:szCs w:val="20"/>
              </w:rPr>
              <w:t>L.2.38: C.1</w:t>
            </w:r>
          </w:p>
        </w:tc>
        <w:tc>
          <w:tcPr>
            <w:tcW w:w="1346" w:type="pct"/>
            <w:noWrap/>
            <w:hideMark/>
          </w:tcPr>
          <w:p w14:paraId="430CF420"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060F75B8" w14:textId="328BE113" w:rsidR="00E50010" w:rsidRPr="00697C0B" w:rsidRDefault="00E50010" w:rsidP="00BD30EB">
            <w:pPr>
              <w:rPr>
                <w:sz w:val="20"/>
                <w:szCs w:val="20"/>
              </w:rPr>
            </w:pPr>
            <w:r w:rsidRPr="00697C0B">
              <w:rPr>
                <w:sz w:val="20"/>
                <w:szCs w:val="20"/>
              </w:rPr>
              <w:t>Value (+ or -)</w:t>
            </w:r>
          </w:p>
        </w:tc>
        <w:tc>
          <w:tcPr>
            <w:tcW w:w="1779" w:type="pct"/>
          </w:tcPr>
          <w:p w14:paraId="32E3EE5B" w14:textId="77777777" w:rsidR="00E50010" w:rsidRPr="00697C0B" w:rsidRDefault="00E50010" w:rsidP="00BD30EB">
            <w:pPr>
              <w:rPr>
                <w:sz w:val="20"/>
                <w:szCs w:val="20"/>
              </w:rPr>
            </w:pPr>
            <w:r w:rsidRPr="00697C0B">
              <w:rPr>
                <w:sz w:val="20"/>
                <w:szCs w:val="20"/>
              </w:rPr>
              <w:t xml:space="preserve">Submit a copy of the lease in Schedule 7.1, Footnotes. </w:t>
            </w:r>
          </w:p>
          <w:p w14:paraId="4D398659" w14:textId="77777777" w:rsidR="00E50010" w:rsidRPr="00697C0B" w:rsidRDefault="00E50010" w:rsidP="00BD30EB">
            <w:pPr>
              <w:rPr>
                <w:sz w:val="20"/>
                <w:szCs w:val="20"/>
              </w:rPr>
            </w:pPr>
          </w:p>
        </w:tc>
      </w:tr>
      <w:tr w:rsidR="00A319B3" w:rsidRPr="00697C0B" w14:paraId="74BFFBE6" w14:textId="6D3BF3B8" w:rsidTr="00A319B3">
        <w:trPr>
          <w:trHeight w:val="288"/>
        </w:trPr>
        <w:tc>
          <w:tcPr>
            <w:tcW w:w="529" w:type="pct"/>
            <w:hideMark/>
          </w:tcPr>
          <w:p w14:paraId="6A407F59" w14:textId="77777777" w:rsidR="00E50010" w:rsidRPr="00697C0B" w:rsidRDefault="00E50010" w:rsidP="00BD30EB">
            <w:pPr>
              <w:rPr>
                <w:sz w:val="20"/>
                <w:szCs w:val="20"/>
              </w:rPr>
            </w:pPr>
            <w:r w:rsidRPr="00697C0B">
              <w:rPr>
                <w:sz w:val="20"/>
                <w:szCs w:val="20"/>
              </w:rPr>
              <w:t>9382.3</w:t>
            </w:r>
          </w:p>
        </w:tc>
        <w:tc>
          <w:tcPr>
            <w:tcW w:w="625" w:type="pct"/>
            <w:hideMark/>
          </w:tcPr>
          <w:p w14:paraId="4762563E" w14:textId="3A0FDA08" w:rsidR="00E50010" w:rsidRPr="00697C0B" w:rsidRDefault="00E50010" w:rsidP="00BD30EB">
            <w:pPr>
              <w:rPr>
                <w:sz w:val="20"/>
                <w:szCs w:val="20"/>
              </w:rPr>
            </w:pPr>
            <w:r w:rsidRPr="00697C0B">
              <w:rPr>
                <w:sz w:val="20"/>
                <w:szCs w:val="20"/>
              </w:rPr>
              <w:t>L.2.39: C.1</w:t>
            </w:r>
          </w:p>
        </w:tc>
        <w:tc>
          <w:tcPr>
            <w:tcW w:w="1346" w:type="pct"/>
            <w:noWrap/>
            <w:hideMark/>
          </w:tcPr>
          <w:p w14:paraId="22936B5B" w14:textId="0059B485" w:rsidR="00E50010" w:rsidRPr="00697C0B" w:rsidRDefault="00E50010" w:rsidP="004B074F">
            <w:pPr>
              <w:rPr>
                <w:sz w:val="20"/>
                <w:szCs w:val="20"/>
              </w:rPr>
            </w:pPr>
            <w:r w:rsidRPr="00697C0B">
              <w:rPr>
                <w:sz w:val="20"/>
                <w:szCs w:val="20"/>
              </w:rPr>
              <w:t xml:space="preserve">Property Rent (Related Party) </w:t>
            </w:r>
          </w:p>
        </w:tc>
        <w:tc>
          <w:tcPr>
            <w:tcW w:w="721" w:type="pct"/>
            <w:hideMark/>
          </w:tcPr>
          <w:p w14:paraId="225367C0" w14:textId="60D6C11C" w:rsidR="00E50010" w:rsidRPr="00697C0B" w:rsidRDefault="00E50010" w:rsidP="00BD30EB">
            <w:pPr>
              <w:rPr>
                <w:sz w:val="20"/>
                <w:szCs w:val="20"/>
              </w:rPr>
            </w:pPr>
            <w:r w:rsidRPr="00697C0B">
              <w:rPr>
                <w:sz w:val="20"/>
                <w:szCs w:val="20"/>
              </w:rPr>
              <w:t>Value (+ or -)</w:t>
            </w:r>
          </w:p>
        </w:tc>
        <w:tc>
          <w:tcPr>
            <w:tcW w:w="1779" w:type="pct"/>
          </w:tcPr>
          <w:p w14:paraId="50DA9E55" w14:textId="7137FC6F" w:rsidR="00E50010" w:rsidRPr="00697C0B" w:rsidRDefault="00E50010" w:rsidP="00BD30EB">
            <w:pPr>
              <w:rPr>
                <w:sz w:val="20"/>
                <w:szCs w:val="20"/>
              </w:rPr>
            </w:pPr>
            <w:r w:rsidRPr="00697C0B">
              <w:rPr>
                <w:sz w:val="20"/>
                <w:szCs w:val="20"/>
              </w:rPr>
              <w:t xml:space="preserve">A related party is an individual or organization associated or affiliated with, or that has control of, or is controlled by, the Provider; or is related to the Provider, or any director, stockholder, trustee, partner or administrator of the Provider by common ownership or control or in a manner specified in </w:t>
            </w:r>
            <w:r>
              <w:rPr>
                <w:sz w:val="20"/>
                <w:szCs w:val="20"/>
              </w:rPr>
              <w:t>S</w:t>
            </w:r>
            <w:r w:rsidRPr="00697C0B">
              <w:rPr>
                <w:sz w:val="20"/>
                <w:szCs w:val="20"/>
              </w:rPr>
              <w:t xml:space="preserve">ections 267(b) and (c) of the Internal Revenue Code </w:t>
            </w:r>
            <w:r>
              <w:rPr>
                <w:sz w:val="20"/>
                <w:szCs w:val="20"/>
              </w:rPr>
              <w:t xml:space="preserve">(IRC) </w:t>
            </w:r>
            <w:r w:rsidRPr="00697C0B">
              <w:rPr>
                <w:sz w:val="20"/>
                <w:szCs w:val="20"/>
              </w:rPr>
              <w:t xml:space="preserve"> provided, however, that 10% is the operative factor as set out in </w:t>
            </w:r>
            <w:r>
              <w:rPr>
                <w:sz w:val="20"/>
                <w:szCs w:val="20"/>
              </w:rPr>
              <w:t>S</w:t>
            </w:r>
            <w:r w:rsidRPr="00697C0B">
              <w:rPr>
                <w:sz w:val="20"/>
                <w:szCs w:val="20"/>
              </w:rPr>
              <w:t>ections 267(b)(2) and (3)</w:t>
            </w:r>
            <w:r>
              <w:rPr>
                <w:sz w:val="20"/>
                <w:szCs w:val="20"/>
              </w:rPr>
              <w:t xml:space="preserve"> of the IRC</w:t>
            </w:r>
            <w:r w:rsidRPr="00697C0B">
              <w:rPr>
                <w:sz w:val="20"/>
                <w:szCs w:val="20"/>
              </w:rPr>
              <w:t>. Related individuals include spouses, parents, children, and spouses of children, grandchildren, siblings, fathers-in-law, mothers-in-law, brothers-in-law, and sisters-in-law.</w:t>
            </w:r>
          </w:p>
          <w:p w14:paraId="3001D1CE" w14:textId="6B39CA76" w:rsidR="00E50010" w:rsidRPr="00697C0B" w:rsidRDefault="00E50010" w:rsidP="00887180">
            <w:pPr>
              <w:rPr>
                <w:sz w:val="20"/>
                <w:szCs w:val="20"/>
              </w:rPr>
            </w:pPr>
            <w:r w:rsidRPr="00697C0B">
              <w:rPr>
                <w:sz w:val="20"/>
                <w:szCs w:val="20"/>
              </w:rPr>
              <w:t xml:space="preserve">If an amount is reported in this account, </w:t>
            </w:r>
            <w:r>
              <w:rPr>
                <w:sz w:val="20"/>
                <w:szCs w:val="20"/>
              </w:rPr>
              <w:t>Schedule 3 Tables 2 and 3 plus Schedule 7.4 must be completed</w:t>
            </w:r>
            <w:r w:rsidRPr="00697C0B">
              <w:rPr>
                <w:sz w:val="20"/>
                <w:szCs w:val="20"/>
              </w:rPr>
              <w:t>.</w:t>
            </w:r>
            <w:r>
              <w:rPr>
                <w:sz w:val="20"/>
                <w:szCs w:val="20"/>
              </w:rPr>
              <w:t xml:space="preserve"> </w:t>
            </w:r>
            <w:r w:rsidRPr="00697C0B">
              <w:rPr>
                <w:sz w:val="20"/>
                <w:szCs w:val="20"/>
              </w:rPr>
              <w:t xml:space="preserve"> </w:t>
            </w:r>
          </w:p>
        </w:tc>
      </w:tr>
      <w:tr w:rsidR="00A319B3" w:rsidRPr="00697C0B" w14:paraId="32882F92" w14:textId="2241EC2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42FADE1" w14:textId="77777777" w:rsidR="00E50010" w:rsidRPr="00697C0B" w:rsidRDefault="00E50010" w:rsidP="00BD30EB">
            <w:pPr>
              <w:rPr>
                <w:sz w:val="20"/>
                <w:szCs w:val="20"/>
              </w:rPr>
            </w:pPr>
            <w:r w:rsidRPr="00697C0B">
              <w:rPr>
                <w:sz w:val="20"/>
                <w:szCs w:val="20"/>
              </w:rPr>
              <w:t>9950.2</w:t>
            </w:r>
          </w:p>
        </w:tc>
        <w:tc>
          <w:tcPr>
            <w:tcW w:w="625" w:type="pct"/>
            <w:hideMark/>
          </w:tcPr>
          <w:p w14:paraId="342E4603" w14:textId="76BD680E" w:rsidR="00E50010" w:rsidRPr="00697C0B" w:rsidRDefault="00E50010" w:rsidP="00BD30EB">
            <w:pPr>
              <w:rPr>
                <w:sz w:val="20"/>
                <w:szCs w:val="20"/>
              </w:rPr>
            </w:pPr>
            <w:r w:rsidRPr="00697C0B">
              <w:rPr>
                <w:sz w:val="20"/>
                <w:szCs w:val="20"/>
              </w:rPr>
              <w:t>L.2.40: C.1</w:t>
            </w:r>
          </w:p>
        </w:tc>
        <w:tc>
          <w:tcPr>
            <w:tcW w:w="1346" w:type="pct"/>
            <w:noWrap/>
            <w:hideMark/>
          </w:tcPr>
          <w:p w14:paraId="6E40C08C"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41033154" w14:textId="77777777" w:rsidR="00E50010" w:rsidRPr="00697C0B" w:rsidRDefault="00E50010" w:rsidP="00BD30EB">
            <w:pPr>
              <w:rPr>
                <w:sz w:val="20"/>
                <w:szCs w:val="20"/>
              </w:rPr>
            </w:pPr>
          </w:p>
        </w:tc>
        <w:tc>
          <w:tcPr>
            <w:tcW w:w="1779" w:type="pct"/>
          </w:tcPr>
          <w:p w14:paraId="560E99A5" w14:textId="09292F3A" w:rsidR="00E50010" w:rsidRPr="00697C0B" w:rsidRDefault="00E50010" w:rsidP="00BD30EB">
            <w:pPr>
              <w:rPr>
                <w:sz w:val="20"/>
                <w:szCs w:val="20"/>
              </w:rPr>
            </w:pPr>
            <w:r w:rsidRPr="00697C0B">
              <w:rPr>
                <w:sz w:val="20"/>
                <w:szCs w:val="20"/>
              </w:rPr>
              <w:t>No data input.</w:t>
            </w:r>
          </w:p>
        </w:tc>
      </w:tr>
      <w:tr w:rsidR="00A319B3" w:rsidRPr="00697C0B" w14:paraId="57480118" w14:textId="0C058736" w:rsidTr="00A319B3">
        <w:trPr>
          <w:trHeight w:val="288"/>
        </w:trPr>
        <w:tc>
          <w:tcPr>
            <w:tcW w:w="529" w:type="pct"/>
            <w:hideMark/>
          </w:tcPr>
          <w:p w14:paraId="2D95B587" w14:textId="77777777" w:rsidR="00E50010" w:rsidRPr="00697C0B" w:rsidRDefault="00E50010" w:rsidP="00BD30EB">
            <w:pPr>
              <w:rPr>
                <w:sz w:val="20"/>
                <w:szCs w:val="20"/>
              </w:rPr>
            </w:pPr>
            <w:r w:rsidRPr="00697C0B">
              <w:rPr>
                <w:sz w:val="20"/>
                <w:szCs w:val="20"/>
              </w:rPr>
              <w:t>3650.3</w:t>
            </w:r>
          </w:p>
        </w:tc>
        <w:tc>
          <w:tcPr>
            <w:tcW w:w="625" w:type="pct"/>
            <w:hideMark/>
          </w:tcPr>
          <w:p w14:paraId="6361CC70" w14:textId="531104ED" w:rsidR="00E50010" w:rsidRPr="00697C0B" w:rsidRDefault="00E50010" w:rsidP="00BD30EB">
            <w:pPr>
              <w:rPr>
                <w:sz w:val="20"/>
                <w:szCs w:val="20"/>
              </w:rPr>
            </w:pPr>
            <w:r w:rsidRPr="00697C0B">
              <w:rPr>
                <w:sz w:val="20"/>
                <w:szCs w:val="20"/>
              </w:rPr>
              <w:t>L.2.41: C.1</w:t>
            </w:r>
          </w:p>
        </w:tc>
        <w:tc>
          <w:tcPr>
            <w:tcW w:w="1346" w:type="pct"/>
            <w:noWrap/>
            <w:hideMark/>
          </w:tcPr>
          <w:p w14:paraId="39ECE112"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3A57D9B6" w14:textId="77777777" w:rsidR="00E50010" w:rsidRPr="00697C0B" w:rsidRDefault="00E50010" w:rsidP="00BD30EB">
            <w:pPr>
              <w:rPr>
                <w:sz w:val="20"/>
                <w:szCs w:val="20"/>
              </w:rPr>
            </w:pPr>
          </w:p>
        </w:tc>
        <w:tc>
          <w:tcPr>
            <w:tcW w:w="1779" w:type="pct"/>
          </w:tcPr>
          <w:p w14:paraId="4B20CC80" w14:textId="445238F2" w:rsidR="00E50010" w:rsidRPr="00697C0B" w:rsidRDefault="00E50010" w:rsidP="00BD30EB">
            <w:pPr>
              <w:rPr>
                <w:sz w:val="20"/>
                <w:szCs w:val="20"/>
              </w:rPr>
            </w:pPr>
            <w:r w:rsidRPr="00697C0B">
              <w:rPr>
                <w:sz w:val="20"/>
                <w:szCs w:val="20"/>
              </w:rPr>
              <w:t>No data input.</w:t>
            </w:r>
          </w:p>
        </w:tc>
      </w:tr>
      <w:tr w:rsidR="00A319B3" w:rsidRPr="00697C0B" w14:paraId="681674FA" w14:textId="215F6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05ED7BB" w14:textId="77777777" w:rsidR="00E50010" w:rsidRPr="00697C0B" w:rsidRDefault="00E50010" w:rsidP="00BD30EB">
            <w:pPr>
              <w:rPr>
                <w:sz w:val="20"/>
                <w:szCs w:val="20"/>
              </w:rPr>
            </w:pPr>
            <w:r w:rsidRPr="00697C0B">
              <w:rPr>
                <w:sz w:val="20"/>
                <w:szCs w:val="20"/>
              </w:rPr>
              <w:t>9384.0</w:t>
            </w:r>
          </w:p>
        </w:tc>
        <w:tc>
          <w:tcPr>
            <w:tcW w:w="625" w:type="pct"/>
            <w:hideMark/>
          </w:tcPr>
          <w:p w14:paraId="5186C486" w14:textId="6ED50ADD" w:rsidR="00E50010" w:rsidRPr="00697C0B" w:rsidRDefault="00E50010" w:rsidP="00BD30EB">
            <w:pPr>
              <w:rPr>
                <w:sz w:val="20"/>
                <w:szCs w:val="20"/>
              </w:rPr>
            </w:pPr>
            <w:r w:rsidRPr="00697C0B">
              <w:rPr>
                <w:sz w:val="20"/>
                <w:szCs w:val="20"/>
              </w:rPr>
              <w:t>L.2.400: C.1</w:t>
            </w:r>
          </w:p>
        </w:tc>
        <w:tc>
          <w:tcPr>
            <w:tcW w:w="1346" w:type="pct"/>
            <w:noWrap/>
            <w:hideMark/>
          </w:tcPr>
          <w:p w14:paraId="3A2E2D3C"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401B0833" w14:textId="44264F32" w:rsidR="00E50010" w:rsidRPr="00697C0B" w:rsidRDefault="00E50010" w:rsidP="00BD30EB">
            <w:pPr>
              <w:rPr>
                <w:sz w:val="20"/>
                <w:szCs w:val="20"/>
              </w:rPr>
            </w:pPr>
            <w:r w:rsidRPr="00697C0B">
              <w:rPr>
                <w:sz w:val="20"/>
                <w:szCs w:val="20"/>
              </w:rPr>
              <w:t>Value (+ or -)</w:t>
            </w:r>
          </w:p>
        </w:tc>
        <w:tc>
          <w:tcPr>
            <w:tcW w:w="1779" w:type="pct"/>
          </w:tcPr>
          <w:p w14:paraId="64B4101D" w14:textId="2B1F93BD" w:rsidR="00E50010" w:rsidRPr="00697C0B" w:rsidRDefault="00E50010" w:rsidP="00D97C3E">
            <w:pPr>
              <w:rPr>
                <w:sz w:val="20"/>
                <w:szCs w:val="20"/>
              </w:rPr>
            </w:pPr>
            <w:r w:rsidRPr="00697C0B">
              <w:rPr>
                <w:sz w:val="20"/>
                <w:szCs w:val="20"/>
              </w:rPr>
              <w:t>No data input. This cell is a calculated field: Sum of (L.2.25: C.1) through (L.2.41: C.1)</w:t>
            </w:r>
          </w:p>
        </w:tc>
      </w:tr>
      <w:tr w:rsidR="00A319B3" w:rsidRPr="00697C0B" w14:paraId="37512CFE" w14:textId="712A5532" w:rsidTr="00A319B3">
        <w:trPr>
          <w:trHeight w:val="288"/>
        </w:trPr>
        <w:tc>
          <w:tcPr>
            <w:tcW w:w="529" w:type="pct"/>
            <w:hideMark/>
          </w:tcPr>
          <w:p w14:paraId="40927C9A" w14:textId="77777777" w:rsidR="00E50010" w:rsidRPr="00697C0B" w:rsidRDefault="00E50010" w:rsidP="00BD30EB">
            <w:pPr>
              <w:rPr>
                <w:sz w:val="20"/>
                <w:szCs w:val="20"/>
              </w:rPr>
            </w:pPr>
            <w:r w:rsidRPr="00697C0B">
              <w:rPr>
                <w:sz w:val="20"/>
                <w:szCs w:val="20"/>
              </w:rPr>
              <w:t>9300.0</w:t>
            </w:r>
          </w:p>
        </w:tc>
        <w:tc>
          <w:tcPr>
            <w:tcW w:w="625" w:type="pct"/>
            <w:hideMark/>
          </w:tcPr>
          <w:p w14:paraId="4EC2FB5B" w14:textId="41AC7AE4" w:rsidR="00E50010" w:rsidRPr="00697C0B" w:rsidRDefault="00E50010" w:rsidP="00BD30EB">
            <w:pPr>
              <w:rPr>
                <w:sz w:val="20"/>
                <w:szCs w:val="20"/>
              </w:rPr>
            </w:pPr>
            <w:r w:rsidRPr="00697C0B">
              <w:rPr>
                <w:sz w:val="20"/>
                <w:szCs w:val="20"/>
              </w:rPr>
              <w:t>L.200: C.1</w:t>
            </w:r>
          </w:p>
        </w:tc>
        <w:tc>
          <w:tcPr>
            <w:tcW w:w="1346" w:type="pct"/>
            <w:noWrap/>
            <w:hideMark/>
          </w:tcPr>
          <w:p w14:paraId="2931C2FA" w14:textId="77777777" w:rsidR="00E50010" w:rsidRPr="00697C0B" w:rsidRDefault="00E50010" w:rsidP="00BD30EB">
            <w:pPr>
              <w:rPr>
                <w:sz w:val="20"/>
                <w:szCs w:val="20"/>
              </w:rPr>
            </w:pPr>
            <w:r w:rsidRPr="00697C0B">
              <w:rPr>
                <w:sz w:val="20"/>
                <w:szCs w:val="20"/>
              </w:rPr>
              <w:t>TOTAL EXPENSES</w:t>
            </w:r>
          </w:p>
        </w:tc>
        <w:tc>
          <w:tcPr>
            <w:tcW w:w="721" w:type="pct"/>
            <w:hideMark/>
          </w:tcPr>
          <w:p w14:paraId="60D3C59E" w14:textId="59104695" w:rsidR="00E50010" w:rsidRPr="00697C0B" w:rsidRDefault="00E50010" w:rsidP="00BD30EB">
            <w:pPr>
              <w:rPr>
                <w:sz w:val="20"/>
                <w:szCs w:val="20"/>
              </w:rPr>
            </w:pPr>
            <w:r w:rsidRPr="00697C0B">
              <w:rPr>
                <w:sz w:val="20"/>
                <w:szCs w:val="20"/>
              </w:rPr>
              <w:t>Value (+ or -)</w:t>
            </w:r>
          </w:p>
        </w:tc>
        <w:tc>
          <w:tcPr>
            <w:tcW w:w="1779" w:type="pct"/>
          </w:tcPr>
          <w:p w14:paraId="00135CF9" w14:textId="784DE553" w:rsidR="00E50010" w:rsidRPr="00697C0B" w:rsidRDefault="00E50010" w:rsidP="00D97C3E">
            <w:pPr>
              <w:rPr>
                <w:sz w:val="20"/>
                <w:szCs w:val="20"/>
              </w:rPr>
            </w:pPr>
            <w:r w:rsidRPr="00697C0B">
              <w:rPr>
                <w:sz w:val="20"/>
                <w:szCs w:val="20"/>
              </w:rPr>
              <w:t>No data input. This cell is a calculated field: Sum of (L.2.100: C.1) and (L.2.200: C.1) and (L.2.300: C.1) and (L.2.400: C.1)</w:t>
            </w:r>
          </w:p>
        </w:tc>
      </w:tr>
      <w:tr w:rsidR="00A319B3" w:rsidRPr="00697C0B" w14:paraId="058AF90F" w14:textId="66CA770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037EA02" w14:textId="77777777" w:rsidR="00E50010" w:rsidRPr="00697C0B" w:rsidRDefault="00E50010" w:rsidP="00BD30EB">
            <w:pPr>
              <w:rPr>
                <w:sz w:val="20"/>
                <w:szCs w:val="20"/>
              </w:rPr>
            </w:pPr>
            <w:r w:rsidRPr="00697C0B">
              <w:rPr>
                <w:sz w:val="20"/>
                <w:szCs w:val="20"/>
              </w:rPr>
              <w:t>9386.8</w:t>
            </w:r>
          </w:p>
        </w:tc>
        <w:tc>
          <w:tcPr>
            <w:tcW w:w="625" w:type="pct"/>
            <w:hideMark/>
          </w:tcPr>
          <w:p w14:paraId="3C19317C" w14:textId="5923FE7D" w:rsidR="00E50010" w:rsidRPr="00697C0B" w:rsidRDefault="00E50010" w:rsidP="00BD30EB">
            <w:pPr>
              <w:rPr>
                <w:sz w:val="20"/>
                <w:szCs w:val="20"/>
              </w:rPr>
            </w:pPr>
            <w:r w:rsidRPr="00697C0B">
              <w:rPr>
                <w:sz w:val="20"/>
                <w:szCs w:val="20"/>
              </w:rPr>
              <w:t>L.2.25: C.2</w:t>
            </w:r>
          </w:p>
        </w:tc>
        <w:tc>
          <w:tcPr>
            <w:tcW w:w="1346" w:type="pct"/>
            <w:hideMark/>
          </w:tcPr>
          <w:p w14:paraId="2D8C24F6"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794E110" w14:textId="767DA0BF" w:rsidR="00E50010" w:rsidRPr="00697C0B" w:rsidRDefault="00E50010" w:rsidP="00BD30EB">
            <w:pPr>
              <w:rPr>
                <w:sz w:val="20"/>
                <w:szCs w:val="20"/>
              </w:rPr>
            </w:pPr>
            <w:r w:rsidRPr="00697C0B">
              <w:rPr>
                <w:sz w:val="20"/>
                <w:szCs w:val="20"/>
              </w:rPr>
              <w:t>Value (+ or -)</w:t>
            </w:r>
          </w:p>
        </w:tc>
        <w:tc>
          <w:tcPr>
            <w:tcW w:w="1779" w:type="pct"/>
          </w:tcPr>
          <w:p w14:paraId="0045F980" w14:textId="17814140" w:rsidR="00E50010" w:rsidRPr="00697C0B" w:rsidRDefault="00E50010" w:rsidP="00BD30EB">
            <w:pPr>
              <w:rPr>
                <w:sz w:val="20"/>
                <w:szCs w:val="20"/>
              </w:rPr>
            </w:pPr>
            <w:r w:rsidRPr="00697C0B">
              <w:rPr>
                <w:sz w:val="20"/>
                <w:szCs w:val="20"/>
              </w:rPr>
              <w:t>Enter non-allowable expenses and add-backs</w:t>
            </w:r>
          </w:p>
        </w:tc>
      </w:tr>
      <w:tr w:rsidR="00A319B3" w:rsidRPr="00697C0B" w14:paraId="20246DB0" w14:textId="54B0EBFF" w:rsidTr="00A319B3">
        <w:trPr>
          <w:trHeight w:val="288"/>
        </w:trPr>
        <w:tc>
          <w:tcPr>
            <w:tcW w:w="529" w:type="pct"/>
            <w:hideMark/>
          </w:tcPr>
          <w:p w14:paraId="3F816A8C" w14:textId="77777777" w:rsidR="00E50010" w:rsidRPr="00697C0B" w:rsidRDefault="00E50010" w:rsidP="00BD30EB">
            <w:pPr>
              <w:rPr>
                <w:sz w:val="20"/>
                <w:szCs w:val="20"/>
              </w:rPr>
            </w:pPr>
            <w:r w:rsidRPr="00697C0B">
              <w:rPr>
                <w:sz w:val="20"/>
                <w:szCs w:val="20"/>
              </w:rPr>
              <w:t>9387.8</w:t>
            </w:r>
          </w:p>
        </w:tc>
        <w:tc>
          <w:tcPr>
            <w:tcW w:w="625" w:type="pct"/>
            <w:hideMark/>
          </w:tcPr>
          <w:p w14:paraId="62E15C3E" w14:textId="37D7B387" w:rsidR="00E50010" w:rsidRPr="00697C0B" w:rsidRDefault="00E50010" w:rsidP="00BD30EB">
            <w:pPr>
              <w:rPr>
                <w:sz w:val="20"/>
                <w:szCs w:val="20"/>
              </w:rPr>
            </w:pPr>
            <w:r w:rsidRPr="00697C0B">
              <w:rPr>
                <w:sz w:val="20"/>
                <w:szCs w:val="20"/>
              </w:rPr>
              <w:t>L.2.26: C.2</w:t>
            </w:r>
          </w:p>
        </w:tc>
        <w:tc>
          <w:tcPr>
            <w:tcW w:w="1346" w:type="pct"/>
            <w:noWrap/>
            <w:hideMark/>
          </w:tcPr>
          <w:p w14:paraId="7A9C9920"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668F3D02" w14:textId="4F4D3495" w:rsidR="00E50010" w:rsidRPr="00697C0B" w:rsidRDefault="00E50010" w:rsidP="00BD30EB">
            <w:pPr>
              <w:rPr>
                <w:sz w:val="20"/>
                <w:szCs w:val="20"/>
              </w:rPr>
            </w:pPr>
            <w:r w:rsidRPr="00697C0B">
              <w:rPr>
                <w:sz w:val="20"/>
                <w:szCs w:val="20"/>
              </w:rPr>
              <w:t>Value (+ or -)</w:t>
            </w:r>
          </w:p>
        </w:tc>
        <w:tc>
          <w:tcPr>
            <w:tcW w:w="1779" w:type="pct"/>
          </w:tcPr>
          <w:p w14:paraId="225A833D" w14:textId="056992E8" w:rsidR="00E50010" w:rsidRPr="00697C0B" w:rsidRDefault="00E50010" w:rsidP="00BD30EB">
            <w:pPr>
              <w:rPr>
                <w:sz w:val="20"/>
                <w:szCs w:val="20"/>
              </w:rPr>
            </w:pPr>
            <w:r w:rsidRPr="00697C0B">
              <w:rPr>
                <w:sz w:val="20"/>
                <w:szCs w:val="20"/>
              </w:rPr>
              <w:t>Enter non-allowable expenses and add-backs</w:t>
            </w:r>
          </w:p>
        </w:tc>
      </w:tr>
      <w:tr w:rsidR="00A319B3" w:rsidRPr="00697C0B" w14:paraId="1195FE64" w14:textId="3E35764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0CB5C" w14:textId="77777777" w:rsidR="00E50010" w:rsidRPr="00697C0B" w:rsidRDefault="00E50010" w:rsidP="00BD30EB">
            <w:pPr>
              <w:rPr>
                <w:sz w:val="20"/>
                <w:szCs w:val="20"/>
              </w:rPr>
            </w:pPr>
            <w:r w:rsidRPr="00697C0B">
              <w:rPr>
                <w:sz w:val="20"/>
                <w:szCs w:val="20"/>
              </w:rPr>
              <w:t>9387.9</w:t>
            </w:r>
          </w:p>
        </w:tc>
        <w:tc>
          <w:tcPr>
            <w:tcW w:w="625" w:type="pct"/>
            <w:hideMark/>
          </w:tcPr>
          <w:p w14:paraId="3DD65AC5" w14:textId="7FDC2ABE" w:rsidR="00E50010" w:rsidRPr="00697C0B" w:rsidRDefault="00E50010" w:rsidP="00BD30EB">
            <w:pPr>
              <w:rPr>
                <w:sz w:val="20"/>
                <w:szCs w:val="20"/>
              </w:rPr>
            </w:pPr>
            <w:r w:rsidRPr="00697C0B">
              <w:rPr>
                <w:sz w:val="20"/>
                <w:szCs w:val="20"/>
              </w:rPr>
              <w:t>L.2.27: C.2</w:t>
            </w:r>
          </w:p>
        </w:tc>
        <w:tc>
          <w:tcPr>
            <w:tcW w:w="1346" w:type="pct"/>
            <w:noWrap/>
            <w:hideMark/>
          </w:tcPr>
          <w:p w14:paraId="636502F1"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78EF5B7F" w14:textId="61C80069" w:rsidR="00E50010" w:rsidRPr="00697C0B" w:rsidRDefault="00E50010" w:rsidP="00BD30EB">
            <w:pPr>
              <w:rPr>
                <w:sz w:val="20"/>
                <w:szCs w:val="20"/>
              </w:rPr>
            </w:pPr>
            <w:r w:rsidRPr="00697C0B">
              <w:rPr>
                <w:sz w:val="20"/>
                <w:szCs w:val="20"/>
              </w:rPr>
              <w:t>Value (+ or -)</w:t>
            </w:r>
          </w:p>
        </w:tc>
        <w:tc>
          <w:tcPr>
            <w:tcW w:w="1779" w:type="pct"/>
          </w:tcPr>
          <w:p w14:paraId="2407F4F0" w14:textId="604C5EEC" w:rsidR="00E50010" w:rsidRPr="00697C0B" w:rsidRDefault="00E50010" w:rsidP="00BD30EB">
            <w:pPr>
              <w:rPr>
                <w:sz w:val="20"/>
                <w:szCs w:val="20"/>
              </w:rPr>
            </w:pPr>
            <w:r w:rsidRPr="00697C0B">
              <w:rPr>
                <w:sz w:val="20"/>
                <w:szCs w:val="20"/>
              </w:rPr>
              <w:t>Enter non-allowable expenses and add-backs</w:t>
            </w:r>
          </w:p>
        </w:tc>
      </w:tr>
      <w:tr w:rsidR="00A319B3" w:rsidRPr="00697C0B" w14:paraId="09B98176" w14:textId="6CE2655D" w:rsidTr="00A319B3">
        <w:trPr>
          <w:trHeight w:val="288"/>
        </w:trPr>
        <w:tc>
          <w:tcPr>
            <w:tcW w:w="529" w:type="pct"/>
            <w:hideMark/>
          </w:tcPr>
          <w:p w14:paraId="424D017E" w14:textId="77777777" w:rsidR="00E50010" w:rsidRPr="00697C0B" w:rsidRDefault="00E50010" w:rsidP="00BD30EB">
            <w:pPr>
              <w:rPr>
                <w:sz w:val="20"/>
                <w:szCs w:val="20"/>
              </w:rPr>
            </w:pPr>
            <w:r w:rsidRPr="00697C0B">
              <w:rPr>
                <w:sz w:val="20"/>
                <w:szCs w:val="20"/>
              </w:rPr>
              <w:t>9388.8</w:t>
            </w:r>
          </w:p>
        </w:tc>
        <w:tc>
          <w:tcPr>
            <w:tcW w:w="625" w:type="pct"/>
            <w:hideMark/>
          </w:tcPr>
          <w:p w14:paraId="1F3F1D56" w14:textId="632CD226" w:rsidR="00E50010" w:rsidRPr="00697C0B" w:rsidRDefault="00E50010" w:rsidP="00BD30EB">
            <w:pPr>
              <w:rPr>
                <w:sz w:val="20"/>
                <w:szCs w:val="20"/>
              </w:rPr>
            </w:pPr>
            <w:r w:rsidRPr="00697C0B">
              <w:rPr>
                <w:sz w:val="20"/>
                <w:szCs w:val="20"/>
              </w:rPr>
              <w:t>L.2.28: C.2</w:t>
            </w:r>
          </w:p>
        </w:tc>
        <w:tc>
          <w:tcPr>
            <w:tcW w:w="1346" w:type="pct"/>
            <w:noWrap/>
            <w:hideMark/>
          </w:tcPr>
          <w:p w14:paraId="5355288F"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4173921F" w14:textId="39950586" w:rsidR="00E50010" w:rsidRPr="00697C0B" w:rsidRDefault="00E50010" w:rsidP="00BD30EB">
            <w:pPr>
              <w:rPr>
                <w:sz w:val="20"/>
                <w:szCs w:val="20"/>
              </w:rPr>
            </w:pPr>
            <w:r w:rsidRPr="00697C0B">
              <w:rPr>
                <w:sz w:val="20"/>
                <w:szCs w:val="20"/>
              </w:rPr>
              <w:t>Value (+ or -)</w:t>
            </w:r>
          </w:p>
        </w:tc>
        <w:tc>
          <w:tcPr>
            <w:tcW w:w="1779" w:type="pct"/>
          </w:tcPr>
          <w:p w14:paraId="445794A0" w14:textId="6EED9111" w:rsidR="00E50010" w:rsidRPr="00697C0B" w:rsidRDefault="00E50010" w:rsidP="00BD30EB">
            <w:pPr>
              <w:rPr>
                <w:sz w:val="20"/>
                <w:szCs w:val="20"/>
              </w:rPr>
            </w:pPr>
            <w:r w:rsidRPr="00697C0B">
              <w:rPr>
                <w:sz w:val="20"/>
                <w:szCs w:val="20"/>
              </w:rPr>
              <w:t>Enter non-allowable expenses and add-backs</w:t>
            </w:r>
          </w:p>
        </w:tc>
      </w:tr>
      <w:tr w:rsidR="00A319B3" w:rsidRPr="00697C0B" w14:paraId="36388C62" w14:textId="2AE33C4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CA8494F" w14:textId="77777777" w:rsidR="00E50010" w:rsidRPr="00697C0B" w:rsidRDefault="00E50010" w:rsidP="00BD30EB">
            <w:pPr>
              <w:rPr>
                <w:sz w:val="20"/>
                <w:szCs w:val="20"/>
              </w:rPr>
            </w:pPr>
            <w:r w:rsidRPr="00697C0B">
              <w:rPr>
                <w:sz w:val="20"/>
                <w:szCs w:val="20"/>
              </w:rPr>
              <w:lastRenderedPageBreak/>
              <w:t>9388.9</w:t>
            </w:r>
          </w:p>
        </w:tc>
        <w:tc>
          <w:tcPr>
            <w:tcW w:w="625" w:type="pct"/>
            <w:hideMark/>
          </w:tcPr>
          <w:p w14:paraId="4F113371" w14:textId="54E44AEE" w:rsidR="00E50010" w:rsidRPr="00697C0B" w:rsidRDefault="00E50010" w:rsidP="00BD30EB">
            <w:pPr>
              <w:rPr>
                <w:sz w:val="20"/>
                <w:szCs w:val="20"/>
              </w:rPr>
            </w:pPr>
            <w:r w:rsidRPr="00697C0B">
              <w:rPr>
                <w:sz w:val="20"/>
                <w:szCs w:val="20"/>
              </w:rPr>
              <w:t>L.2.29: C.2</w:t>
            </w:r>
          </w:p>
        </w:tc>
        <w:tc>
          <w:tcPr>
            <w:tcW w:w="1346" w:type="pct"/>
            <w:noWrap/>
            <w:hideMark/>
          </w:tcPr>
          <w:p w14:paraId="61EF446D"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4693FC08" w14:textId="1EA2D365" w:rsidR="00E50010" w:rsidRPr="00697C0B" w:rsidRDefault="00E50010" w:rsidP="00BD30EB">
            <w:pPr>
              <w:rPr>
                <w:sz w:val="20"/>
                <w:szCs w:val="20"/>
              </w:rPr>
            </w:pPr>
            <w:r w:rsidRPr="00697C0B">
              <w:rPr>
                <w:sz w:val="20"/>
                <w:szCs w:val="20"/>
              </w:rPr>
              <w:t>Value (+ or -)</w:t>
            </w:r>
          </w:p>
        </w:tc>
        <w:tc>
          <w:tcPr>
            <w:tcW w:w="1779" w:type="pct"/>
          </w:tcPr>
          <w:p w14:paraId="6A8D2B04" w14:textId="44B81883" w:rsidR="00E50010" w:rsidRPr="00697C0B" w:rsidRDefault="00E50010" w:rsidP="00BD30EB">
            <w:pPr>
              <w:rPr>
                <w:sz w:val="20"/>
                <w:szCs w:val="20"/>
              </w:rPr>
            </w:pPr>
            <w:r w:rsidRPr="00697C0B">
              <w:rPr>
                <w:sz w:val="20"/>
                <w:szCs w:val="20"/>
              </w:rPr>
              <w:t>Enter non-allowable expenses and add-backs</w:t>
            </w:r>
          </w:p>
        </w:tc>
      </w:tr>
      <w:tr w:rsidR="00A319B3" w:rsidRPr="00697C0B" w14:paraId="591D31C3" w14:textId="65912E2F" w:rsidTr="00A319B3">
        <w:trPr>
          <w:trHeight w:val="288"/>
        </w:trPr>
        <w:tc>
          <w:tcPr>
            <w:tcW w:w="529" w:type="pct"/>
            <w:hideMark/>
          </w:tcPr>
          <w:p w14:paraId="326E5E66" w14:textId="77777777" w:rsidR="00E50010" w:rsidRPr="00697C0B" w:rsidRDefault="00E50010" w:rsidP="00BD30EB">
            <w:pPr>
              <w:rPr>
                <w:sz w:val="20"/>
                <w:szCs w:val="20"/>
              </w:rPr>
            </w:pPr>
            <w:r w:rsidRPr="00697C0B">
              <w:rPr>
                <w:sz w:val="20"/>
                <w:szCs w:val="20"/>
              </w:rPr>
              <w:t>9390.8</w:t>
            </w:r>
          </w:p>
        </w:tc>
        <w:tc>
          <w:tcPr>
            <w:tcW w:w="625" w:type="pct"/>
            <w:hideMark/>
          </w:tcPr>
          <w:p w14:paraId="4F283DE1" w14:textId="1A976276" w:rsidR="00E50010" w:rsidRPr="00697C0B" w:rsidRDefault="00E50010" w:rsidP="00BD30EB">
            <w:pPr>
              <w:rPr>
                <w:sz w:val="20"/>
                <w:szCs w:val="20"/>
              </w:rPr>
            </w:pPr>
            <w:r w:rsidRPr="00697C0B">
              <w:rPr>
                <w:sz w:val="20"/>
                <w:szCs w:val="20"/>
              </w:rPr>
              <w:t>L.2.30: C.2</w:t>
            </w:r>
          </w:p>
        </w:tc>
        <w:tc>
          <w:tcPr>
            <w:tcW w:w="1346" w:type="pct"/>
            <w:noWrap/>
            <w:hideMark/>
          </w:tcPr>
          <w:p w14:paraId="55DABDE0"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2E50496A" w14:textId="62AEA29E" w:rsidR="00E50010" w:rsidRPr="00697C0B" w:rsidRDefault="00E50010" w:rsidP="00BD30EB">
            <w:pPr>
              <w:rPr>
                <w:sz w:val="20"/>
                <w:szCs w:val="20"/>
              </w:rPr>
            </w:pPr>
            <w:r w:rsidRPr="00697C0B">
              <w:rPr>
                <w:sz w:val="20"/>
                <w:szCs w:val="20"/>
              </w:rPr>
              <w:t>Value (+ or -)</w:t>
            </w:r>
          </w:p>
        </w:tc>
        <w:tc>
          <w:tcPr>
            <w:tcW w:w="1779" w:type="pct"/>
          </w:tcPr>
          <w:p w14:paraId="0DA59DB0" w14:textId="259F2FE6" w:rsidR="00E50010" w:rsidRPr="00697C0B" w:rsidRDefault="00E50010" w:rsidP="00BD30EB">
            <w:pPr>
              <w:rPr>
                <w:sz w:val="20"/>
                <w:szCs w:val="20"/>
              </w:rPr>
            </w:pPr>
            <w:r w:rsidRPr="00697C0B">
              <w:rPr>
                <w:sz w:val="20"/>
                <w:szCs w:val="20"/>
              </w:rPr>
              <w:t>Enter non-allowable expenses and add-backs</w:t>
            </w:r>
          </w:p>
        </w:tc>
      </w:tr>
      <w:tr w:rsidR="00A319B3" w:rsidRPr="00697C0B" w14:paraId="214A4072" w14:textId="66FD3E8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00ADFE7" w14:textId="77777777" w:rsidR="00E50010" w:rsidRPr="00697C0B" w:rsidRDefault="00E50010" w:rsidP="00BD30EB">
            <w:pPr>
              <w:rPr>
                <w:sz w:val="20"/>
                <w:szCs w:val="20"/>
              </w:rPr>
            </w:pPr>
            <w:r w:rsidRPr="00697C0B">
              <w:rPr>
                <w:sz w:val="20"/>
                <w:szCs w:val="20"/>
              </w:rPr>
              <w:t>9390.9</w:t>
            </w:r>
          </w:p>
        </w:tc>
        <w:tc>
          <w:tcPr>
            <w:tcW w:w="625" w:type="pct"/>
            <w:hideMark/>
          </w:tcPr>
          <w:p w14:paraId="4C3C877F" w14:textId="3C6C508B" w:rsidR="00E50010" w:rsidRPr="00697C0B" w:rsidRDefault="00E50010" w:rsidP="00BD30EB">
            <w:pPr>
              <w:rPr>
                <w:sz w:val="20"/>
                <w:szCs w:val="20"/>
              </w:rPr>
            </w:pPr>
            <w:r w:rsidRPr="00697C0B">
              <w:rPr>
                <w:sz w:val="20"/>
                <w:szCs w:val="20"/>
              </w:rPr>
              <w:t>L.2.31: C.2</w:t>
            </w:r>
          </w:p>
        </w:tc>
        <w:tc>
          <w:tcPr>
            <w:tcW w:w="1346" w:type="pct"/>
            <w:noWrap/>
            <w:hideMark/>
          </w:tcPr>
          <w:p w14:paraId="4926E02A"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032799F7" w14:textId="33399EF0" w:rsidR="00E50010" w:rsidRPr="00697C0B" w:rsidRDefault="00E50010" w:rsidP="00BD30EB">
            <w:pPr>
              <w:rPr>
                <w:sz w:val="20"/>
                <w:szCs w:val="20"/>
              </w:rPr>
            </w:pPr>
            <w:r w:rsidRPr="00697C0B">
              <w:rPr>
                <w:sz w:val="20"/>
                <w:szCs w:val="20"/>
              </w:rPr>
              <w:t>Value (+ or -)</w:t>
            </w:r>
          </w:p>
        </w:tc>
        <w:tc>
          <w:tcPr>
            <w:tcW w:w="1779" w:type="pct"/>
          </w:tcPr>
          <w:p w14:paraId="1C55A9AD" w14:textId="1D5B0E64" w:rsidR="00E50010" w:rsidRPr="00697C0B" w:rsidRDefault="00E50010" w:rsidP="00BD30EB">
            <w:pPr>
              <w:rPr>
                <w:sz w:val="20"/>
                <w:szCs w:val="20"/>
              </w:rPr>
            </w:pPr>
            <w:r w:rsidRPr="00697C0B">
              <w:rPr>
                <w:sz w:val="20"/>
                <w:szCs w:val="20"/>
              </w:rPr>
              <w:t>Enter non-allowable expenses and add-backs</w:t>
            </w:r>
          </w:p>
        </w:tc>
      </w:tr>
      <w:tr w:rsidR="00A319B3" w:rsidRPr="00697C0B" w14:paraId="6411F81A" w14:textId="4943E32D" w:rsidTr="00A319B3">
        <w:trPr>
          <w:trHeight w:val="288"/>
        </w:trPr>
        <w:tc>
          <w:tcPr>
            <w:tcW w:w="529" w:type="pct"/>
            <w:hideMark/>
          </w:tcPr>
          <w:p w14:paraId="3897133C" w14:textId="77777777" w:rsidR="00E50010" w:rsidRPr="00697C0B" w:rsidRDefault="00E50010" w:rsidP="00BD30EB">
            <w:pPr>
              <w:rPr>
                <w:sz w:val="20"/>
                <w:szCs w:val="20"/>
              </w:rPr>
            </w:pPr>
            <w:r w:rsidRPr="00697C0B">
              <w:rPr>
                <w:sz w:val="20"/>
                <w:szCs w:val="20"/>
              </w:rPr>
              <w:t>9381.0</w:t>
            </w:r>
          </w:p>
        </w:tc>
        <w:tc>
          <w:tcPr>
            <w:tcW w:w="625" w:type="pct"/>
            <w:hideMark/>
          </w:tcPr>
          <w:p w14:paraId="16C9A9A9" w14:textId="0D3966F2" w:rsidR="00E50010" w:rsidRPr="00697C0B" w:rsidRDefault="00E50010" w:rsidP="00BD30EB">
            <w:pPr>
              <w:rPr>
                <w:sz w:val="20"/>
                <w:szCs w:val="20"/>
              </w:rPr>
            </w:pPr>
            <w:r w:rsidRPr="00697C0B">
              <w:rPr>
                <w:sz w:val="20"/>
                <w:szCs w:val="20"/>
              </w:rPr>
              <w:t>L.2.32: C.2</w:t>
            </w:r>
          </w:p>
        </w:tc>
        <w:tc>
          <w:tcPr>
            <w:tcW w:w="1346" w:type="pct"/>
            <w:noWrap/>
            <w:hideMark/>
          </w:tcPr>
          <w:p w14:paraId="517E6919"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14B0F775" w14:textId="76DCA163" w:rsidR="00E50010" w:rsidRPr="00697C0B" w:rsidRDefault="00E50010" w:rsidP="00BD30EB">
            <w:pPr>
              <w:rPr>
                <w:sz w:val="20"/>
                <w:szCs w:val="20"/>
              </w:rPr>
            </w:pPr>
            <w:r w:rsidRPr="00697C0B">
              <w:rPr>
                <w:sz w:val="20"/>
                <w:szCs w:val="20"/>
              </w:rPr>
              <w:t>Value (+ or -)</w:t>
            </w:r>
          </w:p>
        </w:tc>
        <w:tc>
          <w:tcPr>
            <w:tcW w:w="1779" w:type="pct"/>
          </w:tcPr>
          <w:p w14:paraId="4C6F0ED0" w14:textId="5B9816C1" w:rsidR="00E50010" w:rsidRPr="00697C0B" w:rsidRDefault="00E50010" w:rsidP="00BD30EB">
            <w:pPr>
              <w:rPr>
                <w:sz w:val="20"/>
                <w:szCs w:val="20"/>
              </w:rPr>
            </w:pPr>
            <w:r w:rsidRPr="00697C0B">
              <w:rPr>
                <w:sz w:val="20"/>
                <w:szCs w:val="20"/>
              </w:rPr>
              <w:t>Enter non-allowable expenses and add-backs</w:t>
            </w:r>
          </w:p>
        </w:tc>
      </w:tr>
      <w:tr w:rsidR="00A319B3" w:rsidRPr="00697C0B" w14:paraId="310C06D8" w14:textId="74ADD81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067EAEB" w14:textId="77777777" w:rsidR="00E50010" w:rsidRPr="00697C0B" w:rsidRDefault="00E50010" w:rsidP="00BD30EB">
            <w:pPr>
              <w:rPr>
                <w:sz w:val="20"/>
                <w:szCs w:val="20"/>
              </w:rPr>
            </w:pPr>
            <w:r w:rsidRPr="00697C0B">
              <w:rPr>
                <w:sz w:val="20"/>
                <w:szCs w:val="20"/>
              </w:rPr>
              <w:t>9380.0</w:t>
            </w:r>
          </w:p>
        </w:tc>
        <w:tc>
          <w:tcPr>
            <w:tcW w:w="625" w:type="pct"/>
            <w:hideMark/>
          </w:tcPr>
          <w:p w14:paraId="4DABFB4F" w14:textId="1CCF006D" w:rsidR="00E50010" w:rsidRPr="00697C0B" w:rsidRDefault="00E50010" w:rsidP="00BD30EB">
            <w:pPr>
              <w:rPr>
                <w:sz w:val="20"/>
                <w:szCs w:val="20"/>
              </w:rPr>
            </w:pPr>
            <w:r w:rsidRPr="00697C0B">
              <w:rPr>
                <w:sz w:val="20"/>
                <w:szCs w:val="20"/>
              </w:rPr>
              <w:t>L.2.33: C.2</w:t>
            </w:r>
          </w:p>
        </w:tc>
        <w:tc>
          <w:tcPr>
            <w:tcW w:w="1346" w:type="pct"/>
            <w:noWrap/>
            <w:hideMark/>
          </w:tcPr>
          <w:p w14:paraId="59D4D98B"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14DE5914" w14:textId="31D4402C" w:rsidR="00E50010" w:rsidRPr="00697C0B" w:rsidRDefault="00E50010" w:rsidP="00BD30EB">
            <w:pPr>
              <w:rPr>
                <w:sz w:val="20"/>
                <w:szCs w:val="20"/>
              </w:rPr>
            </w:pPr>
            <w:r w:rsidRPr="00697C0B">
              <w:rPr>
                <w:sz w:val="20"/>
                <w:szCs w:val="20"/>
              </w:rPr>
              <w:t>Value (+ or -)</w:t>
            </w:r>
          </w:p>
        </w:tc>
        <w:tc>
          <w:tcPr>
            <w:tcW w:w="1779" w:type="pct"/>
          </w:tcPr>
          <w:p w14:paraId="4C487686" w14:textId="12F7D01E" w:rsidR="00E50010" w:rsidRPr="00697C0B" w:rsidRDefault="00E50010" w:rsidP="00BD30EB">
            <w:pPr>
              <w:rPr>
                <w:sz w:val="20"/>
                <w:szCs w:val="20"/>
              </w:rPr>
            </w:pPr>
            <w:r w:rsidRPr="00697C0B">
              <w:rPr>
                <w:sz w:val="20"/>
                <w:szCs w:val="20"/>
              </w:rPr>
              <w:t>Enter non-allowable expenses and add-backs</w:t>
            </w:r>
          </w:p>
        </w:tc>
      </w:tr>
      <w:tr w:rsidR="00A319B3" w:rsidRPr="00697C0B" w14:paraId="5E9456EA" w14:textId="47F7D5C8" w:rsidTr="00A319B3">
        <w:trPr>
          <w:trHeight w:val="288"/>
        </w:trPr>
        <w:tc>
          <w:tcPr>
            <w:tcW w:w="529" w:type="pct"/>
            <w:hideMark/>
          </w:tcPr>
          <w:p w14:paraId="356F5740" w14:textId="77777777" w:rsidR="00E50010" w:rsidRPr="00697C0B" w:rsidRDefault="00E50010" w:rsidP="00BD30EB">
            <w:pPr>
              <w:rPr>
                <w:sz w:val="20"/>
                <w:szCs w:val="20"/>
              </w:rPr>
            </w:pPr>
            <w:r w:rsidRPr="00697C0B">
              <w:rPr>
                <w:sz w:val="20"/>
                <w:szCs w:val="20"/>
              </w:rPr>
              <w:t>9380.1</w:t>
            </w:r>
          </w:p>
        </w:tc>
        <w:tc>
          <w:tcPr>
            <w:tcW w:w="625" w:type="pct"/>
            <w:hideMark/>
          </w:tcPr>
          <w:p w14:paraId="0B72F05E" w14:textId="3675E432" w:rsidR="00E50010" w:rsidRPr="00697C0B" w:rsidRDefault="00E50010" w:rsidP="00BD30EB">
            <w:pPr>
              <w:rPr>
                <w:sz w:val="20"/>
                <w:szCs w:val="20"/>
              </w:rPr>
            </w:pPr>
            <w:r w:rsidRPr="00697C0B">
              <w:rPr>
                <w:sz w:val="20"/>
                <w:szCs w:val="20"/>
              </w:rPr>
              <w:t>L.2.34: C.2</w:t>
            </w:r>
          </w:p>
        </w:tc>
        <w:tc>
          <w:tcPr>
            <w:tcW w:w="1346" w:type="pct"/>
            <w:noWrap/>
            <w:hideMark/>
          </w:tcPr>
          <w:p w14:paraId="537C0FE1"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650727F2" w14:textId="1A597A04" w:rsidR="00E50010" w:rsidRPr="00697C0B" w:rsidRDefault="00E50010" w:rsidP="00BD30EB">
            <w:pPr>
              <w:rPr>
                <w:sz w:val="20"/>
                <w:szCs w:val="20"/>
              </w:rPr>
            </w:pPr>
            <w:r w:rsidRPr="00697C0B">
              <w:rPr>
                <w:sz w:val="20"/>
                <w:szCs w:val="20"/>
              </w:rPr>
              <w:t>Value (+ or -)</w:t>
            </w:r>
          </w:p>
        </w:tc>
        <w:tc>
          <w:tcPr>
            <w:tcW w:w="1779" w:type="pct"/>
          </w:tcPr>
          <w:p w14:paraId="09D12D0E" w14:textId="38BA2BEE" w:rsidR="00E50010" w:rsidRPr="00697C0B" w:rsidRDefault="00E50010" w:rsidP="00BD30EB">
            <w:pPr>
              <w:rPr>
                <w:sz w:val="20"/>
                <w:szCs w:val="20"/>
              </w:rPr>
            </w:pPr>
            <w:r w:rsidRPr="00697C0B">
              <w:rPr>
                <w:sz w:val="20"/>
                <w:szCs w:val="20"/>
              </w:rPr>
              <w:t>Enter non-allowable expenses and add-backs</w:t>
            </w:r>
          </w:p>
        </w:tc>
      </w:tr>
      <w:tr w:rsidR="00A319B3" w:rsidRPr="00697C0B" w14:paraId="7C71C117" w14:textId="59342BF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BD72D57" w14:textId="77777777" w:rsidR="00E50010" w:rsidRPr="00697C0B" w:rsidRDefault="00E50010" w:rsidP="00BD30EB">
            <w:pPr>
              <w:rPr>
                <w:sz w:val="20"/>
                <w:szCs w:val="20"/>
              </w:rPr>
            </w:pPr>
            <w:r w:rsidRPr="00697C0B">
              <w:rPr>
                <w:sz w:val="20"/>
                <w:szCs w:val="20"/>
              </w:rPr>
              <w:t>9380.2</w:t>
            </w:r>
          </w:p>
        </w:tc>
        <w:tc>
          <w:tcPr>
            <w:tcW w:w="625" w:type="pct"/>
            <w:hideMark/>
          </w:tcPr>
          <w:p w14:paraId="08F356BF" w14:textId="5BB8D2D0" w:rsidR="00E50010" w:rsidRPr="00697C0B" w:rsidRDefault="00E50010" w:rsidP="00BD30EB">
            <w:pPr>
              <w:rPr>
                <w:sz w:val="20"/>
                <w:szCs w:val="20"/>
              </w:rPr>
            </w:pPr>
            <w:r w:rsidRPr="00697C0B">
              <w:rPr>
                <w:sz w:val="20"/>
                <w:szCs w:val="20"/>
              </w:rPr>
              <w:t>L.2.35: C.2</w:t>
            </w:r>
          </w:p>
        </w:tc>
        <w:tc>
          <w:tcPr>
            <w:tcW w:w="1346" w:type="pct"/>
            <w:noWrap/>
            <w:hideMark/>
          </w:tcPr>
          <w:p w14:paraId="7A53A5D7"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60A03081" w14:textId="7C8284E1" w:rsidR="00E50010" w:rsidRPr="00697C0B" w:rsidRDefault="00E50010" w:rsidP="00BD30EB">
            <w:pPr>
              <w:rPr>
                <w:sz w:val="20"/>
                <w:szCs w:val="20"/>
              </w:rPr>
            </w:pPr>
            <w:r w:rsidRPr="00697C0B">
              <w:rPr>
                <w:sz w:val="20"/>
                <w:szCs w:val="20"/>
              </w:rPr>
              <w:t>Value (+ or -)</w:t>
            </w:r>
          </w:p>
        </w:tc>
        <w:tc>
          <w:tcPr>
            <w:tcW w:w="1779" w:type="pct"/>
          </w:tcPr>
          <w:p w14:paraId="418883A5" w14:textId="2D2F18A6" w:rsidR="00E50010" w:rsidRPr="00697C0B" w:rsidRDefault="00E50010" w:rsidP="00BD30EB">
            <w:pPr>
              <w:rPr>
                <w:sz w:val="20"/>
                <w:szCs w:val="20"/>
              </w:rPr>
            </w:pPr>
            <w:r w:rsidRPr="00697C0B">
              <w:rPr>
                <w:sz w:val="20"/>
                <w:szCs w:val="20"/>
              </w:rPr>
              <w:t>Enter non-allowable expenses and add-backs</w:t>
            </w:r>
          </w:p>
        </w:tc>
      </w:tr>
      <w:tr w:rsidR="00A319B3" w:rsidRPr="00697C0B" w14:paraId="2ABD0CC9" w14:textId="02D16BA1" w:rsidTr="00A319B3">
        <w:trPr>
          <w:trHeight w:val="288"/>
        </w:trPr>
        <w:tc>
          <w:tcPr>
            <w:tcW w:w="529" w:type="pct"/>
            <w:hideMark/>
          </w:tcPr>
          <w:p w14:paraId="330995B4" w14:textId="77777777" w:rsidR="00E50010" w:rsidRPr="00697C0B" w:rsidRDefault="00E50010" w:rsidP="00BD30EB">
            <w:pPr>
              <w:rPr>
                <w:sz w:val="20"/>
                <w:szCs w:val="20"/>
              </w:rPr>
            </w:pPr>
            <w:r w:rsidRPr="00697C0B">
              <w:rPr>
                <w:sz w:val="20"/>
                <w:szCs w:val="20"/>
              </w:rPr>
              <w:t>9380.5</w:t>
            </w:r>
          </w:p>
        </w:tc>
        <w:tc>
          <w:tcPr>
            <w:tcW w:w="625" w:type="pct"/>
            <w:hideMark/>
          </w:tcPr>
          <w:p w14:paraId="11C0E818" w14:textId="2B2F4F5D" w:rsidR="00E50010" w:rsidRPr="00697C0B" w:rsidRDefault="00E50010" w:rsidP="00BD30EB">
            <w:pPr>
              <w:rPr>
                <w:sz w:val="20"/>
                <w:szCs w:val="20"/>
              </w:rPr>
            </w:pPr>
            <w:r w:rsidRPr="00697C0B">
              <w:rPr>
                <w:sz w:val="20"/>
                <w:szCs w:val="20"/>
              </w:rPr>
              <w:t>L.2.36: C.2</w:t>
            </w:r>
          </w:p>
        </w:tc>
        <w:tc>
          <w:tcPr>
            <w:tcW w:w="1346" w:type="pct"/>
            <w:noWrap/>
            <w:hideMark/>
          </w:tcPr>
          <w:p w14:paraId="3094A20F"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3C372617" w14:textId="0772EB44" w:rsidR="00E50010" w:rsidRPr="00697C0B" w:rsidRDefault="00E50010" w:rsidP="00BD30EB">
            <w:pPr>
              <w:rPr>
                <w:sz w:val="20"/>
                <w:szCs w:val="20"/>
              </w:rPr>
            </w:pPr>
            <w:r w:rsidRPr="00697C0B">
              <w:rPr>
                <w:sz w:val="20"/>
                <w:szCs w:val="20"/>
              </w:rPr>
              <w:t>Value (+ or -)</w:t>
            </w:r>
          </w:p>
        </w:tc>
        <w:tc>
          <w:tcPr>
            <w:tcW w:w="1779" w:type="pct"/>
          </w:tcPr>
          <w:p w14:paraId="371AB25E" w14:textId="16398071" w:rsidR="00E50010" w:rsidRPr="00697C0B" w:rsidRDefault="00E50010" w:rsidP="00BD30EB">
            <w:pPr>
              <w:rPr>
                <w:sz w:val="20"/>
                <w:szCs w:val="20"/>
              </w:rPr>
            </w:pPr>
            <w:r w:rsidRPr="00697C0B">
              <w:rPr>
                <w:sz w:val="20"/>
                <w:szCs w:val="20"/>
              </w:rPr>
              <w:t>Enter non-allowable expenses and add-backs</w:t>
            </w:r>
          </w:p>
        </w:tc>
      </w:tr>
      <w:tr w:rsidR="00A319B3" w:rsidRPr="00697C0B" w14:paraId="5592D845" w14:textId="370133B0"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1A038FD" w14:textId="77777777" w:rsidR="00E50010" w:rsidRPr="00697C0B" w:rsidRDefault="00E50010" w:rsidP="00BD30EB">
            <w:pPr>
              <w:rPr>
                <w:sz w:val="20"/>
                <w:szCs w:val="20"/>
              </w:rPr>
            </w:pPr>
            <w:r w:rsidRPr="00697C0B">
              <w:rPr>
                <w:sz w:val="20"/>
                <w:szCs w:val="20"/>
              </w:rPr>
              <w:t>9382.1</w:t>
            </w:r>
          </w:p>
        </w:tc>
        <w:tc>
          <w:tcPr>
            <w:tcW w:w="625" w:type="pct"/>
            <w:hideMark/>
          </w:tcPr>
          <w:p w14:paraId="6AB6FDB3" w14:textId="31313A33" w:rsidR="00E50010" w:rsidRPr="00697C0B" w:rsidRDefault="00E50010" w:rsidP="00BD30EB">
            <w:pPr>
              <w:rPr>
                <w:sz w:val="20"/>
                <w:szCs w:val="20"/>
              </w:rPr>
            </w:pPr>
            <w:r w:rsidRPr="00697C0B">
              <w:rPr>
                <w:sz w:val="20"/>
                <w:szCs w:val="20"/>
              </w:rPr>
              <w:t>L.2.37: C.2</w:t>
            </w:r>
          </w:p>
        </w:tc>
        <w:tc>
          <w:tcPr>
            <w:tcW w:w="1346" w:type="pct"/>
            <w:noWrap/>
            <w:hideMark/>
          </w:tcPr>
          <w:p w14:paraId="092FBA49"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620ADB7B" w14:textId="1FDBE26A" w:rsidR="00E50010" w:rsidRPr="00697C0B" w:rsidRDefault="00E50010" w:rsidP="00BD30EB">
            <w:pPr>
              <w:rPr>
                <w:sz w:val="20"/>
                <w:szCs w:val="20"/>
              </w:rPr>
            </w:pPr>
            <w:r w:rsidRPr="00697C0B">
              <w:rPr>
                <w:sz w:val="20"/>
                <w:szCs w:val="20"/>
              </w:rPr>
              <w:t>Value (+ or -)</w:t>
            </w:r>
          </w:p>
        </w:tc>
        <w:tc>
          <w:tcPr>
            <w:tcW w:w="1779" w:type="pct"/>
          </w:tcPr>
          <w:p w14:paraId="4428A919" w14:textId="66EC0CD4" w:rsidR="00E50010" w:rsidRPr="00697C0B" w:rsidRDefault="00E50010" w:rsidP="00BD30EB">
            <w:pPr>
              <w:rPr>
                <w:sz w:val="20"/>
                <w:szCs w:val="20"/>
              </w:rPr>
            </w:pPr>
            <w:r w:rsidRPr="00697C0B">
              <w:rPr>
                <w:sz w:val="20"/>
                <w:szCs w:val="20"/>
              </w:rPr>
              <w:t>Enter non-allowable expenses and add-backs</w:t>
            </w:r>
          </w:p>
        </w:tc>
      </w:tr>
      <w:tr w:rsidR="00A319B3" w:rsidRPr="00697C0B" w14:paraId="5DBBCDFF" w14:textId="08B51EAD" w:rsidTr="00A319B3">
        <w:trPr>
          <w:trHeight w:val="288"/>
        </w:trPr>
        <w:tc>
          <w:tcPr>
            <w:tcW w:w="529" w:type="pct"/>
            <w:hideMark/>
          </w:tcPr>
          <w:p w14:paraId="7D7FC00E" w14:textId="77777777" w:rsidR="00E50010" w:rsidRPr="00697C0B" w:rsidRDefault="00E50010" w:rsidP="00BD30EB">
            <w:pPr>
              <w:rPr>
                <w:sz w:val="20"/>
                <w:szCs w:val="20"/>
              </w:rPr>
            </w:pPr>
            <w:r w:rsidRPr="00697C0B">
              <w:rPr>
                <w:sz w:val="20"/>
                <w:szCs w:val="20"/>
              </w:rPr>
              <w:t>9382.2</w:t>
            </w:r>
          </w:p>
        </w:tc>
        <w:tc>
          <w:tcPr>
            <w:tcW w:w="625" w:type="pct"/>
            <w:hideMark/>
          </w:tcPr>
          <w:p w14:paraId="28F7D5FE" w14:textId="373554CA" w:rsidR="00E50010" w:rsidRPr="00697C0B" w:rsidRDefault="00E50010" w:rsidP="00BD30EB">
            <w:pPr>
              <w:rPr>
                <w:sz w:val="20"/>
                <w:szCs w:val="20"/>
              </w:rPr>
            </w:pPr>
            <w:r w:rsidRPr="00697C0B">
              <w:rPr>
                <w:sz w:val="20"/>
                <w:szCs w:val="20"/>
              </w:rPr>
              <w:t>L.2.38: C.2</w:t>
            </w:r>
          </w:p>
        </w:tc>
        <w:tc>
          <w:tcPr>
            <w:tcW w:w="1346" w:type="pct"/>
            <w:noWrap/>
            <w:hideMark/>
          </w:tcPr>
          <w:p w14:paraId="46D94352"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6900C614" w14:textId="2D3C1B07" w:rsidR="00E50010" w:rsidRPr="00697C0B" w:rsidRDefault="00E50010" w:rsidP="00BD30EB">
            <w:pPr>
              <w:rPr>
                <w:sz w:val="20"/>
                <w:szCs w:val="20"/>
              </w:rPr>
            </w:pPr>
            <w:r w:rsidRPr="00697C0B">
              <w:rPr>
                <w:sz w:val="20"/>
                <w:szCs w:val="20"/>
              </w:rPr>
              <w:t>Value (+ or -)</w:t>
            </w:r>
          </w:p>
        </w:tc>
        <w:tc>
          <w:tcPr>
            <w:tcW w:w="1779" w:type="pct"/>
          </w:tcPr>
          <w:p w14:paraId="2766776A" w14:textId="20FFE990" w:rsidR="00E50010" w:rsidRPr="00697C0B" w:rsidRDefault="00E50010" w:rsidP="00BD30EB">
            <w:pPr>
              <w:rPr>
                <w:sz w:val="20"/>
                <w:szCs w:val="20"/>
              </w:rPr>
            </w:pPr>
            <w:r w:rsidRPr="00697C0B">
              <w:rPr>
                <w:sz w:val="20"/>
                <w:szCs w:val="20"/>
              </w:rPr>
              <w:t>Enter non-allowable expenses and add-backs</w:t>
            </w:r>
          </w:p>
        </w:tc>
      </w:tr>
      <w:tr w:rsidR="00A319B3" w:rsidRPr="00697C0B" w14:paraId="45316670" w14:textId="14AFFACE"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08DA9C96" w14:textId="77777777" w:rsidR="00E50010" w:rsidRPr="00697C0B" w:rsidRDefault="00E50010" w:rsidP="00BD30EB">
            <w:pPr>
              <w:rPr>
                <w:sz w:val="20"/>
                <w:szCs w:val="20"/>
              </w:rPr>
            </w:pPr>
            <w:r w:rsidRPr="00697C0B">
              <w:rPr>
                <w:sz w:val="20"/>
                <w:szCs w:val="20"/>
              </w:rPr>
              <w:t>9382.3</w:t>
            </w:r>
          </w:p>
        </w:tc>
        <w:tc>
          <w:tcPr>
            <w:tcW w:w="625" w:type="pct"/>
            <w:hideMark/>
          </w:tcPr>
          <w:p w14:paraId="45B5DE04" w14:textId="44875004" w:rsidR="00E50010" w:rsidRPr="00697C0B" w:rsidRDefault="00E50010" w:rsidP="00BD30EB">
            <w:pPr>
              <w:rPr>
                <w:sz w:val="20"/>
                <w:szCs w:val="20"/>
              </w:rPr>
            </w:pPr>
            <w:r w:rsidRPr="00697C0B">
              <w:rPr>
                <w:sz w:val="20"/>
                <w:szCs w:val="20"/>
              </w:rPr>
              <w:t>L.2.39: C.2</w:t>
            </w:r>
          </w:p>
        </w:tc>
        <w:tc>
          <w:tcPr>
            <w:tcW w:w="1346" w:type="pct"/>
            <w:noWrap/>
            <w:hideMark/>
          </w:tcPr>
          <w:p w14:paraId="6D1309C8" w14:textId="5E6FDEAB" w:rsidR="00E50010" w:rsidRPr="00697C0B" w:rsidRDefault="00E50010" w:rsidP="00EE29CD">
            <w:pPr>
              <w:rPr>
                <w:sz w:val="20"/>
                <w:szCs w:val="20"/>
              </w:rPr>
            </w:pPr>
            <w:r w:rsidRPr="00697C0B">
              <w:rPr>
                <w:sz w:val="20"/>
                <w:szCs w:val="20"/>
              </w:rPr>
              <w:t xml:space="preserve">Property Rent (Related Party) </w:t>
            </w:r>
          </w:p>
        </w:tc>
        <w:tc>
          <w:tcPr>
            <w:tcW w:w="721" w:type="pct"/>
            <w:hideMark/>
          </w:tcPr>
          <w:p w14:paraId="156E57F7" w14:textId="629FE96D" w:rsidR="00E50010" w:rsidRPr="00697C0B" w:rsidRDefault="00E50010" w:rsidP="00BD30EB">
            <w:pPr>
              <w:rPr>
                <w:sz w:val="20"/>
                <w:szCs w:val="20"/>
              </w:rPr>
            </w:pPr>
            <w:r w:rsidRPr="00697C0B">
              <w:rPr>
                <w:sz w:val="20"/>
                <w:szCs w:val="20"/>
              </w:rPr>
              <w:t>Value (+ or -)</w:t>
            </w:r>
          </w:p>
        </w:tc>
        <w:tc>
          <w:tcPr>
            <w:tcW w:w="1779" w:type="pct"/>
          </w:tcPr>
          <w:p w14:paraId="3E355ADF" w14:textId="537A18FC" w:rsidR="00E50010" w:rsidRPr="00697C0B" w:rsidRDefault="00E50010" w:rsidP="00BD30EB">
            <w:pPr>
              <w:rPr>
                <w:sz w:val="20"/>
                <w:szCs w:val="20"/>
              </w:rPr>
            </w:pPr>
            <w:r w:rsidRPr="00697C0B">
              <w:rPr>
                <w:sz w:val="20"/>
                <w:szCs w:val="20"/>
              </w:rPr>
              <w:t>Equals (L.2.39: C.1)</w:t>
            </w:r>
          </w:p>
        </w:tc>
      </w:tr>
      <w:tr w:rsidR="00A319B3" w:rsidRPr="00697C0B" w14:paraId="6FA911E1" w14:textId="39D74177" w:rsidTr="00A319B3">
        <w:trPr>
          <w:trHeight w:val="288"/>
        </w:trPr>
        <w:tc>
          <w:tcPr>
            <w:tcW w:w="529" w:type="pct"/>
            <w:hideMark/>
          </w:tcPr>
          <w:p w14:paraId="1333AA03" w14:textId="77777777" w:rsidR="00E50010" w:rsidRPr="00697C0B" w:rsidRDefault="00E50010" w:rsidP="00BD30EB">
            <w:pPr>
              <w:rPr>
                <w:sz w:val="20"/>
                <w:szCs w:val="20"/>
              </w:rPr>
            </w:pPr>
            <w:r w:rsidRPr="00697C0B">
              <w:rPr>
                <w:sz w:val="20"/>
                <w:szCs w:val="20"/>
              </w:rPr>
              <w:t>9950.2</w:t>
            </w:r>
          </w:p>
        </w:tc>
        <w:tc>
          <w:tcPr>
            <w:tcW w:w="625" w:type="pct"/>
            <w:hideMark/>
          </w:tcPr>
          <w:p w14:paraId="400DE7F7" w14:textId="17CBB858" w:rsidR="00E50010" w:rsidRPr="00697C0B" w:rsidRDefault="00E50010" w:rsidP="00BD30EB">
            <w:pPr>
              <w:rPr>
                <w:sz w:val="20"/>
                <w:szCs w:val="20"/>
              </w:rPr>
            </w:pPr>
            <w:r w:rsidRPr="00697C0B">
              <w:rPr>
                <w:sz w:val="20"/>
                <w:szCs w:val="20"/>
              </w:rPr>
              <w:t>L.2.40: C.2</w:t>
            </w:r>
          </w:p>
        </w:tc>
        <w:tc>
          <w:tcPr>
            <w:tcW w:w="1346" w:type="pct"/>
            <w:noWrap/>
            <w:hideMark/>
          </w:tcPr>
          <w:p w14:paraId="7088D561"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41DDA8FF" w14:textId="3A24BE2E" w:rsidR="00E50010" w:rsidRPr="00697C0B" w:rsidRDefault="00E50010" w:rsidP="00BD30EB">
            <w:pPr>
              <w:rPr>
                <w:sz w:val="20"/>
                <w:szCs w:val="20"/>
              </w:rPr>
            </w:pPr>
            <w:r w:rsidRPr="00697C0B">
              <w:rPr>
                <w:sz w:val="20"/>
                <w:szCs w:val="20"/>
              </w:rPr>
              <w:t>Value (+ or -)</w:t>
            </w:r>
          </w:p>
        </w:tc>
        <w:tc>
          <w:tcPr>
            <w:tcW w:w="1779" w:type="pct"/>
          </w:tcPr>
          <w:p w14:paraId="11F7379E" w14:textId="0342DDF4" w:rsidR="00E50010" w:rsidRPr="00697C0B" w:rsidRDefault="00E50010" w:rsidP="00BD30EB">
            <w:pPr>
              <w:rPr>
                <w:sz w:val="20"/>
                <w:szCs w:val="20"/>
              </w:rPr>
            </w:pPr>
            <w:r w:rsidRPr="00697C0B">
              <w:rPr>
                <w:sz w:val="20"/>
                <w:szCs w:val="20"/>
              </w:rPr>
              <w:t>Equals (S.3: L.300: C.1)</w:t>
            </w:r>
          </w:p>
        </w:tc>
      </w:tr>
      <w:tr w:rsidR="00A319B3" w:rsidRPr="00697C0B" w14:paraId="3BC5E9FE" w14:textId="067FA4D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41FDD5F" w14:textId="77777777" w:rsidR="00E50010" w:rsidRPr="00697C0B" w:rsidRDefault="00E50010" w:rsidP="00BD30EB">
            <w:pPr>
              <w:rPr>
                <w:sz w:val="20"/>
                <w:szCs w:val="20"/>
              </w:rPr>
            </w:pPr>
            <w:r w:rsidRPr="00697C0B">
              <w:rPr>
                <w:sz w:val="20"/>
                <w:szCs w:val="20"/>
              </w:rPr>
              <w:t>3650.3</w:t>
            </w:r>
          </w:p>
        </w:tc>
        <w:tc>
          <w:tcPr>
            <w:tcW w:w="625" w:type="pct"/>
            <w:hideMark/>
          </w:tcPr>
          <w:p w14:paraId="157C7070" w14:textId="47DD639C" w:rsidR="00E50010" w:rsidRPr="00697C0B" w:rsidRDefault="00E50010" w:rsidP="00BD30EB">
            <w:pPr>
              <w:rPr>
                <w:sz w:val="20"/>
                <w:szCs w:val="20"/>
              </w:rPr>
            </w:pPr>
            <w:r w:rsidRPr="00697C0B">
              <w:rPr>
                <w:sz w:val="20"/>
                <w:szCs w:val="20"/>
              </w:rPr>
              <w:t>L.2.41: C.2</w:t>
            </w:r>
          </w:p>
        </w:tc>
        <w:tc>
          <w:tcPr>
            <w:tcW w:w="1346" w:type="pct"/>
            <w:noWrap/>
            <w:hideMark/>
          </w:tcPr>
          <w:p w14:paraId="61F233E1"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24BB2D4F" w14:textId="45A967B3" w:rsidR="00E50010" w:rsidRPr="00697C0B" w:rsidRDefault="00E50010" w:rsidP="00BD30EB">
            <w:pPr>
              <w:rPr>
                <w:sz w:val="20"/>
                <w:szCs w:val="20"/>
              </w:rPr>
            </w:pPr>
            <w:r w:rsidRPr="00697C0B">
              <w:rPr>
                <w:sz w:val="20"/>
                <w:szCs w:val="20"/>
              </w:rPr>
              <w:t>Value (+ or -)</w:t>
            </w:r>
          </w:p>
        </w:tc>
        <w:tc>
          <w:tcPr>
            <w:tcW w:w="1779" w:type="pct"/>
          </w:tcPr>
          <w:p w14:paraId="69E44098" w14:textId="1481783F" w:rsidR="00E50010" w:rsidRPr="00697C0B" w:rsidRDefault="00E50010" w:rsidP="00BD30EB">
            <w:pPr>
              <w:rPr>
                <w:sz w:val="20"/>
                <w:szCs w:val="20"/>
              </w:rPr>
            </w:pPr>
            <w:r w:rsidRPr="00697C0B">
              <w:rPr>
                <w:sz w:val="20"/>
                <w:szCs w:val="20"/>
              </w:rPr>
              <w:t>Equals (L.1.6: C.1)</w:t>
            </w:r>
          </w:p>
        </w:tc>
      </w:tr>
      <w:tr w:rsidR="00A319B3" w:rsidRPr="00697C0B" w14:paraId="4FA57B4D" w14:textId="2C594036" w:rsidTr="00A319B3">
        <w:trPr>
          <w:trHeight w:val="288"/>
        </w:trPr>
        <w:tc>
          <w:tcPr>
            <w:tcW w:w="529" w:type="pct"/>
            <w:hideMark/>
          </w:tcPr>
          <w:p w14:paraId="32AE9B41" w14:textId="77777777" w:rsidR="00E50010" w:rsidRPr="00697C0B" w:rsidRDefault="00E50010" w:rsidP="00BD30EB">
            <w:pPr>
              <w:rPr>
                <w:sz w:val="20"/>
                <w:szCs w:val="20"/>
              </w:rPr>
            </w:pPr>
            <w:r w:rsidRPr="00697C0B">
              <w:rPr>
                <w:sz w:val="20"/>
                <w:szCs w:val="20"/>
              </w:rPr>
              <w:t>9384.0</w:t>
            </w:r>
          </w:p>
        </w:tc>
        <w:tc>
          <w:tcPr>
            <w:tcW w:w="625" w:type="pct"/>
            <w:hideMark/>
          </w:tcPr>
          <w:p w14:paraId="6F86C841" w14:textId="749FF7BA" w:rsidR="00E50010" w:rsidRPr="00697C0B" w:rsidRDefault="00E50010" w:rsidP="00BD30EB">
            <w:pPr>
              <w:rPr>
                <w:sz w:val="20"/>
                <w:szCs w:val="20"/>
              </w:rPr>
            </w:pPr>
            <w:r w:rsidRPr="00697C0B">
              <w:rPr>
                <w:sz w:val="20"/>
                <w:szCs w:val="20"/>
              </w:rPr>
              <w:t>L.2.400: C.2</w:t>
            </w:r>
          </w:p>
        </w:tc>
        <w:tc>
          <w:tcPr>
            <w:tcW w:w="1346" w:type="pct"/>
            <w:noWrap/>
            <w:hideMark/>
          </w:tcPr>
          <w:p w14:paraId="20BD55EF"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5BC27F96" w14:textId="3369F3AD" w:rsidR="00E50010" w:rsidRPr="00697C0B" w:rsidRDefault="00E50010" w:rsidP="00BD30EB">
            <w:pPr>
              <w:rPr>
                <w:sz w:val="20"/>
                <w:szCs w:val="20"/>
              </w:rPr>
            </w:pPr>
            <w:r w:rsidRPr="00697C0B">
              <w:rPr>
                <w:sz w:val="20"/>
                <w:szCs w:val="20"/>
              </w:rPr>
              <w:t>Value (+ or -)</w:t>
            </w:r>
          </w:p>
        </w:tc>
        <w:tc>
          <w:tcPr>
            <w:tcW w:w="1779" w:type="pct"/>
          </w:tcPr>
          <w:p w14:paraId="77012BE9" w14:textId="1B6FACCF" w:rsidR="00E50010" w:rsidRPr="00697C0B" w:rsidRDefault="00E50010" w:rsidP="00D97C3E">
            <w:pPr>
              <w:rPr>
                <w:sz w:val="20"/>
                <w:szCs w:val="20"/>
              </w:rPr>
            </w:pPr>
            <w:r w:rsidRPr="00697C0B">
              <w:rPr>
                <w:sz w:val="20"/>
                <w:szCs w:val="20"/>
              </w:rPr>
              <w:t>No data input. This cell is a calculated field: Sum of (L.2.25: C.2) through (L.2.41: C.2)</w:t>
            </w:r>
          </w:p>
        </w:tc>
      </w:tr>
      <w:tr w:rsidR="00A319B3" w:rsidRPr="00697C0B" w14:paraId="4414FF4E" w14:textId="763826D3"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1A7822B3" w14:textId="77777777" w:rsidR="00E50010" w:rsidRPr="00697C0B" w:rsidRDefault="00E50010" w:rsidP="00BD30EB">
            <w:pPr>
              <w:rPr>
                <w:sz w:val="20"/>
                <w:szCs w:val="20"/>
              </w:rPr>
            </w:pPr>
            <w:r w:rsidRPr="00697C0B">
              <w:rPr>
                <w:sz w:val="20"/>
                <w:szCs w:val="20"/>
              </w:rPr>
              <w:t>9300.0</w:t>
            </w:r>
          </w:p>
        </w:tc>
        <w:tc>
          <w:tcPr>
            <w:tcW w:w="625" w:type="pct"/>
            <w:hideMark/>
          </w:tcPr>
          <w:p w14:paraId="0DD7EBD2" w14:textId="034CF547" w:rsidR="00E50010" w:rsidRPr="00697C0B" w:rsidRDefault="00E50010" w:rsidP="00BD30EB">
            <w:pPr>
              <w:rPr>
                <w:sz w:val="20"/>
                <w:szCs w:val="20"/>
              </w:rPr>
            </w:pPr>
            <w:r w:rsidRPr="00697C0B">
              <w:rPr>
                <w:sz w:val="20"/>
                <w:szCs w:val="20"/>
              </w:rPr>
              <w:t>L.200: C.2</w:t>
            </w:r>
          </w:p>
        </w:tc>
        <w:tc>
          <w:tcPr>
            <w:tcW w:w="1346" w:type="pct"/>
            <w:noWrap/>
            <w:hideMark/>
          </w:tcPr>
          <w:p w14:paraId="2F7E9302" w14:textId="77777777" w:rsidR="00E50010" w:rsidRPr="00697C0B" w:rsidRDefault="00E50010" w:rsidP="00BD30EB">
            <w:pPr>
              <w:rPr>
                <w:sz w:val="20"/>
                <w:szCs w:val="20"/>
              </w:rPr>
            </w:pPr>
            <w:r w:rsidRPr="00697C0B">
              <w:rPr>
                <w:sz w:val="20"/>
                <w:szCs w:val="20"/>
              </w:rPr>
              <w:t>TOTAL EXPENSES</w:t>
            </w:r>
          </w:p>
        </w:tc>
        <w:tc>
          <w:tcPr>
            <w:tcW w:w="721" w:type="pct"/>
            <w:hideMark/>
          </w:tcPr>
          <w:p w14:paraId="1A6587BC" w14:textId="03FA775D" w:rsidR="00E50010" w:rsidRPr="00697C0B" w:rsidRDefault="00E50010" w:rsidP="00BD30EB">
            <w:pPr>
              <w:rPr>
                <w:sz w:val="20"/>
                <w:szCs w:val="20"/>
              </w:rPr>
            </w:pPr>
            <w:r w:rsidRPr="00697C0B">
              <w:rPr>
                <w:sz w:val="20"/>
                <w:szCs w:val="20"/>
              </w:rPr>
              <w:t>Value (+ or -)</w:t>
            </w:r>
          </w:p>
        </w:tc>
        <w:tc>
          <w:tcPr>
            <w:tcW w:w="1779" w:type="pct"/>
          </w:tcPr>
          <w:p w14:paraId="63366BE2" w14:textId="0B771A4A" w:rsidR="00E50010" w:rsidRPr="00697C0B" w:rsidRDefault="00E50010" w:rsidP="00D97C3E">
            <w:pPr>
              <w:rPr>
                <w:sz w:val="20"/>
                <w:szCs w:val="20"/>
              </w:rPr>
            </w:pPr>
            <w:r w:rsidRPr="00697C0B">
              <w:rPr>
                <w:sz w:val="20"/>
                <w:szCs w:val="20"/>
              </w:rPr>
              <w:t>No data input. This cell is a calculated field: Sum of (L.2.100: C.2) and (L.2.200: C.2) and (L.2.300: C.2) and (L.2.400: C.2)</w:t>
            </w:r>
          </w:p>
        </w:tc>
      </w:tr>
      <w:tr w:rsidR="00A319B3" w:rsidRPr="00697C0B" w14:paraId="5A8275F2" w14:textId="5234AB69" w:rsidTr="00A319B3">
        <w:trPr>
          <w:trHeight w:val="288"/>
        </w:trPr>
        <w:tc>
          <w:tcPr>
            <w:tcW w:w="529" w:type="pct"/>
            <w:hideMark/>
          </w:tcPr>
          <w:p w14:paraId="74931C2A" w14:textId="77777777" w:rsidR="00E50010" w:rsidRPr="00697C0B" w:rsidRDefault="00E50010" w:rsidP="00BD30EB">
            <w:pPr>
              <w:rPr>
                <w:sz w:val="20"/>
                <w:szCs w:val="20"/>
              </w:rPr>
            </w:pPr>
            <w:r w:rsidRPr="00697C0B">
              <w:rPr>
                <w:sz w:val="20"/>
                <w:szCs w:val="20"/>
              </w:rPr>
              <w:t>9386.8</w:t>
            </w:r>
          </w:p>
        </w:tc>
        <w:tc>
          <w:tcPr>
            <w:tcW w:w="625" w:type="pct"/>
            <w:hideMark/>
          </w:tcPr>
          <w:p w14:paraId="4AAC6660" w14:textId="2D0BEE68" w:rsidR="00E50010" w:rsidRPr="00697C0B" w:rsidRDefault="00E50010" w:rsidP="00BD30EB">
            <w:pPr>
              <w:rPr>
                <w:sz w:val="20"/>
                <w:szCs w:val="20"/>
              </w:rPr>
            </w:pPr>
            <w:r w:rsidRPr="00697C0B">
              <w:rPr>
                <w:sz w:val="20"/>
                <w:szCs w:val="20"/>
              </w:rPr>
              <w:t>L.2.25: C.3</w:t>
            </w:r>
          </w:p>
        </w:tc>
        <w:tc>
          <w:tcPr>
            <w:tcW w:w="1346" w:type="pct"/>
            <w:hideMark/>
          </w:tcPr>
          <w:p w14:paraId="52E05919" w14:textId="77777777" w:rsidR="00E50010" w:rsidRPr="00697C0B" w:rsidRDefault="00E50010" w:rsidP="00BD30EB">
            <w:pPr>
              <w:rPr>
                <w:sz w:val="20"/>
                <w:szCs w:val="20"/>
              </w:rPr>
            </w:pPr>
            <w:r w:rsidRPr="00697C0B">
              <w:rPr>
                <w:sz w:val="20"/>
                <w:szCs w:val="20"/>
              </w:rPr>
              <w:t xml:space="preserve">Depreciation: Building </w:t>
            </w:r>
          </w:p>
        </w:tc>
        <w:tc>
          <w:tcPr>
            <w:tcW w:w="721" w:type="pct"/>
            <w:hideMark/>
          </w:tcPr>
          <w:p w14:paraId="50FED01B" w14:textId="67080C0D" w:rsidR="00E50010" w:rsidRPr="00697C0B" w:rsidRDefault="00E50010" w:rsidP="00BD30EB">
            <w:pPr>
              <w:rPr>
                <w:sz w:val="20"/>
                <w:szCs w:val="20"/>
              </w:rPr>
            </w:pPr>
            <w:r w:rsidRPr="00697C0B">
              <w:rPr>
                <w:sz w:val="20"/>
                <w:szCs w:val="20"/>
              </w:rPr>
              <w:t>Value (+ or -)</w:t>
            </w:r>
          </w:p>
        </w:tc>
        <w:tc>
          <w:tcPr>
            <w:tcW w:w="1779" w:type="pct"/>
          </w:tcPr>
          <w:p w14:paraId="49A0C791" w14:textId="7B01475D" w:rsidR="00E50010" w:rsidRPr="00697C0B" w:rsidRDefault="00E50010" w:rsidP="00BD30EB">
            <w:pPr>
              <w:rPr>
                <w:sz w:val="20"/>
                <w:szCs w:val="20"/>
              </w:rPr>
            </w:pPr>
            <w:r w:rsidRPr="00697C0B">
              <w:rPr>
                <w:sz w:val="20"/>
                <w:szCs w:val="20"/>
              </w:rPr>
              <w:t>No data input. This cell is a calculated field: Subtract (L.2.25: C.2) from (L.2.25: C.1)</w:t>
            </w:r>
          </w:p>
        </w:tc>
      </w:tr>
      <w:tr w:rsidR="00A319B3" w:rsidRPr="00697C0B" w14:paraId="1E30C1B8" w14:textId="12DB479F"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F3B275" w14:textId="77777777" w:rsidR="00E50010" w:rsidRPr="00697C0B" w:rsidRDefault="00E50010" w:rsidP="00BD30EB">
            <w:pPr>
              <w:rPr>
                <w:sz w:val="20"/>
                <w:szCs w:val="20"/>
              </w:rPr>
            </w:pPr>
            <w:r w:rsidRPr="00697C0B">
              <w:rPr>
                <w:sz w:val="20"/>
                <w:szCs w:val="20"/>
              </w:rPr>
              <w:t>9387.8</w:t>
            </w:r>
          </w:p>
        </w:tc>
        <w:tc>
          <w:tcPr>
            <w:tcW w:w="625" w:type="pct"/>
            <w:hideMark/>
          </w:tcPr>
          <w:p w14:paraId="751221C5" w14:textId="5BF30811" w:rsidR="00E50010" w:rsidRPr="00697C0B" w:rsidRDefault="00E50010" w:rsidP="00BD30EB">
            <w:pPr>
              <w:rPr>
                <w:sz w:val="20"/>
                <w:szCs w:val="20"/>
              </w:rPr>
            </w:pPr>
            <w:r w:rsidRPr="00697C0B">
              <w:rPr>
                <w:sz w:val="20"/>
                <w:szCs w:val="20"/>
              </w:rPr>
              <w:t>L.2.26: C.3</w:t>
            </w:r>
          </w:p>
        </w:tc>
        <w:tc>
          <w:tcPr>
            <w:tcW w:w="1346" w:type="pct"/>
            <w:noWrap/>
            <w:hideMark/>
          </w:tcPr>
          <w:p w14:paraId="53A678A7" w14:textId="77777777" w:rsidR="00E50010" w:rsidRPr="00697C0B" w:rsidRDefault="00E50010" w:rsidP="00BD30EB">
            <w:pPr>
              <w:rPr>
                <w:sz w:val="20"/>
                <w:szCs w:val="20"/>
              </w:rPr>
            </w:pPr>
            <w:r w:rsidRPr="00697C0B">
              <w:rPr>
                <w:sz w:val="20"/>
                <w:szCs w:val="20"/>
              </w:rPr>
              <w:t xml:space="preserve">Depreciation: Improvements </w:t>
            </w:r>
          </w:p>
        </w:tc>
        <w:tc>
          <w:tcPr>
            <w:tcW w:w="721" w:type="pct"/>
            <w:hideMark/>
          </w:tcPr>
          <w:p w14:paraId="55B86613" w14:textId="7C2AF107" w:rsidR="00E50010" w:rsidRPr="00697C0B" w:rsidRDefault="00E50010" w:rsidP="00BD30EB">
            <w:pPr>
              <w:rPr>
                <w:sz w:val="20"/>
                <w:szCs w:val="20"/>
              </w:rPr>
            </w:pPr>
            <w:r w:rsidRPr="00697C0B">
              <w:rPr>
                <w:sz w:val="20"/>
                <w:szCs w:val="20"/>
              </w:rPr>
              <w:t>Value (+ or -)</w:t>
            </w:r>
          </w:p>
        </w:tc>
        <w:tc>
          <w:tcPr>
            <w:tcW w:w="1779" w:type="pct"/>
          </w:tcPr>
          <w:p w14:paraId="015756D0" w14:textId="709F5C24" w:rsidR="00E50010" w:rsidRPr="00697C0B" w:rsidRDefault="00E50010" w:rsidP="00BD30EB">
            <w:pPr>
              <w:rPr>
                <w:sz w:val="20"/>
                <w:szCs w:val="20"/>
              </w:rPr>
            </w:pPr>
            <w:r w:rsidRPr="00697C0B">
              <w:rPr>
                <w:sz w:val="20"/>
                <w:szCs w:val="20"/>
              </w:rPr>
              <w:t>No data input. This cell is a calculated field: Subtract (L.2.26: C.2) from (L.2.26: C.1)</w:t>
            </w:r>
          </w:p>
        </w:tc>
      </w:tr>
      <w:tr w:rsidR="00A319B3" w:rsidRPr="00697C0B" w14:paraId="7C36727E" w14:textId="2E65631A" w:rsidTr="00A319B3">
        <w:trPr>
          <w:trHeight w:val="288"/>
        </w:trPr>
        <w:tc>
          <w:tcPr>
            <w:tcW w:w="529" w:type="pct"/>
            <w:hideMark/>
          </w:tcPr>
          <w:p w14:paraId="4F846903" w14:textId="77777777" w:rsidR="00E50010" w:rsidRPr="00697C0B" w:rsidRDefault="00E50010" w:rsidP="00BD30EB">
            <w:pPr>
              <w:rPr>
                <w:sz w:val="20"/>
                <w:szCs w:val="20"/>
              </w:rPr>
            </w:pPr>
            <w:r w:rsidRPr="00697C0B">
              <w:rPr>
                <w:sz w:val="20"/>
                <w:szCs w:val="20"/>
              </w:rPr>
              <w:t>9387.9</w:t>
            </w:r>
          </w:p>
        </w:tc>
        <w:tc>
          <w:tcPr>
            <w:tcW w:w="625" w:type="pct"/>
            <w:hideMark/>
          </w:tcPr>
          <w:p w14:paraId="25BD88A2" w14:textId="192532B7" w:rsidR="00E50010" w:rsidRPr="00697C0B" w:rsidRDefault="00E50010" w:rsidP="00BD30EB">
            <w:pPr>
              <w:rPr>
                <w:sz w:val="20"/>
                <w:szCs w:val="20"/>
              </w:rPr>
            </w:pPr>
            <w:r w:rsidRPr="00697C0B">
              <w:rPr>
                <w:sz w:val="20"/>
                <w:szCs w:val="20"/>
              </w:rPr>
              <w:t>L.2.27: C.3</w:t>
            </w:r>
          </w:p>
        </w:tc>
        <w:tc>
          <w:tcPr>
            <w:tcW w:w="1346" w:type="pct"/>
            <w:noWrap/>
            <w:hideMark/>
          </w:tcPr>
          <w:p w14:paraId="732F81F2" w14:textId="77777777" w:rsidR="00E50010" w:rsidRPr="00697C0B" w:rsidRDefault="00E50010" w:rsidP="00BD30EB">
            <w:pPr>
              <w:rPr>
                <w:sz w:val="20"/>
                <w:szCs w:val="20"/>
              </w:rPr>
            </w:pPr>
            <w:r w:rsidRPr="00697C0B">
              <w:rPr>
                <w:sz w:val="20"/>
                <w:szCs w:val="20"/>
              </w:rPr>
              <w:t xml:space="preserve">Depreciation: MGT-CR Capitalized Improvements </w:t>
            </w:r>
          </w:p>
        </w:tc>
        <w:tc>
          <w:tcPr>
            <w:tcW w:w="721" w:type="pct"/>
            <w:hideMark/>
          </w:tcPr>
          <w:p w14:paraId="05F3FCD0" w14:textId="69C7DC5D" w:rsidR="00E50010" w:rsidRPr="00697C0B" w:rsidRDefault="00E50010" w:rsidP="00BD30EB">
            <w:pPr>
              <w:rPr>
                <w:sz w:val="20"/>
                <w:szCs w:val="20"/>
              </w:rPr>
            </w:pPr>
            <w:r w:rsidRPr="00697C0B">
              <w:rPr>
                <w:sz w:val="20"/>
                <w:szCs w:val="20"/>
              </w:rPr>
              <w:t>Value (+ or -)</w:t>
            </w:r>
          </w:p>
        </w:tc>
        <w:tc>
          <w:tcPr>
            <w:tcW w:w="1779" w:type="pct"/>
          </w:tcPr>
          <w:p w14:paraId="0297A6AA" w14:textId="5F3ABDAB" w:rsidR="00E50010" w:rsidRPr="00697C0B" w:rsidRDefault="00E50010" w:rsidP="00BD30EB">
            <w:pPr>
              <w:rPr>
                <w:sz w:val="20"/>
                <w:szCs w:val="20"/>
              </w:rPr>
            </w:pPr>
            <w:r w:rsidRPr="00697C0B">
              <w:rPr>
                <w:sz w:val="20"/>
                <w:szCs w:val="20"/>
              </w:rPr>
              <w:t>No data input. This cell is a calculated field: Subtract (L.2.27: C.2) from (L.2.27: C.1)</w:t>
            </w:r>
          </w:p>
        </w:tc>
      </w:tr>
      <w:tr w:rsidR="00A319B3" w:rsidRPr="00697C0B" w14:paraId="076111BC" w14:textId="7DA452FC"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FD33370" w14:textId="77777777" w:rsidR="00E50010" w:rsidRPr="00697C0B" w:rsidRDefault="00E50010" w:rsidP="00BD30EB">
            <w:pPr>
              <w:rPr>
                <w:sz w:val="20"/>
                <w:szCs w:val="20"/>
              </w:rPr>
            </w:pPr>
            <w:r w:rsidRPr="00697C0B">
              <w:rPr>
                <w:sz w:val="20"/>
                <w:szCs w:val="20"/>
              </w:rPr>
              <w:t>9388.8</w:t>
            </w:r>
          </w:p>
        </w:tc>
        <w:tc>
          <w:tcPr>
            <w:tcW w:w="625" w:type="pct"/>
            <w:hideMark/>
          </w:tcPr>
          <w:p w14:paraId="746921E2" w14:textId="446B8D5A" w:rsidR="00E50010" w:rsidRPr="00697C0B" w:rsidRDefault="00E50010" w:rsidP="00BD30EB">
            <w:pPr>
              <w:rPr>
                <w:sz w:val="20"/>
                <w:szCs w:val="20"/>
              </w:rPr>
            </w:pPr>
            <w:r w:rsidRPr="00697C0B">
              <w:rPr>
                <w:sz w:val="20"/>
                <w:szCs w:val="20"/>
              </w:rPr>
              <w:t>L.2.28: C.3</w:t>
            </w:r>
          </w:p>
        </w:tc>
        <w:tc>
          <w:tcPr>
            <w:tcW w:w="1346" w:type="pct"/>
            <w:noWrap/>
            <w:hideMark/>
          </w:tcPr>
          <w:p w14:paraId="0045BEE9" w14:textId="77777777" w:rsidR="00E50010" w:rsidRPr="00697C0B" w:rsidRDefault="00E50010" w:rsidP="00BD30EB">
            <w:pPr>
              <w:rPr>
                <w:sz w:val="20"/>
                <w:szCs w:val="20"/>
              </w:rPr>
            </w:pPr>
            <w:r w:rsidRPr="00697C0B">
              <w:rPr>
                <w:sz w:val="20"/>
                <w:szCs w:val="20"/>
              </w:rPr>
              <w:t xml:space="preserve">Depreciation: Equipment </w:t>
            </w:r>
          </w:p>
        </w:tc>
        <w:tc>
          <w:tcPr>
            <w:tcW w:w="721" w:type="pct"/>
            <w:hideMark/>
          </w:tcPr>
          <w:p w14:paraId="722EC5A4" w14:textId="42021CDD" w:rsidR="00E50010" w:rsidRPr="00697C0B" w:rsidRDefault="00E50010" w:rsidP="00BD30EB">
            <w:pPr>
              <w:rPr>
                <w:sz w:val="20"/>
                <w:szCs w:val="20"/>
              </w:rPr>
            </w:pPr>
            <w:r w:rsidRPr="00697C0B">
              <w:rPr>
                <w:sz w:val="20"/>
                <w:szCs w:val="20"/>
              </w:rPr>
              <w:t>Value (+ or -)</w:t>
            </w:r>
          </w:p>
        </w:tc>
        <w:tc>
          <w:tcPr>
            <w:tcW w:w="1779" w:type="pct"/>
          </w:tcPr>
          <w:p w14:paraId="241097C1" w14:textId="53C6292B" w:rsidR="00E50010" w:rsidRPr="00697C0B" w:rsidRDefault="00E50010" w:rsidP="00BD30EB">
            <w:pPr>
              <w:rPr>
                <w:sz w:val="20"/>
                <w:szCs w:val="20"/>
              </w:rPr>
            </w:pPr>
            <w:r w:rsidRPr="00697C0B">
              <w:rPr>
                <w:sz w:val="20"/>
                <w:szCs w:val="20"/>
              </w:rPr>
              <w:t>No data input. This cell is a calculated field: Subtract (L.2.28: C.2) from (L.2.28: C.1)</w:t>
            </w:r>
          </w:p>
        </w:tc>
      </w:tr>
      <w:tr w:rsidR="00A319B3" w:rsidRPr="00697C0B" w14:paraId="7F399F81" w14:textId="637720D5" w:rsidTr="00A319B3">
        <w:trPr>
          <w:trHeight w:val="288"/>
        </w:trPr>
        <w:tc>
          <w:tcPr>
            <w:tcW w:w="529" w:type="pct"/>
            <w:hideMark/>
          </w:tcPr>
          <w:p w14:paraId="31F21E4F" w14:textId="77777777" w:rsidR="00E50010" w:rsidRPr="00697C0B" w:rsidRDefault="00E50010" w:rsidP="00BD30EB">
            <w:pPr>
              <w:rPr>
                <w:sz w:val="20"/>
                <w:szCs w:val="20"/>
              </w:rPr>
            </w:pPr>
            <w:r w:rsidRPr="00697C0B">
              <w:rPr>
                <w:sz w:val="20"/>
                <w:szCs w:val="20"/>
              </w:rPr>
              <w:lastRenderedPageBreak/>
              <w:t>9388.9</w:t>
            </w:r>
          </w:p>
        </w:tc>
        <w:tc>
          <w:tcPr>
            <w:tcW w:w="625" w:type="pct"/>
            <w:hideMark/>
          </w:tcPr>
          <w:p w14:paraId="30817B57" w14:textId="11A5FC27" w:rsidR="00E50010" w:rsidRPr="00697C0B" w:rsidRDefault="00E50010" w:rsidP="00BD30EB">
            <w:pPr>
              <w:rPr>
                <w:sz w:val="20"/>
                <w:szCs w:val="20"/>
              </w:rPr>
            </w:pPr>
            <w:r w:rsidRPr="00697C0B">
              <w:rPr>
                <w:sz w:val="20"/>
                <w:szCs w:val="20"/>
              </w:rPr>
              <w:t>L.2.29: C.3</w:t>
            </w:r>
          </w:p>
        </w:tc>
        <w:tc>
          <w:tcPr>
            <w:tcW w:w="1346" w:type="pct"/>
            <w:noWrap/>
            <w:hideMark/>
          </w:tcPr>
          <w:p w14:paraId="72658CBF" w14:textId="77777777" w:rsidR="00E50010" w:rsidRPr="00697C0B" w:rsidRDefault="00E50010" w:rsidP="00BD30EB">
            <w:pPr>
              <w:rPr>
                <w:sz w:val="20"/>
                <w:szCs w:val="20"/>
              </w:rPr>
            </w:pPr>
            <w:r w:rsidRPr="00697C0B">
              <w:rPr>
                <w:sz w:val="20"/>
                <w:szCs w:val="20"/>
              </w:rPr>
              <w:t xml:space="preserve">Depreciation: MGT-CR Capitalized Equipment </w:t>
            </w:r>
          </w:p>
        </w:tc>
        <w:tc>
          <w:tcPr>
            <w:tcW w:w="721" w:type="pct"/>
            <w:hideMark/>
          </w:tcPr>
          <w:p w14:paraId="7DE61828" w14:textId="5C63FBBB" w:rsidR="00E50010" w:rsidRPr="00697C0B" w:rsidRDefault="00E50010" w:rsidP="00BD30EB">
            <w:pPr>
              <w:rPr>
                <w:sz w:val="20"/>
                <w:szCs w:val="20"/>
              </w:rPr>
            </w:pPr>
            <w:r w:rsidRPr="00697C0B">
              <w:rPr>
                <w:sz w:val="20"/>
                <w:szCs w:val="20"/>
              </w:rPr>
              <w:t>Value (+ or -)</w:t>
            </w:r>
          </w:p>
        </w:tc>
        <w:tc>
          <w:tcPr>
            <w:tcW w:w="1779" w:type="pct"/>
          </w:tcPr>
          <w:p w14:paraId="6C337241" w14:textId="78ADAA12" w:rsidR="00E50010" w:rsidRPr="00697C0B" w:rsidRDefault="00E50010" w:rsidP="00BD30EB">
            <w:pPr>
              <w:rPr>
                <w:sz w:val="20"/>
                <w:szCs w:val="20"/>
              </w:rPr>
            </w:pPr>
            <w:r w:rsidRPr="00697C0B">
              <w:rPr>
                <w:sz w:val="20"/>
                <w:szCs w:val="20"/>
              </w:rPr>
              <w:t>No data input. This cell is a calculated field: Subtract (L.2.29: C.2) from (L.2.29: C.1)</w:t>
            </w:r>
          </w:p>
        </w:tc>
      </w:tr>
      <w:tr w:rsidR="00A319B3" w:rsidRPr="00697C0B" w14:paraId="71958B77" w14:textId="4C8D56D1"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0A90422" w14:textId="77777777" w:rsidR="00E50010" w:rsidRPr="00697C0B" w:rsidRDefault="00E50010" w:rsidP="00BD30EB">
            <w:pPr>
              <w:rPr>
                <w:sz w:val="20"/>
                <w:szCs w:val="20"/>
              </w:rPr>
            </w:pPr>
            <w:r w:rsidRPr="00697C0B">
              <w:rPr>
                <w:sz w:val="20"/>
                <w:szCs w:val="20"/>
              </w:rPr>
              <w:t>9390.8</w:t>
            </w:r>
          </w:p>
        </w:tc>
        <w:tc>
          <w:tcPr>
            <w:tcW w:w="625" w:type="pct"/>
            <w:hideMark/>
          </w:tcPr>
          <w:p w14:paraId="4F107853" w14:textId="62DE40CA" w:rsidR="00E50010" w:rsidRPr="00697C0B" w:rsidRDefault="00E50010" w:rsidP="00BD30EB">
            <w:pPr>
              <w:rPr>
                <w:sz w:val="20"/>
                <w:szCs w:val="20"/>
              </w:rPr>
            </w:pPr>
            <w:r w:rsidRPr="00697C0B">
              <w:rPr>
                <w:sz w:val="20"/>
                <w:szCs w:val="20"/>
              </w:rPr>
              <w:t>L.2.30: C.3</w:t>
            </w:r>
          </w:p>
        </w:tc>
        <w:tc>
          <w:tcPr>
            <w:tcW w:w="1346" w:type="pct"/>
            <w:noWrap/>
            <w:hideMark/>
          </w:tcPr>
          <w:p w14:paraId="45E4D82D" w14:textId="77777777" w:rsidR="00E50010" w:rsidRPr="00697C0B" w:rsidRDefault="00E50010" w:rsidP="00BD30EB">
            <w:pPr>
              <w:rPr>
                <w:sz w:val="20"/>
                <w:szCs w:val="20"/>
              </w:rPr>
            </w:pPr>
            <w:r w:rsidRPr="00697C0B">
              <w:rPr>
                <w:sz w:val="20"/>
                <w:szCs w:val="20"/>
              </w:rPr>
              <w:t xml:space="preserve">Depreciation: Software/Limited Life Assets </w:t>
            </w:r>
          </w:p>
        </w:tc>
        <w:tc>
          <w:tcPr>
            <w:tcW w:w="721" w:type="pct"/>
            <w:hideMark/>
          </w:tcPr>
          <w:p w14:paraId="00810B27" w14:textId="76E608E3" w:rsidR="00E50010" w:rsidRPr="00697C0B" w:rsidRDefault="00E50010" w:rsidP="00BD30EB">
            <w:pPr>
              <w:rPr>
                <w:sz w:val="20"/>
                <w:szCs w:val="20"/>
              </w:rPr>
            </w:pPr>
            <w:r w:rsidRPr="00697C0B">
              <w:rPr>
                <w:sz w:val="20"/>
                <w:szCs w:val="20"/>
              </w:rPr>
              <w:t>Value (+ or -)</w:t>
            </w:r>
          </w:p>
        </w:tc>
        <w:tc>
          <w:tcPr>
            <w:tcW w:w="1779" w:type="pct"/>
          </w:tcPr>
          <w:p w14:paraId="654878F9" w14:textId="0EF2081F" w:rsidR="00E50010" w:rsidRPr="00697C0B" w:rsidRDefault="00E50010" w:rsidP="00BD30EB">
            <w:pPr>
              <w:rPr>
                <w:sz w:val="20"/>
                <w:szCs w:val="20"/>
              </w:rPr>
            </w:pPr>
            <w:r w:rsidRPr="00697C0B">
              <w:rPr>
                <w:sz w:val="20"/>
                <w:szCs w:val="20"/>
              </w:rPr>
              <w:t>No data input. This cell is a calculated field: Subtract (L.2.30: C.2) from (L.2.30: C.1)</w:t>
            </w:r>
          </w:p>
        </w:tc>
      </w:tr>
      <w:tr w:rsidR="00A319B3" w:rsidRPr="00697C0B" w14:paraId="20146899" w14:textId="00D74393" w:rsidTr="00A319B3">
        <w:trPr>
          <w:trHeight w:val="288"/>
        </w:trPr>
        <w:tc>
          <w:tcPr>
            <w:tcW w:w="529" w:type="pct"/>
            <w:hideMark/>
          </w:tcPr>
          <w:p w14:paraId="11144C32" w14:textId="77777777" w:rsidR="00E50010" w:rsidRPr="00697C0B" w:rsidRDefault="00E50010" w:rsidP="00BD30EB">
            <w:pPr>
              <w:rPr>
                <w:sz w:val="20"/>
                <w:szCs w:val="20"/>
              </w:rPr>
            </w:pPr>
            <w:r w:rsidRPr="00697C0B">
              <w:rPr>
                <w:sz w:val="20"/>
                <w:szCs w:val="20"/>
              </w:rPr>
              <w:t>9390.9</w:t>
            </w:r>
          </w:p>
        </w:tc>
        <w:tc>
          <w:tcPr>
            <w:tcW w:w="625" w:type="pct"/>
            <w:hideMark/>
          </w:tcPr>
          <w:p w14:paraId="52BBD1D6" w14:textId="6C7F7406" w:rsidR="00E50010" w:rsidRPr="00697C0B" w:rsidRDefault="00E50010" w:rsidP="00BD30EB">
            <w:pPr>
              <w:rPr>
                <w:sz w:val="20"/>
                <w:szCs w:val="20"/>
              </w:rPr>
            </w:pPr>
            <w:r w:rsidRPr="00697C0B">
              <w:rPr>
                <w:sz w:val="20"/>
                <w:szCs w:val="20"/>
              </w:rPr>
              <w:t>L.2.31: C.3</w:t>
            </w:r>
          </w:p>
        </w:tc>
        <w:tc>
          <w:tcPr>
            <w:tcW w:w="1346" w:type="pct"/>
            <w:noWrap/>
            <w:hideMark/>
          </w:tcPr>
          <w:p w14:paraId="0A6DD703" w14:textId="77777777" w:rsidR="00E50010" w:rsidRPr="00697C0B" w:rsidRDefault="00E50010" w:rsidP="00BD30EB">
            <w:pPr>
              <w:rPr>
                <w:sz w:val="20"/>
                <w:szCs w:val="20"/>
              </w:rPr>
            </w:pPr>
            <w:r w:rsidRPr="00697C0B">
              <w:rPr>
                <w:sz w:val="20"/>
                <w:szCs w:val="20"/>
              </w:rPr>
              <w:t xml:space="preserve">Depreciation: MGT-CR Capitalized Software/Limited Life Assets </w:t>
            </w:r>
          </w:p>
        </w:tc>
        <w:tc>
          <w:tcPr>
            <w:tcW w:w="721" w:type="pct"/>
            <w:hideMark/>
          </w:tcPr>
          <w:p w14:paraId="15134A41" w14:textId="2366AD46" w:rsidR="00E50010" w:rsidRPr="00697C0B" w:rsidRDefault="00E50010" w:rsidP="00BD30EB">
            <w:pPr>
              <w:rPr>
                <w:sz w:val="20"/>
                <w:szCs w:val="20"/>
              </w:rPr>
            </w:pPr>
            <w:r w:rsidRPr="00697C0B">
              <w:rPr>
                <w:sz w:val="20"/>
                <w:szCs w:val="20"/>
              </w:rPr>
              <w:t>Value (+ or -)</w:t>
            </w:r>
          </w:p>
        </w:tc>
        <w:tc>
          <w:tcPr>
            <w:tcW w:w="1779" w:type="pct"/>
          </w:tcPr>
          <w:p w14:paraId="5D480597" w14:textId="68C0F575" w:rsidR="00E50010" w:rsidRPr="00697C0B" w:rsidRDefault="00E50010" w:rsidP="00BD30EB">
            <w:pPr>
              <w:rPr>
                <w:sz w:val="20"/>
                <w:szCs w:val="20"/>
              </w:rPr>
            </w:pPr>
            <w:r w:rsidRPr="00697C0B">
              <w:rPr>
                <w:sz w:val="20"/>
                <w:szCs w:val="20"/>
              </w:rPr>
              <w:t>No data input. This cell is a calculated field: Subtract (L.2.31: C.2) from (L.2.31: C.1)</w:t>
            </w:r>
          </w:p>
        </w:tc>
      </w:tr>
      <w:tr w:rsidR="00A319B3" w:rsidRPr="00697C0B" w14:paraId="22520B4E" w14:textId="5F60E8ED"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49FD65E9" w14:textId="77777777" w:rsidR="00E50010" w:rsidRPr="00697C0B" w:rsidRDefault="00E50010" w:rsidP="00BD30EB">
            <w:pPr>
              <w:rPr>
                <w:sz w:val="20"/>
                <w:szCs w:val="20"/>
              </w:rPr>
            </w:pPr>
            <w:r w:rsidRPr="00697C0B">
              <w:rPr>
                <w:sz w:val="20"/>
                <w:szCs w:val="20"/>
              </w:rPr>
              <w:t>9381.0</w:t>
            </w:r>
          </w:p>
        </w:tc>
        <w:tc>
          <w:tcPr>
            <w:tcW w:w="625" w:type="pct"/>
            <w:hideMark/>
          </w:tcPr>
          <w:p w14:paraId="193B7B8E" w14:textId="28782401" w:rsidR="00E50010" w:rsidRPr="00697C0B" w:rsidRDefault="00E50010" w:rsidP="00BD30EB">
            <w:pPr>
              <w:rPr>
                <w:sz w:val="20"/>
                <w:szCs w:val="20"/>
              </w:rPr>
            </w:pPr>
            <w:r w:rsidRPr="00697C0B">
              <w:rPr>
                <w:sz w:val="20"/>
                <w:szCs w:val="20"/>
              </w:rPr>
              <w:t>L.2.32: C.3</w:t>
            </w:r>
          </w:p>
        </w:tc>
        <w:tc>
          <w:tcPr>
            <w:tcW w:w="1346" w:type="pct"/>
            <w:noWrap/>
            <w:hideMark/>
          </w:tcPr>
          <w:p w14:paraId="19FFBD3F" w14:textId="77777777" w:rsidR="00E50010" w:rsidRPr="00697C0B" w:rsidRDefault="00E50010" w:rsidP="00BD30EB">
            <w:pPr>
              <w:rPr>
                <w:sz w:val="20"/>
                <w:szCs w:val="20"/>
              </w:rPr>
            </w:pPr>
            <w:r w:rsidRPr="00697C0B">
              <w:rPr>
                <w:sz w:val="20"/>
                <w:szCs w:val="20"/>
              </w:rPr>
              <w:t xml:space="preserve">Long-Term Interest </w:t>
            </w:r>
          </w:p>
        </w:tc>
        <w:tc>
          <w:tcPr>
            <w:tcW w:w="721" w:type="pct"/>
            <w:hideMark/>
          </w:tcPr>
          <w:p w14:paraId="4C8841D3" w14:textId="1F8F4C33" w:rsidR="00E50010" w:rsidRPr="00697C0B" w:rsidRDefault="00E50010" w:rsidP="00BD30EB">
            <w:pPr>
              <w:rPr>
                <w:sz w:val="20"/>
                <w:szCs w:val="20"/>
              </w:rPr>
            </w:pPr>
            <w:r w:rsidRPr="00697C0B">
              <w:rPr>
                <w:sz w:val="20"/>
                <w:szCs w:val="20"/>
              </w:rPr>
              <w:t>Value (+ or -)</w:t>
            </w:r>
          </w:p>
        </w:tc>
        <w:tc>
          <w:tcPr>
            <w:tcW w:w="1779" w:type="pct"/>
          </w:tcPr>
          <w:p w14:paraId="23D4C7F5" w14:textId="7ABA0E7A" w:rsidR="00E50010" w:rsidRPr="00697C0B" w:rsidRDefault="00E50010" w:rsidP="00BD30EB">
            <w:pPr>
              <w:rPr>
                <w:sz w:val="20"/>
                <w:szCs w:val="20"/>
              </w:rPr>
            </w:pPr>
            <w:r w:rsidRPr="00697C0B">
              <w:rPr>
                <w:sz w:val="20"/>
                <w:szCs w:val="20"/>
              </w:rPr>
              <w:t>No data input. This cell is a calculated field: Subtract (L.2.32: C.2) from (L.2.32: C.1)</w:t>
            </w:r>
          </w:p>
        </w:tc>
      </w:tr>
      <w:tr w:rsidR="00A319B3" w:rsidRPr="00697C0B" w14:paraId="0DB1C16B" w14:textId="053CD0AD" w:rsidTr="00A319B3">
        <w:trPr>
          <w:trHeight w:val="288"/>
        </w:trPr>
        <w:tc>
          <w:tcPr>
            <w:tcW w:w="529" w:type="pct"/>
            <w:hideMark/>
          </w:tcPr>
          <w:p w14:paraId="40886609" w14:textId="77777777" w:rsidR="00E50010" w:rsidRPr="00697C0B" w:rsidRDefault="00E50010" w:rsidP="00BD30EB">
            <w:pPr>
              <w:rPr>
                <w:sz w:val="20"/>
                <w:szCs w:val="20"/>
              </w:rPr>
            </w:pPr>
            <w:r w:rsidRPr="00697C0B">
              <w:rPr>
                <w:sz w:val="20"/>
                <w:szCs w:val="20"/>
              </w:rPr>
              <w:t>9380.0</w:t>
            </w:r>
          </w:p>
        </w:tc>
        <w:tc>
          <w:tcPr>
            <w:tcW w:w="625" w:type="pct"/>
            <w:hideMark/>
          </w:tcPr>
          <w:p w14:paraId="4BBF31AC" w14:textId="7D17B880" w:rsidR="00E50010" w:rsidRPr="00697C0B" w:rsidRDefault="00E50010" w:rsidP="00BD30EB">
            <w:pPr>
              <w:rPr>
                <w:sz w:val="20"/>
                <w:szCs w:val="20"/>
              </w:rPr>
            </w:pPr>
            <w:r w:rsidRPr="00697C0B">
              <w:rPr>
                <w:sz w:val="20"/>
                <w:szCs w:val="20"/>
              </w:rPr>
              <w:t>L.2.33: C.3</w:t>
            </w:r>
          </w:p>
        </w:tc>
        <w:tc>
          <w:tcPr>
            <w:tcW w:w="1346" w:type="pct"/>
            <w:noWrap/>
            <w:hideMark/>
          </w:tcPr>
          <w:p w14:paraId="00E17B7D" w14:textId="77777777" w:rsidR="00E50010" w:rsidRPr="00697C0B" w:rsidRDefault="00E50010" w:rsidP="00BD30EB">
            <w:pPr>
              <w:rPr>
                <w:sz w:val="20"/>
                <w:szCs w:val="20"/>
              </w:rPr>
            </w:pPr>
            <w:r w:rsidRPr="00697C0B">
              <w:rPr>
                <w:sz w:val="20"/>
                <w:szCs w:val="20"/>
              </w:rPr>
              <w:t xml:space="preserve">Real Estate Taxes </w:t>
            </w:r>
          </w:p>
        </w:tc>
        <w:tc>
          <w:tcPr>
            <w:tcW w:w="721" w:type="pct"/>
            <w:hideMark/>
          </w:tcPr>
          <w:p w14:paraId="66BD7802" w14:textId="467AD0D4" w:rsidR="00E50010" w:rsidRPr="00697C0B" w:rsidRDefault="00E50010" w:rsidP="00BD30EB">
            <w:pPr>
              <w:rPr>
                <w:sz w:val="20"/>
                <w:szCs w:val="20"/>
              </w:rPr>
            </w:pPr>
            <w:r w:rsidRPr="00697C0B">
              <w:rPr>
                <w:sz w:val="20"/>
                <w:szCs w:val="20"/>
              </w:rPr>
              <w:t>Value (+ or -)</w:t>
            </w:r>
          </w:p>
        </w:tc>
        <w:tc>
          <w:tcPr>
            <w:tcW w:w="1779" w:type="pct"/>
          </w:tcPr>
          <w:p w14:paraId="091E3559" w14:textId="446B0E7F" w:rsidR="00E50010" w:rsidRPr="00697C0B" w:rsidRDefault="00E50010" w:rsidP="00BD30EB">
            <w:pPr>
              <w:rPr>
                <w:sz w:val="20"/>
                <w:szCs w:val="20"/>
              </w:rPr>
            </w:pPr>
            <w:r w:rsidRPr="00697C0B">
              <w:rPr>
                <w:sz w:val="20"/>
                <w:szCs w:val="20"/>
              </w:rPr>
              <w:t>No data input. This cell is a calculated field: Subtract (L.2.33: C.2) from (L.2.33: C.1)</w:t>
            </w:r>
          </w:p>
        </w:tc>
      </w:tr>
      <w:tr w:rsidR="00A319B3" w:rsidRPr="00697C0B" w14:paraId="7FC81C3F" w14:textId="51907BB7"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7755CD6E" w14:textId="77777777" w:rsidR="00E50010" w:rsidRPr="00697C0B" w:rsidRDefault="00E50010" w:rsidP="00BD30EB">
            <w:pPr>
              <w:rPr>
                <w:sz w:val="20"/>
                <w:szCs w:val="20"/>
              </w:rPr>
            </w:pPr>
            <w:r w:rsidRPr="00697C0B">
              <w:rPr>
                <w:sz w:val="20"/>
                <w:szCs w:val="20"/>
              </w:rPr>
              <w:t>9380.1</w:t>
            </w:r>
          </w:p>
        </w:tc>
        <w:tc>
          <w:tcPr>
            <w:tcW w:w="625" w:type="pct"/>
            <w:hideMark/>
          </w:tcPr>
          <w:p w14:paraId="31B6F191" w14:textId="0CD346A4" w:rsidR="00E50010" w:rsidRPr="00697C0B" w:rsidRDefault="00E50010" w:rsidP="00BD30EB">
            <w:pPr>
              <w:rPr>
                <w:sz w:val="20"/>
                <w:szCs w:val="20"/>
              </w:rPr>
            </w:pPr>
            <w:r w:rsidRPr="00697C0B">
              <w:rPr>
                <w:sz w:val="20"/>
                <w:szCs w:val="20"/>
              </w:rPr>
              <w:t>L.2.34: C.3</w:t>
            </w:r>
          </w:p>
        </w:tc>
        <w:tc>
          <w:tcPr>
            <w:tcW w:w="1346" w:type="pct"/>
            <w:noWrap/>
            <w:hideMark/>
          </w:tcPr>
          <w:p w14:paraId="525E2436" w14:textId="77777777" w:rsidR="00E50010" w:rsidRPr="00697C0B" w:rsidRDefault="00E50010" w:rsidP="00BD30EB">
            <w:pPr>
              <w:rPr>
                <w:sz w:val="20"/>
                <w:szCs w:val="20"/>
              </w:rPr>
            </w:pPr>
            <w:r w:rsidRPr="00697C0B">
              <w:rPr>
                <w:sz w:val="20"/>
                <w:szCs w:val="20"/>
              </w:rPr>
              <w:t xml:space="preserve">Personal Property Taxes </w:t>
            </w:r>
          </w:p>
        </w:tc>
        <w:tc>
          <w:tcPr>
            <w:tcW w:w="721" w:type="pct"/>
            <w:hideMark/>
          </w:tcPr>
          <w:p w14:paraId="42BA4A7B" w14:textId="4749DA1E" w:rsidR="00E50010" w:rsidRPr="00697C0B" w:rsidRDefault="00E50010" w:rsidP="00BD30EB">
            <w:pPr>
              <w:rPr>
                <w:sz w:val="20"/>
                <w:szCs w:val="20"/>
              </w:rPr>
            </w:pPr>
            <w:r w:rsidRPr="00697C0B">
              <w:rPr>
                <w:sz w:val="20"/>
                <w:szCs w:val="20"/>
              </w:rPr>
              <w:t>Value (+ or -)</w:t>
            </w:r>
          </w:p>
        </w:tc>
        <w:tc>
          <w:tcPr>
            <w:tcW w:w="1779" w:type="pct"/>
          </w:tcPr>
          <w:p w14:paraId="2EE702CF" w14:textId="63ED2ADD" w:rsidR="00E50010" w:rsidRPr="00697C0B" w:rsidRDefault="00E50010" w:rsidP="00BD30EB">
            <w:pPr>
              <w:rPr>
                <w:sz w:val="20"/>
                <w:szCs w:val="20"/>
              </w:rPr>
            </w:pPr>
            <w:r w:rsidRPr="00697C0B">
              <w:rPr>
                <w:sz w:val="20"/>
                <w:szCs w:val="20"/>
              </w:rPr>
              <w:t>No data input. This cell is a calculated field: Subtract (L.2.34: C.2) from (L.2.34: C.1)</w:t>
            </w:r>
          </w:p>
        </w:tc>
      </w:tr>
      <w:tr w:rsidR="00A319B3" w:rsidRPr="00697C0B" w14:paraId="06A7BC71" w14:textId="57F92893" w:rsidTr="00A319B3">
        <w:trPr>
          <w:trHeight w:val="288"/>
        </w:trPr>
        <w:tc>
          <w:tcPr>
            <w:tcW w:w="529" w:type="pct"/>
            <w:hideMark/>
          </w:tcPr>
          <w:p w14:paraId="3AF09107" w14:textId="77777777" w:rsidR="00E50010" w:rsidRPr="00697C0B" w:rsidRDefault="00E50010" w:rsidP="00BD30EB">
            <w:pPr>
              <w:rPr>
                <w:sz w:val="20"/>
                <w:szCs w:val="20"/>
              </w:rPr>
            </w:pPr>
            <w:r w:rsidRPr="00697C0B">
              <w:rPr>
                <w:sz w:val="20"/>
                <w:szCs w:val="20"/>
              </w:rPr>
              <w:t>9380.2</w:t>
            </w:r>
          </w:p>
        </w:tc>
        <w:tc>
          <w:tcPr>
            <w:tcW w:w="625" w:type="pct"/>
            <w:hideMark/>
          </w:tcPr>
          <w:p w14:paraId="39F88200" w14:textId="0FCA6655" w:rsidR="00E50010" w:rsidRPr="00697C0B" w:rsidRDefault="00E50010" w:rsidP="00BD30EB">
            <w:pPr>
              <w:rPr>
                <w:sz w:val="20"/>
                <w:szCs w:val="20"/>
              </w:rPr>
            </w:pPr>
            <w:r w:rsidRPr="00697C0B">
              <w:rPr>
                <w:sz w:val="20"/>
                <w:szCs w:val="20"/>
              </w:rPr>
              <w:t>L.2.35: C.3</w:t>
            </w:r>
          </w:p>
        </w:tc>
        <w:tc>
          <w:tcPr>
            <w:tcW w:w="1346" w:type="pct"/>
            <w:noWrap/>
            <w:hideMark/>
          </w:tcPr>
          <w:p w14:paraId="0DA00648" w14:textId="77777777" w:rsidR="00E50010" w:rsidRPr="00697C0B" w:rsidRDefault="00E50010" w:rsidP="00BD30EB">
            <w:pPr>
              <w:rPr>
                <w:sz w:val="20"/>
                <w:szCs w:val="20"/>
              </w:rPr>
            </w:pPr>
            <w:r w:rsidRPr="00697C0B">
              <w:rPr>
                <w:sz w:val="20"/>
                <w:szCs w:val="20"/>
              </w:rPr>
              <w:t xml:space="preserve">MA Corp. Excise Tax Non-Income Portion </w:t>
            </w:r>
          </w:p>
        </w:tc>
        <w:tc>
          <w:tcPr>
            <w:tcW w:w="721" w:type="pct"/>
            <w:hideMark/>
          </w:tcPr>
          <w:p w14:paraId="430DE219" w14:textId="124B9E38" w:rsidR="00E50010" w:rsidRPr="00697C0B" w:rsidRDefault="00E50010" w:rsidP="00BD30EB">
            <w:pPr>
              <w:rPr>
                <w:sz w:val="20"/>
                <w:szCs w:val="20"/>
              </w:rPr>
            </w:pPr>
            <w:r w:rsidRPr="00697C0B">
              <w:rPr>
                <w:sz w:val="20"/>
                <w:szCs w:val="20"/>
              </w:rPr>
              <w:t>Value (+ or -)</w:t>
            </w:r>
          </w:p>
        </w:tc>
        <w:tc>
          <w:tcPr>
            <w:tcW w:w="1779" w:type="pct"/>
          </w:tcPr>
          <w:p w14:paraId="0C967AC7" w14:textId="317087ED" w:rsidR="00E50010" w:rsidRPr="00697C0B" w:rsidRDefault="00E50010" w:rsidP="00BD30EB">
            <w:pPr>
              <w:rPr>
                <w:sz w:val="20"/>
                <w:szCs w:val="20"/>
              </w:rPr>
            </w:pPr>
            <w:r w:rsidRPr="00697C0B">
              <w:rPr>
                <w:sz w:val="20"/>
                <w:szCs w:val="20"/>
              </w:rPr>
              <w:t>No data input. This cell is a calculated field: Subtract (L.2.35: C.2) from (L.2.35: C.1)</w:t>
            </w:r>
          </w:p>
        </w:tc>
      </w:tr>
      <w:tr w:rsidR="00A319B3" w:rsidRPr="00697C0B" w14:paraId="24AF7800" w14:textId="4B3EBEF8"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6BF4E8FB" w14:textId="77777777" w:rsidR="00E50010" w:rsidRPr="00697C0B" w:rsidRDefault="00E50010" w:rsidP="00BD30EB">
            <w:pPr>
              <w:rPr>
                <w:sz w:val="20"/>
                <w:szCs w:val="20"/>
              </w:rPr>
            </w:pPr>
            <w:r w:rsidRPr="00697C0B">
              <w:rPr>
                <w:sz w:val="20"/>
                <w:szCs w:val="20"/>
              </w:rPr>
              <w:t>9380.5</w:t>
            </w:r>
          </w:p>
        </w:tc>
        <w:tc>
          <w:tcPr>
            <w:tcW w:w="625" w:type="pct"/>
            <w:hideMark/>
          </w:tcPr>
          <w:p w14:paraId="2D9ACC49" w14:textId="64F5CDDD" w:rsidR="00E50010" w:rsidRPr="00697C0B" w:rsidRDefault="00E50010" w:rsidP="00BD30EB">
            <w:pPr>
              <w:rPr>
                <w:sz w:val="20"/>
                <w:szCs w:val="20"/>
              </w:rPr>
            </w:pPr>
            <w:r w:rsidRPr="00697C0B">
              <w:rPr>
                <w:sz w:val="20"/>
                <w:szCs w:val="20"/>
              </w:rPr>
              <w:t>L.2.36: C.3</w:t>
            </w:r>
          </w:p>
        </w:tc>
        <w:tc>
          <w:tcPr>
            <w:tcW w:w="1346" w:type="pct"/>
            <w:noWrap/>
            <w:hideMark/>
          </w:tcPr>
          <w:p w14:paraId="269BE3F6" w14:textId="77777777" w:rsidR="00E50010" w:rsidRPr="00697C0B" w:rsidRDefault="00E50010" w:rsidP="00BD30EB">
            <w:pPr>
              <w:rPr>
                <w:sz w:val="20"/>
                <w:szCs w:val="20"/>
              </w:rPr>
            </w:pPr>
            <w:r w:rsidRPr="00697C0B">
              <w:rPr>
                <w:sz w:val="20"/>
                <w:szCs w:val="20"/>
              </w:rPr>
              <w:t xml:space="preserve">Insurance: Building, Building Improvements, Equipment </w:t>
            </w:r>
          </w:p>
        </w:tc>
        <w:tc>
          <w:tcPr>
            <w:tcW w:w="721" w:type="pct"/>
            <w:hideMark/>
          </w:tcPr>
          <w:p w14:paraId="277A94E9" w14:textId="3EFD27B6" w:rsidR="00E50010" w:rsidRPr="00697C0B" w:rsidRDefault="00E50010" w:rsidP="00BD30EB">
            <w:pPr>
              <w:rPr>
                <w:sz w:val="20"/>
                <w:szCs w:val="20"/>
              </w:rPr>
            </w:pPr>
            <w:r w:rsidRPr="00697C0B">
              <w:rPr>
                <w:sz w:val="20"/>
                <w:szCs w:val="20"/>
              </w:rPr>
              <w:t>Value (+ or -)</w:t>
            </w:r>
          </w:p>
        </w:tc>
        <w:tc>
          <w:tcPr>
            <w:tcW w:w="1779" w:type="pct"/>
          </w:tcPr>
          <w:p w14:paraId="41310942" w14:textId="46CF39C8" w:rsidR="00E50010" w:rsidRPr="00697C0B" w:rsidRDefault="00E50010" w:rsidP="00BD30EB">
            <w:pPr>
              <w:rPr>
                <w:sz w:val="20"/>
                <w:szCs w:val="20"/>
              </w:rPr>
            </w:pPr>
            <w:r w:rsidRPr="00697C0B">
              <w:rPr>
                <w:sz w:val="20"/>
                <w:szCs w:val="20"/>
              </w:rPr>
              <w:t>No data input. This cell is a calculated field: Subtract (L.2.36: C.2) from (L.2.36: C.1)</w:t>
            </w:r>
          </w:p>
        </w:tc>
      </w:tr>
      <w:tr w:rsidR="00A319B3" w:rsidRPr="00697C0B" w14:paraId="269FBFBD" w14:textId="6D821382" w:rsidTr="00A319B3">
        <w:trPr>
          <w:trHeight w:val="288"/>
        </w:trPr>
        <w:tc>
          <w:tcPr>
            <w:tcW w:w="529" w:type="pct"/>
            <w:hideMark/>
          </w:tcPr>
          <w:p w14:paraId="7A9B6B2B" w14:textId="77777777" w:rsidR="00E50010" w:rsidRPr="00697C0B" w:rsidRDefault="00E50010" w:rsidP="00BD30EB">
            <w:pPr>
              <w:rPr>
                <w:sz w:val="20"/>
                <w:szCs w:val="20"/>
              </w:rPr>
            </w:pPr>
            <w:r w:rsidRPr="00697C0B">
              <w:rPr>
                <w:sz w:val="20"/>
                <w:szCs w:val="20"/>
              </w:rPr>
              <w:t>9382.1</w:t>
            </w:r>
          </w:p>
        </w:tc>
        <w:tc>
          <w:tcPr>
            <w:tcW w:w="625" w:type="pct"/>
            <w:hideMark/>
          </w:tcPr>
          <w:p w14:paraId="376B424A" w14:textId="59CBD1B9" w:rsidR="00E50010" w:rsidRPr="00697C0B" w:rsidRDefault="00E50010" w:rsidP="00BD30EB">
            <w:pPr>
              <w:rPr>
                <w:sz w:val="20"/>
                <w:szCs w:val="20"/>
              </w:rPr>
            </w:pPr>
            <w:r w:rsidRPr="00697C0B">
              <w:rPr>
                <w:sz w:val="20"/>
                <w:szCs w:val="20"/>
              </w:rPr>
              <w:t>L.2.37: C.3</w:t>
            </w:r>
          </w:p>
        </w:tc>
        <w:tc>
          <w:tcPr>
            <w:tcW w:w="1346" w:type="pct"/>
            <w:noWrap/>
            <w:hideMark/>
          </w:tcPr>
          <w:p w14:paraId="28DAD97D" w14:textId="77777777" w:rsidR="00E50010" w:rsidRPr="00697C0B" w:rsidRDefault="00E50010" w:rsidP="00BD30EB">
            <w:pPr>
              <w:rPr>
                <w:sz w:val="20"/>
                <w:szCs w:val="20"/>
              </w:rPr>
            </w:pPr>
            <w:r w:rsidRPr="00697C0B">
              <w:rPr>
                <w:sz w:val="20"/>
                <w:szCs w:val="20"/>
              </w:rPr>
              <w:t xml:space="preserve">Other Equipment Rent </w:t>
            </w:r>
          </w:p>
        </w:tc>
        <w:tc>
          <w:tcPr>
            <w:tcW w:w="721" w:type="pct"/>
            <w:hideMark/>
          </w:tcPr>
          <w:p w14:paraId="55BF4AA7" w14:textId="32C4D778" w:rsidR="00E50010" w:rsidRPr="00697C0B" w:rsidRDefault="00E50010" w:rsidP="00BD30EB">
            <w:pPr>
              <w:rPr>
                <w:sz w:val="20"/>
                <w:szCs w:val="20"/>
              </w:rPr>
            </w:pPr>
            <w:r w:rsidRPr="00697C0B">
              <w:rPr>
                <w:sz w:val="20"/>
                <w:szCs w:val="20"/>
              </w:rPr>
              <w:t>Value (+ or -)</w:t>
            </w:r>
          </w:p>
        </w:tc>
        <w:tc>
          <w:tcPr>
            <w:tcW w:w="1779" w:type="pct"/>
          </w:tcPr>
          <w:p w14:paraId="32335372" w14:textId="73F02A4B" w:rsidR="00E50010" w:rsidRPr="00697C0B" w:rsidRDefault="00E50010" w:rsidP="00BD30EB">
            <w:pPr>
              <w:rPr>
                <w:sz w:val="20"/>
                <w:szCs w:val="20"/>
              </w:rPr>
            </w:pPr>
            <w:r w:rsidRPr="00697C0B">
              <w:rPr>
                <w:sz w:val="20"/>
                <w:szCs w:val="20"/>
              </w:rPr>
              <w:t>No data input. This cell is a calculated field: Subtract (L.2.37: C.2) from (L.2.37: C.1)</w:t>
            </w:r>
          </w:p>
        </w:tc>
      </w:tr>
      <w:tr w:rsidR="00A319B3" w:rsidRPr="00697C0B" w14:paraId="0BCD41EB" w14:textId="1EEA30F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598B6BAF" w14:textId="77777777" w:rsidR="00E50010" w:rsidRPr="00697C0B" w:rsidRDefault="00E50010" w:rsidP="00BD30EB">
            <w:pPr>
              <w:rPr>
                <w:sz w:val="20"/>
                <w:szCs w:val="20"/>
              </w:rPr>
            </w:pPr>
            <w:r w:rsidRPr="00697C0B">
              <w:rPr>
                <w:sz w:val="20"/>
                <w:szCs w:val="20"/>
              </w:rPr>
              <w:t>9382.2</w:t>
            </w:r>
          </w:p>
        </w:tc>
        <w:tc>
          <w:tcPr>
            <w:tcW w:w="625" w:type="pct"/>
            <w:hideMark/>
          </w:tcPr>
          <w:p w14:paraId="54AEF0FD" w14:textId="56AE4138" w:rsidR="00E50010" w:rsidRPr="00697C0B" w:rsidRDefault="00E50010" w:rsidP="00BD30EB">
            <w:pPr>
              <w:rPr>
                <w:sz w:val="20"/>
                <w:szCs w:val="20"/>
              </w:rPr>
            </w:pPr>
            <w:r w:rsidRPr="00697C0B">
              <w:rPr>
                <w:sz w:val="20"/>
                <w:szCs w:val="20"/>
              </w:rPr>
              <w:t>L.2.38: C.3</w:t>
            </w:r>
          </w:p>
        </w:tc>
        <w:tc>
          <w:tcPr>
            <w:tcW w:w="1346" w:type="pct"/>
            <w:noWrap/>
            <w:hideMark/>
          </w:tcPr>
          <w:p w14:paraId="566000A3" w14:textId="77777777" w:rsidR="00E50010" w:rsidRPr="00697C0B" w:rsidRDefault="00E50010" w:rsidP="00BD30EB">
            <w:pPr>
              <w:rPr>
                <w:sz w:val="20"/>
                <w:szCs w:val="20"/>
              </w:rPr>
            </w:pPr>
            <w:r w:rsidRPr="00697C0B">
              <w:rPr>
                <w:sz w:val="20"/>
                <w:szCs w:val="20"/>
              </w:rPr>
              <w:t xml:space="preserve">Property Rent (Unrelated Party) </w:t>
            </w:r>
          </w:p>
        </w:tc>
        <w:tc>
          <w:tcPr>
            <w:tcW w:w="721" w:type="pct"/>
            <w:hideMark/>
          </w:tcPr>
          <w:p w14:paraId="1B00E13B" w14:textId="73142A54" w:rsidR="00E50010" w:rsidRPr="00697C0B" w:rsidRDefault="00E50010" w:rsidP="00BD30EB">
            <w:pPr>
              <w:rPr>
                <w:sz w:val="20"/>
                <w:szCs w:val="20"/>
              </w:rPr>
            </w:pPr>
            <w:r w:rsidRPr="00697C0B">
              <w:rPr>
                <w:sz w:val="20"/>
                <w:szCs w:val="20"/>
              </w:rPr>
              <w:t>Value (+ or -)</w:t>
            </w:r>
          </w:p>
        </w:tc>
        <w:tc>
          <w:tcPr>
            <w:tcW w:w="1779" w:type="pct"/>
          </w:tcPr>
          <w:p w14:paraId="1965D93D" w14:textId="385C52CC" w:rsidR="00E50010" w:rsidRPr="00697C0B" w:rsidRDefault="00E50010" w:rsidP="00BD30EB">
            <w:pPr>
              <w:rPr>
                <w:sz w:val="20"/>
                <w:szCs w:val="20"/>
              </w:rPr>
            </w:pPr>
            <w:r w:rsidRPr="00697C0B">
              <w:rPr>
                <w:sz w:val="20"/>
                <w:szCs w:val="20"/>
              </w:rPr>
              <w:t>No data input. This cell is a calculated field: Subtract (L.2.38: C.2) from (L.2.38: C.1)</w:t>
            </w:r>
          </w:p>
        </w:tc>
      </w:tr>
      <w:tr w:rsidR="00A319B3" w:rsidRPr="00697C0B" w14:paraId="7B91F0BE" w14:textId="3B4442B4" w:rsidTr="00A319B3">
        <w:trPr>
          <w:trHeight w:val="288"/>
        </w:trPr>
        <w:tc>
          <w:tcPr>
            <w:tcW w:w="529" w:type="pct"/>
            <w:hideMark/>
          </w:tcPr>
          <w:p w14:paraId="5C6691A9" w14:textId="77777777" w:rsidR="00E50010" w:rsidRPr="00697C0B" w:rsidRDefault="00E50010" w:rsidP="00BD30EB">
            <w:pPr>
              <w:rPr>
                <w:sz w:val="20"/>
                <w:szCs w:val="20"/>
              </w:rPr>
            </w:pPr>
            <w:r w:rsidRPr="00697C0B">
              <w:rPr>
                <w:sz w:val="20"/>
                <w:szCs w:val="20"/>
              </w:rPr>
              <w:t>9382.3</w:t>
            </w:r>
          </w:p>
        </w:tc>
        <w:tc>
          <w:tcPr>
            <w:tcW w:w="625" w:type="pct"/>
            <w:hideMark/>
          </w:tcPr>
          <w:p w14:paraId="65EEF08F" w14:textId="213335A9" w:rsidR="00E50010" w:rsidRPr="00697C0B" w:rsidRDefault="00E50010" w:rsidP="00BD30EB">
            <w:pPr>
              <w:rPr>
                <w:sz w:val="20"/>
                <w:szCs w:val="20"/>
              </w:rPr>
            </w:pPr>
            <w:r w:rsidRPr="00697C0B">
              <w:rPr>
                <w:sz w:val="20"/>
                <w:szCs w:val="20"/>
              </w:rPr>
              <w:t>L.2.39: C.3</w:t>
            </w:r>
          </w:p>
        </w:tc>
        <w:tc>
          <w:tcPr>
            <w:tcW w:w="1346" w:type="pct"/>
            <w:noWrap/>
            <w:hideMark/>
          </w:tcPr>
          <w:p w14:paraId="1A8F9AEF" w14:textId="130718D8" w:rsidR="00E50010" w:rsidRPr="00697C0B" w:rsidRDefault="00E50010" w:rsidP="00EB5072">
            <w:pPr>
              <w:rPr>
                <w:sz w:val="20"/>
                <w:szCs w:val="20"/>
              </w:rPr>
            </w:pPr>
            <w:r w:rsidRPr="00697C0B">
              <w:rPr>
                <w:sz w:val="20"/>
                <w:szCs w:val="20"/>
              </w:rPr>
              <w:t xml:space="preserve">Property Rent (Related Party) </w:t>
            </w:r>
          </w:p>
        </w:tc>
        <w:tc>
          <w:tcPr>
            <w:tcW w:w="721" w:type="pct"/>
            <w:hideMark/>
          </w:tcPr>
          <w:p w14:paraId="2EDD51A5" w14:textId="56127142" w:rsidR="00E50010" w:rsidRPr="00697C0B" w:rsidRDefault="00E50010" w:rsidP="00BD30EB">
            <w:pPr>
              <w:rPr>
                <w:sz w:val="20"/>
                <w:szCs w:val="20"/>
              </w:rPr>
            </w:pPr>
            <w:r w:rsidRPr="00697C0B">
              <w:rPr>
                <w:sz w:val="20"/>
                <w:szCs w:val="20"/>
              </w:rPr>
              <w:t>Value (+ or -)</w:t>
            </w:r>
          </w:p>
        </w:tc>
        <w:tc>
          <w:tcPr>
            <w:tcW w:w="1779" w:type="pct"/>
          </w:tcPr>
          <w:p w14:paraId="44BFC97C" w14:textId="03E5112F" w:rsidR="00E50010" w:rsidRPr="00697C0B" w:rsidRDefault="00E50010" w:rsidP="00BD30EB">
            <w:pPr>
              <w:rPr>
                <w:sz w:val="20"/>
                <w:szCs w:val="20"/>
              </w:rPr>
            </w:pPr>
            <w:r w:rsidRPr="00697C0B">
              <w:rPr>
                <w:sz w:val="20"/>
                <w:szCs w:val="20"/>
              </w:rPr>
              <w:t>No data input. This cell is a calculated field: Subtract (L.2.39: C.2) from (L.2.39: C.1)</w:t>
            </w:r>
          </w:p>
        </w:tc>
      </w:tr>
      <w:tr w:rsidR="00A319B3" w:rsidRPr="00697C0B" w14:paraId="3EABC86A" w14:textId="273590AB"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28CDA601" w14:textId="77777777" w:rsidR="00E50010" w:rsidRPr="00697C0B" w:rsidRDefault="00E50010" w:rsidP="00BD30EB">
            <w:pPr>
              <w:rPr>
                <w:sz w:val="20"/>
                <w:szCs w:val="20"/>
              </w:rPr>
            </w:pPr>
            <w:r w:rsidRPr="00697C0B">
              <w:rPr>
                <w:sz w:val="20"/>
                <w:szCs w:val="20"/>
              </w:rPr>
              <w:t>9950.2</w:t>
            </w:r>
          </w:p>
        </w:tc>
        <w:tc>
          <w:tcPr>
            <w:tcW w:w="625" w:type="pct"/>
            <w:hideMark/>
          </w:tcPr>
          <w:p w14:paraId="74664D4D" w14:textId="653CB8ED" w:rsidR="00E50010" w:rsidRPr="00697C0B" w:rsidRDefault="00E50010" w:rsidP="00BD30EB">
            <w:pPr>
              <w:rPr>
                <w:sz w:val="20"/>
                <w:szCs w:val="20"/>
              </w:rPr>
            </w:pPr>
            <w:r w:rsidRPr="00697C0B">
              <w:rPr>
                <w:sz w:val="20"/>
                <w:szCs w:val="20"/>
              </w:rPr>
              <w:t>L.2.40: C.3</w:t>
            </w:r>
          </w:p>
        </w:tc>
        <w:tc>
          <w:tcPr>
            <w:tcW w:w="1346" w:type="pct"/>
            <w:noWrap/>
            <w:hideMark/>
          </w:tcPr>
          <w:p w14:paraId="13B0741E" w14:textId="77777777" w:rsidR="00E50010" w:rsidRPr="00697C0B" w:rsidRDefault="00E50010" w:rsidP="00BD30EB">
            <w:pPr>
              <w:rPr>
                <w:sz w:val="20"/>
                <w:szCs w:val="20"/>
              </w:rPr>
            </w:pPr>
            <w:r w:rsidRPr="00697C0B">
              <w:rPr>
                <w:sz w:val="20"/>
                <w:szCs w:val="20"/>
              </w:rPr>
              <w:t>REA-CR Fixed Costs (from Schedule 3)</w:t>
            </w:r>
          </w:p>
        </w:tc>
        <w:tc>
          <w:tcPr>
            <w:tcW w:w="721" w:type="pct"/>
            <w:hideMark/>
          </w:tcPr>
          <w:p w14:paraId="1ED3CEA8" w14:textId="2CCBDB53" w:rsidR="00E50010" w:rsidRPr="00697C0B" w:rsidRDefault="00E50010" w:rsidP="00BD30EB">
            <w:pPr>
              <w:rPr>
                <w:sz w:val="20"/>
                <w:szCs w:val="20"/>
              </w:rPr>
            </w:pPr>
            <w:r w:rsidRPr="00697C0B">
              <w:rPr>
                <w:sz w:val="20"/>
                <w:szCs w:val="20"/>
              </w:rPr>
              <w:t>Value (+ or -)</w:t>
            </w:r>
          </w:p>
        </w:tc>
        <w:tc>
          <w:tcPr>
            <w:tcW w:w="1779" w:type="pct"/>
          </w:tcPr>
          <w:p w14:paraId="4CFBAB9D" w14:textId="3C22A3CC" w:rsidR="00E50010" w:rsidRPr="00697C0B" w:rsidRDefault="00E50010" w:rsidP="00BD30EB">
            <w:pPr>
              <w:rPr>
                <w:sz w:val="20"/>
                <w:szCs w:val="20"/>
              </w:rPr>
            </w:pPr>
            <w:r w:rsidRPr="00697C0B">
              <w:rPr>
                <w:sz w:val="20"/>
                <w:szCs w:val="20"/>
              </w:rPr>
              <w:t>No data input. This cell is a calculated field: Subtract (L.2.40: C.2) from (L.2.40: C.1)</w:t>
            </w:r>
          </w:p>
        </w:tc>
      </w:tr>
      <w:tr w:rsidR="00A319B3" w:rsidRPr="00697C0B" w14:paraId="254704E5" w14:textId="32C5374E" w:rsidTr="00A319B3">
        <w:trPr>
          <w:trHeight w:val="288"/>
        </w:trPr>
        <w:tc>
          <w:tcPr>
            <w:tcW w:w="529" w:type="pct"/>
            <w:hideMark/>
          </w:tcPr>
          <w:p w14:paraId="5F346BFD" w14:textId="77777777" w:rsidR="00E50010" w:rsidRPr="00697C0B" w:rsidRDefault="00E50010" w:rsidP="00BD30EB">
            <w:pPr>
              <w:rPr>
                <w:sz w:val="20"/>
                <w:szCs w:val="20"/>
              </w:rPr>
            </w:pPr>
            <w:r w:rsidRPr="00697C0B">
              <w:rPr>
                <w:sz w:val="20"/>
                <w:szCs w:val="20"/>
              </w:rPr>
              <w:t>3650.3</w:t>
            </w:r>
          </w:p>
        </w:tc>
        <w:tc>
          <w:tcPr>
            <w:tcW w:w="625" w:type="pct"/>
            <w:hideMark/>
          </w:tcPr>
          <w:p w14:paraId="791FAECF" w14:textId="0AFD2279" w:rsidR="00E50010" w:rsidRPr="00697C0B" w:rsidRDefault="00E50010" w:rsidP="00BD30EB">
            <w:pPr>
              <w:rPr>
                <w:sz w:val="20"/>
                <w:szCs w:val="20"/>
              </w:rPr>
            </w:pPr>
            <w:r w:rsidRPr="00697C0B">
              <w:rPr>
                <w:sz w:val="20"/>
                <w:szCs w:val="20"/>
              </w:rPr>
              <w:t>L.2.41: C.3</w:t>
            </w:r>
          </w:p>
        </w:tc>
        <w:tc>
          <w:tcPr>
            <w:tcW w:w="1346" w:type="pct"/>
            <w:noWrap/>
            <w:hideMark/>
          </w:tcPr>
          <w:p w14:paraId="4F823C9A" w14:textId="77777777" w:rsidR="00E50010" w:rsidRPr="00697C0B" w:rsidRDefault="00E50010" w:rsidP="00BD30EB">
            <w:pPr>
              <w:rPr>
                <w:sz w:val="20"/>
                <w:szCs w:val="20"/>
              </w:rPr>
            </w:pPr>
            <w:r w:rsidRPr="00697C0B">
              <w:rPr>
                <w:sz w:val="20"/>
                <w:szCs w:val="20"/>
              </w:rPr>
              <w:t>Fixed Recoverable Income</w:t>
            </w:r>
          </w:p>
        </w:tc>
        <w:tc>
          <w:tcPr>
            <w:tcW w:w="721" w:type="pct"/>
            <w:hideMark/>
          </w:tcPr>
          <w:p w14:paraId="0F1149C0" w14:textId="2E398FD3" w:rsidR="00E50010" w:rsidRPr="00697C0B" w:rsidRDefault="00E50010" w:rsidP="00BD30EB">
            <w:pPr>
              <w:rPr>
                <w:sz w:val="20"/>
                <w:szCs w:val="20"/>
              </w:rPr>
            </w:pPr>
            <w:r w:rsidRPr="00697C0B">
              <w:rPr>
                <w:sz w:val="20"/>
                <w:szCs w:val="20"/>
              </w:rPr>
              <w:t>Value (+ or -)</w:t>
            </w:r>
          </w:p>
        </w:tc>
        <w:tc>
          <w:tcPr>
            <w:tcW w:w="1779" w:type="pct"/>
          </w:tcPr>
          <w:p w14:paraId="52E77B49" w14:textId="53FD2374" w:rsidR="00E50010" w:rsidRPr="00697C0B" w:rsidRDefault="00E50010" w:rsidP="00BD30EB">
            <w:pPr>
              <w:rPr>
                <w:sz w:val="20"/>
                <w:szCs w:val="20"/>
              </w:rPr>
            </w:pPr>
            <w:r w:rsidRPr="00697C0B">
              <w:rPr>
                <w:sz w:val="20"/>
                <w:szCs w:val="20"/>
              </w:rPr>
              <w:t>No data input. This cell is a calculated field: Subtract (L.2.41: C.2) from (L.2.41: C.1)</w:t>
            </w:r>
          </w:p>
        </w:tc>
      </w:tr>
      <w:tr w:rsidR="00A319B3" w:rsidRPr="00697C0B" w14:paraId="50AA0C52" w14:textId="3C32BCA4" w:rsidTr="00A319B3">
        <w:trPr>
          <w:cnfStyle w:val="000000100000" w:firstRow="0" w:lastRow="0" w:firstColumn="0" w:lastColumn="0" w:oddVBand="0" w:evenVBand="0" w:oddHBand="1" w:evenHBand="0" w:firstRowFirstColumn="0" w:firstRowLastColumn="0" w:lastRowFirstColumn="0" w:lastRowLastColumn="0"/>
          <w:trHeight w:val="288"/>
        </w:trPr>
        <w:tc>
          <w:tcPr>
            <w:tcW w:w="529" w:type="pct"/>
            <w:hideMark/>
          </w:tcPr>
          <w:p w14:paraId="30939D3C" w14:textId="77777777" w:rsidR="00E50010" w:rsidRPr="00697C0B" w:rsidRDefault="00E50010" w:rsidP="00BD30EB">
            <w:pPr>
              <w:rPr>
                <w:sz w:val="20"/>
                <w:szCs w:val="20"/>
              </w:rPr>
            </w:pPr>
            <w:r w:rsidRPr="00697C0B">
              <w:rPr>
                <w:sz w:val="20"/>
                <w:szCs w:val="20"/>
              </w:rPr>
              <w:t>9384.0</w:t>
            </w:r>
          </w:p>
        </w:tc>
        <w:tc>
          <w:tcPr>
            <w:tcW w:w="625" w:type="pct"/>
            <w:hideMark/>
          </w:tcPr>
          <w:p w14:paraId="2A03CAAF" w14:textId="77992668" w:rsidR="00E50010" w:rsidRPr="00697C0B" w:rsidRDefault="00E50010" w:rsidP="00BD30EB">
            <w:pPr>
              <w:rPr>
                <w:sz w:val="20"/>
                <w:szCs w:val="20"/>
              </w:rPr>
            </w:pPr>
            <w:r w:rsidRPr="00697C0B">
              <w:rPr>
                <w:sz w:val="20"/>
                <w:szCs w:val="20"/>
              </w:rPr>
              <w:t>L.2.400: C.3</w:t>
            </w:r>
          </w:p>
        </w:tc>
        <w:tc>
          <w:tcPr>
            <w:tcW w:w="1346" w:type="pct"/>
            <w:noWrap/>
            <w:hideMark/>
          </w:tcPr>
          <w:p w14:paraId="6E8364C7" w14:textId="77777777" w:rsidR="00E50010" w:rsidRPr="00697C0B" w:rsidRDefault="00E50010" w:rsidP="00BD30EB">
            <w:pPr>
              <w:rPr>
                <w:sz w:val="20"/>
                <w:szCs w:val="20"/>
              </w:rPr>
            </w:pPr>
            <w:r w:rsidRPr="00697C0B">
              <w:rPr>
                <w:sz w:val="20"/>
                <w:szCs w:val="20"/>
              </w:rPr>
              <w:t>SUBTOTAL: FIXED EXPENSES</w:t>
            </w:r>
          </w:p>
        </w:tc>
        <w:tc>
          <w:tcPr>
            <w:tcW w:w="721" w:type="pct"/>
            <w:hideMark/>
          </w:tcPr>
          <w:p w14:paraId="14A9C9A9" w14:textId="6A357B8A" w:rsidR="00E50010" w:rsidRPr="00697C0B" w:rsidRDefault="00E50010" w:rsidP="00BD30EB">
            <w:pPr>
              <w:rPr>
                <w:sz w:val="20"/>
                <w:szCs w:val="20"/>
              </w:rPr>
            </w:pPr>
            <w:r w:rsidRPr="00697C0B">
              <w:rPr>
                <w:sz w:val="20"/>
                <w:szCs w:val="20"/>
              </w:rPr>
              <w:t>Value (+ or -)</w:t>
            </w:r>
          </w:p>
        </w:tc>
        <w:tc>
          <w:tcPr>
            <w:tcW w:w="1779" w:type="pct"/>
          </w:tcPr>
          <w:p w14:paraId="017BA2B8" w14:textId="67220F57" w:rsidR="00E50010" w:rsidRPr="00697C0B" w:rsidRDefault="00E50010" w:rsidP="00BD30EB">
            <w:pPr>
              <w:rPr>
                <w:sz w:val="20"/>
                <w:szCs w:val="20"/>
              </w:rPr>
            </w:pPr>
            <w:r w:rsidRPr="00697C0B">
              <w:rPr>
                <w:sz w:val="20"/>
                <w:szCs w:val="20"/>
              </w:rPr>
              <w:t>No data input. This cell is a calculated field: Sum of (L.2.25: C.3) through (L.2.41: C.3)</w:t>
            </w:r>
          </w:p>
        </w:tc>
      </w:tr>
      <w:tr w:rsidR="00A319B3" w:rsidRPr="00697C0B" w14:paraId="18DC01AC" w14:textId="405ACC04" w:rsidTr="00A319B3">
        <w:trPr>
          <w:trHeight w:val="288"/>
        </w:trPr>
        <w:tc>
          <w:tcPr>
            <w:tcW w:w="529" w:type="pct"/>
            <w:hideMark/>
          </w:tcPr>
          <w:p w14:paraId="26A77AE9" w14:textId="77777777" w:rsidR="00E50010" w:rsidRPr="00697C0B" w:rsidRDefault="00E50010" w:rsidP="00BD30EB">
            <w:pPr>
              <w:rPr>
                <w:sz w:val="20"/>
                <w:szCs w:val="20"/>
              </w:rPr>
            </w:pPr>
            <w:r w:rsidRPr="00697C0B">
              <w:rPr>
                <w:sz w:val="20"/>
                <w:szCs w:val="20"/>
              </w:rPr>
              <w:t>9300.0</w:t>
            </w:r>
          </w:p>
        </w:tc>
        <w:tc>
          <w:tcPr>
            <w:tcW w:w="625" w:type="pct"/>
            <w:hideMark/>
          </w:tcPr>
          <w:p w14:paraId="0222FD50" w14:textId="3607EC67" w:rsidR="00E50010" w:rsidRPr="00697C0B" w:rsidRDefault="00E50010" w:rsidP="00BD30EB">
            <w:pPr>
              <w:rPr>
                <w:sz w:val="20"/>
                <w:szCs w:val="20"/>
              </w:rPr>
            </w:pPr>
            <w:r w:rsidRPr="00697C0B">
              <w:rPr>
                <w:sz w:val="20"/>
                <w:szCs w:val="20"/>
              </w:rPr>
              <w:t>L.200: C.3</w:t>
            </w:r>
          </w:p>
        </w:tc>
        <w:tc>
          <w:tcPr>
            <w:tcW w:w="1346" w:type="pct"/>
            <w:noWrap/>
            <w:hideMark/>
          </w:tcPr>
          <w:p w14:paraId="135C902D" w14:textId="77777777" w:rsidR="00E50010" w:rsidRPr="00697C0B" w:rsidRDefault="00E50010" w:rsidP="00BD30EB">
            <w:pPr>
              <w:rPr>
                <w:sz w:val="20"/>
                <w:szCs w:val="20"/>
              </w:rPr>
            </w:pPr>
            <w:r w:rsidRPr="00697C0B">
              <w:rPr>
                <w:sz w:val="20"/>
                <w:szCs w:val="20"/>
              </w:rPr>
              <w:t>TOTAL EXPENSES</w:t>
            </w:r>
          </w:p>
        </w:tc>
        <w:tc>
          <w:tcPr>
            <w:tcW w:w="721" w:type="pct"/>
            <w:hideMark/>
          </w:tcPr>
          <w:p w14:paraId="7ADD5A3E" w14:textId="419AD82B" w:rsidR="00E50010" w:rsidRPr="00697C0B" w:rsidRDefault="00E50010" w:rsidP="00BD30EB">
            <w:pPr>
              <w:rPr>
                <w:sz w:val="20"/>
                <w:szCs w:val="20"/>
              </w:rPr>
            </w:pPr>
            <w:r w:rsidRPr="00697C0B">
              <w:rPr>
                <w:sz w:val="20"/>
                <w:szCs w:val="20"/>
              </w:rPr>
              <w:t>Value (+ or -)</w:t>
            </w:r>
          </w:p>
        </w:tc>
        <w:tc>
          <w:tcPr>
            <w:tcW w:w="1779" w:type="pct"/>
          </w:tcPr>
          <w:p w14:paraId="765190CA" w14:textId="515BF0FA" w:rsidR="00E50010" w:rsidRPr="00697C0B" w:rsidRDefault="00E50010" w:rsidP="00BD30EB">
            <w:pPr>
              <w:rPr>
                <w:sz w:val="20"/>
                <w:szCs w:val="20"/>
              </w:rPr>
            </w:pPr>
            <w:r w:rsidRPr="00697C0B">
              <w:rPr>
                <w:sz w:val="20"/>
                <w:szCs w:val="20"/>
              </w:rPr>
              <w:t>No data input. This cell is a calculated field: Sum of (L.2.100: C.3) and (L.2.200: C.3) and (L.2.300: C.3) and (L.2.400: C.3)</w:t>
            </w:r>
          </w:p>
        </w:tc>
      </w:tr>
    </w:tbl>
    <w:p w14:paraId="78C6CDB6" w14:textId="77777777" w:rsidR="00BD30EB" w:rsidRDefault="00BD30EB" w:rsidP="00BD30EB"/>
    <w:p w14:paraId="4EDEE3DD" w14:textId="57D8757E" w:rsidR="00174758" w:rsidRPr="00106F34" w:rsidRDefault="00174758" w:rsidP="00BD30EB">
      <w:pPr>
        <w:rPr>
          <w:b/>
          <w:color w:val="4BACC6" w:themeColor="accent5"/>
          <w:sz w:val="24"/>
        </w:rPr>
      </w:pPr>
      <w:r w:rsidRPr="00106F34">
        <w:rPr>
          <w:b/>
          <w:color w:val="4BACC6" w:themeColor="accent5"/>
          <w:sz w:val="24"/>
        </w:rPr>
        <w:lastRenderedPageBreak/>
        <w:t xml:space="preserve">Schedule 2 - Table 3: </w:t>
      </w:r>
      <w:r w:rsidRPr="00106F34">
        <w:rPr>
          <w:b/>
          <w:color w:val="4BACC6" w:themeColor="accent5"/>
          <w:sz w:val="24"/>
          <w:u w:val="single"/>
        </w:rPr>
        <w:t>Detail of Other Income, Account 3650.0</w:t>
      </w:r>
    </w:p>
    <w:tbl>
      <w:tblPr>
        <w:tblStyle w:val="LightShading-Accent5"/>
        <w:tblW w:w="5000" w:type="pct"/>
        <w:tblLayout w:type="fixed"/>
        <w:tblLook w:val="0420" w:firstRow="1" w:lastRow="0" w:firstColumn="0" w:lastColumn="0" w:noHBand="0" w:noVBand="1"/>
      </w:tblPr>
      <w:tblGrid>
        <w:gridCol w:w="953"/>
        <w:gridCol w:w="1567"/>
        <w:gridCol w:w="2160"/>
        <w:gridCol w:w="1350"/>
        <w:gridCol w:w="3330"/>
      </w:tblGrid>
      <w:tr w:rsidR="00E50010" w:rsidRPr="00697C0B" w14:paraId="46738353" w14:textId="77777777" w:rsidTr="00A319B3">
        <w:trPr>
          <w:cnfStyle w:val="100000000000" w:firstRow="1" w:lastRow="0" w:firstColumn="0" w:lastColumn="0" w:oddVBand="0" w:evenVBand="0" w:oddHBand="0" w:evenHBand="0" w:firstRowFirstColumn="0" w:firstRowLastColumn="0" w:lastRowFirstColumn="0" w:lastRowLastColumn="0"/>
          <w:trHeight w:val="288"/>
        </w:trPr>
        <w:tc>
          <w:tcPr>
            <w:tcW w:w="509" w:type="pct"/>
            <w:hideMark/>
          </w:tcPr>
          <w:p w14:paraId="49FC2DC7" w14:textId="77777777" w:rsidR="00E50010" w:rsidRPr="00697C0B" w:rsidRDefault="00E50010" w:rsidP="003074F5">
            <w:pPr>
              <w:rPr>
                <w:b w:val="0"/>
              </w:rPr>
            </w:pPr>
            <w:r w:rsidRPr="00697C0B">
              <w:rPr>
                <w:b w:val="0"/>
              </w:rPr>
              <w:t>Account Number</w:t>
            </w:r>
          </w:p>
        </w:tc>
        <w:tc>
          <w:tcPr>
            <w:tcW w:w="837" w:type="pct"/>
            <w:hideMark/>
          </w:tcPr>
          <w:p w14:paraId="3BB06E8E" w14:textId="11BE825A" w:rsidR="00E50010" w:rsidRPr="00697C0B" w:rsidRDefault="00E50010" w:rsidP="00BD30EB">
            <w:pPr>
              <w:rPr>
                <w:b w:val="0"/>
              </w:rPr>
            </w:pPr>
            <w:r w:rsidRPr="00697C0B">
              <w:rPr>
                <w:b w:val="0"/>
              </w:rPr>
              <w:t xml:space="preserve">Location Reference </w:t>
            </w:r>
          </w:p>
          <w:p w14:paraId="6A751085" w14:textId="3CF31EA1" w:rsidR="00E50010" w:rsidRPr="00697C0B" w:rsidRDefault="00E50010" w:rsidP="00BD30EB">
            <w:pPr>
              <w:rPr>
                <w:b w:val="0"/>
              </w:rPr>
            </w:pPr>
            <w:r w:rsidRPr="00697C0B">
              <w:rPr>
                <w:b w:val="0"/>
              </w:rPr>
              <w:t>(Line: Column)</w:t>
            </w:r>
          </w:p>
        </w:tc>
        <w:tc>
          <w:tcPr>
            <w:tcW w:w="1154" w:type="pct"/>
            <w:hideMark/>
          </w:tcPr>
          <w:p w14:paraId="2807A75E" w14:textId="77777777" w:rsidR="00E50010" w:rsidRPr="00697C0B" w:rsidRDefault="00E50010" w:rsidP="00BD30EB">
            <w:pPr>
              <w:rPr>
                <w:b w:val="0"/>
              </w:rPr>
            </w:pPr>
            <w:r w:rsidRPr="00697C0B">
              <w:rPr>
                <w:b w:val="0"/>
              </w:rPr>
              <w:t>Data Element Name</w:t>
            </w:r>
          </w:p>
        </w:tc>
        <w:tc>
          <w:tcPr>
            <w:tcW w:w="721" w:type="pct"/>
            <w:hideMark/>
          </w:tcPr>
          <w:p w14:paraId="774A6742" w14:textId="77777777" w:rsidR="00E50010" w:rsidRPr="00697C0B" w:rsidRDefault="00000000" w:rsidP="00BD30EB">
            <w:pPr>
              <w:rPr>
                <w:b w:val="0"/>
              </w:rPr>
            </w:pPr>
            <w:hyperlink r:id="rId70" w:anchor="Sheet3!A1" w:history="1">
              <w:r w:rsidR="00E50010" w:rsidRPr="00697C0B">
                <w:rPr>
                  <w:b w:val="0"/>
                </w:rPr>
                <w:t>Usage</w:t>
              </w:r>
            </w:hyperlink>
          </w:p>
        </w:tc>
        <w:tc>
          <w:tcPr>
            <w:tcW w:w="1779" w:type="pct"/>
          </w:tcPr>
          <w:p w14:paraId="7C684031" w14:textId="77777777" w:rsidR="00E50010" w:rsidRPr="00697C0B" w:rsidRDefault="00E50010" w:rsidP="00BD30EB">
            <w:pPr>
              <w:rPr>
                <w:b w:val="0"/>
              </w:rPr>
            </w:pPr>
            <w:r w:rsidRPr="00697C0B">
              <w:rPr>
                <w:b w:val="0"/>
              </w:rPr>
              <w:t>Instructions</w:t>
            </w:r>
          </w:p>
        </w:tc>
      </w:tr>
      <w:tr w:rsidR="00E50010" w:rsidRPr="00697C0B" w14:paraId="705896E4"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129E74D1"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63F42368" w14:textId="2C820126" w:rsidR="00E50010" w:rsidRPr="00697C0B" w:rsidRDefault="00E50010" w:rsidP="00BD30EB">
            <w:pPr>
              <w:rPr>
                <w:rFonts w:ascii="Calibri" w:hAnsi="Calibri"/>
                <w:sz w:val="20"/>
                <w:szCs w:val="20"/>
              </w:rPr>
            </w:pPr>
            <w:r w:rsidRPr="00697C0B">
              <w:rPr>
                <w:rFonts w:ascii="Calibri" w:hAnsi="Calibri"/>
                <w:sz w:val="20"/>
                <w:szCs w:val="20"/>
              </w:rPr>
              <w:t>L.3.1 to 3.5: C.1</w:t>
            </w:r>
          </w:p>
        </w:tc>
        <w:tc>
          <w:tcPr>
            <w:tcW w:w="1154" w:type="pct"/>
            <w:noWrap/>
            <w:hideMark/>
          </w:tcPr>
          <w:p w14:paraId="27FF3070"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721" w:type="pct"/>
            <w:hideMark/>
          </w:tcPr>
          <w:p w14:paraId="6D6F3F44" w14:textId="77777777" w:rsidR="00E50010" w:rsidRPr="00697C0B" w:rsidRDefault="00E50010" w:rsidP="00BD30EB">
            <w:pPr>
              <w:rPr>
                <w:rFonts w:ascii="Calibri" w:hAnsi="Calibri"/>
                <w:sz w:val="20"/>
                <w:szCs w:val="20"/>
              </w:rPr>
            </w:pPr>
            <w:r w:rsidRPr="00697C0B">
              <w:rPr>
                <w:rFonts w:ascii="Calibri" w:hAnsi="Calibri"/>
                <w:sz w:val="20"/>
                <w:szCs w:val="20"/>
              </w:rPr>
              <w:t>Text</w:t>
            </w:r>
          </w:p>
        </w:tc>
        <w:tc>
          <w:tcPr>
            <w:tcW w:w="1779" w:type="pct"/>
            <w:hideMark/>
          </w:tcPr>
          <w:p w14:paraId="5FDB04EB" w14:textId="213AA87E" w:rsidR="00E50010" w:rsidRPr="00697C0B" w:rsidRDefault="00E50010" w:rsidP="00BD30EB">
            <w:pPr>
              <w:rPr>
                <w:rFonts w:ascii="Calibri" w:hAnsi="Calibri"/>
                <w:sz w:val="20"/>
                <w:szCs w:val="20"/>
              </w:rPr>
            </w:pPr>
            <w:r w:rsidRPr="00697C0B">
              <w:rPr>
                <w:rFonts w:ascii="Calibri" w:hAnsi="Calibri"/>
                <w:sz w:val="20"/>
                <w:szCs w:val="20"/>
              </w:rPr>
              <w:t>Users may add rows to describe all other income</w:t>
            </w:r>
          </w:p>
        </w:tc>
      </w:tr>
      <w:tr w:rsidR="00E50010" w:rsidRPr="00697C0B" w14:paraId="18F122B9" w14:textId="77777777" w:rsidTr="00A319B3">
        <w:trPr>
          <w:trHeight w:val="288"/>
        </w:trPr>
        <w:tc>
          <w:tcPr>
            <w:tcW w:w="509" w:type="pct"/>
            <w:hideMark/>
          </w:tcPr>
          <w:p w14:paraId="11A19BC5"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7FE1A09D" w14:textId="5BB8C61B" w:rsidR="00E50010" w:rsidRPr="00697C0B" w:rsidRDefault="00E50010" w:rsidP="00BD30EB">
            <w:pPr>
              <w:rPr>
                <w:rFonts w:ascii="Calibri" w:hAnsi="Calibri"/>
                <w:sz w:val="20"/>
                <w:szCs w:val="20"/>
              </w:rPr>
            </w:pPr>
            <w:r w:rsidRPr="00697C0B">
              <w:rPr>
                <w:rFonts w:ascii="Calibri" w:hAnsi="Calibri"/>
                <w:sz w:val="20"/>
                <w:szCs w:val="20"/>
              </w:rPr>
              <w:t>L.3.1 to 3.5: C.2</w:t>
            </w:r>
          </w:p>
        </w:tc>
        <w:tc>
          <w:tcPr>
            <w:tcW w:w="1154" w:type="pct"/>
            <w:noWrap/>
            <w:hideMark/>
          </w:tcPr>
          <w:p w14:paraId="0DDBB541" w14:textId="77777777" w:rsidR="00E50010" w:rsidRPr="00697C0B" w:rsidRDefault="00E50010" w:rsidP="00BD30EB">
            <w:pPr>
              <w:rPr>
                <w:rFonts w:ascii="Calibri" w:hAnsi="Calibri"/>
                <w:sz w:val="20"/>
                <w:szCs w:val="20"/>
              </w:rPr>
            </w:pPr>
            <w:r w:rsidRPr="00697C0B">
              <w:rPr>
                <w:rFonts w:ascii="Calibri" w:hAnsi="Calibri"/>
                <w:sz w:val="20"/>
                <w:szCs w:val="20"/>
              </w:rPr>
              <w:t>Detail of Other Income, Account 3650.0</w:t>
            </w:r>
          </w:p>
        </w:tc>
        <w:tc>
          <w:tcPr>
            <w:tcW w:w="721" w:type="pct"/>
            <w:hideMark/>
          </w:tcPr>
          <w:p w14:paraId="2EB1917E" w14:textId="28EA2EE6"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1779" w:type="pct"/>
            <w:hideMark/>
          </w:tcPr>
          <w:p w14:paraId="6D2754E7" w14:textId="60245C4B" w:rsidR="00E50010" w:rsidRPr="00697C0B" w:rsidRDefault="00E50010" w:rsidP="00BD30EB">
            <w:pPr>
              <w:rPr>
                <w:rFonts w:ascii="Calibri" w:hAnsi="Calibri"/>
                <w:sz w:val="20"/>
                <w:szCs w:val="20"/>
              </w:rPr>
            </w:pPr>
            <w:r w:rsidRPr="00697C0B">
              <w:rPr>
                <w:rFonts w:ascii="Calibri" w:hAnsi="Calibri"/>
                <w:sz w:val="20"/>
                <w:szCs w:val="20"/>
              </w:rPr>
              <w:t>Users may add rows to report other income dollars.</w:t>
            </w:r>
          </w:p>
        </w:tc>
      </w:tr>
      <w:tr w:rsidR="00E50010" w:rsidRPr="00697C0B" w14:paraId="32336E31" w14:textId="77777777" w:rsidTr="00A319B3">
        <w:trPr>
          <w:cnfStyle w:val="000000100000" w:firstRow="0" w:lastRow="0" w:firstColumn="0" w:lastColumn="0" w:oddVBand="0" w:evenVBand="0" w:oddHBand="1" w:evenHBand="0" w:firstRowFirstColumn="0" w:firstRowLastColumn="0" w:lastRowFirstColumn="0" w:lastRowLastColumn="0"/>
          <w:trHeight w:val="288"/>
        </w:trPr>
        <w:tc>
          <w:tcPr>
            <w:tcW w:w="509" w:type="pct"/>
            <w:hideMark/>
          </w:tcPr>
          <w:p w14:paraId="75CDCFF9" w14:textId="77777777" w:rsidR="00E50010" w:rsidRPr="00697C0B" w:rsidRDefault="00E50010" w:rsidP="00BD30EB">
            <w:pPr>
              <w:rPr>
                <w:rFonts w:ascii="Calibri" w:hAnsi="Calibri"/>
                <w:sz w:val="20"/>
                <w:szCs w:val="20"/>
              </w:rPr>
            </w:pPr>
            <w:r w:rsidRPr="00697C0B">
              <w:rPr>
                <w:rFonts w:ascii="Calibri" w:hAnsi="Calibri"/>
                <w:sz w:val="20"/>
                <w:szCs w:val="20"/>
              </w:rPr>
              <w:t>3650.0</w:t>
            </w:r>
          </w:p>
        </w:tc>
        <w:tc>
          <w:tcPr>
            <w:tcW w:w="837" w:type="pct"/>
            <w:hideMark/>
          </w:tcPr>
          <w:p w14:paraId="73B06935" w14:textId="1C8AE1D4" w:rsidR="00E50010" w:rsidRPr="00697C0B" w:rsidRDefault="00E50010" w:rsidP="00BD30EB">
            <w:pPr>
              <w:rPr>
                <w:rFonts w:ascii="Calibri" w:hAnsi="Calibri"/>
                <w:sz w:val="20"/>
                <w:szCs w:val="20"/>
              </w:rPr>
            </w:pPr>
            <w:r w:rsidRPr="00697C0B">
              <w:rPr>
                <w:rFonts w:ascii="Calibri" w:hAnsi="Calibri"/>
                <w:sz w:val="20"/>
                <w:szCs w:val="20"/>
              </w:rPr>
              <w:t>L.300: C.2</w:t>
            </w:r>
          </w:p>
        </w:tc>
        <w:tc>
          <w:tcPr>
            <w:tcW w:w="1154" w:type="pct"/>
            <w:noWrap/>
            <w:hideMark/>
          </w:tcPr>
          <w:p w14:paraId="51C109DE" w14:textId="77777777" w:rsidR="00E50010" w:rsidRPr="00697C0B" w:rsidRDefault="00E50010" w:rsidP="00BD30EB">
            <w:pPr>
              <w:rPr>
                <w:rFonts w:ascii="Calibri" w:hAnsi="Calibri"/>
                <w:sz w:val="20"/>
                <w:szCs w:val="20"/>
              </w:rPr>
            </w:pPr>
            <w:r w:rsidRPr="00697C0B">
              <w:rPr>
                <w:rFonts w:ascii="Calibri" w:hAnsi="Calibri"/>
                <w:sz w:val="20"/>
                <w:szCs w:val="20"/>
              </w:rPr>
              <w:t>SUBTOTAL: OTHER INCOME</w:t>
            </w:r>
          </w:p>
        </w:tc>
        <w:tc>
          <w:tcPr>
            <w:tcW w:w="721" w:type="pct"/>
            <w:hideMark/>
          </w:tcPr>
          <w:p w14:paraId="0B1EDBDD" w14:textId="6FEADF3E" w:rsidR="00E50010" w:rsidRPr="00697C0B" w:rsidRDefault="00E50010" w:rsidP="00BD30EB">
            <w:pPr>
              <w:rPr>
                <w:rFonts w:ascii="Calibri" w:hAnsi="Calibri"/>
                <w:sz w:val="20"/>
                <w:szCs w:val="20"/>
              </w:rPr>
            </w:pPr>
            <w:r w:rsidRPr="00697C0B">
              <w:rPr>
                <w:rFonts w:ascii="Calibri" w:hAnsi="Calibri"/>
                <w:sz w:val="20"/>
                <w:szCs w:val="20"/>
              </w:rPr>
              <w:t>Value (+ or -)</w:t>
            </w:r>
          </w:p>
        </w:tc>
        <w:tc>
          <w:tcPr>
            <w:tcW w:w="1779" w:type="pct"/>
            <w:hideMark/>
          </w:tcPr>
          <w:p w14:paraId="39E5712C" w14:textId="24E695F0" w:rsidR="00E50010" w:rsidRPr="00697C0B" w:rsidRDefault="00E50010" w:rsidP="00BD30EB">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(L.3.1 to 3.5: C.1). This field populates (L.1.2: C.1).</w:t>
            </w:r>
          </w:p>
        </w:tc>
      </w:tr>
    </w:tbl>
    <w:p w14:paraId="2B356CDF" w14:textId="77777777" w:rsidR="00B60E58" w:rsidRPr="00697C0B" w:rsidRDefault="00B60E58" w:rsidP="007404AD">
      <w:pPr>
        <w:rPr>
          <w:color w:val="31849B" w:themeColor="accent5" w:themeShade="BF"/>
          <w:u w:val="single"/>
        </w:rPr>
      </w:pPr>
    </w:p>
    <w:p w14:paraId="0C09780B" w14:textId="77777777" w:rsidR="00174758" w:rsidRPr="00174758" w:rsidRDefault="00174758" w:rsidP="00174758">
      <w:pPr>
        <w:rPr>
          <w:b/>
          <w:color w:val="4BACC6" w:themeColor="accent5"/>
          <w:sz w:val="20"/>
        </w:rPr>
      </w:pPr>
      <w:r w:rsidRPr="00174758">
        <w:rPr>
          <w:b/>
          <w:color w:val="4BACC6" w:themeColor="accent5"/>
          <w:sz w:val="24"/>
        </w:rPr>
        <w:t xml:space="preserve">Schedule 2 - Table 4: </w:t>
      </w:r>
      <w:r w:rsidRPr="00174758">
        <w:rPr>
          <w:b/>
          <w:color w:val="4BACC6" w:themeColor="accent5"/>
          <w:sz w:val="24"/>
          <w:u w:val="single"/>
        </w:rPr>
        <w:t>Non-Allowable Administrative &amp; General Expenses</w:t>
      </w:r>
    </w:p>
    <w:p w14:paraId="122A2554" w14:textId="1A6E8D22" w:rsidR="00B60E58" w:rsidRPr="00174758" w:rsidRDefault="00174758" w:rsidP="001D4A45">
      <w:pPr>
        <w:pStyle w:val="ListParagraph"/>
        <w:numPr>
          <w:ilvl w:val="0"/>
          <w:numId w:val="19"/>
        </w:numPr>
        <w:rPr>
          <w:b/>
          <w:color w:val="4BACC6" w:themeColor="accent5"/>
          <w:u w:val="single"/>
        </w:rPr>
      </w:pPr>
      <w:r w:rsidRPr="00174758">
        <w:rPr>
          <w:b/>
          <w:color w:val="4BACC6" w:themeColor="accent5"/>
          <w:sz w:val="18"/>
        </w:rPr>
        <w:t>(</w:t>
      </w:r>
      <w:r w:rsidR="00E6788E" w:rsidRPr="00174758">
        <w:rPr>
          <w:b/>
          <w:color w:val="4BACC6" w:themeColor="accent5"/>
          <w:sz w:val="18"/>
        </w:rPr>
        <w:t>Per</w:t>
      </w:r>
      <w:r w:rsidRPr="00174758">
        <w:rPr>
          <w:b/>
          <w:color w:val="4BACC6" w:themeColor="accent5"/>
          <w:sz w:val="18"/>
        </w:rPr>
        <w:t xml:space="preserve"> Regulation 101 CMR 204.00 or 206.00, Account 9935.0)</w:t>
      </w:r>
    </w:p>
    <w:tbl>
      <w:tblPr>
        <w:tblStyle w:val="LightShading-Accent5"/>
        <w:tblW w:w="5000" w:type="pct"/>
        <w:tblLayout w:type="fixed"/>
        <w:tblLook w:val="0420" w:firstRow="1" w:lastRow="0" w:firstColumn="0" w:lastColumn="0" w:noHBand="0" w:noVBand="1"/>
      </w:tblPr>
      <w:tblGrid>
        <w:gridCol w:w="1081"/>
        <w:gridCol w:w="1172"/>
        <w:gridCol w:w="2787"/>
        <w:gridCol w:w="1441"/>
        <w:gridCol w:w="2879"/>
      </w:tblGrid>
      <w:tr w:rsidR="00E50010" w:rsidRPr="00697C0B" w14:paraId="0835CFD3" w14:textId="77777777" w:rsidTr="00A319B3">
        <w:trPr>
          <w:cnfStyle w:val="100000000000" w:firstRow="1" w:lastRow="0" w:firstColumn="0" w:lastColumn="0" w:oddVBand="0" w:evenVBand="0" w:oddHBand="0" w:evenHBand="0" w:firstRowFirstColumn="0" w:firstRowLastColumn="0" w:lastRowFirstColumn="0" w:lastRowLastColumn="0"/>
          <w:trHeight w:val="290"/>
          <w:tblHeader/>
        </w:trPr>
        <w:tc>
          <w:tcPr>
            <w:tcW w:w="577" w:type="pct"/>
            <w:hideMark/>
          </w:tcPr>
          <w:p w14:paraId="02D15E78" w14:textId="77777777" w:rsidR="00E50010" w:rsidRPr="00697C0B" w:rsidRDefault="00E50010" w:rsidP="005B041F">
            <w:pPr>
              <w:rPr>
                <w:b w:val="0"/>
              </w:rPr>
            </w:pPr>
            <w:r w:rsidRPr="00697C0B">
              <w:rPr>
                <w:b w:val="0"/>
              </w:rPr>
              <w:t>Account Number</w:t>
            </w:r>
          </w:p>
        </w:tc>
        <w:tc>
          <w:tcPr>
            <w:tcW w:w="626" w:type="pct"/>
            <w:hideMark/>
          </w:tcPr>
          <w:p w14:paraId="3521DE10" w14:textId="77777777" w:rsidR="00E50010" w:rsidRPr="00697C0B" w:rsidRDefault="00E50010" w:rsidP="005B041F">
            <w:pPr>
              <w:rPr>
                <w:b w:val="0"/>
              </w:rPr>
            </w:pPr>
            <w:r w:rsidRPr="00697C0B">
              <w:rPr>
                <w:b w:val="0"/>
              </w:rPr>
              <w:t xml:space="preserve">Location Reference </w:t>
            </w:r>
          </w:p>
          <w:p w14:paraId="6F50D5B1" w14:textId="27128609" w:rsidR="00E50010" w:rsidRPr="00697C0B" w:rsidRDefault="00E50010" w:rsidP="005B041F">
            <w:pPr>
              <w:rPr>
                <w:b w:val="0"/>
              </w:rPr>
            </w:pPr>
            <w:r w:rsidRPr="00697C0B">
              <w:rPr>
                <w:b w:val="0"/>
              </w:rPr>
              <w:t>(Line: Column)</w:t>
            </w:r>
          </w:p>
        </w:tc>
        <w:tc>
          <w:tcPr>
            <w:tcW w:w="1489" w:type="pct"/>
            <w:hideMark/>
          </w:tcPr>
          <w:p w14:paraId="0B22DBE5" w14:textId="77777777" w:rsidR="00E50010" w:rsidRPr="00697C0B" w:rsidRDefault="00E50010" w:rsidP="005B041F">
            <w:pPr>
              <w:rPr>
                <w:b w:val="0"/>
              </w:rPr>
            </w:pPr>
            <w:r w:rsidRPr="00697C0B">
              <w:rPr>
                <w:b w:val="0"/>
              </w:rPr>
              <w:t>Data Element Name</w:t>
            </w:r>
          </w:p>
        </w:tc>
        <w:tc>
          <w:tcPr>
            <w:tcW w:w="770" w:type="pct"/>
            <w:hideMark/>
          </w:tcPr>
          <w:p w14:paraId="52C3711B" w14:textId="77777777" w:rsidR="00E50010" w:rsidRPr="00697C0B" w:rsidRDefault="00000000" w:rsidP="005B041F">
            <w:pPr>
              <w:rPr>
                <w:b w:val="0"/>
              </w:rPr>
            </w:pPr>
            <w:hyperlink r:id="rId71" w:anchor="Sheet3!A1" w:history="1">
              <w:r w:rsidR="00E50010" w:rsidRPr="00697C0B">
                <w:rPr>
                  <w:b w:val="0"/>
                </w:rPr>
                <w:t>Usage</w:t>
              </w:r>
            </w:hyperlink>
          </w:p>
        </w:tc>
        <w:tc>
          <w:tcPr>
            <w:tcW w:w="1538" w:type="pct"/>
          </w:tcPr>
          <w:p w14:paraId="2ED6F9B1" w14:textId="77777777" w:rsidR="00E50010" w:rsidRPr="00697C0B" w:rsidRDefault="00E50010" w:rsidP="005B041F">
            <w:pPr>
              <w:rPr>
                <w:b w:val="0"/>
              </w:rPr>
            </w:pPr>
            <w:r w:rsidRPr="00697C0B">
              <w:rPr>
                <w:b w:val="0"/>
              </w:rPr>
              <w:t>Instructions</w:t>
            </w:r>
          </w:p>
        </w:tc>
      </w:tr>
      <w:tr w:rsidR="00A319B3" w:rsidRPr="00697C0B" w14:paraId="29EFB72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137280EF" w14:textId="52B41C68" w:rsidR="00E50010" w:rsidRPr="00697C0B" w:rsidRDefault="00E50010" w:rsidP="005B041F">
            <w:pPr>
              <w:rPr>
                <w:rFonts w:ascii="Calibri" w:hAnsi="Calibri"/>
                <w:sz w:val="20"/>
                <w:szCs w:val="20"/>
              </w:rPr>
            </w:pPr>
          </w:p>
        </w:tc>
        <w:tc>
          <w:tcPr>
            <w:tcW w:w="626" w:type="pct"/>
            <w:hideMark/>
          </w:tcPr>
          <w:p w14:paraId="2AC91BE7" w14:textId="5A373B0A" w:rsidR="00E50010" w:rsidRPr="00697C0B" w:rsidRDefault="00E50010" w:rsidP="005B041F">
            <w:pPr>
              <w:rPr>
                <w:rFonts w:ascii="Calibri" w:hAnsi="Calibri"/>
                <w:sz w:val="20"/>
                <w:szCs w:val="20"/>
              </w:rPr>
            </w:pPr>
            <w:r w:rsidRPr="00697C0B">
              <w:rPr>
                <w:rFonts w:ascii="Calibri" w:hAnsi="Calibri"/>
                <w:sz w:val="20"/>
                <w:szCs w:val="20"/>
              </w:rPr>
              <w:t>L.4.1: C.1</w:t>
            </w:r>
          </w:p>
        </w:tc>
        <w:tc>
          <w:tcPr>
            <w:tcW w:w="1489" w:type="pct"/>
            <w:noWrap/>
            <w:hideMark/>
          </w:tcPr>
          <w:p w14:paraId="004046E9" w14:textId="6CF0D3A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6DD428F9" w14:textId="03362CE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7F34DC2D" w14:textId="5D141459" w:rsidR="00E50010" w:rsidRPr="00697C0B" w:rsidRDefault="00E50010" w:rsidP="005B041F">
            <w:pPr>
              <w:rPr>
                <w:rFonts w:ascii="Calibri" w:hAnsi="Calibri"/>
                <w:sz w:val="20"/>
                <w:szCs w:val="20"/>
              </w:rPr>
            </w:pPr>
          </w:p>
        </w:tc>
      </w:tr>
      <w:tr w:rsidR="00E50010" w:rsidRPr="00697C0B" w14:paraId="665D77D1" w14:textId="77777777" w:rsidTr="00A319B3">
        <w:trPr>
          <w:trHeight w:val="290"/>
        </w:trPr>
        <w:tc>
          <w:tcPr>
            <w:tcW w:w="577" w:type="pct"/>
            <w:hideMark/>
          </w:tcPr>
          <w:p w14:paraId="6C519F3E" w14:textId="62B2AD9A" w:rsidR="00E50010" w:rsidRPr="00697C0B" w:rsidRDefault="00E50010" w:rsidP="005B041F">
            <w:pPr>
              <w:rPr>
                <w:rFonts w:ascii="Calibri" w:hAnsi="Calibri"/>
                <w:sz w:val="20"/>
                <w:szCs w:val="20"/>
              </w:rPr>
            </w:pPr>
          </w:p>
        </w:tc>
        <w:tc>
          <w:tcPr>
            <w:tcW w:w="626" w:type="pct"/>
            <w:hideMark/>
          </w:tcPr>
          <w:p w14:paraId="1256EC16" w14:textId="335A85E7" w:rsidR="00E50010" w:rsidRPr="00697C0B" w:rsidRDefault="00E50010" w:rsidP="005B041F">
            <w:pPr>
              <w:rPr>
                <w:rFonts w:ascii="Calibri" w:hAnsi="Calibri"/>
                <w:sz w:val="20"/>
                <w:szCs w:val="20"/>
              </w:rPr>
            </w:pPr>
            <w:r w:rsidRPr="00697C0B">
              <w:rPr>
                <w:rFonts w:ascii="Calibri" w:hAnsi="Calibri"/>
                <w:sz w:val="20"/>
                <w:szCs w:val="20"/>
              </w:rPr>
              <w:t>L.4.2: C.1</w:t>
            </w:r>
          </w:p>
        </w:tc>
        <w:tc>
          <w:tcPr>
            <w:tcW w:w="1489" w:type="pct"/>
            <w:noWrap/>
          </w:tcPr>
          <w:p w14:paraId="2BABC476" w14:textId="6DF43E1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509BF8F9" w14:textId="5065F77B"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AAB3D5B" w14:textId="2DE4C3A0" w:rsidR="00E50010" w:rsidRPr="00697C0B" w:rsidRDefault="00E50010" w:rsidP="005B041F">
            <w:pPr>
              <w:rPr>
                <w:rFonts w:ascii="Calibri" w:hAnsi="Calibri"/>
                <w:sz w:val="20"/>
                <w:szCs w:val="20"/>
              </w:rPr>
            </w:pPr>
          </w:p>
        </w:tc>
      </w:tr>
      <w:tr w:rsidR="00A319B3" w:rsidRPr="00697C0B" w14:paraId="1C28579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hideMark/>
          </w:tcPr>
          <w:p w14:paraId="2ACA69C3" w14:textId="7BBAD564" w:rsidR="00E50010" w:rsidRPr="00697C0B" w:rsidRDefault="00E50010" w:rsidP="005B041F">
            <w:pPr>
              <w:rPr>
                <w:rFonts w:ascii="Calibri" w:hAnsi="Calibri"/>
                <w:sz w:val="20"/>
                <w:szCs w:val="20"/>
              </w:rPr>
            </w:pPr>
          </w:p>
        </w:tc>
        <w:tc>
          <w:tcPr>
            <w:tcW w:w="626" w:type="pct"/>
            <w:hideMark/>
          </w:tcPr>
          <w:p w14:paraId="324839B4" w14:textId="67FF5007" w:rsidR="00E50010" w:rsidRPr="00697C0B" w:rsidRDefault="00E50010" w:rsidP="005B041F">
            <w:pPr>
              <w:rPr>
                <w:rFonts w:ascii="Calibri" w:hAnsi="Calibri"/>
                <w:sz w:val="20"/>
                <w:szCs w:val="20"/>
              </w:rPr>
            </w:pPr>
            <w:r w:rsidRPr="00697C0B">
              <w:rPr>
                <w:rFonts w:ascii="Calibri" w:hAnsi="Calibri"/>
                <w:sz w:val="20"/>
                <w:szCs w:val="20"/>
              </w:rPr>
              <w:t>L.4.3: C.1</w:t>
            </w:r>
          </w:p>
        </w:tc>
        <w:tc>
          <w:tcPr>
            <w:tcW w:w="1489" w:type="pct"/>
            <w:noWrap/>
          </w:tcPr>
          <w:p w14:paraId="17DA7C65" w14:textId="4DFE56B6"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228CB77A" w14:textId="72D4162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B677CB8" w14:textId="4EEBC255" w:rsidR="00E50010" w:rsidRPr="00697C0B" w:rsidRDefault="00E50010" w:rsidP="005B041F">
            <w:pPr>
              <w:rPr>
                <w:rFonts w:ascii="Calibri" w:hAnsi="Calibri"/>
                <w:sz w:val="20"/>
                <w:szCs w:val="20"/>
              </w:rPr>
            </w:pPr>
          </w:p>
        </w:tc>
      </w:tr>
      <w:tr w:rsidR="00E50010" w:rsidRPr="00697C0B" w14:paraId="333A0BE9" w14:textId="77777777" w:rsidTr="00A319B3">
        <w:trPr>
          <w:trHeight w:val="290"/>
        </w:trPr>
        <w:tc>
          <w:tcPr>
            <w:tcW w:w="577" w:type="pct"/>
          </w:tcPr>
          <w:p w14:paraId="1CB7E7B3" w14:textId="77777777" w:rsidR="00E50010" w:rsidRPr="00697C0B" w:rsidRDefault="00E50010" w:rsidP="005B041F">
            <w:pPr>
              <w:rPr>
                <w:rFonts w:ascii="Calibri" w:hAnsi="Calibri"/>
                <w:sz w:val="20"/>
                <w:szCs w:val="20"/>
              </w:rPr>
            </w:pPr>
          </w:p>
        </w:tc>
        <w:tc>
          <w:tcPr>
            <w:tcW w:w="626" w:type="pct"/>
          </w:tcPr>
          <w:p w14:paraId="56407BC4" w14:textId="5608514E" w:rsidR="00E50010" w:rsidRPr="00697C0B" w:rsidRDefault="00E50010" w:rsidP="005B041F">
            <w:pPr>
              <w:rPr>
                <w:rFonts w:ascii="Calibri" w:hAnsi="Calibri"/>
                <w:sz w:val="20"/>
                <w:szCs w:val="20"/>
              </w:rPr>
            </w:pPr>
            <w:r w:rsidRPr="00697C0B">
              <w:rPr>
                <w:rFonts w:ascii="Calibri" w:hAnsi="Calibri"/>
                <w:sz w:val="20"/>
                <w:szCs w:val="20"/>
              </w:rPr>
              <w:t>L.4.4: C.1</w:t>
            </w:r>
          </w:p>
        </w:tc>
        <w:tc>
          <w:tcPr>
            <w:tcW w:w="1489" w:type="pct"/>
            <w:noWrap/>
          </w:tcPr>
          <w:p w14:paraId="02D901D2" w14:textId="31516F0B"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3B4626E7" w14:textId="4D634A2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D4F3893" w14:textId="77777777" w:rsidR="00E50010" w:rsidRPr="00697C0B" w:rsidRDefault="00E50010" w:rsidP="005B041F">
            <w:pPr>
              <w:rPr>
                <w:rFonts w:ascii="Calibri" w:hAnsi="Calibri"/>
                <w:sz w:val="20"/>
                <w:szCs w:val="20"/>
              </w:rPr>
            </w:pPr>
          </w:p>
        </w:tc>
      </w:tr>
      <w:tr w:rsidR="00A319B3" w:rsidRPr="00697C0B" w14:paraId="2E555704"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4E7BF70" w14:textId="77777777" w:rsidR="00E50010" w:rsidRPr="00697C0B" w:rsidRDefault="00E50010" w:rsidP="005B041F">
            <w:pPr>
              <w:rPr>
                <w:rFonts w:ascii="Calibri" w:hAnsi="Calibri"/>
                <w:sz w:val="20"/>
                <w:szCs w:val="20"/>
              </w:rPr>
            </w:pPr>
          </w:p>
        </w:tc>
        <w:tc>
          <w:tcPr>
            <w:tcW w:w="626" w:type="pct"/>
          </w:tcPr>
          <w:p w14:paraId="59A804B3" w14:textId="3907716A" w:rsidR="00E50010" w:rsidRPr="00697C0B" w:rsidRDefault="00E50010" w:rsidP="005B041F">
            <w:pPr>
              <w:rPr>
                <w:rFonts w:ascii="Calibri" w:hAnsi="Calibri"/>
                <w:sz w:val="20"/>
                <w:szCs w:val="20"/>
              </w:rPr>
            </w:pPr>
            <w:r w:rsidRPr="00697C0B">
              <w:rPr>
                <w:rFonts w:ascii="Calibri" w:hAnsi="Calibri"/>
                <w:sz w:val="20"/>
                <w:szCs w:val="20"/>
              </w:rPr>
              <w:t>L.4.5: C.1</w:t>
            </w:r>
          </w:p>
        </w:tc>
        <w:tc>
          <w:tcPr>
            <w:tcW w:w="1489" w:type="pct"/>
            <w:noWrap/>
          </w:tcPr>
          <w:p w14:paraId="1DC93F24" w14:textId="1C1DB431"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18C45D02" w14:textId="751FE45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030E1DB" w14:textId="77777777" w:rsidR="00E50010" w:rsidRPr="00697C0B" w:rsidRDefault="00E50010" w:rsidP="005B041F">
            <w:pPr>
              <w:rPr>
                <w:rFonts w:ascii="Calibri" w:hAnsi="Calibri"/>
                <w:sz w:val="20"/>
                <w:szCs w:val="20"/>
              </w:rPr>
            </w:pPr>
          </w:p>
        </w:tc>
      </w:tr>
      <w:tr w:rsidR="00E50010" w:rsidRPr="00697C0B" w14:paraId="04F4819E" w14:textId="77777777" w:rsidTr="00A319B3">
        <w:trPr>
          <w:trHeight w:val="290"/>
        </w:trPr>
        <w:tc>
          <w:tcPr>
            <w:tcW w:w="577" w:type="pct"/>
          </w:tcPr>
          <w:p w14:paraId="1AF800BC" w14:textId="77777777" w:rsidR="00E50010" w:rsidRPr="00697C0B" w:rsidRDefault="00E50010" w:rsidP="005B041F">
            <w:pPr>
              <w:rPr>
                <w:rFonts w:ascii="Calibri" w:hAnsi="Calibri"/>
                <w:sz w:val="20"/>
                <w:szCs w:val="20"/>
              </w:rPr>
            </w:pPr>
          </w:p>
        </w:tc>
        <w:tc>
          <w:tcPr>
            <w:tcW w:w="626" w:type="pct"/>
          </w:tcPr>
          <w:p w14:paraId="3740DC54" w14:textId="4B193FA0" w:rsidR="00E50010" w:rsidRPr="00697C0B" w:rsidRDefault="00E50010" w:rsidP="005B041F">
            <w:pPr>
              <w:rPr>
                <w:rFonts w:ascii="Calibri" w:hAnsi="Calibri"/>
                <w:sz w:val="20"/>
                <w:szCs w:val="20"/>
              </w:rPr>
            </w:pPr>
            <w:r w:rsidRPr="00697C0B">
              <w:rPr>
                <w:rFonts w:ascii="Calibri" w:hAnsi="Calibri"/>
                <w:sz w:val="20"/>
                <w:szCs w:val="20"/>
              </w:rPr>
              <w:t>L.4.6: C.1</w:t>
            </w:r>
          </w:p>
        </w:tc>
        <w:tc>
          <w:tcPr>
            <w:tcW w:w="1489" w:type="pct"/>
            <w:noWrap/>
          </w:tcPr>
          <w:p w14:paraId="4E51468D" w14:textId="3A96824F"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39BFE124" w14:textId="63891189"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12CF660" w14:textId="77777777" w:rsidR="00E50010" w:rsidRPr="00697C0B" w:rsidRDefault="00E50010" w:rsidP="005B041F">
            <w:pPr>
              <w:rPr>
                <w:rFonts w:ascii="Calibri" w:hAnsi="Calibri"/>
                <w:sz w:val="20"/>
                <w:szCs w:val="20"/>
              </w:rPr>
            </w:pPr>
          </w:p>
        </w:tc>
      </w:tr>
      <w:tr w:rsidR="00A319B3" w:rsidRPr="00697C0B" w14:paraId="0655B8AB"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EBC0E54" w14:textId="77777777" w:rsidR="00E50010" w:rsidRPr="00697C0B" w:rsidRDefault="00E50010" w:rsidP="005B041F">
            <w:pPr>
              <w:rPr>
                <w:rFonts w:ascii="Calibri" w:hAnsi="Calibri"/>
                <w:sz w:val="20"/>
                <w:szCs w:val="20"/>
              </w:rPr>
            </w:pPr>
          </w:p>
        </w:tc>
        <w:tc>
          <w:tcPr>
            <w:tcW w:w="626" w:type="pct"/>
          </w:tcPr>
          <w:p w14:paraId="7F7E82FB" w14:textId="0CE054E3" w:rsidR="00E50010" w:rsidRPr="00697C0B" w:rsidRDefault="00E50010" w:rsidP="005B041F">
            <w:pPr>
              <w:rPr>
                <w:rFonts w:ascii="Calibri" w:hAnsi="Calibri"/>
                <w:sz w:val="20"/>
                <w:szCs w:val="20"/>
              </w:rPr>
            </w:pPr>
            <w:r w:rsidRPr="00697C0B">
              <w:rPr>
                <w:rFonts w:ascii="Calibri" w:hAnsi="Calibri"/>
                <w:sz w:val="20"/>
                <w:szCs w:val="20"/>
              </w:rPr>
              <w:t>L.4.7: C.1</w:t>
            </w:r>
          </w:p>
        </w:tc>
        <w:tc>
          <w:tcPr>
            <w:tcW w:w="1489" w:type="pct"/>
            <w:noWrap/>
          </w:tcPr>
          <w:p w14:paraId="3373C88D" w14:textId="3B11E79E"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1936BA20" w14:textId="1C72ACE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38F2A46" w14:textId="77777777" w:rsidR="00E50010" w:rsidRPr="00697C0B" w:rsidRDefault="00E50010" w:rsidP="005B041F">
            <w:pPr>
              <w:rPr>
                <w:rFonts w:ascii="Calibri" w:hAnsi="Calibri"/>
                <w:sz w:val="20"/>
                <w:szCs w:val="20"/>
              </w:rPr>
            </w:pPr>
          </w:p>
        </w:tc>
      </w:tr>
      <w:tr w:rsidR="00E50010" w:rsidRPr="00697C0B" w14:paraId="536A11D8" w14:textId="77777777" w:rsidTr="00A319B3">
        <w:trPr>
          <w:trHeight w:val="290"/>
        </w:trPr>
        <w:tc>
          <w:tcPr>
            <w:tcW w:w="577" w:type="pct"/>
          </w:tcPr>
          <w:p w14:paraId="219A278E" w14:textId="77777777" w:rsidR="00E50010" w:rsidRPr="00697C0B" w:rsidRDefault="00E50010" w:rsidP="005B041F">
            <w:pPr>
              <w:rPr>
                <w:rFonts w:ascii="Calibri" w:hAnsi="Calibri"/>
                <w:sz w:val="20"/>
                <w:szCs w:val="20"/>
              </w:rPr>
            </w:pPr>
          </w:p>
        </w:tc>
        <w:tc>
          <w:tcPr>
            <w:tcW w:w="626" w:type="pct"/>
          </w:tcPr>
          <w:p w14:paraId="31EC253D" w14:textId="4E62B647" w:rsidR="00E50010" w:rsidRPr="00697C0B" w:rsidRDefault="00E50010" w:rsidP="005B041F">
            <w:pPr>
              <w:rPr>
                <w:rFonts w:ascii="Calibri" w:hAnsi="Calibri"/>
                <w:sz w:val="20"/>
                <w:szCs w:val="20"/>
              </w:rPr>
            </w:pPr>
            <w:r w:rsidRPr="00697C0B">
              <w:rPr>
                <w:rFonts w:ascii="Calibri" w:hAnsi="Calibri"/>
                <w:sz w:val="20"/>
                <w:szCs w:val="20"/>
              </w:rPr>
              <w:t>L.4.8: C.1</w:t>
            </w:r>
          </w:p>
        </w:tc>
        <w:tc>
          <w:tcPr>
            <w:tcW w:w="1489" w:type="pct"/>
            <w:noWrap/>
          </w:tcPr>
          <w:p w14:paraId="4B5D66E8" w14:textId="38EF66D9"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486F07AF" w14:textId="765F1418"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68690B3" w14:textId="77777777" w:rsidR="00E50010" w:rsidRPr="00697C0B" w:rsidRDefault="00E50010" w:rsidP="005B041F">
            <w:pPr>
              <w:rPr>
                <w:rFonts w:ascii="Calibri" w:hAnsi="Calibri"/>
                <w:sz w:val="20"/>
                <w:szCs w:val="20"/>
              </w:rPr>
            </w:pPr>
          </w:p>
        </w:tc>
      </w:tr>
      <w:tr w:rsidR="00A319B3" w:rsidRPr="00697C0B" w14:paraId="7CD54FD3"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73B7E1C" w14:textId="77777777" w:rsidR="00E50010" w:rsidRPr="00697C0B" w:rsidRDefault="00E50010" w:rsidP="005B041F">
            <w:pPr>
              <w:rPr>
                <w:rFonts w:ascii="Calibri" w:hAnsi="Calibri"/>
                <w:sz w:val="20"/>
                <w:szCs w:val="20"/>
              </w:rPr>
            </w:pPr>
          </w:p>
        </w:tc>
        <w:tc>
          <w:tcPr>
            <w:tcW w:w="626" w:type="pct"/>
          </w:tcPr>
          <w:p w14:paraId="3061CE91" w14:textId="24EC6998" w:rsidR="00E50010" w:rsidRPr="00697C0B" w:rsidRDefault="00E50010" w:rsidP="005B041F">
            <w:pPr>
              <w:rPr>
                <w:rFonts w:ascii="Calibri" w:hAnsi="Calibri"/>
                <w:sz w:val="20"/>
                <w:szCs w:val="20"/>
              </w:rPr>
            </w:pPr>
            <w:r w:rsidRPr="00697C0B">
              <w:rPr>
                <w:rFonts w:ascii="Calibri" w:hAnsi="Calibri"/>
                <w:sz w:val="20"/>
                <w:szCs w:val="20"/>
              </w:rPr>
              <w:t>L.400: C.1</w:t>
            </w:r>
          </w:p>
        </w:tc>
        <w:tc>
          <w:tcPr>
            <w:tcW w:w="1489" w:type="pct"/>
            <w:noWrap/>
          </w:tcPr>
          <w:p w14:paraId="333E54B6" w14:textId="5349737D"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58EB4455" w14:textId="3892CD3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4A94552" w14:textId="4F599D11"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C.1).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C.1).</w:t>
            </w:r>
          </w:p>
        </w:tc>
      </w:tr>
      <w:tr w:rsidR="00E50010" w:rsidRPr="00697C0B" w14:paraId="60FB6DDB" w14:textId="77777777" w:rsidTr="00A319B3">
        <w:trPr>
          <w:trHeight w:val="290"/>
        </w:trPr>
        <w:tc>
          <w:tcPr>
            <w:tcW w:w="577" w:type="pct"/>
          </w:tcPr>
          <w:p w14:paraId="6811A384" w14:textId="76B8D07A" w:rsidR="00E50010" w:rsidRPr="00697C0B" w:rsidRDefault="00E50010" w:rsidP="005B041F">
            <w:pPr>
              <w:rPr>
                <w:rFonts w:ascii="Calibri" w:hAnsi="Calibri"/>
                <w:sz w:val="20"/>
                <w:szCs w:val="20"/>
              </w:rPr>
            </w:pPr>
          </w:p>
        </w:tc>
        <w:tc>
          <w:tcPr>
            <w:tcW w:w="626" w:type="pct"/>
          </w:tcPr>
          <w:p w14:paraId="07BAEC34" w14:textId="53D7C990" w:rsidR="00E50010" w:rsidRPr="00697C0B" w:rsidRDefault="00E50010" w:rsidP="005B041F">
            <w:pPr>
              <w:rPr>
                <w:rFonts w:ascii="Calibri" w:hAnsi="Calibri"/>
                <w:sz w:val="20"/>
                <w:szCs w:val="20"/>
              </w:rPr>
            </w:pPr>
            <w:r w:rsidRPr="00697C0B">
              <w:rPr>
                <w:rFonts w:ascii="Calibri" w:hAnsi="Calibri"/>
                <w:sz w:val="20"/>
                <w:szCs w:val="20"/>
              </w:rPr>
              <w:t>L.4.1: C.2</w:t>
            </w:r>
          </w:p>
        </w:tc>
        <w:tc>
          <w:tcPr>
            <w:tcW w:w="1489" w:type="pct"/>
            <w:noWrap/>
          </w:tcPr>
          <w:p w14:paraId="290433ED" w14:textId="677C6254"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7FB83414" w14:textId="72D676A3"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8B2DDFF" w14:textId="2E160324" w:rsidR="00E50010" w:rsidRPr="0011350A" w:rsidRDefault="00E50010" w:rsidP="0011350A">
            <w:pPr>
              <w:rPr>
                <w:sz w:val="20"/>
                <w:szCs w:val="20"/>
              </w:rPr>
            </w:pPr>
            <w:r w:rsidRPr="00697C0B">
              <w:rPr>
                <w:sz w:val="20"/>
                <w:szCs w:val="20"/>
              </w:rPr>
              <w:t xml:space="preserve">No data input. Field is populated by Line </w:t>
            </w:r>
            <w:r>
              <w:rPr>
                <w:sz w:val="20"/>
                <w:szCs w:val="20"/>
              </w:rPr>
              <w:t>4</w:t>
            </w:r>
            <w:r w:rsidRPr="00697C0B">
              <w:rPr>
                <w:sz w:val="20"/>
                <w:szCs w:val="20"/>
              </w:rPr>
              <w:t>.1, Column 1.</w:t>
            </w:r>
          </w:p>
        </w:tc>
      </w:tr>
      <w:tr w:rsidR="00A319B3" w:rsidRPr="00697C0B" w14:paraId="66D2E592"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28B24BD1" w14:textId="77777777" w:rsidR="00E50010" w:rsidRPr="00697C0B" w:rsidRDefault="00E50010" w:rsidP="005B041F">
            <w:pPr>
              <w:rPr>
                <w:rFonts w:ascii="Calibri" w:hAnsi="Calibri"/>
                <w:sz w:val="20"/>
                <w:szCs w:val="20"/>
              </w:rPr>
            </w:pPr>
          </w:p>
        </w:tc>
        <w:tc>
          <w:tcPr>
            <w:tcW w:w="626" w:type="pct"/>
          </w:tcPr>
          <w:p w14:paraId="5B1361EC" w14:textId="2D3356EB" w:rsidR="00E50010" w:rsidRPr="00697C0B" w:rsidRDefault="00E50010" w:rsidP="005B041F">
            <w:pPr>
              <w:rPr>
                <w:rFonts w:ascii="Calibri" w:hAnsi="Calibri"/>
                <w:sz w:val="20"/>
                <w:szCs w:val="20"/>
              </w:rPr>
            </w:pPr>
            <w:r w:rsidRPr="00697C0B">
              <w:rPr>
                <w:rFonts w:ascii="Calibri" w:hAnsi="Calibri"/>
                <w:sz w:val="20"/>
                <w:szCs w:val="20"/>
              </w:rPr>
              <w:t>L.4.2: C.2</w:t>
            </w:r>
          </w:p>
        </w:tc>
        <w:tc>
          <w:tcPr>
            <w:tcW w:w="1489" w:type="pct"/>
            <w:noWrap/>
          </w:tcPr>
          <w:p w14:paraId="11A08223" w14:textId="29D52CD3"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73567980" w14:textId="2892410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7800F2C" w14:textId="05756946" w:rsidR="00E50010" w:rsidRPr="00697C0B" w:rsidRDefault="00E50010" w:rsidP="005B041F">
            <w:pPr>
              <w:rPr>
                <w:rFonts w:ascii="Calibri" w:hAnsi="Calibri"/>
                <w:sz w:val="20"/>
                <w:szCs w:val="20"/>
              </w:rPr>
            </w:pPr>
            <w:r w:rsidRPr="00697C0B">
              <w:rPr>
                <w:sz w:val="20"/>
                <w:szCs w:val="20"/>
              </w:rPr>
              <w:t xml:space="preserve">No data input. Field is populated by Line </w:t>
            </w:r>
            <w:r>
              <w:rPr>
                <w:sz w:val="20"/>
                <w:szCs w:val="20"/>
              </w:rPr>
              <w:t>4.2</w:t>
            </w:r>
            <w:r w:rsidRPr="00697C0B">
              <w:rPr>
                <w:sz w:val="20"/>
                <w:szCs w:val="20"/>
              </w:rPr>
              <w:t>, Column 1.</w:t>
            </w:r>
          </w:p>
        </w:tc>
      </w:tr>
      <w:tr w:rsidR="00E50010" w:rsidRPr="00697C0B" w14:paraId="07953119" w14:textId="77777777" w:rsidTr="00A319B3">
        <w:trPr>
          <w:trHeight w:val="290"/>
        </w:trPr>
        <w:tc>
          <w:tcPr>
            <w:tcW w:w="577" w:type="pct"/>
          </w:tcPr>
          <w:p w14:paraId="43BE0308" w14:textId="77777777" w:rsidR="00E50010" w:rsidRPr="00697C0B" w:rsidRDefault="00E50010" w:rsidP="005B041F">
            <w:pPr>
              <w:rPr>
                <w:rFonts w:ascii="Calibri" w:hAnsi="Calibri"/>
                <w:sz w:val="20"/>
                <w:szCs w:val="20"/>
              </w:rPr>
            </w:pPr>
          </w:p>
        </w:tc>
        <w:tc>
          <w:tcPr>
            <w:tcW w:w="626" w:type="pct"/>
          </w:tcPr>
          <w:p w14:paraId="6B872072" w14:textId="2C1439D5" w:rsidR="00E50010" w:rsidRPr="00697C0B" w:rsidRDefault="00E50010" w:rsidP="005B041F">
            <w:pPr>
              <w:rPr>
                <w:rFonts w:ascii="Calibri" w:hAnsi="Calibri"/>
                <w:sz w:val="20"/>
                <w:szCs w:val="20"/>
              </w:rPr>
            </w:pPr>
            <w:r w:rsidRPr="00697C0B">
              <w:rPr>
                <w:rFonts w:ascii="Calibri" w:hAnsi="Calibri"/>
                <w:sz w:val="20"/>
                <w:szCs w:val="20"/>
              </w:rPr>
              <w:t>L.4.3: C.2</w:t>
            </w:r>
          </w:p>
        </w:tc>
        <w:tc>
          <w:tcPr>
            <w:tcW w:w="1489" w:type="pct"/>
            <w:noWrap/>
          </w:tcPr>
          <w:p w14:paraId="39F4ADC0" w14:textId="72255B3D"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5D131D26" w14:textId="0DD48B8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1522654" w14:textId="7797F87E"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3</w:t>
            </w:r>
            <w:r w:rsidRPr="00697C0B">
              <w:rPr>
                <w:sz w:val="20"/>
                <w:szCs w:val="20"/>
              </w:rPr>
              <w:t>, Column 1.</w:t>
            </w:r>
          </w:p>
        </w:tc>
      </w:tr>
      <w:tr w:rsidR="00A319B3" w:rsidRPr="00697C0B" w14:paraId="537B1C8D"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18931A0" w14:textId="77777777" w:rsidR="00E50010" w:rsidRPr="00697C0B" w:rsidRDefault="00E50010" w:rsidP="005B041F">
            <w:pPr>
              <w:rPr>
                <w:rFonts w:ascii="Calibri" w:hAnsi="Calibri"/>
                <w:sz w:val="20"/>
                <w:szCs w:val="20"/>
              </w:rPr>
            </w:pPr>
          </w:p>
        </w:tc>
        <w:tc>
          <w:tcPr>
            <w:tcW w:w="626" w:type="pct"/>
          </w:tcPr>
          <w:p w14:paraId="07417AAE" w14:textId="303EEB82" w:rsidR="00E50010" w:rsidRPr="00697C0B" w:rsidRDefault="00E50010" w:rsidP="005B041F">
            <w:pPr>
              <w:rPr>
                <w:rFonts w:ascii="Calibri" w:hAnsi="Calibri"/>
                <w:sz w:val="20"/>
                <w:szCs w:val="20"/>
              </w:rPr>
            </w:pPr>
            <w:r w:rsidRPr="00697C0B">
              <w:rPr>
                <w:rFonts w:ascii="Calibri" w:hAnsi="Calibri"/>
                <w:sz w:val="20"/>
                <w:szCs w:val="20"/>
              </w:rPr>
              <w:t>L.4.4: C.2</w:t>
            </w:r>
          </w:p>
        </w:tc>
        <w:tc>
          <w:tcPr>
            <w:tcW w:w="1489" w:type="pct"/>
            <w:noWrap/>
          </w:tcPr>
          <w:p w14:paraId="760C177C" w14:textId="1E2A2308"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6C307CFF" w14:textId="2DF9441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B3821F3" w14:textId="043BD68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4</w:t>
            </w:r>
            <w:r w:rsidRPr="00697C0B">
              <w:rPr>
                <w:sz w:val="20"/>
                <w:szCs w:val="20"/>
              </w:rPr>
              <w:t>, Column 1.</w:t>
            </w:r>
          </w:p>
        </w:tc>
      </w:tr>
      <w:tr w:rsidR="00E50010" w:rsidRPr="00697C0B" w14:paraId="03432465" w14:textId="77777777" w:rsidTr="00A319B3">
        <w:trPr>
          <w:trHeight w:val="290"/>
        </w:trPr>
        <w:tc>
          <w:tcPr>
            <w:tcW w:w="577" w:type="pct"/>
          </w:tcPr>
          <w:p w14:paraId="35032CAF" w14:textId="77777777" w:rsidR="00E50010" w:rsidRPr="00697C0B" w:rsidRDefault="00E50010" w:rsidP="005B041F">
            <w:pPr>
              <w:rPr>
                <w:rFonts w:ascii="Calibri" w:hAnsi="Calibri"/>
                <w:sz w:val="20"/>
                <w:szCs w:val="20"/>
              </w:rPr>
            </w:pPr>
          </w:p>
        </w:tc>
        <w:tc>
          <w:tcPr>
            <w:tcW w:w="626" w:type="pct"/>
          </w:tcPr>
          <w:p w14:paraId="55D5F8C9" w14:textId="6BADE938" w:rsidR="00E50010" w:rsidRPr="00697C0B" w:rsidRDefault="00E50010" w:rsidP="005B041F">
            <w:pPr>
              <w:rPr>
                <w:rFonts w:ascii="Calibri" w:hAnsi="Calibri"/>
                <w:sz w:val="20"/>
                <w:szCs w:val="20"/>
              </w:rPr>
            </w:pPr>
            <w:r w:rsidRPr="00697C0B">
              <w:rPr>
                <w:rFonts w:ascii="Calibri" w:hAnsi="Calibri"/>
                <w:sz w:val="20"/>
                <w:szCs w:val="20"/>
              </w:rPr>
              <w:t>L.4.5: C.2</w:t>
            </w:r>
          </w:p>
        </w:tc>
        <w:tc>
          <w:tcPr>
            <w:tcW w:w="1489" w:type="pct"/>
            <w:noWrap/>
          </w:tcPr>
          <w:p w14:paraId="0CB60E3D" w14:textId="518EA4B9"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07BDBB70" w14:textId="4EB5C08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4CC78CE" w14:textId="0FC1B43B"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5</w:t>
            </w:r>
            <w:r w:rsidRPr="00697C0B">
              <w:rPr>
                <w:sz w:val="20"/>
                <w:szCs w:val="20"/>
              </w:rPr>
              <w:t>, Column 1.</w:t>
            </w:r>
          </w:p>
        </w:tc>
      </w:tr>
      <w:tr w:rsidR="00A319B3" w:rsidRPr="00697C0B" w14:paraId="07D3A938"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41D7FAF4" w14:textId="77777777" w:rsidR="00E50010" w:rsidRPr="00697C0B" w:rsidRDefault="00E50010" w:rsidP="005B041F">
            <w:pPr>
              <w:rPr>
                <w:rFonts w:ascii="Calibri" w:hAnsi="Calibri"/>
                <w:sz w:val="20"/>
                <w:szCs w:val="20"/>
              </w:rPr>
            </w:pPr>
          </w:p>
        </w:tc>
        <w:tc>
          <w:tcPr>
            <w:tcW w:w="626" w:type="pct"/>
          </w:tcPr>
          <w:p w14:paraId="15C32854" w14:textId="61370C52" w:rsidR="00E50010" w:rsidRPr="00697C0B" w:rsidRDefault="00E50010" w:rsidP="005B041F">
            <w:pPr>
              <w:rPr>
                <w:rFonts w:ascii="Calibri" w:hAnsi="Calibri"/>
                <w:sz w:val="20"/>
                <w:szCs w:val="20"/>
              </w:rPr>
            </w:pPr>
            <w:r w:rsidRPr="00697C0B">
              <w:rPr>
                <w:rFonts w:ascii="Calibri" w:hAnsi="Calibri"/>
                <w:sz w:val="20"/>
                <w:szCs w:val="20"/>
              </w:rPr>
              <w:t>L.4.6: C.2</w:t>
            </w:r>
          </w:p>
        </w:tc>
        <w:tc>
          <w:tcPr>
            <w:tcW w:w="1489" w:type="pct"/>
            <w:noWrap/>
          </w:tcPr>
          <w:p w14:paraId="7AEEE625" w14:textId="68523D99"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2EDF37F8" w14:textId="2DA6FDC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472EBFA" w14:textId="53D76D94"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6</w:t>
            </w:r>
            <w:r w:rsidRPr="00697C0B">
              <w:rPr>
                <w:sz w:val="20"/>
                <w:szCs w:val="20"/>
              </w:rPr>
              <w:t>, Column 1.</w:t>
            </w:r>
          </w:p>
        </w:tc>
      </w:tr>
      <w:tr w:rsidR="00E50010" w:rsidRPr="00697C0B" w14:paraId="6E050FC5" w14:textId="77777777" w:rsidTr="00A319B3">
        <w:trPr>
          <w:trHeight w:val="290"/>
        </w:trPr>
        <w:tc>
          <w:tcPr>
            <w:tcW w:w="577" w:type="pct"/>
          </w:tcPr>
          <w:p w14:paraId="5E0F8330" w14:textId="77777777" w:rsidR="00E50010" w:rsidRPr="00697C0B" w:rsidRDefault="00E50010" w:rsidP="005B041F">
            <w:pPr>
              <w:rPr>
                <w:rFonts w:ascii="Calibri" w:hAnsi="Calibri"/>
                <w:sz w:val="20"/>
                <w:szCs w:val="20"/>
              </w:rPr>
            </w:pPr>
          </w:p>
        </w:tc>
        <w:tc>
          <w:tcPr>
            <w:tcW w:w="626" w:type="pct"/>
          </w:tcPr>
          <w:p w14:paraId="1428AAF9" w14:textId="1A33F92C" w:rsidR="00E50010" w:rsidRPr="00697C0B" w:rsidRDefault="00E50010" w:rsidP="005B041F">
            <w:pPr>
              <w:rPr>
                <w:rFonts w:ascii="Calibri" w:hAnsi="Calibri"/>
                <w:sz w:val="20"/>
                <w:szCs w:val="20"/>
              </w:rPr>
            </w:pPr>
            <w:r w:rsidRPr="00697C0B">
              <w:rPr>
                <w:rFonts w:ascii="Calibri" w:hAnsi="Calibri"/>
                <w:sz w:val="20"/>
                <w:szCs w:val="20"/>
              </w:rPr>
              <w:t>L.4.7: C.2</w:t>
            </w:r>
          </w:p>
        </w:tc>
        <w:tc>
          <w:tcPr>
            <w:tcW w:w="1489" w:type="pct"/>
            <w:noWrap/>
          </w:tcPr>
          <w:p w14:paraId="7733C076" w14:textId="3612021B"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0CD93696" w14:textId="7A620711"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40FD257" w14:textId="111BBF13"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7</w:t>
            </w:r>
            <w:r w:rsidRPr="00697C0B">
              <w:rPr>
                <w:sz w:val="20"/>
                <w:szCs w:val="20"/>
              </w:rPr>
              <w:t>, Column 1.</w:t>
            </w:r>
          </w:p>
        </w:tc>
      </w:tr>
      <w:tr w:rsidR="00A319B3" w:rsidRPr="00697C0B" w14:paraId="68F01E05"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533AF34C" w14:textId="77777777" w:rsidR="00E50010" w:rsidRPr="00697C0B" w:rsidRDefault="00E50010" w:rsidP="005B041F">
            <w:pPr>
              <w:rPr>
                <w:rFonts w:ascii="Calibri" w:hAnsi="Calibri"/>
                <w:sz w:val="20"/>
                <w:szCs w:val="20"/>
              </w:rPr>
            </w:pPr>
          </w:p>
        </w:tc>
        <w:tc>
          <w:tcPr>
            <w:tcW w:w="626" w:type="pct"/>
          </w:tcPr>
          <w:p w14:paraId="179498D5" w14:textId="08BACB76" w:rsidR="00E50010" w:rsidRPr="00697C0B" w:rsidRDefault="00E50010" w:rsidP="005B041F">
            <w:pPr>
              <w:rPr>
                <w:rFonts w:ascii="Calibri" w:hAnsi="Calibri"/>
                <w:sz w:val="20"/>
                <w:szCs w:val="20"/>
              </w:rPr>
            </w:pPr>
            <w:r w:rsidRPr="00697C0B">
              <w:rPr>
                <w:rFonts w:ascii="Calibri" w:hAnsi="Calibri"/>
                <w:sz w:val="20"/>
                <w:szCs w:val="20"/>
              </w:rPr>
              <w:t>L.4.8: C.2</w:t>
            </w:r>
          </w:p>
        </w:tc>
        <w:tc>
          <w:tcPr>
            <w:tcW w:w="1489" w:type="pct"/>
            <w:noWrap/>
          </w:tcPr>
          <w:p w14:paraId="3AB7DE46" w14:textId="6BE79262"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636BE0FF" w14:textId="1DB6003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CA389F4" w14:textId="7DC2A0C5" w:rsidR="00E50010" w:rsidRPr="00697C0B" w:rsidRDefault="00E50010" w:rsidP="0011350A">
            <w:pPr>
              <w:rPr>
                <w:rFonts w:ascii="Calibri" w:hAnsi="Calibri"/>
                <w:sz w:val="20"/>
                <w:szCs w:val="20"/>
              </w:rPr>
            </w:pPr>
            <w:r w:rsidRPr="00697C0B">
              <w:rPr>
                <w:sz w:val="20"/>
                <w:szCs w:val="20"/>
              </w:rPr>
              <w:t xml:space="preserve">No data input. Field is populated by Line </w:t>
            </w:r>
            <w:r>
              <w:rPr>
                <w:sz w:val="20"/>
                <w:szCs w:val="20"/>
              </w:rPr>
              <w:t>4</w:t>
            </w:r>
            <w:r w:rsidRPr="00697C0B">
              <w:rPr>
                <w:sz w:val="20"/>
                <w:szCs w:val="20"/>
              </w:rPr>
              <w:t>.</w:t>
            </w:r>
            <w:r>
              <w:rPr>
                <w:sz w:val="20"/>
                <w:szCs w:val="20"/>
              </w:rPr>
              <w:t>8</w:t>
            </w:r>
            <w:r w:rsidRPr="00697C0B">
              <w:rPr>
                <w:sz w:val="20"/>
                <w:szCs w:val="20"/>
              </w:rPr>
              <w:t>, Column 1.</w:t>
            </w:r>
          </w:p>
        </w:tc>
      </w:tr>
      <w:tr w:rsidR="00E50010" w:rsidRPr="00697C0B" w14:paraId="603E0ABD" w14:textId="77777777" w:rsidTr="00A319B3">
        <w:trPr>
          <w:trHeight w:val="290"/>
        </w:trPr>
        <w:tc>
          <w:tcPr>
            <w:tcW w:w="577" w:type="pct"/>
          </w:tcPr>
          <w:p w14:paraId="5EBC917D" w14:textId="77777777" w:rsidR="00E50010" w:rsidRPr="00697C0B" w:rsidRDefault="00E50010" w:rsidP="005B041F">
            <w:pPr>
              <w:rPr>
                <w:rFonts w:ascii="Calibri" w:hAnsi="Calibri"/>
                <w:sz w:val="20"/>
                <w:szCs w:val="20"/>
              </w:rPr>
            </w:pPr>
          </w:p>
        </w:tc>
        <w:tc>
          <w:tcPr>
            <w:tcW w:w="626" w:type="pct"/>
          </w:tcPr>
          <w:p w14:paraId="032642ED" w14:textId="31F83EF5" w:rsidR="00E50010" w:rsidRPr="00697C0B" w:rsidRDefault="00E50010" w:rsidP="005B041F">
            <w:pPr>
              <w:rPr>
                <w:rFonts w:ascii="Calibri" w:hAnsi="Calibri"/>
                <w:sz w:val="20"/>
                <w:szCs w:val="20"/>
              </w:rPr>
            </w:pPr>
            <w:r w:rsidRPr="00697C0B">
              <w:rPr>
                <w:rFonts w:ascii="Calibri" w:hAnsi="Calibri"/>
                <w:sz w:val="20"/>
                <w:szCs w:val="20"/>
              </w:rPr>
              <w:t>L.400: C.2</w:t>
            </w:r>
          </w:p>
        </w:tc>
        <w:tc>
          <w:tcPr>
            <w:tcW w:w="1489" w:type="pct"/>
            <w:noWrap/>
          </w:tcPr>
          <w:p w14:paraId="6DE241C1" w14:textId="2DE7ABDE"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021D6FC2" w14:textId="6A337E05"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E550F70" w14:textId="640BF042" w:rsidR="00E50010" w:rsidRPr="00697C0B" w:rsidRDefault="00E50010" w:rsidP="00C55D9A">
            <w:pPr>
              <w:rPr>
                <w:rFonts w:ascii="Calibri" w:hAnsi="Calibri"/>
                <w:sz w:val="20"/>
                <w:szCs w:val="20"/>
              </w:rPr>
            </w:pPr>
            <w:r w:rsidRPr="00697C0B">
              <w:rPr>
                <w:sz w:val="20"/>
                <w:szCs w:val="20"/>
              </w:rPr>
              <w:t xml:space="preserve">No data input. This cell is a calculated field: </w:t>
            </w:r>
            <w:r w:rsidRPr="00697C0B">
              <w:rPr>
                <w:rFonts w:ascii="Calibri" w:hAnsi="Calibri"/>
                <w:sz w:val="20"/>
                <w:szCs w:val="20"/>
              </w:rPr>
              <w:t>Sum of (L.</w:t>
            </w:r>
            <w:r>
              <w:rPr>
                <w:rFonts w:ascii="Calibri" w:hAnsi="Calibri"/>
                <w:sz w:val="20"/>
                <w:szCs w:val="20"/>
              </w:rPr>
              <w:t>4</w:t>
            </w:r>
            <w:r w:rsidRPr="00697C0B">
              <w:rPr>
                <w:rFonts w:ascii="Calibri" w:hAnsi="Calibri"/>
                <w:sz w:val="20"/>
                <w:szCs w:val="20"/>
              </w:rPr>
              <w:t xml:space="preserve">.1 to </w:t>
            </w:r>
            <w:r>
              <w:rPr>
                <w:rFonts w:ascii="Calibri" w:hAnsi="Calibri"/>
                <w:sz w:val="20"/>
                <w:szCs w:val="20"/>
              </w:rPr>
              <w:t>4</w:t>
            </w:r>
            <w:r w:rsidRPr="00697C0B">
              <w:rPr>
                <w:rFonts w:ascii="Calibri" w:hAnsi="Calibri"/>
                <w:sz w:val="20"/>
                <w:szCs w:val="20"/>
              </w:rPr>
              <w:t>.</w:t>
            </w:r>
            <w:r>
              <w:rPr>
                <w:rFonts w:ascii="Calibri" w:hAnsi="Calibri"/>
                <w:sz w:val="20"/>
                <w:szCs w:val="20"/>
              </w:rPr>
              <w:t>8</w:t>
            </w:r>
            <w:r w:rsidRPr="00697C0B">
              <w:rPr>
                <w:rFonts w:ascii="Calibri" w:hAnsi="Calibri"/>
                <w:sz w:val="20"/>
                <w:szCs w:val="20"/>
              </w:rPr>
              <w:t>: C.</w:t>
            </w:r>
            <w:r>
              <w:rPr>
                <w:rFonts w:ascii="Calibri" w:hAnsi="Calibri"/>
                <w:sz w:val="20"/>
                <w:szCs w:val="20"/>
              </w:rPr>
              <w:t>2</w:t>
            </w:r>
            <w:r w:rsidRPr="00697C0B">
              <w:rPr>
                <w:rFonts w:ascii="Calibri" w:hAnsi="Calibri"/>
                <w:sz w:val="20"/>
                <w:szCs w:val="20"/>
              </w:rPr>
              <w:t>). This field populates (L.</w:t>
            </w:r>
            <w:r>
              <w:rPr>
                <w:rFonts w:ascii="Calibri" w:hAnsi="Calibri"/>
                <w:sz w:val="20"/>
                <w:szCs w:val="20"/>
              </w:rPr>
              <w:t>2</w:t>
            </w:r>
            <w:r w:rsidRPr="00697C0B">
              <w:rPr>
                <w:rFonts w:ascii="Calibri" w:hAnsi="Calibri"/>
                <w:sz w:val="20"/>
                <w:szCs w:val="20"/>
              </w:rPr>
              <w:t>.</w:t>
            </w:r>
            <w:r>
              <w:rPr>
                <w:rFonts w:ascii="Calibri" w:hAnsi="Calibri"/>
                <w:sz w:val="20"/>
                <w:szCs w:val="20"/>
              </w:rPr>
              <w:t>1</w:t>
            </w:r>
            <w:r w:rsidRPr="00697C0B">
              <w:rPr>
                <w:rFonts w:ascii="Calibri" w:hAnsi="Calibri"/>
                <w:sz w:val="20"/>
                <w:szCs w:val="20"/>
              </w:rPr>
              <w:t>2: C.</w:t>
            </w:r>
            <w:r>
              <w:rPr>
                <w:rFonts w:ascii="Calibri" w:hAnsi="Calibri"/>
                <w:sz w:val="20"/>
                <w:szCs w:val="20"/>
              </w:rPr>
              <w:t>2</w:t>
            </w:r>
            <w:r w:rsidRPr="00697C0B">
              <w:rPr>
                <w:rFonts w:ascii="Calibri" w:hAnsi="Calibri"/>
                <w:sz w:val="20"/>
                <w:szCs w:val="20"/>
              </w:rPr>
              <w:t>).</w:t>
            </w:r>
          </w:p>
        </w:tc>
      </w:tr>
      <w:tr w:rsidR="00A319B3" w:rsidRPr="00697C0B" w14:paraId="2610C25E"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A4C29B4" w14:textId="77777777" w:rsidR="00E50010" w:rsidRPr="00697C0B" w:rsidRDefault="00E50010" w:rsidP="005B041F">
            <w:pPr>
              <w:rPr>
                <w:rFonts w:ascii="Calibri" w:hAnsi="Calibri"/>
                <w:sz w:val="20"/>
                <w:szCs w:val="20"/>
              </w:rPr>
            </w:pPr>
          </w:p>
        </w:tc>
        <w:tc>
          <w:tcPr>
            <w:tcW w:w="626" w:type="pct"/>
          </w:tcPr>
          <w:p w14:paraId="56E8D0A8" w14:textId="71710500" w:rsidR="00E50010" w:rsidRPr="00697C0B" w:rsidRDefault="00E50010" w:rsidP="005B041F">
            <w:r w:rsidRPr="00697C0B">
              <w:rPr>
                <w:rFonts w:ascii="Calibri" w:hAnsi="Calibri"/>
                <w:sz w:val="20"/>
                <w:szCs w:val="20"/>
              </w:rPr>
              <w:t>L.4.1</w:t>
            </w:r>
            <w:r w:rsidRPr="00697C0B">
              <w:t>:</w:t>
            </w:r>
            <w:r w:rsidRPr="00697C0B">
              <w:rPr>
                <w:rFonts w:ascii="Calibri" w:hAnsi="Calibri"/>
                <w:sz w:val="20"/>
                <w:szCs w:val="20"/>
              </w:rPr>
              <w:t xml:space="preserve"> C.3</w:t>
            </w:r>
          </w:p>
        </w:tc>
        <w:tc>
          <w:tcPr>
            <w:tcW w:w="1489" w:type="pct"/>
            <w:noWrap/>
          </w:tcPr>
          <w:p w14:paraId="3C999705" w14:textId="7FE5EB87" w:rsidR="00E50010" w:rsidRPr="00697C0B" w:rsidRDefault="00E50010" w:rsidP="005B041F">
            <w:pPr>
              <w:rPr>
                <w:rFonts w:ascii="Calibri" w:hAnsi="Calibri"/>
                <w:sz w:val="20"/>
                <w:szCs w:val="20"/>
              </w:rPr>
            </w:pPr>
            <w:r w:rsidRPr="00697C0B">
              <w:rPr>
                <w:rFonts w:ascii="Calibri" w:hAnsi="Calibri"/>
                <w:sz w:val="20"/>
                <w:szCs w:val="20"/>
              </w:rPr>
              <w:t xml:space="preserve">Telephone: Advertising </w:t>
            </w:r>
          </w:p>
        </w:tc>
        <w:tc>
          <w:tcPr>
            <w:tcW w:w="770" w:type="pct"/>
          </w:tcPr>
          <w:p w14:paraId="16BC78BF" w14:textId="5476748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771066F" w14:textId="49D06550" w:rsidR="00E50010" w:rsidRPr="00697C0B" w:rsidRDefault="00E50010" w:rsidP="0011350A">
            <w:pPr>
              <w:rPr>
                <w:rFonts w:ascii="Calibri" w:hAnsi="Calibri"/>
                <w:sz w:val="20"/>
                <w:szCs w:val="20"/>
              </w:rPr>
            </w:pPr>
            <w:r w:rsidRPr="00697C0B">
              <w:rPr>
                <w:sz w:val="20"/>
                <w:szCs w:val="20"/>
              </w:rPr>
              <w:t>No data input. This cell is a calculated field: Subtract (L.</w:t>
            </w:r>
            <w:r>
              <w:rPr>
                <w:sz w:val="20"/>
                <w:szCs w:val="20"/>
              </w:rPr>
              <w:t>4</w:t>
            </w:r>
            <w:r w:rsidRPr="00697C0B">
              <w:rPr>
                <w:sz w:val="20"/>
                <w:szCs w:val="20"/>
              </w:rPr>
              <w:t>.</w:t>
            </w:r>
            <w:r>
              <w:rPr>
                <w:sz w:val="20"/>
                <w:szCs w:val="20"/>
              </w:rPr>
              <w:t>1</w:t>
            </w:r>
            <w:r w:rsidRPr="00697C0B">
              <w:rPr>
                <w:sz w:val="20"/>
                <w:szCs w:val="20"/>
              </w:rPr>
              <w:t>: C.2) from (L.</w:t>
            </w:r>
            <w:r>
              <w:rPr>
                <w:sz w:val="20"/>
                <w:szCs w:val="20"/>
              </w:rPr>
              <w:t>4.1</w:t>
            </w:r>
            <w:r w:rsidRPr="00697C0B">
              <w:rPr>
                <w:sz w:val="20"/>
                <w:szCs w:val="20"/>
              </w:rPr>
              <w:t>: C.1)</w:t>
            </w:r>
          </w:p>
        </w:tc>
      </w:tr>
      <w:tr w:rsidR="00E50010" w:rsidRPr="00697C0B" w14:paraId="132B011C" w14:textId="77777777" w:rsidTr="00A319B3">
        <w:trPr>
          <w:trHeight w:val="290"/>
        </w:trPr>
        <w:tc>
          <w:tcPr>
            <w:tcW w:w="577" w:type="pct"/>
          </w:tcPr>
          <w:p w14:paraId="6BFD5528" w14:textId="77777777" w:rsidR="00E50010" w:rsidRPr="00697C0B" w:rsidRDefault="00E50010" w:rsidP="005B041F">
            <w:pPr>
              <w:rPr>
                <w:rFonts w:ascii="Calibri" w:hAnsi="Calibri"/>
                <w:sz w:val="20"/>
                <w:szCs w:val="20"/>
              </w:rPr>
            </w:pPr>
          </w:p>
        </w:tc>
        <w:tc>
          <w:tcPr>
            <w:tcW w:w="626" w:type="pct"/>
          </w:tcPr>
          <w:p w14:paraId="70B8C488" w14:textId="5ED84B41" w:rsidR="00E50010" w:rsidRPr="00697C0B" w:rsidRDefault="00E50010" w:rsidP="005B041F">
            <w:pPr>
              <w:rPr>
                <w:rFonts w:ascii="Calibri" w:hAnsi="Calibri"/>
                <w:sz w:val="20"/>
                <w:szCs w:val="20"/>
              </w:rPr>
            </w:pPr>
            <w:r w:rsidRPr="00697C0B">
              <w:rPr>
                <w:rFonts w:ascii="Calibri" w:hAnsi="Calibri"/>
                <w:sz w:val="20"/>
                <w:szCs w:val="20"/>
              </w:rPr>
              <w:t>L.4.2: C.3</w:t>
            </w:r>
          </w:p>
        </w:tc>
        <w:tc>
          <w:tcPr>
            <w:tcW w:w="1489" w:type="pct"/>
            <w:noWrap/>
          </w:tcPr>
          <w:p w14:paraId="7B588FE9" w14:textId="32899886" w:rsidR="00E50010" w:rsidRPr="00697C0B" w:rsidRDefault="00E50010" w:rsidP="005B041F">
            <w:pPr>
              <w:rPr>
                <w:rFonts w:ascii="Calibri" w:hAnsi="Calibri"/>
                <w:sz w:val="20"/>
                <w:szCs w:val="20"/>
              </w:rPr>
            </w:pPr>
            <w:r w:rsidRPr="00697C0B">
              <w:rPr>
                <w:rFonts w:ascii="Calibri" w:hAnsi="Calibri"/>
                <w:sz w:val="20"/>
                <w:szCs w:val="20"/>
              </w:rPr>
              <w:t>Accounting: Appeal Service</w:t>
            </w:r>
          </w:p>
        </w:tc>
        <w:tc>
          <w:tcPr>
            <w:tcW w:w="770" w:type="pct"/>
          </w:tcPr>
          <w:p w14:paraId="0355A09E" w14:textId="5F627D9F"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6FF8200" w14:textId="56C9197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2</w:t>
            </w:r>
            <w:r w:rsidRPr="0074292E">
              <w:rPr>
                <w:sz w:val="20"/>
                <w:szCs w:val="20"/>
              </w:rPr>
              <w:t>: C.2) from (L.4.</w:t>
            </w:r>
            <w:r>
              <w:rPr>
                <w:sz w:val="20"/>
                <w:szCs w:val="20"/>
              </w:rPr>
              <w:t>2</w:t>
            </w:r>
            <w:r w:rsidRPr="0074292E">
              <w:rPr>
                <w:sz w:val="20"/>
                <w:szCs w:val="20"/>
              </w:rPr>
              <w:t>: C.1)</w:t>
            </w:r>
          </w:p>
        </w:tc>
      </w:tr>
      <w:tr w:rsidR="00A319B3" w:rsidRPr="00697C0B" w14:paraId="4EB66FD7"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3D6511B" w14:textId="77777777" w:rsidR="00E50010" w:rsidRPr="00697C0B" w:rsidRDefault="00E50010" w:rsidP="005B041F">
            <w:pPr>
              <w:rPr>
                <w:rFonts w:ascii="Calibri" w:hAnsi="Calibri"/>
                <w:sz w:val="20"/>
                <w:szCs w:val="20"/>
              </w:rPr>
            </w:pPr>
          </w:p>
        </w:tc>
        <w:tc>
          <w:tcPr>
            <w:tcW w:w="626" w:type="pct"/>
          </w:tcPr>
          <w:p w14:paraId="7FF27303" w14:textId="1BD40D8D" w:rsidR="00E50010" w:rsidRPr="00697C0B" w:rsidRDefault="00E50010" w:rsidP="005B041F">
            <w:pPr>
              <w:rPr>
                <w:rFonts w:ascii="Calibri" w:hAnsi="Calibri"/>
                <w:sz w:val="20"/>
                <w:szCs w:val="20"/>
              </w:rPr>
            </w:pPr>
            <w:r w:rsidRPr="00697C0B">
              <w:rPr>
                <w:rFonts w:ascii="Calibri" w:hAnsi="Calibri"/>
                <w:sz w:val="20"/>
                <w:szCs w:val="20"/>
              </w:rPr>
              <w:t>L.4.3: C.3</w:t>
            </w:r>
          </w:p>
        </w:tc>
        <w:tc>
          <w:tcPr>
            <w:tcW w:w="1489" w:type="pct"/>
            <w:noWrap/>
          </w:tcPr>
          <w:p w14:paraId="13334430" w14:textId="63AD1788" w:rsidR="00E50010" w:rsidRPr="00697C0B" w:rsidRDefault="00E50010" w:rsidP="005B041F">
            <w:pPr>
              <w:rPr>
                <w:rFonts w:ascii="Calibri" w:hAnsi="Calibri"/>
                <w:sz w:val="20"/>
                <w:szCs w:val="20"/>
              </w:rPr>
            </w:pPr>
            <w:r w:rsidRPr="00697C0B">
              <w:rPr>
                <w:rFonts w:ascii="Calibri" w:hAnsi="Calibri"/>
                <w:sz w:val="20"/>
                <w:szCs w:val="20"/>
              </w:rPr>
              <w:t xml:space="preserve">Legal: Appeal Service </w:t>
            </w:r>
          </w:p>
        </w:tc>
        <w:tc>
          <w:tcPr>
            <w:tcW w:w="770" w:type="pct"/>
          </w:tcPr>
          <w:p w14:paraId="0C5D2A34" w14:textId="607A1746"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6D28BBB8" w14:textId="0BC1B7E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3</w:t>
            </w:r>
            <w:r w:rsidRPr="0074292E">
              <w:rPr>
                <w:sz w:val="20"/>
                <w:szCs w:val="20"/>
              </w:rPr>
              <w:t>: C.2) from (L.4.</w:t>
            </w:r>
            <w:r>
              <w:rPr>
                <w:sz w:val="20"/>
                <w:szCs w:val="20"/>
              </w:rPr>
              <w:t>3</w:t>
            </w:r>
            <w:r w:rsidRPr="0074292E">
              <w:rPr>
                <w:sz w:val="20"/>
                <w:szCs w:val="20"/>
              </w:rPr>
              <w:t>: C.1)</w:t>
            </w:r>
          </w:p>
        </w:tc>
      </w:tr>
      <w:tr w:rsidR="00E50010" w:rsidRPr="00697C0B" w14:paraId="5675B85A" w14:textId="77777777" w:rsidTr="00A319B3">
        <w:trPr>
          <w:trHeight w:val="290"/>
        </w:trPr>
        <w:tc>
          <w:tcPr>
            <w:tcW w:w="577" w:type="pct"/>
          </w:tcPr>
          <w:p w14:paraId="47ED5775" w14:textId="77777777" w:rsidR="00E50010" w:rsidRPr="00697C0B" w:rsidRDefault="00E50010" w:rsidP="005B041F">
            <w:pPr>
              <w:rPr>
                <w:rFonts w:ascii="Calibri" w:hAnsi="Calibri"/>
                <w:sz w:val="20"/>
                <w:szCs w:val="20"/>
              </w:rPr>
            </w:pPr>
          </w:p>
        </w:tc>
        <w:tc>
          <w:tcPr>
            <w:tcW w:w="626" w:type="pct"/>
          </w:tcPr>
          <w:p w14:paraId="774100DD" w14:textId="1F344254" w:rsidR="00E50010" w:rsidRPr="00697C0B" w:rsidRDefault="00E50010" w:rsidP="005B041F">
            <w:pPr>
              <w:rPr>
                <w:rFonts w:ascii="Calibri" w:hAnsi="Calibri"/>
                <w:sz w:val="20"/>
                <w:szCs w:val="20"/>
              </w:rPr>
            </w:pPr>
            <w:r w:rsidRPr="00697C0B">
              <w:rPr>
                <w:rFonts w:ascii="Calibri" w:hAnsi="Calibri"/>
                <w:sz w:val="20"/>
                <w:szCs w:val="20"/>
              </w:rPr>
              <w:t>L.4.4: C.3</w:t>
            </w:r>
          </w:p>
        </w:tc>
        <w:tc>
          <w:tcPr>
            <w:tcW w:w="1489" w:type="pct"/>
            <w:noWrap/>
          </w:tcPr>
          <w:p w14:paraId="13CB0491" w14:textId="026CA7DC" w:rsidR="00E50010" w:rsidRPr="00697C0B" w:rsidRDefault="00E50010" w:rsidP="005B041F">
            <w:pPr>
              <w:rPr>
                <w:rFonts w:ascii="Calibri" w:hAnsi="Calibri"/>
                <w:sz w:val="20"/>
                <w:szCs w:val="20"/>
              </w:rPr>
            </w:pPr>
            <w:r w:rsidRPr="00697C0B">
              <w:rPr>
                <w:rFonts w:ascii="Calibri" w:hAnsi="Calibri"/>
                <w:sz w:val="20"/>
                <w:szCs w:val="20"/>
              </w:rPr>
              <w:t xml:space="preserve">Legal: Other </w:t>
            </w:r>
          </w:p>
        </w:tc>
        <w:tc>
          <w:tcPr>
            <w:tcW w:w="770" w:type="pct"/>
          </w:tcPr>
          <w:p w14:paraId="7AEC87B7" w14:textId="46DBC274"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F1F7FC6" w14:textId="43350D0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4</w:t>
            </w:r>
            <w:r w:rsidRPr="0074292E">
              <w:rPr>
                <w:sz w:val="20"/>
                <w:szCs w:val="20"/>
              </w:rPr>
              <w:t>: C.2) from (L.4.</w:t>
            </w:r>
            <w:r>
              <w:rPr>
                <w:sz w:val="20"/>
                <w:szCs w:val="20"/>
              </w:rPr>
              <w:t>4</w:t>
            </w:r>
            <w:r w:rsidRPr="0074292E">
              <w:rPr>
                <w:sz w:val="20"/>
                <w:szCs w:val="20"/>
              </w:rPr>
              <w:t>: C.1)</w:t>
            </w:r>
          </w:p>
        </w:tc>
      </w:tr>
      <w:tr w:rsidR="00A319B3" w:rsidRPr="00697C0B" w14:paraId="251BE209"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D2E4456" w14:textId="77777777" w:rsidR="00E50010" w:rsidRPr="00697C0B" w:rsidRDefault="00E50010" w:rsidP="005B041F">
            <w:pPr>
              <w:rPr>
                <w:rFonts w:ascii="Calibri" w:hAnsi="Calibri"/>
                <w:sz w:val="20"/>
                <w:szCs w:val="20"/>
              </w:rPr>
            </w:pPr>
          </w:p>
        </w:tc>
        <w:tc>
          <w:tcPr>
            <w:tcW w:w="626" w:type="pct"/>
          </w:tcPr>
          <w:p w14:paraId="730089CE" w14:textId="5049AA96" w:rsidR="00E50010" w:rsidRPr="00697C0B" w:rsidRDefault="00E50010" w:rsidP="005B041F">
            <w:pPr>
              <w:rPr>
                <w:rFonts w:ascii="Calibri" w:hAnsi="Calibri"/>
                <w:sz w:val="20"/>
                <w:szCs w:val="20"/>
              </w:rPr>
            </w:pPr>
            <w:r w:rsidRPr="00697C0B">
              <w:rPr>
                <w:rFonts w:ascii="Calibri" w:hAnsi="Calibri"/>
                <w:sz w:val="20"/>
                <w:szCs w:val="20"/>
              </w:rPr>
              <w:t>L.4.5: C.3</w:t>
            </w:r>
          </w:p>
        </w:tc>
        <w:tc>
          <w:tcPr>
            <w:tcW w:w="1489" w:type="pct"/>
            <w:noWrap/>
          </w:tcPr>
          <w:p w14:paraId="76B399B2" w14:textId="1D70422B" w:rsidR="00E50010" w:rsidRPr="00697C0B" w:rsidRDefault="00E50010" w:rsidP="005B041F">
            <w:pPr>
              <w:rPr>
                <w:rFonts w:ascii="Calibri" w:hAnsi="Calibri"/>
                <w:sz w:val="20"/>
                <w:szCs w:val="20"/>
              </w:rPr>
            </w:pPr>
            <w:r w:rsidRPr="00697C0B">
              <w:rPr>
                <w:rFonts w:ascii="Calibri" w:hAnsi="Calibri"/>
                <w:sz w:val="20"/>
                <w:szCs w:val="20"/>
              </w:rPr>
              <w:t xml:space="preserve">Other Advertising </w:t>
            </w:r>
          </w:p>
        </w:tc>
        <w:tc>
          <w:tcPr>
            <w:tcW w:w="770" w:type="pct"/>
          </w:tcPr>
          <w:p w14:paraId="4C7F85C2" w14:textId="77BFB6CD"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533B4D93" w14:textId="6D6CC071"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5</w:t>
            </w:r>
            <w:r w:rsidRPr="0074292E">
              <w:rPr>
                <w:sz w:val="20"/>
                <w:szCs w:val="20"/>
              </w:rPr>
              <w:t>: C.2) from (L.4.</w:t>
            </w:r>
            <w:r>
              <w:rPr>
                <w:sz w:val="20"/>
                <w:szCs w:val="20"/>
              </w:rPr>
              <w:t>5</w:t>
            </w:r>
            <w:r w:rsidRPr="0074292E">
              <w:rPr>
                <w:sz w:val="20"/>
                <w:szCs w:val="20"/>
              </w:rPr>
              <w:t>: C.1)</w:t>
            </w:r>
          </w:p>
        </w:tc>
      </w:tr>
      <w:tr w:rsidR="00E50010" w:rsidRPr="00697C0B" w14:paraId="7736E062" w14:textId="77777777" w:rsidTr="00A319B3">
        <w:trPr>
          <w:trHeight w:val="290"/>
        </w:trPr>
        <w:tc>
          <w:tcPr>
            <w:tcW w:w="577" w:type="pct"/>
          </w:tcPr>
          <w:p w14:paraId="39BB40BF" w14:textId="77777777" w:rsidR="00E50010" w:rsidRPr="00697C0B" w:rsidRDefault="00E50010" w:rsidP="005B041F">
            <w:pPr>
              <w:rPr>
                <w:rFonts w:ascii="Calibri" w:hAnsi="Calibri"/>
                <w:sz w:val="20"/>
                <w:szCs w:val="20"/>
              </w:rPr>
            </w:pPr>
          </w:p>
        </w:tc>
        <w:tc>
          <w:tcPr>
            <w:tcW w:w="626" w:type="pct"/>
          </w:tcPr>
          <w:p w14:paraId="5FAFB22E" w14:textId="1B5C14A7" w:rsidR="00E50010" w:rsidRPr="00697C0B" w:rsidRDefault="00E50010" w:rsidP="005B041F">
            <w:pPr>
              <w:rPr>
                <w:rFonts w:ascii="Calibri" w:hAnsi="Calibri"/>
                <w:sz w:val="20"/>
                <w:szCs w:val="20"/>
              </w:rPr>
            </w:pPr>
            <w:r w:rsidRPr="00697C0B">
              <w:rPr>
                <w:rFonts w:ascii="Calibri" w:hAnsi="Calibri"/>
                <w:sz w:val="20"/>
                <w:szCs w:val="20"/>
              </w:rPr>
              <w:t>L.4.6: C.3</w:t>
            </w:r>
          </w:p>
        </w:tc>
        <w:tc>
          <w:tcPr>
            <w:tcW w:w="1489" w:type="pct"/>
            <w:noWrap/>
          </w:tcPr>
          <w:p w14:paraId="725383E5" w14:textId="76A73BA5" w:rsidR="00E50010" w:rsidRPr="00697C0B" w:rsidRDefault="00E50010" w:rsidP="005B041F">
            <w:pPr>
              <w:rPr>
                <w:rFonts w:ascii="Calibri" w:hAnsi="Calibri"/>
                <w:sz w:val="20"/>
                <w:szCs w:val="20"/>
              </w:rPr>
            </w:pPr>
            <w:r w:rsidRPr="00697C0B">
              <w:rPr>
                <w:rFonts w:ascii="Calibri" w:hAnsi="Calibri"/>
                <w:sz w:val="20"/>
                <w:szCs w:val="20"/>
              </w:rPr>
              <w:t>Other Management Fees</w:t>
            </w:r>
          </w:p>
        </w:tc>
        <w:tc>
          <w:tcPr>
            <w:tcW w:w="770" w:type="pct"/>
          </w:tcPr>
          <w:p w14:paraId="2A19B6C0" w14:textId="10D4CE70"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3784A83C" w14:textId="554E4E28"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6</w:t>
            </w:r>
            <w:r w:rsidRPr="0074292E">
              <w:rPr>
                <w:sz w:val="20"/>
                <w:szCs w:val="20"/>
              </w:rPr>
              <w:t>: C.2) from (L.4.</w:t>
            </w:r>
            <w:r>
              <w:rPr>
                <w:sz w:val="20"/>
                <w:szCs w:val="20"/>
              </w:rPr>
              <w:t>6</w:t>
            </w:r>
            <w:r w:rsidRPr="0074292E">
              <w:rPr>
                <w:sz w:val="20"/>
                <w:szCs w:val="20"/>
              </w:rPr>
              <w:t>: C.1)</w:t>
            </w:r>
          </w:p>
        </w:tc>
      </w:tr>
      <w:tr w:rsidR="00A319B3" w:rsidRPr="00697C0B" w14:paraId="6B909401"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0F4B0099" w14:textId="77777777" w:rsidR="00E50010" w:rsidRPr="00697C0B" w:rsidRDefault="00E50010" w:rsidP="005B041F">
            <w:pPr>
              <w:rPr>
                <w:rFonts w:ascii="Calibri" w:hAnsi="Calibri"/>
                <w:sz w:val="20"/>
                <w:szCs w:val="20"/>
              </w:rPr>
            </w:pPr>
          </w:p>
        </w:tc>
        <w:tc>
          <w:tcPr>
            <w:tcW w:w="626" w:type="pct"/>
          </w:tcPr>
          <w:p w14:paraId="4B629DC3" w14:textId="0E567364" w:rsidR="00E50010" w:rsidRPr="00697C0B" w:rsidRDefault="00E50010" w:rsidP="005B041F">
            <w:pPr>
              <w:rPr>
                <w:rFonts w:ascii="Calibri" w:hAnsi="Calibri"/>
                <w:sz w:val="20"/>
                <w:szCs w:val="20"/>
              </w:rPr>
            </w:pPr>
            <w:r w:rsidRPr="00697C0B">
              <w:rPr>
                <w:rFonts w:ascii="Calibri" w:hAnsi="Calibri"/>
                <w:sz w:val="20"/>
                <w:szCs w:val="20"/>
              </w:rPr>
              <w:t>L.4.7: C.3</w:t>
            </w:r>
          </w:p>
        </w:tc>
        <w:tc>
          <w:tcPr>
            <w:tcW w:w="1489" w:type="pct"/>
            <w:noWrap/>
          </w:tcPr>
          <w:p w14:paraId="214B13D0" w14:textId="08A8197D" w:rsidR="00E50010" w:rsidRPr="00697C0B" w:rsidRDefault="00E50010" w:rsidP="005B041F">
            <w:pPr>
              <w:rPr>
                <w:rFonts w:ascii="Calibri" w:hAnsi="Calibri"/>
                <w:sz w:val="20"/>
                <w:szCs w:val="20"/>
              </w:rPr>
            </w:pPr>
            <w:r w:rsidRPr="00697C0B">
              <w:rPr>
                <w:rFonts w:ascii="Calibri" w:hAnsi="Calibri"/>
                <w:sz w:val="20"/>
                <w:szCs w:val="20"/>
              </w:rPr>
              <w:t>Interest on Late Payments and Penalties</w:t>
            </w:r>
          </w:p>
        </w:tc>
        <w:tc>
          <w:tcPr>
            <w:tcW w:w="770" w:type="pct"/>
          </w:tcPr>
          <w:p w14:paraId="3F2D4FF9" w14:textId="4F004AD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4861D0B5" w14:textId="4551B3BB"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7</w:t>
            </w:r>
            <w:r w:rsidRPr="0074292E">
              <w:rPr>
                <w:sz w:val="20"/>
                <w:szCs w:val="20"/>
              </w:rPr>
              <w:t>: C.2) from (L.4.</w:t>
            </w:r>
            <w:r>
              <w:rPr>
                <w:sz w:val="20"/>
                <w:szCs w:val="20"/>
              </w:rPr>
              <w:t>7</w:t>
            </w:r>
            <w:r w:rsidRPr="0074292E">
              <w:rPr>
                <w:sz w:val="20"/>
                <w:szCs w:val="20"/>
              </w:rPr>
              <w:t>: C.1)</w:t>
            </w:r>
          </w:p>
        </w:tc>
      </w:tr>
      <w:tr w:rsidR="00E50010" w:rsidRPr="00697C0B" w14:paraId="14619460" w14:textId="77777777" w:rsidTr="00A319B3">
        <w:trPr>
          <w:trHeight w:val="290"/>
        </w:trPr>
        <w:tc>
          <w:tcPr>
            <w:tcW w:w="577" w:type="pct"/>
          </w:tcPr>
          <w:p w14:paraId="248AEBEB" w14:textId="77777777" w:rsidR="00E50010" w:rsidRPr="00697C0B" w:rsidRDefault="00E50010" w:rsidP="005B041F">
            <w:pPr>
              <w:rPr>
                <w:rFonts w:ascii="Calibri" w:hAnsi="Calibri"/>
                <w:sz w:val="20"/>
                <w:szCs w:val="20"/>
              </w:rPr>
            </w:pPr>
          </w:p>
        </w:tc>
        <w:tc>
          <w:tcPr>
            <w:tcW w:w="626" w:type="pct"/>
          </w:tcPr>
          <w:p w14:paraId="00894C19" w14:textId="3079B8CE" w:rsidR="00E50010" w:rsidRPr="00697C0B" w:rsidRDefault="00E50010" w:rsidP="005B041F">
            <w:pPr>
              <w:rPr>
                <w:rFonts w:ascii="Calibri" w:hAnsi="Calibri"/>
                <w:sz w:val="20"/>
                <w:szCs w:val="20"/>
              </w:rPr>
            </w:pPr>
            <w:r w:rsidRPr="00697C0B">
              <w:rPr>
                <w:rFonts w:ascii="Calibri" w:hAnsi="Calibri"/>
                <w:sz w:val="20"/>
                <w:szCs w:val="20"/>
              </w:rPr>
              <w:t>L.4.8: C.3</w:t>
            </w:r>
          </w:p>
        </w:tc>
        <w:tc>
          <w:tcPr>
            <w:tcW w:w="1489" w:type="pct"/>
            <w:noWrap/>
          </w:tcPr>
          <w:p w14:paraId="2E3917A0" w14:textId="33E67D4B" w:rsidR="00E50010" w:rsidRPr="00697C0B" w:rsidRDefault="00E50010" w:rsidP="005B041F">
            <w:pPr>
              <w:rPr>
                <w:rFonts w:ascii="Calibri" w:hAnsi="Calibri"/>
                <w:sz w:val="20"/>
                <w:szCs w:val="20"/>
              </w:rPr>
            </w:pPr>
            <w:r w:rsidRPr="00697C0B">
              <w:rPr>
                <w:rFonts w:ascii="Calibri" w:hAnsi="Calibri"/>
                <w:sz w:val="20"/>
                <w:szCs w:val="20"/>
              </w:rPr>
              <w:t>Interest on Working Capital</w:t>
            </w:r>
          </w:p>
        </w:tc>
        <w:tc>
          <w:tcPr>
            <w:tcW w:w="770" w:type="pct"/>
          </w:tcPr>
          <w:p w14:paraId="0759A66D" w14:textId="5943339A"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1552610B" w14:textId="51A64432" w:rsidR="00E50010" w:rsidRPr="00697C0B" w:rsidRDefault="00E50010" w:rsidP="0011350A">
            <w:pPr>
              <w:rPr>
                <w:rFonts w:ascii="Calibri" w:hAnsi="Calibri"/>
                <w:sz w:val="20"/>
                <w:szCs w:val="20"/>
              </w:rPr>
            </w:pPr>
            <w:r w:rsidRPr="0074292E">
              <w:rPr>
                <w:sz w:val="20"/>
                <w:szCs w:val="20"/>
              </w:rPr>
              <w:t>No data input. This cell is a calculated field: Subtract (L.4.</w:t>
            </w:r>
            <w:r>
              <w:rPr>
                <w:sz w:val="20"/>
                <w:szCs w:val="20"/>
              </w:rPr>
              <w:t>8</w:t>
            </w:r>
            <w:r w:rsidRPr="0074292E">
              <w:rPr>
                <w:sz w:val="20"/>
                <w:szCs w:val="20"/>
              </w:rPr>
              <w:t>: C.2) from (L.4.</w:t>
            </w:r>
            <w:r>
              <w:rPr>
                <w:sz w:val="20"/>
                <w:szCs w:val="20"/>
              </w:rPr>
              <w:t>8</w:t>
            </w:r>
            <w:r w:rsidRPr="0074292E">
              <w:rPr>
                <w:sz w:val="20"/>
                <w:szCs w:val="20"/>
              </w:rPr>
              <w:t>: C.1)</w:t>
            </w:r>
          </w:p>
        </w:tc>
      </w:tr>
      <w:tr w:rsidR="00A319B3" w:rsidRPr="00697C0B" w14:paraId="15171A0F" w14:textId="77777777" w:rsidTr="00A319B3">
        <w:trPr>
          <w:cnfStyle w:val="000000100000" w:firstRow="0" w:lastRow="0" w:firstColumn="0" w:lastColumn="0" w:oddVBand="0" w:evenVBand="0" w:oddHBand="1" w:evenHBand="0" w:firstRowFirstColumn="0" w:firstRowLastColumn="0" w:lastRowFirstColumn="0" w:lastRowLastColumn="0"/>
          <w:trHeight w:val="290"/>
        </w:trPr>
        <w:tc>
          <w:tcPr>
            <w:tcW w:w="577" w:type="pct"/>
          </w:tcPr>
          <w:p w14:paraId="7E85F53F" w14:textId="77777777" w:rsidR="00E50010" w:rsidRPr="00697C0B" w:rsidRDefault="00E50010" w:rsidP="005B041F">
            <w:pPr>
              <w:rPr>
                <w:rFonts w:ascii="Calibri" w:hAnsi="Calibri"/>
                <w:sz w:val="20"/>
                <w:szCs w:val="20"/>
              </w:rPr>
            </w:pPr>
          </w:p>
        </w:tc>
        <w:tc>
          <w:tcPr>
            <w:tcW w:w="626" w:type="pct"/>
          </w:tcPr>
          <w:p w14:paraId="741E71F0" w14:textId="669F2960" w:rsidR="00E50010" w:rsidRPr="00697C0B" w:rsidRDefault="00E50010" w:rsidP="005B041F">
            <w:pPr>
              <w:rPr>
                <w:rFonts w:ascii="Calibri" w:hAnsi="Calibri"/>
                <w:sz w:val="20"/>
                <w:szCs w:val="20"/>
              </w:rPr>
            </w:pPr>
            <w:r w:rsidRPr="00697C0B">
              <w:rPr>
                <w:rFonts w:ascii="Calibri" w:hAnsi="Calibri"/>
                <w:sz w:val="20"/>
                <w:szCs w:val="20"/>
              </w:rPr>
              <w:t>L.400: C.3</w:t>
            </w:r>
          </w:p>
        </w:tc>
        <w:tc>
          <w:tcPr>
            <w:tcW w:w="1489" w:type="pct"/>
            <w:noWrap/>
          </w:tcPr>
          <w:p w14:paraId="4F05EE5C" w14:textId="2C617885" w:rsidR="00E50010" w:rsidRPr="00697C0B" w:rsidRDefault="00E50010" w:rsidP="005B041F">
            <w:pPr>
              <w:rPr>
                <w:rFonts w:ascii="Calibri" w:hAnsi="Calibri"/>
                <w:sz w:val="20"/>
                <w:szCs w:val="20"/>
              </w:rPr>
            </w:pPr>
            <w:r w:rsidRPr="00697C0B">
              <w:rPr>
                <w:rFonts w:ascii="Calibri" w:hAnsi="Calibri"/>
                <w:sz w:val="20"/>
                <w:szCs w:val="20"/>
              </w:rPr>
              <w:t>SUBTOTAL: NON-ALLOWABLE ADMINISTRATIVE AND GENERAL</w:t>
            </w:r>
          </w:p>
        </w:tc>
        <w:tc>
          <w:tcPr>
            <w:tcW w:w="770" w:type="pct"/>
          </w:tcPr>
          <w:p w14:paraId="688D1767" w14:textId="021F8892" w:rsidR="00E50010" w:rsidRPr="00697C0B" w:rsidRDefault="00E50010" w:rsidP="005B041F">
            <w:pPr>
              <w:rPr>
                <w:rFonts w:ascii="Calibri" w:hAnsi="Calibri"/>
                <w:sz w:val="20"/>
                <w:szCs w:val="20"/>
              </w:rPr>
            </w:pPr>
            <w:r w:rsidRPr="00697C0B">
              <w:rPr>
                <w:rFonts w:ascii="Calibri" w:hAnsi="Calibri"/>
                <w:sz w:val="20"/>
                <w:szCs w:val="20"/>
              </w:rPr>
              <w:t>Value (+ or -)</w:t>
            </w:r>
          </w:p>
        </w:tc>
        <w:tc>
          <w:tcPr>
            <w:tcW w:w="1538" w:type="pct"/>
          </w:tcPr>
          <w:p w14:paraId="07C7BFD6" w14:textId="0D7719D6" w:rsidR="00E50010" w:rsidRPr="00697C0B" w:rsidRDefault="00E50010" w:rsidP="007C4403">
            <w:pPr>
              <w:rPr>
                <w:rFonts w:ascii="Calibri" w:hAnsi="Calibri"/>
                <w:sz w:val="20"/>
                <w:szCs w:val="20"/>
              </w:rPr>
            </w:pPr>
            <w:r w:rsidRPr="0074292E">
              <w:rPr>
                <w:sz w:val="20"/>
                <w:szCs w:val="20"/>
              </w:rPr>
              <w:t>No data input. This cell is a calculated field: Subtract (L.4</w:t>
            </w:r>
            <w:r>
              <w:rPr>
                <w:sz w:val="20"/>
                <w:szCs w:val="20"/>
              </w:rPr>
              <w:t>00:</w:t>
            </w:r>
            <w:r w:rsidRPr="0074292E">
              <w:rPr>
                <w:sz w:val="20"/>
                <w:szCs w:val="20"/>
              </w:rPr>
              <w:t xml:space="preserve"> C.2) from (L.4</w:t>
            </w:r>
            <w:r>
              <w:rPr>
                <w:sz w:val="20"/>
                <w:szCs w:val="20"/>
              </w:rPr>
              <w:t>00</w:t>
            </w:r>
            <w:r w:rsidRPr="0074292E">
              <w:rPr>
                <w:sz w:val="20"/>
                <w:szCs w:val="20"/>
              </w:rPr>
              <w:t>: C.1)</w:t>
            </w:r>
          </w:p>
        </w:tc>
      </w:tr>
    </w:tbl>
    <w:p w14:paraId="671868BC" w14:textId="77777777" w:rsidR="00B60E58" w:rsidRDefault="00B60E58" w:rsidP="007404AD">
      <w:pPr>
        <w:rPr>
          <w:u w:val="single"/>
        </w:rPr>
      </w:pPr>
    </w:p>
    <w:p w14:paraId="0B9C9D8D" w14:textId="49D0FF4B" w:rsidR="003855A4" w:rsidRPr="00BD30EB" w:rsidRDefault="00677492" w:rsidP="001E5832">
      <w:pPr>
        <w:pStyle w:val="Heading2"/>
      </w:pPr>
      <w:bookmarkStart w:id="39" w:name="_Toc157425498"/>
      <w:r w:rsidRPr="00BD30EB">
        <w:t>S</w:t>
      </w:r>
      <w:r w:rsidR="003855A4" w:rsidRPr="00BD30EB">
        <w:t xml:space="preserve">chedule 3: </w:t>
      </w:r>
      <w:r w:rsidR="00136960" w:rsidRPr="00BD30EB">
        <w:t>Allowable Fixed Assets and Expenses</w:t>
      </w:r>
      <w:bookmarkEnd w:id="39"/>
    </w:p>
    <w:p w14:paraId="672978D1" w14:textId="4F1FFC5C" w:rsidR="00BD30EB" w:rsidRDefault="00DD5C29" w:rsidP="006C40C7">
      <w:pPr>
        <w:tabs>
          <w:tab w:val="left" w:pos="960"/>
        </w:tabs>
        <w:ind w:left="-720"/>
        <w:rPr>
          <w:b/>
        </w:rPr>
      </w:pPr>
      <w:r>
        <w:rPr>
          <w:b/>
        </w:rPr>
        <w:tab/>
      </w:r>
    </w:p>
    <w:p w14:paraId="6E183CB9" w14:textId="16A9805D" w:rsidR="00BD30EB" w:rsidRPr="00F97CFA" w:rsidRDefault="00F97CFA" w:rsidP="00F97CFA">
      <w:pPr>
        <w:pStyle w:val="Balloon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right="-720"/>
        <w:jc w:val="both"/>
        <w:rPr>
          <w:rFonts w:asciiTheme="minorHAnsi" w:hAnsiTheme="minorHAnsi"/>
          <w:i/>
          <w:spacing w:val="-3"/>
          <w:sz w:val="22"/>
          <w:szCs w:val="22"/>
        </w:rPr>
      </w:pPr>
      <w:r w:rsidRPr="00F97CFA">
        <w:rPr>
          <w:rFonts w:asciiTheme="minorHAnsi" w:hAnsiTheme="minorHAnsi"/>
          <w:i/>
          <w:spacing w:val="-3"/>
          <w:sz w:val="22"/>
          <w:szCs w:val="22"/>
        </w:rPr>
        <w:t xml:space="preserve">NOTE: </w:t>
      </w:r>
      <w:r w:rsidR="00BD30EB" w:rsidRPr="00F97CFA">
        <w:rPr>
          <w:rFonts w:asciiTheme="minorHAnsi" w:hAnsiTheme="minorHAnsi"/>
          <w:i/>
          <w:spacing w:val="-3"/>
          <w:sz w:val="22"/>
          <w:szCs w:val="22"/>
        </w:rPr>
        <w:t xml:space="preserve">Fixed costs must be claimed on </w:t>
      </w:r>
      <w:proofErr w:type="gramStart"/>
      <w:r w:rsidR="00BD30EB" w:rsidRPr="00F97CFA">
        <w:rPr>
          <w:rFonts w:asciiTheme="minorHAnsi" w:hAnsiTheme="minorHAnsi"/>
          <w:i/>
          <w:spacing w:val="-3"/>
          <w:sz w:val="22"/>
          <w:szCs w:val="22"/>
        </w:rPr>
        <w:t>the</w:t>
      </w:r>
      <w:proofErr w:type="gramEnd"/>
      <w:r w:rsidR="00BD30EB" w:rsidRPr="00F97CFA">
        <w:rPr>
          <w:rFonts w:asciiTheme="minorHAnsi" w:hAnsiTheme="minorHAnsi"/>
          <w:i/>
          <w:spacing w:val="-3"/>
          <w:sz w:val="22"/>
          <w:szCs w:val="22"/>
        </w:rPr>
        <w:t xml:space="preserve"> allowable basis instead of actual cost.  Please refer to </w:t>
      </w:r>
      <w:r w:rsidR="00D22737">
        <w:rPr>
          <w:rFonts w:asciiTheme="minorHAnsi" w:hAnsiTheme="minorHAnsi"/>
          <w:i/>
          <w:spacing w:val="-3"/>
          <w:sz w:val="22"/>
          <w:szCs w:val="22"/>
        </w:rPr>
        <w:t xml:space="preserve">Sections 206.02 and 204.02 of Title </w:t>
      </w:r>
      <w:r w:rsidR="00BD30EB" w:rsidRPr="00F97CFA">
        <w:rPr>
          <w:rFonts w:asciiTheme="minorHAnsi" w:hAnsiTheme="minorHAnsi"/>
          <w:i/>
          <w:spacing w:val="-3"/>
          <w:sz w:val="22"/>
          <w:szCs w:val="22"/>
        </w:rPr>
        <w:t xml:space="preserve">101 </w:t>
      </w:r>
      <w:r w:rsidR="00D22737">
        <w:rPr>
          <w:rFonts w:asciiTheme="minorHAnsi" w:hAnsiTheme="minorHAnsi"/>
          <w:i/>
          <w:spacing w:val="-3"/>
          <w:sz w:val="22"/>
          <w:szCs w:val="22"/>
        </w:rPr>
        <w:t>of the Code of Massachusetts Regulations</w:t>
      </w:r>
      <w:r w:rsidR="00BD30EB" w:rsidRPr="00F97CFA">
        <w:rPr>
          <w:rFonts w:asciiTheme="minorHAnsi" w:hAnsiTheme="minorHAnsi"/>
          <w:i/>
          <w:spacing w:val="-3"/>
          <w:sz w:val="22"/>
          <w:szCs w:val="22"/>
        </w:rPr>
        <w:t xml:space="preserve"> for the definitions of the fixed cost categories.  </w:t>
      </w:r>
    </w:p>
    <w:p w14:paraId="53A4A954" w14:textId="72EE9792" w:rsidR="00BD30EB" w:rsidRDefault="00BD30EB" w:rsidP="006C40C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r w:rsidRPr="00F97CFA">
        <w:rPr>
          <w:i/>
          <w:spacing w:val="-3"/>
        </w:rPr>
        <w:t xml:space="preserve"> </w:t>
      </w:r>
    </w:p>
    <w:p w14:paraId="333E81F2" w14:textId="77777777" w:rsidR="00D22737" w:rsidRPr="00D22737" w:rsidRDefault="00D22737" w:rsidP="005C0164">
      <w:pPr>
        <w:rPr>
          <w:b/>
          <w:color w:val="4BACC6" w:themeColor="accent5"/>
          <w:sz w:val="24"/>
          <w:szCs w:val="24"/>
          <w:u w:val="single"/>
        </w:rPr>
      </w:pPr>
      <w:r w:rsidRPr="00D22737">
        <w:rPr>
          <w:b/>
          <w:color w:val="4BACC6" w:themeColor="accent5"/>
          <w:sz w:val="24"/>
          <w:szCs w:val="24"/>
        </w:rPr>
        <w:t xml:space="preserve">Schedule 3 - Table 1: </w:t>
      </w:r>
      <w:r w:rsidRPr="00D22737">
        <w:rPr>
          <w:b/>
          <w:color w:val="4BACC6" w:themeColor="accent5"/>
          <w:sz w:val="24"/>
          <w:szCs w:val="24"/>
          <w:u w:val="single"/>
        </w:rPr>
        <w:t>Management Company/Central Office Fixed Assets and Expenses</w:t>
      </w:r>
    </w:p>
    <w:p w14:paraId="000C00E7"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Table 1 has four (4) columns. </w:t>
      </w:r>
    </w:p>
    <w:p w14:paraId="678B452E"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 xml:space="preserve">In Column 1, enter the Allowable Assets (Basis), Beginning of Year. This should be the same as the Allowable Assets (Basis, End of Year) from the previous year. </w:t>
      </w:r>
    </w:p>
    <w:p w14:paraId="64E9D671" w14:textId="77777777"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t>In Column 2, enter the Asset Additions for the cost report year.</w:t>
      </w:r>
    </w:p>
    <w:p w14:paraId="79D4A7A1" w14:textId="082CC80C" w:rsidR="00D22737" w:rsidRPr="00D22737" w:rsidRDefault="00D22737" w:rsidP="001D4A45">
      <w:pPr>
        <w:pStyle w:val="BalloonText"/>
        <w:numPr>
          <w:ilvl w:val="0"/>
          <w:numId w:val="2"/>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4"/>
        </w:rPr>
      </w:pPr>
      <w:r w:rsidRPr="00D22737">
        <w:rPr>
          <w:rFonts w:asciiTheme="minorHAnsi" w:hAnsiTheme="minorHAnsi"/>
          <w:b/>
          <w:color w:val="4BACC6" w:themeColor="accent5"/>
          <w:spacing w:val="-3"/>
          <w:sz w:val="20"/>
          <w:szCs w:val="24"/>
        </w:rPr>
        <w:lastRenderedPageBreak/>
        <w:t xml:space="preserve">In Column 3, enter the Asset Deletions for the cost report year. </w:t>
      </w:r>
      <w:r w:rsidR="00E32D55"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63363FE8" w14:textId="6E2FD1FB" w:rsidR="00D22737" w:rsidRPr="00D22737" w:rsidRDefault="00D22737" w:rsidP="00D2273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b/>
          <w:i/>
          <w:color w:val="4BACC6" w:themeColor="accent5"/>
          <w:spacing w:val="-3"/>
          <w:sz w:val="20"/>
          <w:szCs w:val="24"/>
        </w:rPr>
      </w:pPr>
      <w:r w:rsidRPr="00D22737">
        <w:rPr>
          <w:b/>
          <w:color w:val="4BACC6" w:themeColor="accent5"/>
          <w:spacing w:val="-3"/>
          <w:sz w:val="20"/>
          <w:szCs w:val="24"/>
        </w:rPr>
        <w:t>Column 4, Allowable Assets (Basis, End of Year) is a computation, summing Column 1 and Column 2 and then subtracting Column 3.</w:t>
      </w:r>
    </w:p>
    <w:tbl>
      <w:tblPr>
        <w:tblStyle w:val="LightShading-Accent5"/>
        <w:tblW w:w="5000" w:type="pct"/>
        <w:tblLayout w:type="fixed"/>
        <w:tblLook w:val="0420" w:firstRow="1" w:lastRow="0" w:firstColumn="0" w:lastColumn="0" w:noHBand="0" w:noVBand="1"/>
      </w:tblPr>
      <w:tblGrid>
        <w:gridCol w:w="990"/>
        <w:gridCol w:w="1170"/>
        <w:gridCol w:w="3510"/>
        <w:gridCol w:w="1350"/>
        <w:gridCol w:w="2340"/>
      </w:tblGrid>
      <w:tr w:rsidR="00E50010" w:rsidRPr="00F97CFA" w14:paraId="2CAFD777" w14:textId="77777777" w:rsidTr="00B3195C">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1BA2997" w14:textId="77777777" w:rsidR="00E50010" w:rsidRPr="00EB0D1A" w:rsidRDefault="00E50010" w:rsidP="003074F5">
            <w:pPr>
              <w:rPr>
                <w:b w:val="0"/>
              </w:rPr>
            </w:pPr>
            <w:r w:rsidRPr="00EB0D1A">
              <w:rPr>
                <w:b w:val="0"/>
              </w:rPr>
              <w:t>Account Number</w:t>
            </w:r>
          </w:p>
        </w:tc>
        <w:tc>
          <w:tcPr>
            <w:tcW w:w="625" w:type="pct"/>
            <w:tcBorders>
              <w:top w:val="single" w:sz="4" w:space="0" w:color="4BACC6" w:themeColor="accent5"/>
              <w:bottom w:val="single" w:sz="4" w:space="0" w:color="4BACC6" w:themeColor="accent5"/>
            </w:tcBorders>
            <w:hideMark/>
          </w:tcPr>
          <w:p w14:paraId="2DF1C623" w14:textId="2B6E1C85" w:rsidR="00E50010" w:rsidRPr="00EB0D1A" w:rsidRDefault="00E50010" w:rsidP="003074F5">
            <w:pPr>
              <w:rPr>
                <w:b w:val="0"/>
              </w:rPr>
            </w:pPr>
            <w:r w:rsidRPr="00EB0D1A">
              <w:rPr>
                <w:b w:val="0"/>
              </w:rPr>
              <w:t>Location Reference</w:t>
            </w:r>
          </w:p>
          <w:p w14:paraId="1DDA4DB7" w14:textId="5993E3E9" w:rsidR="00E50010" w:rsidRPr="00EB0D1A" w:rsidRDefault="00E50010" w:rsidP="003074F5">
            <w:pPr>
              <w:rPr>
                <w:b w:val="0"/>
              </w:rPr>
            </w:pPr>
            <w:r w:rsidRPr="00EB0D1A">
              <w:rPr>
                <w:b w:val="0"/>
              </w:rPr>
              <w:t>(Line: Column)</w:t>
            </w:r>
          </w:p>
        </w:tc>
        <w:tc>
          <w:tcPr>
            <w:tcW w:w="1875" w:type="pct"/>
            <w:tcBorders>
              <w:top w:val="single" w:sz="4" w:space="0" w:color="4BACC6" w:themeColor="accent5"/>
              <w:bottom w:val="single" w:sz="4" w:space="0" w:color="4BACC6" w:themeColor="accent5"/>
            </w:tcBorders>
            <w:hideMark/>
          </w:tcPr>
          <w:p w14:paraId="5AE4205F" w14:textId="77777777" w:rsidR="00E50010" w:rsidRPr="00EB0D1A" w:rsidRDefault="00E50010" w:rsidP="003074F5">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3BEA8B40" w14:textId="77777777" w:rsidR="00E50010" w:rsidRPr="00EB0D1A" w:rsidRDefault="00000000" w:rsidP="003074F5">
            <w:pPr>
              <w:rPr>
                <w:b w:val="0"/>
              </w:rPr>
            </w:pPr>
            <w:hyperlink r:id="rId72" w:anchor="Sheet3!A1" w:history="1">
              <w:r w:rsidR="00E50010" w:rsidRPr="00EB0D1A">
                <w:rPr>
                  <w:b w:val="0"/>
                </w:rPr>
                <w:t>Usage</w:t>
              </w:r>
            </w:hyperlink>
          </w:p>
        </w:tc>
        <w:tc>
          <w:tcPr>
            <w:tcW w:w="1250" w:type="pct"/>
            <w:tcBorders>
              <w:top w:val="single" w:sz="4" w:space="0" w:color="4BACC6" w:themeColor="accent5"/>
              <w:bottom w:val="single" w:sz="4" w:space="0" w:color="4BACC6" w:themeColor="accent5"/>
            </w:tcBorders>
          </w:tcPr>
          <w:p w14:paraId="2FECDB8F" w14:textId="77777777" w:rsidR="00E50010" w:rsidRPr="00EB0D1A" w:rsidRDefault="00E50010" w:rsidP="003074F5">
            <w:pPr>
              <w:rPr>
                <w:b w:val="0"/>
              </w:rPr>
            </w:pPr>
            <w:r w:rsidRPr="00EB0D1A">
              <w:rPr>
                <w:b w:val="0"/>
              </w:rPr>
              <w:t>Instructions</w:t>
            </w:r>
          </w:p>
        </w:tc>
      </w:tr>
      <w:tr w:rsidR="00E50010" w:rsidRPr="00F97CFA" w14:paraId="2634946B"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5217B242"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tcBorders>
              <w:top w:val="single" w:sz="4" w:space="0" w:color="4BACC6" w:themeColor="accent5"/>
            </w:tcBorders>
            <w:hideMark/>
          </w:tcPr>
          <w:p w14:paraId="721E729A" w14:textId="735FB48D" w:rsidR="00E50010" w:rsidRPr="00F97CFA" w:rsidRDefault="00E50010" w:rsidP="00BD30EB">
            <w:pPr>
              <w:rPr>
                <w:rFonts w:ascii="Calibri" w:hAnsi="Calibri"/>
                <w:sz w:val="20"/>
                <w:szCs w:val="20"/>
              </w:rPr>
            </w:pPr>
            <w:r w:rsidRPr="00F97CFA">
              <w:rPr>
                <w:rFonts w:ascii="Calibri" w:hAnsi="Calibri"/>
                <w:sz w:val="20"/>
                <w:szCs w:val="20"/>
              </w:rPr>
              <w:t>L.1.1: C.1</w:t>
            </w:r>
          </w:p>
        </w:tc>
        <w:tc>
          <w:tcPr>
            <w:tcW w:w="1875" w:type="pct"/>
            <w:tcBorders>
              <w:top w:val="single" w:sz="4" w:space="0" w:color="4BACC6" w:themeColor="accent5"/>
            </w:tcBorders>
            <w:noWrap/>
            <w:hideMark/>
          </w:tcPr>
          <w:p w14:paraId="151F7BFA"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tcBorders>
              <w:top w:val="single" w:sz="4" w:space="0" w:color="4BACC6" w:themeColor="accent5"/>
            </w:tcBorders>
            <w:hideMark/>
          </w:tcPr>
          <w:p w14:paraId="18922065" w14:textId="011B9BB7" w:rsidR="00E50010" w:rsidRPr="00F97CFA" w:rsidRDefault="00E50010" w:rsidP="00BD30EB">
            <w:pPr>
              <w:rPr>
                <w:rFonts w:ascii="Calibri" w:hAnsi="Calibri"/>
                <w:sz w:val="20"/>
                <w:szCs w:val="20"/>
              </w:rPr>
            </w:pPr>
            <w:r w:rsidRPr="00F97CFA">
              <w:rPr>
                <w:rFonts w:ascii="Calibri" w:hAnsi="Calibri"/>
                <w:sz w:val="20"/>
                <w:szCs w:val="20"/>
              </w:rPr>
              <w:t>Percent%</w:t>
            </w:r>
          </w:p>
        </w:tc>
        <w:tc>
          <w:tcPr>
            <w:tcW w:w="1250" w:type="pct"/>
            <w:tcBorders>
              <w:top w:val="single" w:sz="4" w:space="0" w:color="4BACC6" w:themeColor="accent5"/>
            </w:tcBorders>
            <w:hideMark/>
          </w:tcPr>
          <w:p w14:paraId="38F1902B" w14:textId="0E89A1F4" w:rsidR="00E50010" w:rsidRPr="00F97CFA" w:rsidRDefault="00E50010" w:rsidP="000205AE">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9776761" w14:textId="77777777" w:rsidTr="00B3195C">
        <w:trPr>
          <w:trHeight w:val="288"/>
        </w:trPr>
        <w:tc>
          <w:tcPr>
            <w:tcW w:w="529" w:type="pct"/>
            <w:noWrap/>
            <w:hideMark/>
          </w:tcPr>
          <w:p w14:paraId="4A2E9BB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7917D8CC" w14:textId="11911700" w:rsidR="00E50010" w:rsidRPr="00F97CFA" w:rsidRDefault="00E50010" w:rsidP="00BD30EB">
            <w:pPr>
              <w:rPr>
                <w:rFonts w:ascii="Calibri" w:hAnsi="Calibri"/>
                <w:sz w:val="20"/>
                <w:szCs w:val="20"/>
              </w:rPr>
            </w:pPr>
            <w:r w:rsidRPr="00F97CFA">
              <w:rPr>
                <w:rFonts w:ascii="Calibri" w:hAnsi="Calibri"/>
                <w:sz w:val="20"/>
                <w:szCs w:val="20"/>
              </w:rPr>
              <w:t>L.1.2: C.1</w:t>
            </w:r>
          </w:p>
        </w:tc>
        <w:tc>
          <w:tcPr>
            <w:tcW w:w="1875" w:type="pct"/>
            <w:noWrap/>
            <w:hideMark/>
          </w:tcPr>
          <w:p w14:paraId="22E501D9"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Land </w:t>
            </w:r>
          </w:p>
        </w:tc>
        <w:tc>
          <w:tcPr>
            <w:tcW w:w="721" w:type="pct"/>
            <w:hideMark/>
          </w:tcPr>
          <w:p w14:paraId="1C825C09" w14:textId="05670342"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01179B8" w14:textId="77777777" w:rsidR="00E50010" w:rsidRPr="00F97CFA" w:rsidRDefault="00E50010" w:rsidP="00BD30EB">
            <w:pPr>
              <w:rPr>
                <w:rFonts w:ascii="Calibri" w:hAnsi="Calibri"/>
                <w:sz w:val="20"/>
                <w:szCs w:val="20"/>
              </w:rPr>
            </w:pPr>
          </w:p>
        </w:tc>
      </w:tr>
      <w:tr w:rsidR="00E50010" w:rsidRPr="00F97CFA" w14:paraId="3EF6141E"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4C5BE6C"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3126E1F8" w14:textId="642E44BD" w:rsidR="00E50010" w:rsidRPr="00F97CFA" w:rsidRDefault="00E50010" w:rsidP="00BD30EB">
            <w:pPr>
              <w:rPr>
                <w:rFonts w:ascii="Calibri" w:hAnsi="Calibri"/>
                <w:sz w:val="20"/>
                <w:szCs w:val="20"/>
              </w:rPr>
            </w:pPr>
            <w:r w:rsidRPr="00F97CFA">
              <w:rPr>
                <w:rFonts w:ascii="Calibri" w:hAnsi="Calibri"/>
                <w:sz w:val="20"/>
                <w:szCs w:val="20"/>
              </w:rPr>
              <w:t>L.1.3: C.1</w:t>
            </w:r>
          </w:p>
        </w:tc>
        <w:tc>
          <w:tcPr>
            <w:tcW w:w="1875" w:type="pct"/>
            <w:noWrap/>
            <w:hideMark/>
          </w:tcPr>
          <w:p w14:paraId="3BB7AB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Building </w:t>
            </w:r>
          </w:p>
        </w:tc>
        <w:tc>
          <w:tcPr>
            <w:tcW w:w="721" w:type="pct"/>
            <w:hideMark/>
          </w:tcPr>
          <w:p w14:paraId="15EDCE14" w14:textId="459BC82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F0787EA" w14:textId="77777777" w:rsidR="00E50010" w:rsidRPr="00F97CFA" w:rsidRDefault="00E50010" w:rsidP="00BD30EB">
            <w:pPr>
              <w:rPr>
                <w:rFonts w:ascii="Calibri" w:hAnsi="Calibri"/>
                <w:sz w:val="20"/>
                <w:szCs w:val="20"/>
              </w:rPr>
            </w:pPr>
          </w:p>
        </w:tc>
      </w:tr>
      <w:tr w:rsidR="00E50010" w:rsidRPr="00F97CFA" w14:paraId="57D93F3E" w14:textId="77777777" w:rsidTr="00B3195C">
        <w:trPr>
          <w:trHeight w:val="288"/>
        </w:trPr>
        <w:tc>
          <w:tcPr>
            <w:tcW w:w="529" w:type="pct"/>
            <w:noWrap/>
            <w:hideMark/>
          </w:tcPr>
          <w:p w14:paraId="016EA343"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0C79E516" w14:textId="25D615A0" w:rsidR="00E50010" w:rsidRPr="00F97CFA" w:rsidRDefault="00E50010" w:rsidP="00BD30EB">
            <w:pPr>
              <w:rPr>
                <w:rFonts w:ascii="Calibri" w:hAnsi="Calibri"/>
                <w:sz w:val="20"/>
                <w:szCs w:val="20"/>
              </w:rPr>
            </w:pPr>
            <w:r w:rsidRPr="00F97CFA">
              <w:rPr>
                <w:rFonts w:ascii="Calibri" w:hAnsi="Calibri"/>
                <w:sz w:val="20"/>
                <w:szCs w:val="20"/>
              </w:rPr>
              <w:t>L.1.4: C.1</w:t>
            </w:r>
          </w:p>
        </w:tc>
        <w:tc>
          <w:tcPr>
            <w:tcW w:w="1875" w:type="pct"/>
            <w:noWrap/>
            <w:hideMark/>
          </w:tcPr>
          <w:p w14:paraId="3B5622C2"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Improvements </w:t>
            </w:r>
          </w:p>
        </w:tc>
        <w:tc>
          <w:tcPr>
            <w:tcW w:w="721" w:type="pct"/>
            <w:hideMark/>
          </w:tcPr>
          <w:p w14:paraId="2B4E8724" w14:textId="7E6B3C9E"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7EA33FF3" w14:textId="77777777" w:rsidR="00E50010" w:rsidRPr="00F97CFA" w:rsidRDefault="00E50010" w:rsidP="00BD30EB">
            <w:pPr>
              <w:rPr>
                <w:rFonts w:ascii="Calibri" w:hAnsi="Calibri"/>
                <w:sz w:val="20"/>
                <w:szCs w:val="20"/>
              </w:rPr>
            </w:pPr>
          </w:p>
        </w:tc>
      </w:tr>
      <w:tr w:rsidR="00E50010" w:rsidRPr="00F97CFA" w14:paraId="1892C64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45C1201"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1B2B7A18" w14:textId="5A73B0CF" w:rsidR="00E50010" w:rsidRPr="00F97CFA" w:rsidRDefault="00E50010" w:rsidP="00BD30EB">
            <w:pPr>
              <w:rPr>
                <w:rFonts w:ascii="Calibri" w:hAnsi="Calibri"/>
                <w:sz w:val="20"/>
                <w:szCs w:val="20"/>
              </w:rPr>
            </w:pPr>
            <w:r w:rsidRPr="00F97CFA">
              <w:rPr>
                <w:rFonts w:ascii="Calibri" w:hAnsi="Calibri"/>
                <w:sz w:val="20"/>
                <w:szCs w:val="20"/>
              </w:rPr>
              <w:t>L.1.5: C.1</w:t>
            </w:r>
          </w:p>
        </w:tc>
        <w:tc>
          <w:tcPr>
            <w:tcW w:w="1875" w:type="pct"/>
            <w:noWrap/>
            <w:hideMark/>
          </w:tcPr>
          <w:p w14:paraId="6DF7BA5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Improvements </w:t>
            </w:r>
          </w:p>
        </w:tc>
        <w:tc>
          <w:tcPr>
            <w:tcW w:w="721" w:type="pct"/>
            <w:hideMark/>
          </w:tcPr>
          <w:p w14:paraId="02EBEE90" w14:textId="4AC83B9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02BBA31" w14:textId="6FAE0FA2"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6FEDF8E1" w14:textId="77777777" w:rsidTr="00B3195C">
        <w:trPr>
          <w:trHeight w:val="288"/>
        </w:trPr>
        <w:tc>
          <w:tcPr>
            <w:tcW w:w="529" w:type="pct"/>
            <w:noWrap/>
            <w:hideMark/>
          </w:tcPr>
          <w:p w14:paraId="51CCEEBA"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3DEF2F1C" w14:textId="3D58C7B9" w:rsidR="00E50010" w:rsidRPr="00F97CFA" w:rsidRDefault="00E50010" w:rsidP="00BD30EB">
            <w:pPr>
              <w:rPr>
                <w:rFonts w:ascii="Calibri" w:hAnsi="Calibri"/>
                <w:sz w:val="20"/>
                <w:szCs w:val="20"/>
              </w:rPr>
            </w:pPr>
            <w:r w:rsidRPr="00F97CFA">
              <w:rPr>
                <w:rFonts w:ascii="Calibri" w:hAnsi="Calibri"/>
                <w:sz w:val="20"/>
                <w:szCs w:val="20"/>
              </w:rPr>
              <w:t>L.1.6: C.1</w:t>
            </w:r>
          </w:p>
        </w:tc>
        <w:tc>
          <w:tcPr>
            <w:tcW w:w="1875" w:type="pct"/>
            <w:noWrap/>
            <w:hideMark/>
          </w:tcPr>
          <w:p w14:paraId="1BEF215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Equipment </w:t>
            </w:r>
          </w:p>
        </w:tc>
        <w:tc>
          <w:tcPr>
            <w:tcW w:w="721" w:type="pct"/>
            <w:hideMark/>
          </w:tcPr>
          <w:p w14:paraId="4BC9E4F2" w14:textId="0234EAB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1B60E997" w14:textId="77777777" w:rsidR="00E50010" w:rsidRPr="00F97CFA" w:rsidRDefault="00E50010" w:rsidP="00BD30EB">
            <w:pPr>
              <w:rPr>
                <w:rFonts w:ascii="Calibri" w:hAnsi="Calibri"/>
                <w:sz w:val="20"/>
                <w:szCs w:val="20"/>
              </w:rPr>
            </w:pPr>
          </w:p>
        </w:tc>
      </w:tr>
      <w:tr w:rsidR="00E50010" w:rsidRPr="00F97CFA" w14:paraId="78F81657"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771C45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02859646" w14:textId="2EAA539C" w:rsidR="00E50010" w:rsidRPr="00F97CFA" w:rsidRDefault="00E50010" w:rsidP="00BD30EB">
            <w:pPr>
              <w:rPr>
                <w:rFonts w:ascii="Calibri" w:hAnsi="Calibri"/>
                <w:sz w:val="20"/>
                <w:szCs w:val="20"/>
              </w:rPr>
            </w:pPr>
            <w:r w:rsidRPr="00F97CFA">
              <w:rPr>
                <w:rFonts w:ascii="Calibri" w:hAnsi="Calibri"/>
                <w:sz w:val="20"/>
                <w:szCs w:val="20"/>
              </w:rPr>
              <w:t>L.1.7: C.1</w:t>
            </w:r>
          </w:p>
        </w:tc>
        <w:tc>
          <w:tcPr>
            <w:tcW w:w="1875" w:type="pct"/>
            <w:noWrap/>
            <w:hideMark/>
          </w:tcPr>
          <w:p w14:paraId="59E2A10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Equipment </w:t>
            </w:r>
          </w:p>
        </w:tc>
        <w:tc>
          <w:tcPr>
            <w:tcW w:w="721" w:type="pct"/>
            <w:hideMark/>
          </w:tcPr>
          <w:p w14:paraId="5AC468EA" w14:textId="588BBC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BF9CB46" w14:textId="7BF273B5"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014C83A5" w14:textId="77777777" w:rsidTr="00B3195C">
        <w:trPr>
          <w:trHeight w:val="288"/>
        </w:trPr>
        <w:tc>
          <w:tcPr>
            <w:tcW w:w="529" w:type="pct"/>
            <w:noWrap/>
            <w:hideMark/>
          </w:tcPr>
          <w:p w14:paraId="607E069B"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5DD06404" w14:textId="2424BB96" w:rsidR="00E50010" w:rsidRPr="00F97CFA" w:rsidRDefault="00E50010" w:rsidP="00BD30EB">
            <w:pPr>
              <w:rPr>
                <w:rFonts w:ascii="Calibri" w:hAnsi="Calibri"/>
                <w:sz w:val="20"/>
                <w:szCs w:val="20"/>
              </w:rPr>
            </w:pPr>
            <w:r w:rsidRPr="00F97CFA">
              <w:rPr>
                <w:rFonts w:ascii="Calibri" w:hAnsi="Calibri"/>
                <w:sz w:val="20"/>
                <w:szCs w:val="20"/>
              </w:rPr>
              <w:t>L.1.8: C.1</w:t>
            </w:r>
          </w:p>
        </w:tc>
        <w:tc>
          <w:tcPr>
            <w:tcW w:w="1875" w:type="pct"/>
            <w:noWrap/>
            <w:hideMark/>
          </w:tcPr>
          <w:p w14:paraId="1E99C3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Software </w:t>
            </w:r>
          </w:p>
        </w:tc>
        <w:tc>
          <w:tcPr>
            <w:tcW w:w="721" w:type="pct"/>
            <w:hideMark/>
          </w:tcPr>
          <w:p w14:paraId="1DB3DC82" w14:textId="7759D52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181F3BF9" w14:textId="77777777" w:rsidR="00E50010" w:rsidRPr="00F97CFA" w:rsidRDefault="00E50010" w:rsidP="00BD30EB">
            <w:pPr>
              <w:rPr>
                <w:rFonts w:ascii="Calibri" w:hAnsi="Calibri"/>
                <w:sz w:val="20"/>
                <w:szCs w:val="20"/>
              </w:rPr>
            </w:pPr>
          </w:p>
        </w:tc>
      </w:tr>
      <w:tr w:rsidR="00E50010" w:rsidRPr="00F97CFA" w14:paraId="5AE68B21"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F630FA7"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465C7B25" w14:textId="3927873C" w:rsidR="00E50010" w:rsidRPr="00F97CFA" w:rsidRDefault="00E50010" w:rsidP="00BD30EB">
            <w:pPr>
              <w:rPr>
                <w:rFonts w:ascii="Calibri" w:hAnsi="Calibri"/>
                <w:sz w:val="20"/>
                <w:szCs w:val="20"/>
              </w:rPr>
            </w:pPr>
            <w:r w:rsidRPr="00F97CFA">
              <w:rPr>
                <w:rFonts w:ascii="Calibri" w:hAnsi="Calibri"/>
                <w:sz w:val="20"/>
                <w:szCs w:val="20"/>
              </w:rPr>
              <w:t>L.1.9: C.1</w:t>
            </w:r>
          </w:p>
        </w:tc>
        <w:tc>
          <w:tcPr>
            <w:tcW w:w="1875" w:type="pct"/>
            <w:noWrap/>
            <w:hideMark/>
          </w:tcPr>
          <w:p w14:paraId="64ED1B06"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(Beg of Year): MGT-CR Capitalized Software </w:t>
            </w:r>
          </w:p>
        </w:tc>
        <w:tc>
          <w:tcPr>
            <w:tcW w:w="721" w:type="pct"/>
            <w:hideMark/>
          </w:tcPr>
          <w:p w14:paraId="46D31355" w14:textId="5987C585"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2A996C90" w14:textId="03B8D4B0" w:rsidR="00E50010" w:rsidRPr="00F97CFA" w:rsidRDefault="00E50010" w:rsidP="00BD30EB">
            <w:pPr>
              <w:rPr>
                <w:rFonts w:ascii="Calibri" w:hAnsi="Calibri"/>
                <w:sz w:val="20"/>
                <w:szCs w:val="20"/>
              </w:rPr>
            </w:pPr>
            <w:r w:rsidRPr="00F97CFA">
              <w:rPr>
                <w:rFonts w:ascii="Calibri" w:hAnsi="Calibri"/>
                <w:sz w:val="20"/>
                <w:szCs w:val="20"/>
              </w:rPr>
              <w:t>Used only when EOHHS capitalized an expense after review or audit.</w:t>
            </w:r>
          </w:p>
        </w:tc>
      </w:tr>
      <w:tr w:rsidR="00E50010" w:rsidRPr="00F97CFA" w14:paraId="33000EA7" w14:textId="77777777" w:rsidTr="00B3195C">
        <w:trPr>
          <w:trHeight w:val="288"/>
        </w:trPr>
        <w:tc>
          <w:tcPr>
            <w:tcW w:w="529" w:type="pct"/>
            <w:noWrap/>
            <w:hideMark/>
          </w:tcPr>
          <w:p w14:paraId="59746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60C8B1C2" w14:textId="7428E19F" w:rsidR="00E50010" w:rsidRPr="00F97CFA" w:rsidRDefault="00E50010" w:rsidP="00BD30EB">
            <w:pPr>
              <w:rPr>
                <w:rFonts w:ascii="Calibri" w:hAnsi="Calibri"/>
                <w:sz w:val="20"/>
                <w:szCs w:val="20"/>
              </w:rPr>
            </w:pPr>
            <w:r w:rsidRPr="00F97CFA">
              <w:rPr>
                <w:rFonts w:ascii="Calibri" w:hAnsi="Calibri"/>
                <w:sz w:val="20"/>
                <w:szCs w:val="20"/>
              </w:rPr>
              <w:t>L.1.1: C.2</w:t>
            </w:r>
          </w:p>
        </w:tc>
        <w:tc>
          <w:tcPr>
            <w:tcW w:w="1875" w:type="pct"/>
            <w:noWrap/>
            <w:hideMark/>
          </w:tcPr>
          <w:p w14:paraId="0E58526B"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654D961B" w14:textId="7F191DA0" w:rsidR="00E50010" w:rsidRPr="00F97CFA" w:rsidRDefault="00E50010" w:rsidP="00BD30EB">
            <w:pPr>
              <w:rPr>
                <w:rFonts w:ascii="Calibri" w:hAnsi="Calibri"/>
                <w:sz w:val="20"/>
                <w:szCs w:val="20"/>
              </w:rPr>
            </w:pPr>
            <w:r>
              <w:rPr>
                <w:rFonts w:ascii="Calibri" w:hAnsi="Calibri"/>
                <w:sz w:val="20"/>
                <w:szCs w:val="20"/>
              </w:rPr>
              <w:t>No Input</w:t>
            </w:r>
          </w:p>
        </w:tc>
        <w:tc>
          <w:tcPr>
            <w:tcW w:w="1250" w:type="pct"/>
          </w:tcPr>
          <w:p w14:paraId="6C848570" w14:textId="1B18B567"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2CB77E5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43EE4FA"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1BE3092A" w14:textId="2F1A5110" w:rsidR="00E50010" w:rsidRPr="00F97CFA" w:rsidRDefault="00E50010" w:rsidP="00BD30EB">
            <w:pPr>
              <w:rPr>
                <w:rFonts w:ascii="Calibri" w:hAnsi="Calibri"/>
                <w:sz w:val="20"/>
                <w:szCs w:val="20"/>
              </w:rPr>
            </w:pPr>
            <w:r w:rsidRPr="00F97CFA">
              <w:rPr>
                <w:rFonts w:ascii="Calibri" w:hAnsi="Calibri"/>
                <w:sz w:val="20"/>
                <w:szCs w:val="20"/>
              </w:rPr>
              <w:t>L.1.2: C.2</w:t>
            </w:r>
          </w:p>
        </w:tc>
        <w:tc>
          <w:tcPr>
            <w:tcW w:w="1875" w:type="pct"/>
            <w:noWrap/>
            <w:hideMark/>
          </w:tcPr>
          <w:p w14:paraId="6FE34887"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Land </w:t>
            </w:r>
          </w:p>
        </w:tc>
        <w:tc>
          <w:tcPr>
            <w:tcW w:w="721" w:type="pct"/>
            <w:hideMark/>
          </w:tcPr>
          <w:p w14:paraId="09963B12" w14:textId="0D4186B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tcPr>
          <w:p w14:paraId="6364CA73" w14:textId="77777777" w:rsidR="00E50010" w:rsidRPr="00F97CFA" w:rsidRDefault="00E50010" w:rsidP="00BD30EB">
            <w:pPr>
              <w:rPr>
                <w:rFonts w:ascii="Calibri" w:hAnsi="Calibri"/>
                <w:sz w:val="20"/>
                <w:szCs w:val="20"/>
              </w:rPr>
            </w:pPr>
          </w:p>
        </w:tc>
      </w:tr>
      <w:tr w:rsidR="00E50010" w:rsidRPr="00F97CFA" w14:paraId="3032C756" w14:textId="77777777" w:rsidTr="00B3195C">
        <w:trPr>
          <w:trHeight w:val="288"/>
        </w:trPr>
        <w:tc>
          <w:tcPr>
            <w:tcW w:w="529" w:type="pct"/>
            <w:noWrap/>
            <w:hideMark/>
          </w:tcPr>
          <w:p w14:paraId="16776E6F"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7ED45816" w14:textId="0AFEFA2A" w:rsidR="00E50010" w:rsidRPr="00F97CFA" w:rsidRDefault="00E50010" w:rsidP="00BD30EB">
            <w:pPr>
              <w:rPr>
                <w:rFonts w:ascii="Calibri" w:hAnsi="Calibri"/>
                <w:sz w:val="20"/>
                <w:szCs w:val="20"/>
              </w:rPr>
            </w:pPr>
            <w:r w:rsidRPr="00F97CFA">
              <w:rPr>
                <w:rFonts w:ascii="Calibri" w:hAnsi="Calibri"/>
                <w:sz w:val="20"/>
                <w:szCs w:val="20"/>
              </w:rPr>
              <w:t>L.1.3: C.2</w:t>
            </w:r>
          </w:p>
        </w:tc>
        <w:tc>
          <w:tcPr>
            <w:tcW w:w="1875" w:type="pct"/>
            <w:noWrap/>
            <w:hideMark/>
          </w:tcPr>
          <w:p w14:paraId="334433F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Building </w:t>
            </w:r>
          </w:p>
        </w:tc>
        <w:tc>
          <w:tcPr>
            <w:tcW w:w="721" w:type="pct"/>
            <w:hideMark/>
          </w:tcPr>
          <w:p w14:paraId="49DC785C" w14:textId="6BF4DAA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2A022ADA" w14:textId="77777777" w:rsidR="00E50010" w:rsidRPr="00F97CFA" w:rsidRDefault="00E50010" w:rsidP="00BD30EB">
            <w:pPr>
              <w:rPr>
                <w:rFonts w:ascii="Calibri" w:hAnsi="Calibri"/>
                <w:sz w:val="20"/>
                <w:szCs w:val="20"/>
              </w:rPr>
            </w:pPr>
          </w:p>
        </w:tc>
      </w:tr>
      <w:tr w:rsidR="00E50010" w:rsidRPr="00F97CFA" w14:paraId="43D030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715F56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10751F82" w14:textId="2881F9BD" w:rsidR="00E50010" w:rsidRPr="00F97CFA" w:rsidRDefault="00E50010" w:rsidP="00BD30EB">
            <w:pPr>
              <w:rPr>
                <w:rFonts w:ascii="Calibri" w:hAnsi="Calibri"/>
                <w:sz w:val="20"/>
                <w:szCs w:val="20"/>
              </w:rPr>
            </w:pPr>
            <w:r w:rsidRPr="00F97CFA">
              <w:rPr>
                <w:rFonts w:ascii="Calibri" w:hAnsi="Calibri"/>
                <w:sz w:val="20"/>
                <w:szCs w:val="20"/>
              </w:rPr>
              <w:t>L.1.4: C.2</w:t>
            </w:r>
          </w:p>
        </w:tc>
        <w:tc>
          <w:tcPr>
            <w:tcW w:w="1875" w:type="pct"/>
            <w:noWrap/>
            <w:hideMark/>
          </w:tcPr>
          <w:p w14:paraId="7846679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Improvements </w:t>
            </w:r>
          </w:p>
        </w:tc>
        <w:tc>
          <w:tcPr>
            <w:tcW w:w="721" w:type="pct"/>
            <w:hideMark/>
          </w:tcPr>
          <w:p w14:paraId="2282A89D" w14:textId="7E24545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98B65E1" w14:textId="77777777" w:rsidR="00E50010" w:rsidRPr="00F97CFA" w:rsidRDefault="00E50010" w:rsidP="00BD30EB">
            <w:pPr>
              <w:rPr>
                <w:rFonts w:ascii="Calibri" w:hAnsi="Calibri"/>
                <w:sz w:val="20"/>
                <w:szCs w:val="20"/>
              </w:rPr>
            </w:pPr>
          </w:p>
        </w:tc>
      </w:tr>
      <w:tr w:rsidR="00E50010" w:rsidRPr="00F97CFA" w14:paraId="7B0400EC" w14:textId="77777777" w:rsidTr="00B3195C">
        <w:trPr>
          <w:trHeight w:val="288"/>
        </w:trPr>
        <w:tc>
          <w:tcPr>
            <w:tcW w:w="529" w:type="pct"/>
            <w:noWrap/>
            <w:hideMark/>
          </w:tcPr>
          <w:p w14:paraId="24D6B920"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5C88BFDD" w14:textId="1E258CB1" w:rsidR="00E50010" w:rsidRPr="00F97CFA" w:rsidRDefault="00E50010" w:rsidP="00BD30EB">
            <w:pPr>
              <w:rPr>
                <w:rFonts w:ascii="Calibri" w:hAnsi="Calibri"/>
                <w:sz w:val="20"/>
                <w:szCs w:val="20"/>
              </w:rPr>
            </w:pPr>
            <w:r w:rsidRPr="00F97CFA">
              <w:rPr>
                <w:rFonts w:ascii="Calibri" w:hAnsi="Calibri"/>
                <w:sz w:val="20"/>
                <w:szCs w:val="20"/>
              </w:rPr>
              <w:t>L.1.5: C.2</w:t>
            </w:r>
          </w:p>
        </w:tc>
        <w:tc>
          <w:tcPr>
            <w:tcW w:w="1875" w:type="pct"/>
            <w:noWrap/>
            <w:hideMark/>
          </w:tcPr>
          <w:p w14:paraId="053566D1"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Improvements </w:t>
            </w:r>
          </w:p>
        </w:tc>
        <w:tc>
          <w:tcPr>
            <w:tcW w:w="721" w:type="pct"/>
            <w:hideMark/>
          </w:tcPr>
          <w:p w14:paraId="3D49E2EF" w14:textId="507CBBE9"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693B141" w14:textId="77777777" w:rsidR="00E50010" w:rsidRPr="00F97CFA" w:rsidRDefault="00E50010" w:rsidP="00BD30EB">
            <w:pPr>
              <w:rPr>
                <w:rFonts w:ascii="Calibri" w:hAnsi="Calibri"/>
                <w:sz w:val="20"/>
                <w:szCs w:val="20"/>
              </w:rPr>
            </w:pPr>
          </w:p>
        </w:tc>
      </w:tr>
      <w:tr w:rsidR="00E50010" w:rsidRPr="00F97CFA" w14:paraId="2CA1ECD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3A456AB"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329DBE8E" w14:textId="27C4CAC5" w:rsidR="00E50010" w:rsidRPr="00F97CFA" w:rsidRDefault="00E50010" w:rsidP="00BD30EB">
            <w:pPr>
              <w:rPr>
                <w:rFonts w:ascii="Calibri" w:hAnsi="Calibri"/>
                <w:sz w:val="20"/>
                <w:szCs w:val="20"/>
              </w:rPr>
            </w:pPr>
            <w:r w:rsidRPr="00F97CFA">
              <w:rPr>
                <w:rFonts w:ascii="Calibri" w:hAnsi="Calibri"/>
                <w:sz w:val="20"/>
                <w:szCs w:val="20"/>
              </w:rPr>
              <w:t>L.1.6: C.2</w:t>
            </w:r>
          </w:p>
        </w:tc>
        <w:tc>
          <w:tcPr>
            <w:tcW w:w="1875" w:type="pct"/>
            <w:noWrap/>
            <w:hideMark/>
          </w:tcPr>
          <w:p w14:paraId="68A41EA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Equipment </w:t>
            </w:r>
          </w:p>
        </w:tc>
        <w:tc>
          <w:tcPr>
            <w:tcW w:w="721" w:type="pct"/>
            <w:hideMark/>
          </w:tcPr>
          <w:p w14:paraId="39258102" w14:textId="0F4EDA98"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ED2EB83" w14:textId="77777777" w:rsidR="00E50010" w:rsidRPr="00F97CFA" w:rsidRDefault="00E50010" w:rsidP="00BD30EB">
            <w:pPr>
              <w:rPr>
                <w:rFonts w:ascii="Calibri" w:hAnsi="Calibri"/>
                <w:sz w:val="20"/>
                <w:szCs w:val="20"/>
              </w:rPr>
            </w:pPr>
          </w:p>
        </w:tc>
      </w:tr>
      <w:tr w:rsidR="00E50010" w:rsidRPr="00F97CFA" w14:paraId="10A19A5E" w14:textId="77777777" w:rsidTr="00B3195C">
        <w:trPr>
          <w:trHeight w:val="288"/>
        </w:trPr>
        <w:tc>
          <w:tcPr>
            <w:tcW w:w="529" w:type="pct"/>
            <w:noWrap/>
            <w:hideMark/>
          </w:tcPr>
          <w:p w14:paraId="5B089FE4"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74EAE436" w14:textId="7A3A1BBB" w:rsidR="00E50010" w:rsidRPr="00F97CFA" w:rsidRDefault="00E50010" w:rsidP="00BD30EB">
            <w:pPr>
              <w:rPr>
                <w:rFonts w:ascii="Calibri" w:hAnsi="Calibri"/>
                <w:sz w:val="20"/>
                <w:szCs w:val="20"/>
              </w:rPr>
            </w:pPr>
            <w:r w:rsidRPr="00F97CFA">
              <w:rPr>
                <w:rFonts w:ascii="Calibri" w:hAnsi="Calibri"/>
                <w:sz w:val="20"/>
                <w:szCs w:val="20"/>
              </w:rPr>
              <w:t>L.1.7: C.2</w:t>
            </w:r>
          </w:p>
        </w:tc>
        <w:tc>
          <w:tcPr>
            <w:tcW w:w="1875" w:type="pct"/>
            <w:noWrap/>
            <w:hideMark/>
          </w:tcPr>
          <w:p w14:paraId="7241EB84"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Equipment </w:t>
            </w:r>
          </w:p>
        </w:tc>
        <w:tc>
          <w:tcPr>
            <w:tcW w:w="721" w:type="pct"/>
            <w:hideMark/>
          </w:tcPr>
          <w:p w14:paraId="28E0EFA7" w14:textId="46FB0F8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5856AFC2" w14:textId="77777777" w:rsidR="00E50010" w:rsidRPr="00F97CFA" w:rsidRDefault="00E50010" w:rsidP="00BD30EB">
            <w:pPr>
              <w:rPr>
                <w:rFonts w:ascii="Calibri" w:hAnsi="Calibri"/>
                <w:sz w:val="20"/>
                <w:szCs w:val="20"/>
              </w:rPr>
            </w:pPr>
          </w:p>
        </w:tc>
      </w:tr>
      <w:tr w:rsidR="00E50010" w:rsidRPr="00F97CFA" w14:paraId="14313B6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2ABC96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335AA301" w14:textId="0E88DE36" w:rsidR="00E50010" w:rsidRPr="00F97CFA" w:rsidRDefault="00E50010" w:rsidP="00BD30EB">
            <w:pPr>
              <w:rPr>
                <w:rFonts w:ascii="Calibri" w:hAnsi="Calibri"/>
                <w:sz w:val="20"/>
                <w:szCs w:val="20"/>
              </w:rPr>
            </w:pPr>
            <w:r w:rsidRPr="00F97CFA">
              <w:rPr>
                <w:rFonts w:ascii="Calibri" w:hAnsi="Calibri"/>
                <w:sz w:val="20"/>
                <w:szCs w:val="20"/>
              </w:rPr>
              <w:t>L.1.8: C.2</w:t>
            </w:r>
          </w:p>
        </w:tc>
        <w:tc>
          <w:tcPr>
            <w:tcW w:w="1875" w:type="pct"/>
            <w:noWrap/>
            <w:hideMark/>
          </w:tcPr>
          <w:p w14:paraId="372C1962"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Software </w:t>
            </w:r>
          </w:p>
        </w:tc>
        <w:tc>
          <w:tcPr>
            <w:tcW w:w="721" w:type="pct"/>
            <w:hideMark/>
          </w:tcPr>
          <w:p w14:paraId="44623EEA" w14:textId="73E9688A"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814774B" w14:textId="77777777" w:rsidR="00E50010" w:rsidRPr="00F97CFA" w:rsidRDefault="00E50010" w:rsidP="00BD30EB">
            <w:pPr>
              <w:rPr>
                <w:rFonts w:ascii="Calibri" w:hAnsi="Calibri"/>
                <w:sz w:val="20"/>
                <w:szCs w:val="20"/>
              </w:rPr>
            </w:pPr>
          </w:p>
        </w:tc>
      </w:tr>
      <w:tr w:rsidR="00E50010" w:rsidRPr="00F97CFA" w14:paraId="0A4D4148" w14:textId="77777777" w:rsidTr="00B3195C">
        <w:trPr>
          <w:trHeight w:val="288"/>
        </w:trPr>
        <w:tc>
          <w:tcPr>
            <w:tcW w:w="529" w:type="pct"/>
            <w:noWrap/>
            <w:hideMark/>
          </w:tcPr>
          <w:p w14:paraId="3FBFEEDA"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413AE947" w14:textId="210DC105" w:rsidR="00E50010" w:rsidRPr="00F97CFA" w:rsidRDefault="00E50010" w:rsidP="00BD30EB">
            <w:pPr>
              <w:rPr>
                <w:rFonts w:ascii="Calibri" w:hAnsi="Calibri"/>
                <w:sz w:val="20"/>
                <w:szCs w:val="20"/>
              </w:rPr>
            </w:pPr>
            <w:r w:rsidRPr="00F97CFA">
              <w:rPr>
                <w:rFonts w:ascii="Calibri" w:hAnsi="Calibri"/>
                <w:sz w:val="20"/>
                <w:szCs w:val="20"/>
              </w:rPr>
              <w:t>L.1.9: C.2</w:t>
            </w:r>
          </w:p>
        </w:tc>
        <w:tc>
          <w:tcPr>
            <w:tcW w:w="1875" w:type="pct"/>
            <w:noWrap/>
            <w:hideMark/>
          </w:tcPr>
          <w:p w14:paraId="0C14189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Additions: MGT-CR Capitalized Software </w:t>
            </w:r>
          </w:p>
        </w:tc>
        <w:tc>
          <w:tcPr>
            <w:tcW w:w="721" w:type="pct"/>
            <w:hideMark/>
          </w:tcPr>
          <w:p w14:paraId="37347DAB" w14:textId="50103D64"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tcPr>
          <w:p w14:paraId="73C5E774" w14:textId="77777777" w:rsidR="00E50010" w:rsidRPr="00F97CFA" w:rsidRDefault="00E50010" w:rsidP="00BD30EB">
            <w:pPr>
              <w:rPr>
                <w:rFonts w:ascii="Calibri" w:hAnsi="Calibri"/>
                <w:sz w:val="20"/>
                <w:szCs w:val="20"/>
              </w:rPr>
            </w:pPr>
          </w:p>
        </w:tc>
      </w:tr>
      <w:tr w:rsidR="00E50010" w:rsidRPr="00F97CFA" w14:paraId="71357D3C"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0CE2F9C"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11056651" w14:textId="0AA96427" w:rsidR="00E50010" w:rsidRPr="00F97CFA" w:rsidRDefault="00E50010" w:rsidP="00BD30EB">
            <w:pPr>
              <w:rPr>
                <w:rFonts w:ascii="Calibri" w:hAnsi="Calibri"/>
                <w:sz w:val="20"/>
                <w:szCs w:val="20"/>
              </w:rPr>
            </w:pPr>
            <w:r w:rsidRPr="00F97CFA">
              <w:rPr>
                <w:rFonts w:ascii="Calibri" w:hAnsi="Calibri"/>
                <w:sz w:val="20"/>
                <w:szCs w:val="20"/>
              </w:rPr>
              <w:t>L.1.1: C.3</w:t>
            </w:r>
          </w:p>
        </w:tc>
        <w:tc>
          <w:tcPr>
            <w:tcW w:w="1875" w:type="pct"/>
            <w:noWrap/>
            <w:hideMark/>
          </w:tcPr>
          <w:p w14:paraId="1732E175"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73AEC2C8" w14:textId="702D4E49" w:rsidR="00E50010" w:rsidRPr="00F97CFA" w:rsidRDefault="00E50010" w:rsidP="00BD30EB">
            <w:pPr>
              <w:rPr>
                <w:rFonts w:ascii="Calibri" w:hAnsi="Calibri"/>
                <w:sz w:val="20"/>
                <w:szCs w:val="20"/>
              </w:rPr>
            </w:pPr>
            <w:r>
              <w:rPr>
                <w:rFonts w:ascii="Calibri" w:hAnsi="Calibri"/>
                <w:sz w:val="20"/>
                <w:szCs w:val="20"/>
              </w:rPr>
              <w:t>No Input</w:t>
            </w:r>
          </w:p>
        </w:tc>
        <w:tc>
          <w:tcPr>
            <w:tcW w:w="1250" w:type="pct"/>
          </w:tcPr>
          <w:p w14:paraId="12736D51" w14:textId="36C5DD22"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07FAB4AA" w14:textId="77777777" w:rsidTr="00B3195C">
        <w:trPr>
          <w:trHeight w:val="288"/>
        </w:trPr>
        <w:tc>
          <w:tcPr>
            <w:tcW w:w="529" w:type="pct"/>
            <w:noWrap/>
            <w:hideMark/>
          </w:tcPr>
          <w:p w14:paraId="2C126B92"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59B594C8" w14:textId="39EA7F0A" w:rsidR="00E50010" w:rsidRPr="00F97CFA" w:rsidRDefault="00E50010" w:rsidP="00BD30EB">
            <w:pPr>
              <w:rPr>
                <w:rFonts w:ascii="Calibri" w:hAnsi="Calibri"/>
                <w:sz w:val="20"/>
                <w:szCs w:val="20"/>
              </w:rPr>
            </w:pPr>
            <w:r w:rsidRPr="00F97CFA">
              <w:rPr>
                <w:rFonts w:ascii="Calibri" w:hAnsi="Calibri"/>
                <w:sz w:val="20"/>
                <w:szCs w:val="20"/>
              </w:rPr>
              <w:t>L.1.2: C.3</w:t>
            </w:r>
          </w:p>
        </w:tc>
        <w:tc>
          <w:tcPr>
            <w:tcW w:w="1875" w:type="pct"/>
            <w:noWrap/>
            <w:hideMark/>
          </w:tcPr>
          <w:p w14:paraId="2619A735"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Land </w:t>
            </w:r>
          </w:p>
        </w:tc>
        <w:tc>
          <w:tcPr>
            <w:tcW w:w="721" w:type="pct"/>
            <w:hideMark/>
          </w:tcPr>
          <w:p w14:paraId="7067414B" w14:textId="7C78E115"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tcPr>
          <w:p w14:paraId="4440E0BE" w14:textId="331FB45F" w:rsidR="00E50010" w:rsidRPr="00F97CFA" w:rsidRDefault="00E50010" w:rsidP="00BD30EB">
            <w:pPr>
              <w:rPr>
                <w:rFonts w:ascii="Calibri" w:hAnsi="Calibri"/>
                <w:sz w:val="20"/>
                <w:szCs w:val="20"/>
              </w:rPr>
            </w:pPr>
          </w:p>
        </w:tc>
      </w:tr>
      <w:tr w:rsidR="00E50010" w:rsidRPr="00F97CFA" w14:paraId="377694C4"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7F196DB"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4A3512C5" w14:textId="684CB812" w:rsidR="00E50010" w:rsidRPr="00F97CFA" w:rsidRDefault="00E50010" w:rsidP="00BD30EB">
            <w:pPr>
              <w:rPr>
                <w:rFonts w:ascii="Calibri" w:hAnsi="Calibri"/>
                <w:sz w:val="20"/>
                <w:szCs w:val="20"/>
              </w:rPr>
            </w:pPr>
            <w:r w:rsidRPr="00F97CFA">
              <w:rPr>
                <w:rFonts w:ascii="Calibri" w:hAnsi="Calibri"/>
                <w:sz w:val="20"/>
                <w:szCs w:val="20"/>
              </w:rPr>
              <w:t>L.1.3: C.3</w:t>
            </w:r>
          </w:p>
        </w:tc>
        <w:tc>
          <w:tcPr>
            <w:tcW w:w="1875" w:type="pct"/>
            <w:noWrap/>
            <w:hideMark/>
          </w:tcPr>
          <w:p w14:paraId="711DE6C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Building </w:t>
            </w:r>
          </w:p>
        </w:tc>
        <w:tc>
          <w:tcPr>
            <w:tcW w:w="721" w:type="pct"/>
            <w:hideMark/>
          </w:tcPr>
          <w:p w14:paraId="3767F368" w14:textId="319301E1"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29F1AC95" w14:textId="77777777" w:rsidR="00E50010" w:rsidRPr="00F97CFA" w:rsidRDefault="00E50010" w:rsidP="00BD30EB">
            <w:pPr>
              <w:rPr>
                <w:rFonts w:ascii="Calibri" w:hAnsi="Calibri"/>
                <w:sz w:val="20"/>
                <w:szCs w:val="20"/>
              </w:rPr>
            </w:pPr>
          </w:p>
        </w:tc>
      </w:tr>
      <w:tr w:rsidR="00E50010" w:rsidRPr="00F97CFA" w14:paraId="1F9AE09C" w14:textId="77777777" w:rsidTr="00B3195C">
        <w:trPr>
          <w:trHeight w:val="288"/>
        </w:trPr>
        <w:tc>
          <w:tcPr>
            <w:tcW w:w="529" w:type="pct"/>
            <w:noWrap/>
            <w:hideMark/>
          </w:tcPr>
          <w:p w14:paraId="5B35E55D"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3DAD0989" w14:textId="104CDB84" w:rsidR="00E50010" w:rsidRPr="00F97CFA" w:rsidRDefault="00E50010" w:rsidP="00BD30EB">
            <w:pPr>
              <w:rPr>
                <w:rFonts w:ascii="Calibri" w:hAnsi="Calibri"/>
                <w:sz w:val="20"/>
                <w:szCs w:val="20"/>
              </w:rPr>
            </w:pPr>
            <w:r w:rsidRPr="00F97CFA">
              <w:rPr>
                <w:rFonts w:ascii="Calibri" w:hAnsi="Calibri"/>
                <w:sz w:val="20"/>
                <w:szCs w:val="20"/>
              </w:rPr>
              <w:t>L.1.4: C.3</w:t>
            </w:r>
          </w:p>
        </w:tc>
        <w:tc>
          <w:tcPr>
            <w:tcW w:w="1875" w:type="pct"/>
            <w:noWrap/>
            <w:hideMark/>
          </w:tcPr>
          <w:p w14:paraId="3253A41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Improvements </w:t>
            </w:r>
          </w:p>
        </w:tc>
        <w:tc>
          <w:tcPr>
            <w:tcW w:w="721" w:type="pct"/>
            <w:hideMark/>
          </w:tcPr>
          <w:p w14:paraId="5E6AB5C0" w14:textId="5BAF8BD9"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3ECB7D83" w14:textId="77777777" w:rsidR="00E50010" w:rsidRPr="00F97CFA" w:rsidRDefault="00E50010" w:rsidP="00BD30EB">
            <w:pPr>
              <w:rPr>
                <w:rFonts w:ascii="Calibri" w:hAnsi="Calibri"/>
                <w:sz w:val="20"/>
                <w:szCs w:val="20"/>
              </w:rPr>
            </w:pPr>
          </w:p>
        </w:tc>
      </w:tr>
      <w:tr w:rsidR="00E50010" w:rsidRPr="00F97CFA" w14:paraId="645FEE3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A7883B"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1D2204D2" w14:textId="367AF7E9" w:rsidR="00E50010" w:rsidRPr="00F97CFA" w:rsidRDefault="00E50010" w:rsidP="00BD30EB">
            <w:pPr>
              <w:rPr>
                <w:rFonts w:ascii="Calibri" w:hAnsi="Calibri"/>
                <w:sz w:val="20"/>
                <w:szCs w:val="20"/>
              </w:rPr>
            </w:pPr>
            <w:r w:rsidRPr="00F97CFA">
              <w:rPr>
                <w:rFonts w:ascii="Calibri" w:hAnsi="Calibri"/>
                <w:sz w:val="20"/>
                <w:szCs w:val="20"/>
              </w:rPr>
              <w:t>L.1.5: C.3</w:t>
            </w:r>
          </w:p>
        </w:tc>
        <w:tc>
          <w:tcPr>
            <w:tcW w:w="1875" w:type="pct"/>
            <w:noWrap/>
            <w:hideMark/>
          </w:tcPr>
          <w:p w14:paraId="3D1FA768"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Improvements </w:t>
            </w:r>
          </w:p>
        </w:tc>
        <w:tc>
          <w:tcPr>
            <w:tcW w:w="721" w:type="pct"/>
            <w:hideMark/>
          </w:tcPr>
          <w:p w14:paraId="6B906F1C" w14:textId="523EDBD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1F03805B" w14:textId="77777777" w:rsidR="00E50010" w:rsidRPr="00F97CFA" w:rsidRDefault="00E50010" w:rsidP="00BD30EB">
            <w:pPr>
              <w:rPr>
                <w:rFonts w:ascii="Calibri" w:hAnsi="Calibri"/>
                <w:sz w:val="20"/>
                <w:szCs w:val="20"/>
              </w:rPr>
            </w:pPr>
          </w:p>
        </w:tc>
      </w:tr>
      <w:tr w:rsidR="00E50010" w:rsidRPr="00F97CFA" w14:paraId="2DED40E7" w14:textId="77777777" w:rsidTr="00B3195C">
        <w:trPr>
          <w:trHeight w:val="288"/>
        </w:trPr>
        <w:tc>
          <w:tcPr>
            <w:tcW w:w="529" w:type="pct"/>
            <w:noWrap/>
            <w:hideMark/>
          </w:tcPr>
          <w:p w14:paraId="4F426E93"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4298D8E4" w14:textId="69B51283" w:rsidR="00E50010" w:rsidRPr="00F97CFA" w:rsidRDefault="00E50010" w:rsidP="00BD30EB">
            <w:pPr>
              <w:rPr>
                <w:rFonts w:ascii="Calibri" w:hAnsi="Calibri"/>
                <w:sz w:val="20"/>
                <w:szCs w:val="20"/>
              </w:rPr>
            </w:pPr>
            <w:r w:rsidRPr="00F97CFA">
              <w:rPr>
                <w:rFonts w:ascii="Calibri" w:hAnsi="Calibri"/>
                <w:sz w:val="20"/>
                <w:szCs w:val="20"/>
              </w:rPr>
              <w:t>L.1.6: C.3</w:t>
            </w:r>
          </w:p>
        </w:tc>
        <w:tc>
          <w:tcPr>
            <w:tcW w:w="1875" w:type="pct"/>
            <w:noWrap/>
            <w:hideMark/>
          </w:tcPr>
          <w:p w14:paraId="7CC57459"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Equipment </w:t>
            </w:r>
          </w:p>
        </w:tc>
        <w:tc>
          <w:tcPr>
            <w:tcW w:w="721" w:type="pct"/>
            <w:hideMark/>
          </w:tcPr>
          <w:p w14:paraId="664B5C4D" w14:textId="1056721F"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7420EB3C" w14:textId="77777777" w:rsidR="00E50010" w:rsidRPr="00F97CFA" w:rsidRDefault="00E50010" w:rsidP="00BD30EB">
            <w:pPr>
              <w:rPr>
                <w:rFonts w:ascii="Calibri" w:hAnsi="Calibri"/>
                <w:sz w:val="20"/>
                <w:szCs w:val="20"/>
              </w:rPr>
            </w:pPr>
          </w:p>
        </w:tc>
      </w:tr>
      <w:tr w:rsidR="00E50010" w:rsidRPr="00F97CFA" w14:paraId="31E439B9"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1DFAB2C" w14:textId="77777777" w:rsidR="00E50010" w:rsidRPr="00F97CFA" w:rsidRDefault="00E50010" w:rsidP="00BD30EB">
            <w:pPr>
              <w:rPr>
                <w:rFonts w:ascii="Calibri" w:hAnsi="Calibri"/>
                <w:sz w:val="20"/>
                <w:szCs w:val="20"/>
              </w:rPr>
            </w:pPr>
            <w:r w:rsidRPr="00F97CFA">
              <w:rPr>
                <w:rFonts w:ascii="Calibri" w:hAnsi="Calibri"/>
                <w:sz w:val="20"/>
                <w:szCs w:val="20"/>
              </w:rPr>
              <w:lastRenderedPageBreak/>
              <w:t>1661.3</w:t>
            </w:r>
          </w:p>
        </w:tc>
        <w:tc>
          <w:tcPr>
            <w:tcW w:w="625" w:type="pct"/>
            <w:hideMark/>
          </w:tcPr>
          <w:p w14:paraId="7CB674DF" w14:textId="65504B3B" w:rsidR="00E50010" w:rsidRPr="00F97CFA" w:rsidRDefault="00E50010" w:rsidP="00BD30EB">
            <w:pPr>
              <w:rPr>
                <w:rFonts w:ascii="Calibri" w:hAnsi="Calibri"/>
                <w:sz w:val="20"/>
                <w:szCs w:val="20"/>
              </w:rPr>
            </w:pPr>
            <w:r w:rsidRPr="00F97CFA">
              <w:rPr>
                <w:rFonts w:ascii="Calibri" w:hAnsi="Calibri"/>
                <w:sz w:val="20"/>
                <w:szCs w:val="20"/>
              </w:rPr>
              <w:t>L.1.7: C.3</w:t>
            </w:r>
          </w:p>
        </w:tc>
        <w:tc>
          <w:tcPr>
            <w:tcW w:w="1875" w:type="pct"/>
            <w:noWrap/>
            <w:hideMark/>
          </w:tcPr>
          <w:p w14:paraId="7EAE9090"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Equipment </w:t>
            </w:r>
          </w:p>
        </w:tc>
        <w:tc>
          <w:tcPr>
            <w:tcW w:w="721" w:type="pct"/>
            <w:hideMark/>
          </w:tcPr>
          <w:p w14:paraId="479F7FA1" w14:textId="42FAF09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4CF01862" w14:textId="77777777" w:rsidR="00E50010" w:rsidRPr="00F97CFA" w:rsidRDefault="00E50010" w:rsidP="00BD30EB">
            <w:pPr>
              <w:rPr>
                <w:rFonts w:ascii="Calibri" w:hAnsi="Calibri"/>
                <w:sz w:val="20"/>
                <w:szCs w:val="20"/>
              </w:rPr>
            </w:pPr>
          </w:p>
        </w:tc>
      </w:tr>
      <w:tr w:rsidR="00E50010" w:rsidRPr="00F97CFA" w14:paraId="07B7CF51" w14:textId="77777777" w:rsidTr="00B3195C">
        <w:trPr>
          <w:trHeight w:val="288"/>
        </w:trPr>
        <w:tc>
          <w:tcPr>
            <w:tcW w:w="529" w:type="pct"/>
            <w:noWrap/>
            <w:hideMark/>
          </w:tcPr>
          <w:p w14:paraId="1B874B0C"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3056C0DC" w14:textId="77B04529" w:rsidR="00E50010" w:rsidRPr="00F97CFA" w:rsidRDefault="00E50010" w:rsidP="00BD30EB">
            <w:pPr>
              <w:rPr>
                <w:rFonts w:ascii="Calibri" w:hAnsi="Calibri"/>
                <w:sz w:val="20"/>
                <w:szCs w:val="20"/>
              </w:rPr>
            </w:pPr>
            <w:r w:rsidRPr="00F97CFA">
              <w:rPr>
                <w:rFonts w:ascii="Calibri" w:hAnsi="Calibri"/>
                <w:sz w:val="20"/>
                <w:szCs w:val="20"/>
              </w:rPr>
              <w:t>L.1.8: C.3</w:t>
            </w:r>
          </w:p>
        </w:tc>
        <w:tc>
          <w:tcPr>
            <w:tcW w:w="1875" w:type="pct"/>
            <w:noWrap/>
            <w:hideMark/>
          </w:tcPr>
          <w:p w14:paraId="0B3185ED"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Software </w:t>
            </w:r>
          </w:p>
        </w:tc>
        <w:tc>
          <w:tcPr>
            <w:tcW w:w="721" w:type="pct"/>
            <w:hideMark/>
          </w:tcPr>
          <w:p w14:paraId="06A4EC60" w14:textId="5213556D"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000CD79A" w14:textId="77777777" w:rsidR="00E50010" w:rsidRPr="00F97CFA" w:rsidRDefault="00E50010" w:rsidP="00BD30EB">
            <w:pPr>
              <w:rPr>
                <w:rFonts w:ascii="Calibri" w:hAnsi="Calibri"/>
                <w:sz w:val="20"/>
                <w:szCs w:val="20"/>
              </w:rPr>
            </w:pPr>
          </w:p>
        </w:tc>
      </w:tr>
      <w:tr w:rsidR="00E50010" w:rsidRPr="00F97CFA" w14:paraId="442A9F53"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991B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59CFA335" w14:textId="5F10F7E1" w:rsidR="00E50010" w:rsidRPr="00F97CFA" w:rsidRDefault="00E50010" w:rsidP="00BD30EB">
            <w:pPr>
              <w:rPr>
                <w:rFonts w:ascii="Calibri" w:hAnsi="Calibri"/>
                <w:sz w:val="20"/>
                <w:szCs w:val="20"/>
              </w:rPr>
            </w:pPr>
            <w:r w:rsidRPr="00F97CFA">
              <w:rPr>
                <w:rFonts w:ascii="Calibri" w:hAnsi="Calibri"/>
                <w:sz w:val="20"/>
                <w:szCs w:val="20"/>
              </w:rPr>
              <w:t>L.1.9: C.3</w:t>
            </w:r>
          </w:p>
        </w:tc>
        <w:tc>
          <w:tcPr>
            <w:tcW w:w="1875" w:type="pct"/>
            <w:noWrap/>
            <w:hideMark/>
          </w:tcPr>
          <w:p w14:paraId="0DB5046B" w14:textId="77777777" w:rsidR="00E50010" w:rsidRPr="00F97CFA" w:rsidRDefault="00E50010" w:rsidP="00BD30EB">
            <w:pPr>
              <w:rPr>
                <w:rFonts w:ascii="Calibri" w:hAnsi="Calibri"/>
                <w:sz w:val="20"/>
                <w:szCs w:val="20"/>
              </w:rPr>
            </w:pPr>
            <w:r w:rsidRPr="00F97CFA">
              <w:rPr>
                <w:rFonts w:ascii="Calibri" w:hAnsi="Calibri"/>
                <w:sz w:val="20"/>
                <w:szCs w:val="20"/>
              </w:rPr>
              <w:t xml:space="preserve">Asset Deletions: MGT-CR Capitalized Software </w:t>
            </w:r>
          </w:p>
        </w:tc>
        <w:tc>
          <w:tcPr>
            <w:tcW w:w="721" w:type="pct"/>
            <w:hideMark/>
          </w:tcPr>
          <w:p w14:paraId="445EBC5B" w14:textId="30D48B23" w:rsidR="00E50010" w:rsidRPr="00F97CFA" w:rsidRDefault="00E50010" w:rsidP="00BD30EB">
            <w:pPr>
              <w:rPr>
                <w:rFonts w:ascii="Calibri" w:hAnsi="Calibri"/>
                <w:sz w:val="20"/>
                <w:szCs w:val="20"/>
              </w:rPr>
            </w:pPr>
            <w:r>
              <w:rPr>
                <w:rFonts w:ascii="Calibri" w:hAnsi="Calibri"/>
                <w:sz w:val="20"/>
                <w:szCs w:val="20"/>
              </w:rPr>
              <w:t>Value (-</w:t>
            </w:r>
            <w:r w:rsidRPr="00F97CFA">
              <w:rPr>
                <w:rFonts w:ascii="Calibri" w:hAnsi="Calibri"/>
                <w:sz w:val="20"/>
                <w:szCs w:val="20"/>
              </w:rPr>
              <w:t>)</w:t>
            </w:r>
          </w:p>
        </w:tc>
        <w:tc>
          <w:tcPr>
            <w:tcW w:w="1250" w:type="pct"/>
            <w:hideMark/>
          </w:tcPr>
          <w:p w14:paraId="016CC0BC" w14:textId="77777777" w:rsidR="00E50010" w:rsidRPr="00F97CFA" w:rsidRDefault="00E50010" w:rsidP="00BD30EB">
            <w:pPr>
              <w:rPr>
                <w:rFonts w:ascii="Calibri" w:hAnsi="Calibri"/>
                <w:sz w:val="20"/>
                <w:szCs w:val="20"/>
              </w:rPr>
            </w:pPr>
          </w:p>
        </w:tc>
      </w:tr>
      <w:tr w:rsidR="00E50010" w:rsidRPr="00F97CFA" w14:paraId="46B7C4CB" w14:textId="77777777" w:rsidTr="00B3195C">
        <w:trPr>
          <w:trHeight w:val="288"/>
        </w:trPr>
        <w:tc>
          <w:tcPr>
            <w:tcW w:w="529" w:type="pct"/>
            <w:noWrap/>
            <w:hideMark/>
          </w:tcPr>
          <w:p w14:paraId="322F0161" w14:textId="77777777" w:rsidR="00E50010" w:rsidRPr="00F97CFA" w:rsidRDefault="00E50010" w:rsidP="00BD30EB">
            <w:pPr>
              <w:rPr>
                <w:rFonts w:ascii="Calibri" w:hAnsi="Calibri"/>
                <w:sz w:val="20"/>
                <w:szCs w:val="20"/>
              </w:rPr>
            </w:pPr>
            <w:r w:rsidRPr="00F97CFA">
              <w:rPr>
                <w:rFonts w:ascii="Calibri" w:hAnsi="Calibri"/>
                <w:sz w:val="20"/>
                <w:szCs w:val="20"/>
              </w:rPr>
              <w:t>9950.3</w:t>
            </w:r>
          </w:p>
        </w:tc>
        <w:tc>
          <w:tcPr>
            <w:tcW w:w="625" w:type="pct"/>
            <w:hideMark/>
          </w:tcPr>
          <w:p w14:paraId="5054BD74" w14:textId="5C374DC9" w:rsidR="00E50010" w:rsidRPr="00F97CFA" w:rsidRDefault="00E50010" w:rsidP="00BD30EB">
            <w:pPr>
              <w:rPr>
                <w:rFonts w:ascii="Calibri" w:hAnsi="Calibri"/>
                <w:sz w:val="20"/>
                <w:szCs w:val="20"/>
              </w:rPr>
            </w:pPr>
            <w:r w:rsidRPr="00F97CFA">
              <w:rPr>
                <w:rFonts w:ascii="Calibri" w:hAnsi="Calibri"/>
                <w:sz w:val="20"/>
                <w:szCs w:val="20"/>
              </w:rPr>
              <w:t>L.1.1: C.4</w:t>
            </w:r>
          </w:p>
        </w:tc>
        <w:tc>
          <w:tcPr>
            <w:tcW w:w="1875" w:type="pct"/>
            <w:noWrap/>
            <w:hideMark/>
          </w:tcPr>
          <w:p w14:paraId="5DF4F576" w14:textId="77777777" w:rsidR="00E50010" w:rsidRPr="00F97CFA" w:rsidRDefault="00E50010" w:rsidP="00BD30EB">
            <w:pPr>
              <w:rPr>
                <w:rFonts w:ascii="Calibri" w:hAnsi="Calibri"/>
                <w:sz w:val="20"/>
                <w:szCs w:val="20"/>
              </w:rPr>
            </w:pPr>
            <w:r w:rsidRPr="00F97CFA">
              <w:rPr>
                <w:rFonts w:ascii="Calibri" w:hAnsi="Calibri"/>
                <w:sz w:val="20"/>
                <w:szCs w:val="20"/>
              </w:rPr>
              <w:t>Allowable Building Depreciation Rate</w:t>
            </w:r>
          </w:p>
        </w:tc>
        <w:tc>
          <w:tcPr>
            <w:tcW w:w="721" w:type="pct"/>
            <w:hideMark/>
          </w:tcPr>
          <w:p w14:paraId="534FB91C" w14:textId="44189BAD" w:rsidR="00E50010" w:rsidRPr="00F97CFA" w:rsidRDefault="00E50010" w:rsidP="00BD30EB">
            <w:pPr>
              <w:rPr>
                <w:rFonts w:ascii="Calibri" w:hAnsi="Calibri"/>
                <w:sz w:val="20"/>
                <w:szCs w:val="20"/>
              </w:rPr>
            </w:pPr>
            <w:r>
              <w:rPr>
                <w:rFonts w:ascii="Calibri" w:hAnsi="Calibri"/>
                <w:sz w:val="20"/>
                <w:szCs w:val="20"/>
              </w:rPr>
              <w:t xml:space="preserve">No Input </w:t>
            </w:r>
          </w:p>
        </w:tc>
        <w:tc>
          <w:tcPr>
            <w:tcW w:w="1250" w:type="pct"/>
          </w:tcPr>
          <w:p w14:paraId="347D51CC" w14:textId="608AC564" w:rsidR="00E50010" w:rsidRPr="00F97CFA" w:rsidRDefault="00E50010" w:rsidP="00BD30EB">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E50010" w:rsidRPr="00F97CFA" w14:paraId="4694C5B5"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30576BE" w14:textId="77777777" w:rsidR="00E50010" w:rsidRPr="00F97CFA" w:rsidRDefault="00E50010" w:rsidP="00BD30EB">
            <w:pPr>
              <w:rPr>
                <w:rFonts w:ascii="Calibri" w:hAnsi="Calibri"/>
                <w:sz w:val="20"/>
                <w:szCs w:val="20"/>
              </w:rPr>
            </w:pPr>
            <w:r w:rsidRPr="00F97CFA">
              <w:rPr>
                <w:rFonts w:ascii="Calibri" w:hAnsi="Calibri"/>
                <w:sz w:val="20"/>
                <w:szCs w:val="20"/>
              </w:rPr>
              <w:t>1511.3</w:t>
            </w:r>
          </w:p>
        </w:tc>
        <w:tc>
          <w:tcPr>
            <w:tcW w:w="625" w:type="pct"/>
            <w:hideMark/>
          </w:tcPr>
          <w:p w14:paraId="53A90614" w14:textId="0942F212" w:rsidR="00E50010" w:rsidRPr="00F97CFA" w:rsidRDefault="00E50010" w:rsidP="00BD30EB">
            <w:pPr>
              <w:rPr>
                <w:rFonts w:ascii="Calibri" w:hAnsi="Calibri"/>
                <w:sz w:val="20"/>
                <w:szCs w:val="20"/>
              </w:rPr>
            </w:pPr>
            <w:r w:rsidRPr="00F97CFA">
              <w:rPr>
                <w:rFonts w:ascii="Calibri" w:hAnsi="Calibri"/>
                <w:sz w:val="20"/>
                <w:szCs w:val="20"/>
              </w:rPr>
              <w:t>L.1.2: C.4</w:t>
            </w:r>
          </w:p>
        </w:tc>
        <w:tc>
          <w:tcPr>
            <w:tcW w:w="1875" w:type="pct"/>
            <w:noWrap/>
            <w:hideMark/>
          </w:tcPr>
          <w:p w14:paraId="165B09C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Land </w:t>
            </w:r>
          </w:p>
        </w:tc>
        <w:tc>
          <w:tcPr>
            <w:tcW w:w="721" w:type="pct"/>
            <w:hideMark/>
          </w:tcPr>
          <w:p w14:paraId="797DBE6D" w14:textId="29FFFA06"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7FF4206" w14:textId="28DE8245"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(L.1.2: C.1) + (L.1.2: C.2) + (L.1.2: C.1)</w:t>
            </w:r>
          </w:p>
        </w:tc>
      </w:tr>
      <w:tr w:rsidR="00E50010" w:rsidRPr="00F97CFA" w14:paraId="712D523B" w14:textId="77777777" w:rsidTr="00B3195C">
        <w:trPr>
          <w:trHeight w:val="288"/>
        </w:trPr>
        <w:tc>
          <w:tcPr>
            <w:tcW w:w="529" w:type="pct"/>
            <w:noWrap/>
            <w:hideMark/>
          </w:tcPr>
          <w:p w14:paraId="54718F50" w14:textId="77777777" w:rsidR="00E50010" w:rsidRPr="00F97CFA" w:rsidRDefault="00E50010" w:rsidP="00BD30EB">
            <w:pPr>
              <w:rPr>
                <w:rFonts w:ascii="Calibri" w:hAnsi="Calibri"/>
                <w:sz w:val="20"/>
                <w:szCs w:val="20"/>
              </w:rPr>
            </w:pPr>
            <w:r w:rsidRPr="00F97CFA">
              <w:rPr>
                <w:rFonts w:ascii="Calibri" w:hAnsi="Calibri"/>
                <w:sz w:val="20"/>
                <w:szCs w:val="20"/>
              </w:rPr>
              <w:t>1521.3</w:t>
            </w:r>
          </w:p>
        </w:tc>
        <w:tc>
          <w:tcPr>
            <w:tcW w:w="625" w:type="pct"/>
            <w:hideMark/>
          </w:tcPr>
          <w:p w14:paraId="2393D2BF" w14:textId="6B5F938D" w:rsidR="00E50010" w:rsidRPr="00F97CFA" w:rsidRDefault="00E50010" w:rsidP="00BD30EB">
            <w:pPr>
              <w:rPr>
                <w:rFonts w:ascii="Calibri" w:hAnsi="Calibri"/>
                <w:sz w:val="20"/>
                <w:szCs w:val="20"/>
              </w:rPr>
            </w:pPr>
            <w:r w:rsidRPr="00F97CFA">
              <w:rPr>
                <w:rFonts w:ascii="Calibri" w:hAnsi="Calibri"/>
                <w:sz w:val="20"/>
                <w:szCs w:val="20"/>
              </w:rPr>
              <w:t>L.1.3: C.4</w:t>
            </w:r>
          </w:p>
        </w:tc>
        <w:tc>
          <w:tcPr>
            <w:tcW w:w="1875" w:type="pct"/>
            <w:noWrap/>
            <w:hideMark/>
          </w:tcPr>
          <w:p w14:paraId="7908A554"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Building </w:t>
            </w:r>
          </w:p>
        </w:tc>
        <w:tc>
          <w:tcPr>
            <w:tcW w:w="721" w:type="pct"/>
            <w:hideMark/>
          </w:tcPr>
          <w:p w14:paraId="08BE3AB4" w14:textId="557A591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4DEC4B7" w14:textId="3DD77E8D"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(L.1.3: C.1) + (L.1.3: C.2) + (L.1.3: C.1)</w:t>
            </w:r>
          </w:p>
        </w:tc>
      </w:tr>
      <w:tr w:rsidR="00E50010" w:rsidRPr="00F97CFA" w14:paraId="48B2A738"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2B892A6" w14:textId="77777777" w:rsidR="00E50010" w:rsidRPr="00F97CFA" w:rsidRDefault="00E50010" w:rsidP="00BD30EB">
            <w:pPr>
              <w:rPr>
                <w:rFonts w:ascii="Calibri" w:hAnsi="Calibri"/>
                <w:sz w:val="20"/>
                <w:szCs w:val="20"/>
              </w:rPr>
            </w:pPr>
            <w:r w:rsidRPr="00F97CFA">
              <w:rPr>
                <w:rFonts w:ascii="Calibri" w:hAnsi="Calibri"/>
                <w:sz w:val="20"/>
                <w:szCs w:val="20"/>
              </w:rPr>
              <w:t>1611.3</w:t>
            </w:r>
          </w:p>
        </w:tc>
        <w:tc>
          <w:tcPr>
            <w:tcW w:w="625" w:type="pct"/>
            <w:hideMark/>
          </w:tcPr>
          <w:p w14:paraId="2DDED5D4" w14:textId="36F76A92" w:rsidR="00E50010" w:rsidRPr="00F97CFA" w:rsidRDefault="00E50010" w:rsidP="00BD30EB">
            <w:pPr>
              <w:rPr>
                <w:rFonts w:ascii="Calibri" w:hAnsi="Calibri"/>
                <w:sz w:val="20"/>
                <w:szCs w:val="20"/>
              </w:rPr>
            </w:pPr>
            <w:r w:rsidRPr="00F97CFA">
              <w:rPr>
                <w:rFonts w:ascii="Calibri" w:hAnsi="Calibri"/>
                <w:sz w:val="20"/>
                <w:szCs w:val="20"/>
              </w:rPr>
              <w:t>L.1.4: C.4</w:t>
            </w:r>
          </w:p>
        </w:tc>
        <w:tc>
          <w:tcPr>
            <w:tcW w:w="1875" w:type="pct"/>
            <w:noWrap/>
            <w:hideMark/>
          </w:tcPr>
          <w:p w14:paraId="58BDF2AB"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Improvements </w:t>
            </w:r>
          </w:p>
        </w:tc>
        <w:tc>
          <w:tcPr>
            <w:tcW w:w="721" w:type="pct"/>
            <w:hideMark/>
          </w:tcPr>
          <w:p w14:paraId="62D02F30" w14:textId="0BC4CFFD"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7AF3C8C" w14:textId="26D377AA"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(L.1.4: C.1) + (L.1.4: C.2) + (L.1.4: C.3)</w:t>
            </w:r>
          </w:p>
        </w:tc>
      </w:tr>
      <w:tr w:rsidR="00E50010" w:rsidRPr="00F97CFA" w14:paraId="30C5F569" w14:textId="77777777" w:rsidTr="00B3195C">
        <w:trPr>
          <w:trHeight w:val="288"/>
        </w:trPr>
        <w:tc>
          <w:tcPr>
            <w:tcW w:w="529" w:type="pct"/>
            <w:noWrap/>
            <w:hideMark/>
          </w:tcPr>
          <w:p w14:paraId="08C5D974" w14:textId="77777777" w:rsidR="00E50010" w:rsidRPr="00F97CFA" w:rsidRDefault="00E50010" w:rsidP="00BD30EB">
            <w:pPr>
              <w:rPr>
                <w:rFonts w:ascii="Calibri" w:hAnsi="Calibri"/>
                <w:sz w:val="20"/>
                <w:szCs w:val="20"/>
              </w:rPr>
            </w:pPr>
            <w:r w:rsidRPr="00F97CFA">
              <w:rPr>
                <w:rFonts w:ascii="Calibri" w:hAnsi="Calibri"/>
                <w:sz w:val="20"/>
                <w:szCs w:val="20"/>
              </w:rPr>
              <w:t>1616.3</w:t>
            </w:r>
          </w:p>
        </w:tc>
        <w:tc>
          <w:tcPr>
            <w:tcW w:w="625" w:type="pct"/>
            <w:hideMark/>
          </w:tcPr>
          <w:p w14:paraId="2933DCE8" w14:textId="1D8112BA" w:rsidR="00E50010" w:rsidRPr="00F97CFA" w:rsidRDefault="00E50010" w:rsidP="00BD30EB">
            <w:pPr>
              <w:rPr>
                <w:rFonts w:ascii="Calibri" w:hAnsi="Calibri"/>
                <w:sz w:val="20"/>
                <w:szCs w:val="20"/>
              </w:rPr>
            </w:pPr>
            <w:r w:rsidRPr="00F97CFA">
              <w:rPr>
                <w:rFonts w:ascii="Calibri" w:hAnsi="Calibri"/>
                <w:sz w:val="20"/>
                <w:szCs w:val="20"/>
              </w:rPr>
              <w:t>L.1.5: C.4</w:t>
            </w:r>
          </w:p>
        </w:tc>
        <w:tc>
          <w:tcPr>
            <w:tcW w:w="1875" w:type="pct"/>
            <w:noWrap/>
            <w:hideMark/>
          </w:tcPr>
          <w:p w14:paraId="45AE78B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Improvements </w:t>
            </w:r>
          </w:p>
        </w:tc>
        <w:tc>
          <w:tcPr>
            <w:tcW w:w="721" w:type="pct"/>
            <w:hideMark/>
          </w:tcPr>
          <w:p w14:paraId="5CE2772A" w14:textId="6E3CFED0"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77025D65" w14:textId="07B649C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(L.1.5: C.1) + (L.1.5: C.2) + (L.1.5: C.3)</w:t>
            </w:r>
          </w:p>
        </w:tc>
      </w:tr>
      <w:tr w:rsidR="00E50010" w:rsidRPr="00F97CFA" w14:paraId="0A0088FD"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649197" w14:textId="77777777" w:rsidR="00E50010" w:rsidRPr="00F97CFA" w:rsidRDefault="00E50010" w:rsidP="00BD30EB">
            <w:pPr>
              <w:rPr>
                <w:rFonts w:ascii="Calibri" w:hAnsi="Calibri"/>
                <w:sz w:val="20"/>
                <w:szCs w:val="20"/>
              </w:rPr>
            </w:pPr>
            <w:r w:rsidRPr="00F97CFA">
              <w:rPr>
                <w:rFonts w:ascii="Calibri" w:hAnsi="Calibri"/>
                <w:sz w:val="20"/>
                <w:szCs w:val="20"/>
              </w:rPr>
              <w:t>1651.3</w:t>
            </w:r>
          </w:p>
        </w:tc>
        <w:tc>
          <w:tcPr>
            <w:tcW w:w="625" w:type="pct"/>
            <w:hideMark/>
          </w:tcPr>
          <w:p w14:paraId="6E321C87" w14:textId="26A7648B" w:rsidR="00E50010" w:rsidRPr="00F97CFA" w:rsidRDefault="00E50010" w:rsidP="00BD30EB">
            <w:pPr>
              <w:rPr>
                <w:rFonts w:ascii="Calibri" w:hAnsi="Calibri"/>
                <w:sz w:val="20"/>
                <w:szCs w:val="20"/>
              </w:rPr>
            </w:pPr>
            <w:r w:rsidRPr="00F97CFA">
              <w:rPr>
                <w:rFonts w:ascii="Calibri" w:hAnsi="Calibri"/>
                <w:sz w:val="20"/>
                <w:szCs w:val="20"/>
              </w:rPr>
              <w:t>L.1.6: C.4</w:t>
            </w:r>
          </w:p>
        </w:tc>
        <w:tc>
          <w:tcPr>
            <w:tcW w:w="1875" w:type="pct"/>
            <w:noWrap/>
            <w:hideMark/>
          </w:tcPr>
          <w:p w14:paraId="137D5C9C"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Equipment </w:t>
            </w:r>
          </w:p>
        </w:tc>
        <w:tc>
          <w:tcPr>
            <w:tcW w:w="721" w:type="pct"/>
            <w:hideMark/>
          </w:tcPr>
          <w:p w14:paraId="572864ED" w14:textId="2B2CCFF1"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43B4CBF0" w14:textId="4ED55A44"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(L.1.6: C.1) + (L.1.6: C.2) + (L.1.6: C.3)</w:t>
            </w:r>
          </w:p>
        </w:tc>
      </w:tr>
      <w:tr w:rsidR="00E50010" w:rsidRPr="00F97CFA" w14:paraId="2B3DDFD5" w14:textId="77777777" w:rsidTr="00B3195C">
        <w:trPr>
          <w:trHeight w:val="288"/>
        </w:trPr>
        <w:tc>
          <w:tcPr>
            <w:tcW w:w="529" w:type="pct"/>
            <w:noWrap/>
            <w:hideMark/>
          </w:tcPr>
          <w:p w14:paraId="5193FA5F" w14:textId="77777777" w:rsidR="00E50010" w:rsidRPr="00F97CFA" w:rsidRDefault="00E50010" w:rsidP="00BD30EB">
            <w:pPr>
              <w:rPr>
                <w:rFonts w:ascii="Calibri" w:hAnsi="Calibri"/>
                <w:sz w:val="20"/>
                <w:szCs w:val="20"/>
              </w:rPr>
            </w:pPr>
            <w:r w:rsidRPr="00F97CFA">
              <w:rPr>
                <w:rFonts w:ascii="Calibri" w:hAnsi="Calibri"/>
                <w:sz w:val="20"/>
                <w:szCs w:val="20"/>
              </w:rPr>
              <w:t>1661.3</w:t>
            </w:r>
          </w:p>
        </w:tc>
        <w:tc>
          <w:tcPr>
            <w:tcW w:w="625" w:type="pct"/>
            <w:hideMark/>
          </w:tcPr>
          <w:p w14:paraId="34F8EBA6" w14:textId="40B4380E" w:rsidR="00E50010" w:rsidRPr="00F97CFA" w:rsidRDefault="00E50010" w:rsidP="00BD30EB">
            <w:pPr>
              <w:rPr>
                <w:rFonts w:ascii="Calibri" w:hAnsi="Calibri"/>
                <w:sz w:val="20"/>
                <w:szCs w:val="20"/>
              </w:rPr>
            </w:pPr>
            <w:r w:rsidRPr="00F97CFA">
              <w:rPr>
                <w:rFonts w:ascii="Calibri" w:hAnsi="Calibri"/>
                <w:sz w:val="20"/>
                <w:szCs w:val="20"/>
              </w:rPr>
              <w:t>L.1.7: C.4</w:t>
            </w:r>
          </w:p>
        </w:tc>
        <w:tc>
          <w:tcPr>
            <w:tcW w:w="1875" w:type="pct"/>
            <w:noWrap/>
            <w:hideMark/>
          </w:tcPr>
          <w:p w14:paraId="4C7510AD"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Equipment </w:t>
            </w:r>
          </w:p>
        </w:tc>
        <w:tc>
          <w:tcPr>
            <w:tcW w:w="721" w:type="pct"/>
            <w:hideMark/>
          </w:tcPr>
          <w:p w14:paraId="50EB3A69" w14:textId="44E6885C"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6B2CA835" w14:textId="6C67F86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(L.1.7: C.1) + (L.1.7: C.2) + (L.1.7: C.3)</w:t>
            </w:r>
          </w:p>
        </w:tc>
      </w:tr>
      <w:tr w:rsidR="00E50010" w:rsidRPr="00F97CFA" w14:paraId="0E210D26" w14:textId="77777777" w:rsidTr="00B3195C">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C0BB7A" w14:textId="77777777" w:rsidR="00E50010" w:rsidRPr="00F97CFA" w:rsidRDefault="00E50010" w:rsidP="00BD30EB">
            <w:pPr>
              <w:rPr>
                <w:rFonts w:ascii="Calibri" w:hAnsi="Calibri"/>
                <w:sz w:val="20"/>
                <w:szCs w:val="20"/>
              </w:rPr>
            </w:pPr>
            <w:r w:rsidRPr="00F97CFA">
              <w:rPr>
                <w:rFonts w:ascii="Calibri" w:hAnsi="Calibri"/>
                <w:sz w:val="20"/>
                <w:szCs w:val="20"/>
              </w:rPr>
              <w:t>1710.3</w:t>
            </w:r>
          </w:p>
        </w:tc>
        <w:tc>
          <w:tcPr>
            <w:tcW w:w="625" w:type="pct"/>
            <w:hideMark/>
          </w:tcPr>
          <w:p w14:paraId="1FE53401" w14:textId="70FF45F8" w:rsidR="00E50010" w:rsidRPr="00F97CFA" w:rsidRDefault="00E50010" w:rsidP="00BD30EB">
            <w:pPr>
              <w:rPr>
                <w:rFonts w:ascii="Calibri" w:hAnsi="Calibri"/>
                <w:sz w:val="20"/>
                <w:szCs w:val="20"/>
              </w:rPr>
            </w:pPr>
            <w:r w:rsidRPr="00F97CFA">
              <w:rPr>
                <w:rFonts w:ascii="Calibri" w:hAnsi="Calibri"/>
                <w:sz w:val="20"/>
                <w:szCs w:val="20"/>
              </w:rPr>
              <w:t>L.1.8: C.4</w:t>
            </w:r>
          </w:p>
        </w:tc>
        <w:tc>
          <w:tcPr>
            <w:tcW w:w="1875" w:type="pct"/>
            <w:noWrap/>
            <w:hideMark/>
          </w:tcPr>
          <w:p w14:paraId="3708C76E"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Software </w:t>
            </w:r>
          </w:p>
        </w:tc>
        <w:tc>
          <w:tcPr>
            <w:tcW w:w="721" w:type="pct"/>
            <w:hideMark/>
          </w:tcPr>
          <w:p w14:paraId="700602C0" w14:textId="623A7247"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31A47B75" w14:textId="678378A8"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(L.1.8: C.1) + (L.1.8: C.2) + (L.1.8: C.3)</w:t>
            </w:r>
          </w:p>
        </w:tc>
      </w:tr>
      <w:tr w:rsidR="00E50010" w:rsidRPr="00F97CFA" w14:paraId="12BEA818" w14:textId="77777777" w:rsidTr="00B3195C">
        <w:trPr>
          <w:trHeight w:val="288"/>
        </w:trPr>
        <w:tc>
          <w:tcPr>
            <w:tcW w:w="529" w:type="pct"/>
            <w:noWrap/>
            <w:hideMark/>
          </w:tcPr>
          <w:p w14:paraId="250235E3" w14:textId="77777777" w:rsidR="00E50010" w:rsidRPr="00F97CFA" w:rsidRDefault="00E50010" w:rsidP="00BD30EB">
            <w:pPr>
              <w:rPr>
                <w:rFonts w:ascii="Calibri" w:hAnsi="Calibri"/>
                <w:sz w:val="20"/>
                <w:szCs w:val="20"/>
              </w:rPr>
            </w:pPr>
            <w:r w:rsidRPr="00F97CFA">
              <w:rPr>
                <w:rFonts w:ascii="Calibri" w:hAnsi="Calibri"/>
                <w:sz w:val="20"/>
                <w:szCs w:val="20"/>
              </w:rPr>
              <w:t>1715.3</w:t>
            </w:r>
          </w:p>
        </w:tc>
        <w:tc>
          <w:tcPr>
            <w:tcW w:w="625" w:type="pct"/>
            <w:hideMark/>
          </w:tcPr>
          <w:p w14:paraId="60D9F917" w14:textId="077C1A3F" w:rsidR="00E50010" w:rsidRPr="00F97CFA" w:rsidRDefault="00E50010" w:rsidP="00BD30EB">
            <w:pPr>
              <w:rPr>
                <w:rFonts w:ascii="Calibri" w:hAnsi="Calibri"/>
                <w:sz w:val="20"/>
                <w:szCs w:val="20"/>
              </w:rPr>
            </w:pPr>
            <w:r w:rsidRPr="00F97CFA">
              <w:rPr>
                <w:rFonts w:ascii="Calibri" w:hAnsi="Calibri"/>
                <w:sz w:val="20"/>
                <w:szCs w:val="20"/>
              </w:rPr>
              <w:t>L.1.9: C.4</w:t>
            </w:r>
          </w:p>
        </w:tc>
        <w:tc>
          <w:tcPr>
            <w:tcW w:w="1875" w:type="pct"/>
            <w:noWrap/>
            <w:hideMark/>
          </w:tcPr>
          <w:p w14:paraId="2535C6F7" w14:textId="77777777" w:rsidR="00E50010" w:rsidRPr="00F97CFA" w:rsidRDefault="00E50010" w:rsidP="00BD30EB">
            <w:pPr>
              <w:rPr>
                <w:rFonts w:ascii="Calibri" w:hAnsi="Calibri"/>
                <w:sz w:val="20"/>
                <w:szCs w:val="20"/>
              </w:rPr>
            </w:pPr>
            <w:r w:rsidRPr="00F97CFA">
              <w:rPr>
                <w:rFonts w:ascii="Calibri" w:hAnsi="Calibri"/>
                <w:sz w:val="20"/>
                <w:szCs w:val="20"/>
              </w:rPr>
              <w:t xml:space="preserve">Allowable Assets (End of Year): MGT-CR Capitalized Software </w:t>
            </w:r>
          </w:p>
        </w:tc>
        <w:tc>
          <w:tcPr>
            <w:tcW w:w="721" w:type="pct"/>
            <w:hideMark/>
          </w:tcPr>
          <w:p w14:paraId="21533131" w14:textId="7AEBEE4B" w:rsidR="00E50010" w:rsidRPr="00F97CFA" w:rsidRDefault="00E50010" w:rsidP="00BD30EB">
            <w:pPr>
              <w:rPr>
                <w:rFonts w:ascii="Calibri" w:hAnsi="Calibri"/>
                <w:sz w:val="20"/>
                <w:szCs w:val="20"/>
              </w:rPr>
            </w:pPr>
            <w:r w:rsidRPr="00F97CFA">
              <w:rPr>
                <w:rFonts w:ascii="Calibri" w:hAnsi="Calibri"/>
                <w:sz w:val="20"/>
                <w:szCs w:val="20"/>
              </w:rPr>
              <w:t>Value (+ or -)</w:t>
            </w:r>
          </w:p>
        </w:tc>
        <w:tc>
          <w:tcPr>
            <w:tcW w:w="1250" w:type="pct"/>
            <w:hideMark/>
          </w:tcPr>
          <w:p w14:paraId="0F92EDEF" w14:textId="7BFB53F0" w:rsidR="00E50010" w:rsidRPr="00F97CFA" w:rsidRDefault="00E50010" w:rsidP="00BD30EB">
            <w:pPr>
              <w:rPr>
                <w:rFonts w:ascii="Calibri" w:hAnsi="Calibri"/>
                <w:sz w:val="20"/>
                <w:szCs w:val="20"/>
              </w:rPr>
            </w:pPr>
            <w:r w:rsidRPr="00697C0B">
              <w:rPr>
                <w:sz w:val="20"/>
                <w:szCs w:val="20"/>
              </w:rPr>
              <w:t xml:space="preserve">No data input. This cell is a calculated field: </w:t>
            </w:r>
            <w:r w:rsidRPr="00F97CFA">
              <w:rPr>
                <w:rFonts w:ascii="Calibri" w:hAnsi="Calibri"/>
                <w:sz w:val="20"/>
                <w:szCs w:val="20"/>
              </w:rPr>
              <w:t>Sum of (L.1.9: C.1) + (L.1.9: C.2) + (L.1.9: C.3)</w:t>
            </w:r>
          </w:p>
        </w:tc>
      </w:tr>
    </w:tbl>
    <w:p w14:paraId="5EFD0C5C" w14:textId="77777777" w:rsidR="00CE05A7" w:rsidRDefault="00CE05A7" w:rsidP="00BD30EB"/>
    <w:p w14:paraId="1F699248" w14:textId="77777777" w:rsidR="00D22737" w:rsidRPr="00D22737" w:rsidRDefault="00D22737" w:rsidP="00D22737">
      <w:pPr>
        <w:rPr>
          <w:b/>
          <w:color w:val="4BACC6" w:themeColor="accent5"/>
          <w:sz w:val="24"/>
        </w:rPr>
      </w:pPr>
      <w:r w:rsidRPr="00D22737">
        <w:rPr>
          <w:b/>
          <w:color w:val="4BACC6" w:themeColor="accent5"/>
          <w:sz w:val="24"/>
        </w:rPr>
        <w:t xml:space="preserve">Schedule 3 - Table 2: </w:t>
      </w:r>
      <w:r w:rsidRPr="00D22737">
        <w:rPr>
          <w:b/>
          <w:color w:val="4BACC6" w:themeColor="accent5"/>
          <w:sz w:val="24"/>
          <w:u w:val="single"/>
        </w:rPr>
        <w:t>Realty Company Fixed Assets and Expenses</w:t>
      </w:r>
    </w:p>
    <w:p w14:paraId="301D8B9B"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If the management company reports related party rent expense, the fixed assets of the realty company paid must be reported here.</w:t>
      </w:r>
    </w:p>
    <w:p w14:paraId="78817CAA"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lastRenderedPageBreak/>
        <w:t xml:space="preserve">In Column 1, enter the Allowable Assets (Basis), Beginning of Year. This should be the same as the Allowable Assets (Basis, End of Year) from the previous year. </w:t>
      </w:r>
    </w:p>
    <w:p w14:paraId="1A989147" w14:textId="77777777"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In Column 2, enter the Asset Additions for the year.</w:t>
      </w:r>
    </w:p>
    <w:p w14:paraId="6A0A0CA9" w14:textId="2C1954C4" w:rsidR="00D22737" w:rsidRPr="00D22737" w:rsidRDefault="00D22737" w:rsidP="001D4A45">
      <w:pPr>
        <w:pStyle w:val="BalloonText"/>
        <w:numPr>
          <w:ilvl w:val="0"/>
          <w:numId w:val="3"/>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pacing w:val="-3"/>
          <w:sz w:val="20"/>
          <w:szCs w:val="22"/>
        </w:rPr>
      </w:pPr>
      <w:r w:rsidRPr="00D22737">
        <w:rPr>
          <w:rFonts w:asciiTheme="minorHAnsi" w:hAnsiTheme="minorHAnsi"/>
          <w:b/>
          <w:color w:val="4BACC6" w:themeColor="accent5"/>
          <w:spacing w:val="-3"/>
          <w:sz w:val="20"/>
          <w:szCs w:val="22"/>
        </w:rPr>
        <w:t xml:space="preserve">In Column 3, enter the Asset Deletions for the year. </w:t>
      </w:r>
      <w:r w:rsidRPr="00D22737">
        <w:rPr>
          <w:rFonts w:asciiTheme="minorHAnsi" w:hAnsiTheme="minorHAnsi"/>
          <w:b/>
          <w:i/>
          <w:color w:val="4BACC6" w:themeColor="accent5"/>
          <w:spacing w:val="-3"/>
          <w:sz w:val="20"/>
          <w:szCs w:val="22"/>
        </w:rPr>
        <w:t xml:space="preserve">NOTE: Values in this column </w:t>
      </w:r>
      <w:r w:rsidR="00E32D55">
        <w:rPr>
          <w:rFonts w:asciiTheme="minorHAnsi" w:hAnsiTheme="minorHAnsi"/>
          <w:b/>
          <w:i/>
          <w:color w:val="4BACC6" w:themeColor="accent5"/>
          <w:spacing w:val="-3"/>
          <w:sz w:val="20"/>
          <w:szCs w:val="22"/>
        </w:rPr>
        <w:t>will be populated as negatives.</w:t>
      </w:r>
    </w:p>
    <w:p w14:paraId="573A1F3B" w14:textId="40C48F30" w:rsidR="00DE1C4D" w:rsidRPr="000A4643" w:rsidRDefault="00D22737" w:rsidP="00625A04">
      <w:pPr>
        <w:pStyle w:val="ListParagraph"/>
        <w:numPr>
          <w:ilvl w:val="0"/>
          <w:numId w:val="3"/>
        </w:numPr>
        <w:rPr>
          <w:b/>
          <w:color w:val="4BACC6" w:themeColor="accent5"/>
        </w:rPr>
      </w:pPr>
      <w:r w:rsidRPr="000A4643">
        <w:rPr>
          <w:b/>
          <w:color w:val="4BACC6" w:themeColor="accent5"/>
          <w:spacing w:val="-3"/>
          <w:sz w:val="20"/>
        </w:rPr>
        <w:t>Column 4, Allowable Assets (Basis, End of Year) is a computation, summing Column 1 and Column 2 and then subtracting Column 3.</w:t>
      </w:r>
    </w:p>
    <w:tbl>
      <w:tblPr>
        <w:tblStyle w:val="LightShading-Accent5"/>
        <w:tblW w:w="5000" w:type="pct"/>
        <w:tblLayout w:type="fixed"/>
        <w:tblLook w:val="0420" w:firstRow="1" w:lastRow="0" w:firstColumn="0" w:lastColumn="0" w:noHBand="0" w:noVBand="1"/>
      </w:tblPr>
      <w:tblGrid>
        <w:gridCol w:w="990"/>
        <w:gridCol w:w="1170"/>
        <w:gridCol w:w="2610"/>
        <w:gridCol w:w="1350"/>
        <w:gridCol w:w="3240"/>
      </w:tblGrid>
      <w:tr w:rsidR="00681645" w:rsidRPr="00EB0D1A" w14:paraId="742F98BF" w14:textId="77777777" w:rsidTr="0068164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44C7A496" w14:textId="77777777" w:rsidR="00E50010" w:rsidRPr="00EB0D1A" w:rsidRDefault="00E50010" w:rsidP="008E3166">
            <w:pPr>
              <w:rPr>
                <w:b w:val="0"/>
              </w:rPr>
            </w:pPr>
            <w:r w:rsidRPr="00EB0D1A">
              <w:rPr>
                <w:b w:val="0"/>
              </w:rPr>
              <w:t>Account Number</w:t>
            </w:r>
          </w:p>
        </w:tc>
        <w:tc>
          <w:tcPr>
            <w:tcW w:w="625" w:type="pct"/>
            <w:tcBorders>
              <w:top w:val="single" w:sz="4" w:space="0" w:color="4BACC6" w:themeColor="accent5"/>
              <w:bottom w:val="single" w:sz="4" w:space="0" w:color="4BACC6" w:themeColor="accent5"/>
            </w:tcBorders>
            <w:hideMark/>
          </w:tcPr>
          <w:p w14:paraId="1E52A62A" w14:textId="3D38DCA7" w:rsidR="00E50010" w:rsidRPr="00EB0D1A" w:rsidRDefault="00E50010" w:rsidP="008E3166">
            <w:pPr>
              <w:rPr>
                <w:b w:val="0"/>
              </w:rPr>
            </w:pPr>
            <w:r w:rsidRPr="00EB0D1A">
              <w:rPr>
                <w:b w:val="0"/>
              </w:rPr>
              <w:t xml:space="preserve">Location Reference </w:t>
            </w:r>
          </w:p>
          <w:p w14:paraId="3A01F61E" w14:textId="4F400340" w:rsidR="00E50010" w:rsidRPr="00EB0D1A" w:rsidRDefault="00E50010" w:rsidP="008E3166">
            <w:pPr>
              <w:rPr>
                <w:b w:val="0"/>
              </w:rPr>
            </w:pPr>
            <w:r w:rsidRPr="00EB0D1A">
              <w:rPr>
                <w:b w:val="0"/>
              </w:rPr>
              <w:t>(Line: Column)</w:t>
            </w:r>
          </w:p>
        </w:tc>
        <w:tc>
          <w:tcPr>
            <w:tcW w:w="1394" w:type="pct"/>
            <w:tcBorders>
              <w:top w:val="single" w:sz="4" w:space="0" w:color="4BACC6" w:themeColor="accent5"/>
              <w:bottom w:val="single" w:sz="4" w:space="0" w:color="4BACC6" w:themeColor="accent5"/>
            </w:tcBorders>
            <w:hideMark/>
          </w:tcPr>
          <w:p w14:paraId="784BBEC0" w14:textId="77777777" w:rsidR="00E50010" w:rsidRPr="00EB0D1A" w:rsidRDefault="00E50010" w:rsidP="008E3166">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6E4AF85F" w14:textId="77777777" w:rsidR="00E50010" w:rsidRPr="00EB0D1A" w:rsidRDefault="00000000" w:rsidP="008E3166">
            <w:pPr>
              <w:rPr>
                <w:b w:val="0"/>
              </w:rPr>
            </w:pPr>
            <w:hyperlink r:id="rId73" w:anchor="Sheet3!A1" w:history="1">
              <w:r w:rsidR="00E50010" w:rsidRPr="00EB0D1A">
                <w:rPr>
                  <w:b w:val="0"/>
                </w:rPr>
                <w:t>Usage</w:t>
              </w:r>
            </w:hyperlink>
          </w:p>
        </w:tc>
        <w:tc>
          <w:tcPr>
            <w:tcW w:w="1731" w:type="pct"/>
            <w:tcBorders>
              <w:top w:val="single" w:sz="4" w:space="0" w:color="4BACC6" w:themeColor="accent5"/>
              <w:bottom w:val="single" w:sz="4" w:space="0" w:color="4BACC6" w:themeColor="accent5"/>
            </w:tcBorders>
          </w:tcPr>
          <w:p w14:paraId="4D27352B" w14:textId="77777777" w:rsidR="00E50010" w:rsidRPr="00EB0D1A" w:rsidRDefault="00E50010" w:rsidP="008E3166">
            <w:pPr>
              <w:rPr>
                <w:b w:val="0"/>
              </w:rPr>
            </w:pPr>
            <w:r w:rsidRPr="00EB0D1A">
              <w:rPr>
                <w:b w:val="0"/>
              </w:rPr>
              <w:t>Instructions</w:t>
            </w:r>
          </w:p>
        </w:tc>
      </w:tr>
      <w:tr w:rsidR="00681645" w:rsidRPr="00EB0D1A" w14:paraId="4847D11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31119FE9" w14:textId="77777777" w:rsidR="00E50010" w:rsidRPr="00EB0D1A" w:rsidRDefault="00E50010" w:rsidP="004759E7">
            <w:pPr>
              <w:rPr>
                <w:rFonts w:ascii="Calibri" w:hAnsi="Calibri"/>
                <w:sz w:val="20"/>
                <w:szCs w:val="20"/>
              </w:rPr>
            </w:pPr>
          </w:p>
        </w:tc>
        <w:tc>
          <w:tcPr>
            <w:tcW w:w="625" w:type="pct"/>
            <w:tcBorders>
              <w:top w:val="single" w:sz="4" w:space="0" w:color="4BACC6" w:themeColor="accent5"/>
            </w:tcBorders>
            <w:hideMark/>
          </w:tcPr>
          <w:p w14:paraId="0C308E28" w14:textId="00BB7D6B" w:rsidR="00E50010" w:rsidRPr="00EB0D1A" w:rsidRDefault="00E50010" w:rsidP="004759E7">
            <w:pPr>
              <w:rPr>
                <w:rFonts w:ascii="Calibri" w:hAnsi="Calibri"/>
                <w:sz w:val="20"/>
                <w:szCs w:val="20"/>
              </w:rPr>
            </w:pPr>
            <w:r w:rsidRPr="00EB0D1A">
              <w:rPr>
                <w:rFonts w:ascii="Calibri" w:hAnsi="Calibri"/>
                <w:sz w:val="20"/>
                <w:szCs w:val="20"/>
              </w:rPr>
              <w:t>L.2.1: C.1</w:t>
            </w:r>
          </w:p>
        </w:tc>
        <w:tc>
          <w:tcPr>
            <w:tcW w:w="1394" w:type="pct"/>
            <w:tcBorders>
              <w:top w:val="single" w:sz="4" w:space="0" w:color="4BACC6" w:themeColor="accent5"/>
            </w:tcBorders>
            <w:noWrap/>
            <w:hideMark/>
          </w:tcPr>
          <w:p w14:paraId="3DCA4636" w14:textId="77777777" w:rsidR="00E50010" w:rsidRPr="00EB0D1A" w:rsidRDefault="00E50010" w:rsidP="004759E7">
            <w:pPr>
              <w:rPr>
                <w:rFonts w:ascii="Calibri" w:hAnsi="Calibri"/>
                <w:sz w:val="20"/>
                <w:szCs w:val="20"/>
              </w:rPr>
            </w:pPr>
            <w:r w:rsidRPr="00EB0D1A">
              <w:rPr>
                <w:rFonts w:ascii="Calibri" w:hAnsi="Calibri"/>
                <w:sz w:val="20"/>
                <w:szCs w:val="20"/>
              </w:rPr>
              <w:t>Name of Realty Company</w:t>
            </w:r>
          </w:p>
        </w:tc>
        <w:tc>
          <w:tcPr>
            <w:tcW w:w="721" w:type="pct"/>
            <w:tcBorders>
              <w:top w:val="single" w:sz="4" w:space="0" w:color="4BACC6" w:themeColor="accent5"/>
            </w:tcBorders>
            <w:hideMark/>
          </w:tcPr>
          <w:p w14:paraId="35E0AEC6" w14:textId="77777777" w:rsidR="00E50010" w:rsidRPr="00EB0D1A" w:rsidRDefault="00E50010" w:rsidP="004759E7">
            <w:pPr>
              <w:rPr>
                <w:rFonts w:ascii="Calibri" w:hAnsi="Calibri"/>
                <w:sz w:val="20"/>
                <w:szCs w:val="20"/>
              </w:rPr>
            </w:pPr>
            <w:r w:rsidRPr="00EB0D1A">
              <w:rPr>
                <w:rFonts w:ascii="Calibri" w:hAnsi="Calibri"/>
                <w:sz w:val="20"/>
                <w:szCs w:val="20"/>
              </w:rPr>
              <w:t>Text</w:t>
            </w:r>
          </w:p>
        </w:tc>
        <w:tc>
          <w:tcPr>
            <w:tcW w:w="1731" w:type="pct"/>
            <w:tcBorders>
              <w:top w:val="single" w:sz="4" w:space="0" w:color="4BACC6" w:themeColor="accent5"/>
            </w:tcBorders>
            <w:hideMark/>
          </w:tcPr>
          <w:p w14:paraId="079DB57A" w14:textId="481ECD82" w:rsidR="00E50010" w:rsidRPr="00EB0D1A" w:rsidRDefault="00E50010" w:rsidP="006D48CF">
            <w:pPr>
              <w:rPr>
                <w:rFonts w:ascii="Calibri" w:hAnsi="Calibri"/>
                <w:sz w:val="20"/>
                <w:szCs w:val="20"/>
              </w:rPr>
            </w:pPr>
            <w:r w:rsidRPr="00EB0D1A">
              <w:rPr>
                <w:rFonts w:ascii="Calibri" w:hAnsi="Calibri"/>
                <w:sz w:val="20"/>
                <w:szCs w:val="20"/>
              </w:rPr>
              <w:t xml:space="preserve">This cell is prepopulated with the name of the Realty Company. If this is incorrect, please contact CHIA at </w:t>
            </w:r>
            <w:hyperlink r:id="rId74" w:history="1">
              <w:r w:rsidRPr="00EB0D1A">
                <w:rPr>
                  <w:rFonts w:ascii="Calibri" w:hAnsi="Calibri"/>
                  <w:sz w:val="20"/>
                  <w:szCs w:val="20"/>
                </w:rPr>
                <w:t>CHIAcostreports.LTCF@State.MA.US</w:t>
              </w:r>
            </w:hyperlink>
            <w:r w:rsidRPr="00EB0D1A">
              <w:rPr>
                <w:rFonts w:ascii="Calibri" w:hAnsi="Calibri"/>
                <w:sz w:val="20"/>
                <w:szCs w:val="20"/>
              </w:rPr>
              <w:t xml:space="preserve">. </w:t>
            </w:r>
          </w:p>
        </w:tc>
      </w:tr>
      <w:tr w:rsidR="00681645" w:rsidRPr="00EB0D1A" w14:paraId="1250846B" w14:textId="77777777" w:rsidTr="00681645">
        <w:trPr>
          <w:trHeight w:val="288"/>
        </w:trPr>
        <w:tc>
          <w:tcPr>
            <w:tcW w:w="529" w:type="pct"/>
            <w:noWrap/>
            <w:hideMark/>
          </w:tcPr>
          <w:p w14:paraId="062DACBD"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21487D6B" w14:textId="791342F6" w:rsidR="00E50010" w:rsidRPr="00EB0D1A" w:rsidRDefault="00E50010" w:rsidP="004759E7">
            <w:pPr>
              <w:rPr>
                <w:rFonts w:ascii="Calibri" w:hAnsi="Calibri"/>
                <w:sz w:val="20"/>
                <w:szCs w:val="20"/>
              </w:rPr>
            </w:pPr>
            <w:r w:rsidRPr="00EB0D1A">
              <w:rPr>
                <w:rFonts w:ascii="Calibri" w:hAnsi="Calibri"/>
                <w:sz w:val="20"/>
                <w:szCs w:val="20"/>
              </w:rPr>
              <w:t>L.2.2: C.1</w:t>
            </w:r>
          </w:p>
        </w:tc>
        <w:tc>
          <w:tcPr>
            <w:tcW w:w="1394" w:type="pct"/>
            <w:noWrap/>
            <w:hideMark/>
          </w:tcPr>
          <w:p w14:paraId="7500328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Land </w:t>
            </w:r>
          </w:p>
        </w:tc>
        <w:tc>
          <w:tcPr>
            <w:tcW w:w="721" w:type="pct"/>
            <w:hideMark/>
          </w:tcPr>
          <w:p w14:paraId="753361C4" w14:textId="1D71A3D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F3A8015" w14:textId="77777777" w:rsidR="00E50010" w:rsidRPr="00EB0D1A" w:rsidRDefault="00E50010" w:rsidP="004759E7">
            <w:pPr>
              <w:rPr>
                <w:rFonts w:ascii="Calibri" w:hAnsi="Calibri"/>
                <w:sz w:val="20"/>
                <w:szCs w:val="20"/>
              </w:rPr>
            </w:pPr>
          </w:p>
        </w:tc>
      </w:tr>
      <w:tr w:rsidR="00681645" w:rsidRPr="00EB0D1A" w14:paraId="7EE36DB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5F4A7BB"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05D386E1" w14:textId="665E9AE9" w:rsidR="00E50010" w:rsidRPr="00EB0D1A" w:rsidRDefault="00E50010" w:rsidP="004759E7">
            <w:pPr>
              <w:rPr>
                <w:rFonts w:ascii="Calibri" w:hAnsi="Calibri"/>
                <w:sz w:val="20"/>
                <w:szCs w:val="20"/>
              </w:rPr>
            </w:pPr>
            <w:r w:rsidRPr="00EB0D1A">
              <w:rPr>
                <w:rFonts w:ascii="Calibri" w:hAnsi="Calibri"/>
                <w:sz w:val="20"/>
                <w:szCs w:val="20"/>
              </w:rPr>
              <w:t>L.2.3: C.1</w:t>
            </w:r>
          </w:p>
        </w:tc>
        <w:tc>
          <w:tcPr>
            <w:tcW w:w="1394" w:type="pct"/>
            <w:noWrap/>
            <w:hideMark/>
          </w:tcPr>
          <w:p w14:paraId="1EEA265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Building </w:t>
            </w:r>
          </w:p>
        </w:tc>
        <w:tc>
          <w:tcPr>
            <w:tcW w:w="721" w:type="pct"/>
            <w:hideMark/>
          </w:tcPr>
          <w:p w14:paraId="71F28528" w14:textId="2F51C04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FEB3F2C" w14:textId="77777777" w:rsidR="00E50010" w:rsidRPr="00EB0D1A" w:rsidRDefault="00E50010" w:rsidP="004759E7">
            <w:pPr>
              <w:rPr>
                <w:rFonts w:ascii="Calibri" w:hAnsi="Calibri"/>
                <w:sz w:val="20"/>
                <w:szCs w:val="20"/>
              </w:rPr>
            </w:pPr>
          </w:p>
        </w:tc>
      </w:tr>
      <w:tr w:rsidR="00681645" w:rsidRPr="00EB0D1A" w14:paraId="428D7A78" w14:textId="77777777" w:rsidTr="00681645">
        <w:trPr>
          <w:trHeight w:val="288"/>
        </w:trPr>
        <w:tc>
          <w:tcPr>
            <w:tcW w:w="529" w:type="pct"/>
            <w:noWrap/>
            <w:hideMark/>
          </w:tcPr>
          <w:p w14:paraId="75F4497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7B32130" w14:textId="324AF08C" w:rsidR="00E50010" w:rsidRPr="00EB0D1A" w:rsidRDefault="00E50010" w:rsidP="004759E7">
            <w:pPr>
              <w:rPr>
                <w:rFonts w:ascii="Calibri" w:hAnsi="Calibri"/>
                <w:sz w:val="20"/>
                <w:szCs w:val="20"/>
              </w:rPr>
            </w:pPr>
            <w:r w:rsidRPr="00EB0D1A">
              <w:rPr>
                <w:rFonts w:ascii="Calibri" w:hAnsi="Calibri"/>
                <w:sz w:val="20"/>
                <w:szCs w:val="20"/>
              </w:rPr>
              <w:t>L.2.4: C.1</w:t>
            </w:r>
          </w:p>
        </w:tc>
        <w:tc>
          <w:tcPr>
            <w:tcW w:w="1394" w:type="pct"/>
            <w:noWrap/>
            <w:hideMark/>
          </w:tcPr>
          <w:p w14:paraId="6E0D08E0"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Improvements </w:t>
            </w:r>
          </w:p>
        </w:tc>
        <w:tc>
          <w:tcPr>
            <w:tcW w:w="721" w:type="pct"/>
            <w:hideMark/>
          </w:tcPr>
          <w:p w14:paraId="6BD31E59" w14:textId="613F3AE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D403066" w14:textId="77777777" w:rsidR="00E50010" w:rsidRPr="00EB0D1A" w:rsidRDefault="00E50010" w:rsidP="004759E7">
            <w:pPr>
              <w:rPr>
                <w:rFonts w:ascii="Calibri" w:hAnsi="Calibri"/>
                <w:sz w:val="20"/>
                <w:szCs w:val="20"/>
              </w:rPr>
            </w:pPr>
          </w:p>
        </w:tc>
      </w:tr>
      <w:tr w:rsidR="00681645" w:rsidRPr="00EB0D1A" w14:paraId="0355BC5B"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8A01706"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40A01B52" w14:textId="57838BA7" w:rsidR="00E50010" w:rsidRPr="00EB0D1A" w:rsidRDefault="00E50010" w:rsidP="004759E7">
            <w:pPr>
              <w:rPr>
                <w:rFonts w:ascii="Calibri" w:hAnsi="Calibri"/>
                <w:sz w:val="20"/>
                <w:szCs w:val="20"/>
              </w:rPr>
            </w:pPr>
            <w:r w:rsidRPr="00EB0D1A">
              <w:rPr>
                <w:rFonts w:ascii="Calibri" w:hAnsi="Calibri"/>
                <w:sz w:val="20"/>
                <w:szCs w:val="20"/>
              </w:rPr>
              <w:t>L.2.5: C.1</w:t>
            </w:r>
          </w:p>
        </w:tc>
        <w:tc>
          <w:tcPr>
            <w:tcW w:w="1394" w:type="pct"/>
            <w:noWrap/>
            <w:hideMark/>
          </w:tcPr>
          <w:p w14:paraId="5944DFF8" w14:textId="4FB609E4"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Improvements </w:t>
            </w:r>
          </w:p>
        </w:tc>
        <w:tc>
          <w:tcPr>
            <w:tcW w:w="721" w:type="pct"/>
            <w:hideMark/>
          </w:tcPr>
          <w:p w14:paraId="438CBE42" w14:textId="3FBCC1A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096BB043" w14:textId="2F0A9E02"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04A77185" w14:textId="77777777" w:rsidTr="00681645">
        <w:trPr>
          <w:trHeight w:val="288"/>
        </w:trPr>
        <w:tc>
          <w:tcPr>
            <w:tcW w:w="529" w:type="pct"/>
            <w:noWrap/>
            <w:hideMark/>
          </w:tcPr>
          <w:p w14:paraId="0B27A383"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AB891C4" w14:textId="21D5BB35" w:rsidR="00E50010" w:rsidRPr="00EB0D1A" w:rsidRDefault="00E50010" w:rsidP="004759E7">
            <w:pPr>
              <w:rPr>
                <w:rFonts w:ascii="Calibri" w:hAnsi="Calibri"/>
                <w:sz w:val="20"/>
                <w:szCs w:val="20"/>
              </w:rPr>
            </w:pPr>
            <w:r w:rsidRPr="00EB0D1A">
              <w:rPr>
                <w:rFonts w:ascii="Calibri" w:hAnsi="Calibri"/>
                <w:sz w:val="20"/>
                <w:szCs w:val="20"/>
              </w:rPr>
              <w:t>L.2.6: C.1</w:t>
            </w:r>
          </w:p>
        </w:tc>
        <w:tc>
          <w:tcPr>
            <w:tcW w:w="1394" w:type="pct"/>
            <w:noWrap/>
            <w:hideMark/>
          </w:tcPr>
          <w:p w14:paraId="65BCB004"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Equipment </w:t>
            </w:r>
          </w:p>
        </w:tc>
        <w:tc>
          <w:tcPr>
            <w:tcW w:w="721" w:type="pct"/>
            <w:hideMark/>
          </w:tcPr>
          <w:p w14:paraId="3BB96F9F" w14:textId="63F0AC5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3FBF9B5" w14:textId="77777777" w:rsidR="00E50010" w:rsidRPr="00EB0D1A" w:rsidRDefault="00E50010" w:rsidP="004759E7">
            <w:pPr>
              <w:rPr>
                <w:rFonts w:ascii="Calibri" w:hAnsi="Calibri"/>
                <w:sz w:val="20"/>
                <w:szCs w:val="20"/>
              </w:rPr>
            </w:pPr>
          </w:p>
        </w:tc>
      </w:tr>
      <w:tr w:rsidR="00681645" w:rsidRPr="00EB0D1A" w14:paraId="31A6943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6BAA9D9"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6212BBF4" w14:textId="677F8952" w:rsidR="00E50010" w:rsidRPr="00EB0D1A" w:rsidRDefault="00E50010" w:rsidP="004759E7">
            <w:pPr>
              <w:rPr>
                <w:rFonts w:ascii="Calibri" w:hAnsi="Calibri"/>
                <w:sz w:val="20"/>
                <w:szCs w:val="20"/>
              </w:rPr>
            </w:pPr>
            <w:r w:rsidRPr="00EB0D1A">
              <w:rPr>
                <w:rFonts w:ascii="Calibri" w:hAnsi="Calibri"/>
                <w:sz w:val="20"/>
                <w:szCs w:val="20"/>
              </w:rPr>
              <w:t>L.2.7: C.1</w:t>
            </w:r>
          </w:p>
        </w:tc>
        <w:tc>
          <w:tcPr>
            <w:tcW w:w="1394" w:type="pct"/>
            <w:noWrap/>
            <w:hideMark/>
          </w:tcPr>
          <w:p w14:paraId="03C15C7B" w14:textId="15A6476C"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Equipment </w:t>
            </w:r>
          </w:p>
        </w:tc>
        <w:tc>
          <w:tcPr>
            <w:tcW w:w="721" w:type="pct"/>
            <w:hideMark/>
          </w:tcPr>
          <w:p w14:paraId="7F299B1C" w14:textId="1C2FE796"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A307FDF" w14:textId="10452616"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38A2D101" w14:textId="77777777" w:rsidTr="00681645">
        <w:trPr>
          <w:trHeight w:val="288"/>
        </w:trPr>
        <w:tc>
          <w:tcPr>
            <w:tcW w:w="529" w:type="pct"/>
            <w:noWrap/>
            <w:hideMark/>
          </w:tcPr>
          <w:p w14:paraId="5E909B61"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6CA5C82E" w14:textId="54F349CB" w:rsidR="00E50010" w:rsidRPr="00EB0D1A" w:rsidRDefault="00E50010" w:rsidP="004759E7">
            <w:pPr>
              <w:rPr>
                <w:rFonts w:ascii="Calibri" w:hAnsi="Calibri"/>
                <w:sz w:val="20"/>
                <w:szCs w:val="20"/>
              </w:rPr>
            </w:pPr>
            <w:r w:rsidRPr="00EB0D1A">
              <w:rPr>
                <w:rFonts w:ascii="Calibri" w:hAnsi="Calibri"/>
                <w:sz w:val="20"/>
                <w:szCs w:val="20"/>
              </w:rPr>
              <w:t>L.2.8: C.1</w:t>
            </w:r>
          </w:p>
        </w:tc>
        <w:tc>
          <w:tcPr>
            <w:tcW w:w="1394" w:type="pct"/>
            <w:noWrap/>
            <w:hideMark/>
          </w:tcPr>
          <w:p w14:paraId="2EFD74CA"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(Beg of Year): Software </w:t>
            </w:r>
          </w:p>
        </w:tc>
        <w:tc>
          <w:tcPr>
            <w:tcW w:w="721" w:type="pct"/>
            <w:hideMark/>
          </w:tcPr>
          <w:p w14:paraId="3C5F54C5" w14:textId="7A4AA7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3043EB33" w14:textId="77777777" w:rsidR="00E50010" w:rsidRPr="00EB0D1A" w:rsidRDefault="00E50010" w:rsidP="004759E7">
            <w:pPr>
              <w:rPr>
                <w:rFonts w:ascii="Calibri" w:hAnsi="Calibri"/>
                <w:sz w:val="20"/>
                <w:szCs w:val="20"/>
              </w:rPr>
            </w:pPr>
          </w:p>
        </w:tc>
      </w:tr>
      <w:tr w:rsidR="00681645" w:rsidRPr="00EB0D1A" w14:paraId="21AE074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938E628"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76E281B7" w14:textId="2BEEBA95" w:rsidR="00E50010" w:rsidRPr="00EB0D1A" w:rsidRDefault="00E50010" w:rsidP="004759E7">
            <w:pPr>
              <w:rPr>
                <w:rFonts w:ascii="Calibri" w:hAnsi="Calibri"/>
                <w:sz w:val="20"/>
                <w:szCs w:val="20"/>
              </w:rPr>
            </w:pPr>
            <w:r w:rsidRPr="00EB0D1A">
              <w:rPr>
                <w:rFonts w:ascii="Calibri" w:hAnsi="Calibri"/>
                <w:sz w:val="20"/>
                <w:szCs w:val="20"/>
              </w:rPr>
              <w:t>L.2.9: C.1</w:t>
            </w:r>
          </w:p>
        </w:tc>
        <w:tc>
          <w:tcPr>
            <w:tcW w:w="1394" w:type="pct"/>
            <w:noWrap/>
            <w:hideMark/>
          </w:tcPr>
          <w:p w14:paraId="6A974CFA" w14:textId="270EBAAD" w:rsidR="00E50010" w:rsidRPr="00EB0D1A" w:rsidRDefault="00E50010" w:rsidP="000A4643">
            <w:pPr>
              <w:rPr>
                <w:rFonts w:ascii="Calibri" w:hAnsi="Calibri"/>
                <w:sz w:val="20"/>
                <w:szCs w:val="20"/>
              </w:rPr>
            </w:pPr>
            <w:r w:rsidRPr="00EB0D1A">
              <w:rPr>
                <w:rFonts w:ascii="Calibri" w:hAnsi="Calibri"/>
                <w:sz w:val="20"/>
                <w:szCs w:val="20"/>
              </w:rPr>
              <w:t xml:space="preserve">Allowable Assets (Beg of Year): Capitalized Software </w:t>
            </w:r>
          </w:p>
        </w:tc>
        <w:tc>
          <w:tcPr>
            <w:tcW w:w="721" w:type="pct"/>
            <w:hideMark/>
          </w:tcPr>
          <w:p w14:paraId="0B5396D6" w14:textId="6CA892F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20CE3402" w14:textId="1E8F96B8" w:rsidR="00E50010" w:rsidRPr="00EB0D1A" w:rsidRDefault="00E50010" w:rsidP="004759E7">
            <w:pPr>
              <w:rPr>
                <w:rFonts w:ascii="Calibri" w:hAnsi="Calibri"/>
                <w:sz w:val="20"/>
                <w:szCs w:val="20"/>
              </w:rPr>
            </w:pPr>
            <w:r w:rsidRPr="00EB0D1A">
              <w:rPr>
                <w:rFonts w:ascii="Calibri" w:hAnsi="Calibri"/>
                <w:sz w:val="20"/>
                <w:szCs w:val="20"/>
              </w:rPr>
              <w:t>Used only when EOHHS capitalized an expense after review or audit.</w:t>
            </w:r>
          </w:p>
        </w:tc>
      </w:tr>
      <w:tr w:rsidR="00681645" w:rsidRPr="00EB0D1A" w14:paraId="00DB4284" w14:textId="77777777" w:rsidTr="00681645">
        <w:trPr>
          <w:trHeight w:val="288"/>
        </w:trPr>
        <w:tc>
          <w:tcPr>
            <w:tcW w:w="529" w:type="pct"/>
            <w:noWrap/>
            <w:hideMark/>
          </w:tcPr>
          <w:p w14:paraId="2C59B40A"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085CB289" w14:textId="2F644D11" w:rsidR="00E50010" w:rsidRPr="00EB0D1A" w:rsidRDefault="00E50010" w:rsidP="004759E7">
            <w:pPr>
              <w:rPr>
                <w:rFonts w:ascii="Calibri" w:hAnsi="Calibri"/>
                <w:sz w:val="20"/>
                <w:szCs w:val="20"/>
              </w:rPr>
            </w:pPr>
            <w:r w:rsidRPr="00EB0D1A">
              <w:rPr>
                <w:rFonts w:ascii="Calibri" w:hAnsi="Calibri"/>
                <w:sz w:val="20"/>
                <w:szCs w:val="20"/>
              </w:rPr>
              <w:t>L.2.2: C.2</w:t>
            </w:r>
          </w:p>
        </w:tc>
        <w:tc>
          <w:tcPr>
            <w:tcW w:w="1394" w:type="pct"/>
            <w:noWrap/>
            <w:hideMark/>
          </w:tcPr>
          <w:p w14:paraId="6739EF8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Land </w:t>
            </w:r>
          </w:p>
        </w:tc>
        <w:tc>
          <w:tcPr>
            <w:tcW w:w="721" w:type="pct"/>
            <w:hideMark/>
          </w:tcPr>
          <w:p w14:paraId="402BD99C" w14:textId="0A1B0A44"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6D4811AE" w14:textId="77777777" w:rsidR="00E50010" w:rsidRPr="00EB0D1A" w:rsidRDefault="00E50010" w:rsidP="004759E7">
            <w:pPr>
              <w:rPr>
                <w:rFonts w:ascii="Calibri" w:hAnsi="Calibri"/>
                <w:sz w:val="20"/>
                <w:szCs w:val="20"/>
              </w:rPr>
            </w:pPr>
          </w:p>
        </w:tc>
      </w:tr>
      <w:tr w:rsidR="00681645" w:rsidRPr="00EB0D1A" w14:paraId="28BDD03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9370A1"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1154D6EA" w14:textId="6B329E5A" w:rsidR="00E50010" w:rsidRPr="00EB0D1A" w:rsidRDefault="00E50010" w:rsidP="004759E7">
            <w:pPr>
              <w:rPr>
                <w:rFonts w:ascii="Calibri" w:hAnsi="Calibri"/>
                <w:sz w:val="20"/>
                <w:szCs w:val="20"/>
              </w:rPr>
            </w:pPr>
            <w:r w:rsidRPr="00EB0D1A">
              <w:rPr>
                <w:rFonts w:ascii="Calibri" w:hAnsi="Calibri"/>
                <w:sz w:val="20"/>
                <w:szCs w:val="20"/>
              </w:rPr>
              <w:t>L.2.3: C.2</w:t>
            </w:r>
          </w:p>
        </w:tc>
        <w:tc>
          <w:tcPr>
            <w:tcW w:w="1394" w:type="pct"/>
            <w:noWrap/>
            <w:hideMark/>
          </w:tcPr>
          <w:p w14:paraId="7EC588C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Building </w:t>
            </w:r>
          </w:p>
        </w:tc>
        <w:tc>
          <w:tcPr>
            <w:tcW w:w="721" w:type="pct"/>
            <w:hideMark/>
          </w:tcPr>
          <w:p w14:paraId="0F3DB8E0" w14:textId="6C7992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DEA1894" w14:textId="77777777" w:rsidR="00E50010" w:rsidRPr="00EB0D1A" w:rsidRDefault="00E50010" w:rsidP="004759E7">
            <w:pPr>
              <w:rPr>
                <w:rFonts w:ascii="Calibri" w:hAnsi="Calibri"/>
                <w:sz w:val="20"/>
                <w:szCs w:val="20"/>
              </w:rPr>
            </w:pPr>
          </w:p>
        </w:tc>
      </w:tr>
      <w:tr w:rsidR="00681645" w:rsidRPr="00EB0D1A" w14:paraId="2CC9A43A" w14:textId="77777777" w:rsidTr="00681645">
        <w:trPr>
          <w:trHeight w:val="288"/>
        </w:trPr>
        <w:tc>
          <w:tcPr>
            <w:tcW w:w="529" w:type="pct"/>
            <w:noWrap/>
            <w:hideMark/>
          </w:tcPr>
          <w:p w14:paraId="14EA9246"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05FA404E" w14:textId="4CE54B60" w:rsidR="00E50010" w:rsidRPr="00EB0D1A" w:rsidRDefault="00E50010" w:rsidP="004759E7">
            <w:pPr>
              <w:rPr>
                <w:rFonts w:ascii="Calibri" w:hAnsi="Calibri"/>
                <w:sz w:val="20"/>
                <w:szCs w:val="20"/>
              </w:rPr>
            </w:pPr>
            <w:r w:rsidRPr="00EB0D1A">
              <w:rPr>
                <w:rFonts w:ascii="Calibri" w:hAnsi="Calibri"/>
                <w:sz w:val="20"/>
                <w:szCs w:val="20"/>
              </w:rPr>
              <w:t>L.2.4: C.2</w:t>
            </w:r>
          </w:p>
        </w:tc>
        <w:tc>
          <w:tcPr>
            <w:tcW w:w="1394" w:type="pct"/>
            <w:noWrap/>
            <w:hideMark/>
          </w:tcPr>
          <w:p w14:paraId="6C819EA4"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Improvements </w:t>
            </w:r>
          </w:p>
        </w:tc>
        <w:tc>
          <w:tcPr>
            <w:tcW w:w="721" w:type="pct"/>
            <w:hideMark/>
          </w:tcPr>
          <w:p w14:paraId="1D91308B" w14:textId="75A27CE0"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660018F0" w14:textId="77777777" w:rsidR="00E50010" w:rsidRPr="00EB0D1A" w:rsidRDefault="00E50010" w:rsidP="004759E7">
            <w:pPr>
              <w:rPr>
                <w:rFonts w:ascii="Calibri" w:hAnsi="Calibri"/>
                <w:sz w:val="20"/>
                <w:szCs w:val="20"/>
              </w:rPr>
            </w:pPr>
          </w:p>
        </w:tc>
      </w:tr>
      <w:tr w:rsidR="00681645" w:rsidRPr="00EB0D1A" w14:paraId="1AD71C5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EAE1445"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074C74AF" w14:textId="1AF49D52" w:rsidR="00E50010" w:rsidRPr="00EB0D1A" w:rsidRDefault="00E50010" w:rsidP="004759E7">
            <w:pPr>
              <w:rPr>
                <w:rFonts w:ascii="Calibri" w:hAnsi="Calibri"/>
                <w:sz w:val="20"/>
                <w:szCs w:val="20"/>
              </w:rPr>
            </w:pPr>
            <w:r w:rsidRPr="00EB0D1A">
              <w:rPr>
                <w:rFonts w:ascii="Calibri" w:hAnsi="Calibri"/>
                <w:sz w:val="20"/>
                <w:szCs w:val="20"/>
              </w:rPr>
              <w:t>L.2.5: C.2</w:t>
            </w:r>
          </w:p>
        </w:tc>
        <w:tc>
          <w:tcPr>
            <w:tcW w:w="1394" w:type="pct"/>
            <w:noWrap/>
            <w:hideMark/>
          </w:tcPr>
          <w:p w14:paraId="1B251A58" w14:textId="7B1C3A6A"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Improvements </w:t>
            </w:r>
          </w:p>
        </w:tc>
        <w:tc>
          <w:tcPr>
            <w:tcW w:w="721" w:type="pct"/>
            <w:hideMark/>
          </w:tcPr>
          <w:p w14:paraId="15E69213" w14:textId="7E0998D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97EA6F0" w14:textId="77777777" w:rsidR="00E50010" w:rsidRPr="00EB0D1A" w:rsidRDefault="00E50010" w:rsidP="004759E7">
            <w:pPr>
              <w:rPr>
                <w:rFonts w:ascii="Calibri" w:hAnsi="Calibri"/>
                <w:sz w:val="20"/>
                <w:szCs w:val="20"/>
              </w:rPr>
            </w:pPr>
          </w:p>
        </w:tc>
      </w:tr>
      <w:tr w:rsidR="00681645" w:rsidRPr="00EB0D1A" w14:paraId="7B660D6D" w14:textId="77777777" w:rsidTr="00681645">
        <w:trPr>
          <w:trHeight w:val="288"/>
        </w:trPr>
        <w:tc>
          <w:tcPr>
            <w:tcW w:w="529" w:type="pct"/>
            <w:noWrap/>
            <w:hideMark/>
          </w:tcPr>
          <w:p w14:paraId="4966A5DF"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1F6304F" w14:textId="101574D5" w:rsidR="00E50010" w:rsidRPr="00EB0D1A" w:rsidRDefault="00E50010" w:rsidP="004759E7">
            <w:pPr>
              <w:rPr>
                <w:rFonts w:ascii="Calibri" w:hAnsi="Calibri"/>
                <w:sz w:val="20"/>
                <w:szCs w:val="20"/>
              </w:rPr>
            </w:pPr>
            <w:r w:rsidRPr="00EB0D1A">
              <w:rPr>
                <w:rFonts w:ascii="Calibri" w:hAnsi="Calibri"/>
                <w:sz w:val="20"/>
                <w:szCs w:val="20"/>
              </w:rPr>
              <w:t>L.2.6: C.2</w:t>
            </w:r>
          </w:p>
        </w:tc>
        <w:tc>
          <w:tcPr>
            <w:tcW w:w="1394" w:type="pct"/>
            <w:noWrap/>
            <w:hideMark/>
          </w:tcPr>
          <w:p w14:paraId="5CA80770"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Equipment </w:t>
            </w:r>
          </w:p>
        </w:tc>
        <w:tc>
          <w:tcPr>
            <w:tcW w:w="721" w:type="pct"/>
            <w:hideMark/>
          </w:tcPr>
          <w:p w14:paraId="7B3532AA" w14:textId="3D20D9A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2E58D2F" w14:textId="77777777" w:rsidR="00E50010" w:rsidRPr="00EB0D1A" w:rsidRDefault="00E50010" w:rsidP="004759E7">
            <w:pPr>
              <w:rPr>
                <w:rFonts w:ascii="Calibri" w:hAnsi="Calibri"/>
                <w:sz w:val="20"/>
                <w:szCs w:val="20"/>
              </w:rPr>
            </w:pPr>
          </w:p>
        </w:tc>
      </w:tr>
      <w:tr w:rsidR="00681645" w:rsidRPr="00EB0D1A" w14:paraId="752F098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51E0822"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3C2ACBCE" w14:textId="1DF1361F" w:rsidR="00E50010" w:rsidRPr="00EB0D1A" w:rsidRDefault="00E50010" w:rsidP="004759E7">
            <w:pPr>
              <w:rPr>
                <w:rFonts w:ascii="Calibri" w:hAnsi="Calibri"/>
                <w:sz w:val="20"/>
                <w:szCs w:val="20"/>
              </w:rPr>
            </w:pPr>
            <w:r w:rsidRPr="00EB0D1A">
              <w:rPr>
                <w:rFonts w:ascii="Calibri" w:hAnsi="Calibri"/>
                <w:sz w:val="20"/>
                <w:szCs w:val="20"/>
              </w:rPr>
              <w:t>L.2.7: C.2</w:t>
            </w:r>
          </w:p>
        </w:tc>
        <w:tc>
          <w:tcPr>
            <w:tcW w:w="1394" w:type="pct"/>
            <w:noWrap/>
            <w:hideMark/>
          </w:tcPr>
          <w:p w14:paraId="50D9744D" w14:textId="04F9DDDC"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Equipment </w:t>
            </w:r>
          </w:p>
        </w:tc>
        <w:tc>
          <w:tcPr>
            <w:tcW w:w="721" w:type="pct"/>
            <w:hideMark/>
          </w:tcPr>
          <w:p w14:paraId="7B18A0DA" w14:textId="6D6C18B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ADFC254" w14:textId="77777777" w:rsidR="00E50010" w:rsidRPr="00EB0D1A" w:rsidRDefault="00E50010" w:rsidP="004759E7">
            <w:pPr>
              <w:rPr>
                <w:rFonts w:ascii="Calibri" w:hAnsi="Calibri"/>
                <w:sz w:val="20"/>
                <w:szCs w:val="20"/>
              </w:rPr>
            </w:pPr>
          </w:p>
        </w:tc>
      </w:tr>
      <w:tr w:rsidR="00681645" w:rsidRPr="00EB0D1A" w14:paraId="155218D6" w14:textId="77777777" w:rsidTr="00681645">
        <w:trPr>
          <w:trHeight w:val="288"/>
        </w:trPr>
        <w:tc>
          <w:tcPr>
            <w:tcW w:w="529" w:type="pct"/>
            <w:noWrap/>
            <w:hideMark/>
          </w:tcPr>
          <w:p w14:paraId="288D4102"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4E03AFC9" w14:textId="653D5D07" w:rsidR="00E50010" w:rsidRPr="00EB0D1A" w:rsidRDefault="00E50010" w:rsidP="004759E7">
            <w:pPr>
              <w:rPr>
                <w:rFonts w:ascii="Calibri" w:hAnsi="Calibri"/>
                <w:sz w:val="20"/>
                <w:szCs w:val="20"/>
              </w:rPr>
            </w:pPr>
            <w:r w:rsidRPr="00EB0D1A">
              <w:rPr>
                <w:rFonts w:ascii="Calibri" w:hAnsi="Calibri"/>
                <w:sz w:val="20"/>
                <w:szCs w:val="20"/>
              </w:rPr>
              <w:t>L.2.8: C.2</w:t>
            </w:r>
          </w:p>
        </w:tc>
        <w:tc>
          <w:tcPr>
            <w:tcW w:w="1394" w:type="pct"/>
            <w:noWrap/>
            <w:hideMark/>
          </w:tcPr>
          <w:p w14:paraId="7E7B857C"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Additions: Software </w:t>
            </w:r>
          </w:p>
        </w:tc>
        <w:tc>
          <w:tcPr>
            <w:tcW w:w="721" w:type="pct"/>
            <w:hideMark/>
          </w:tcPr>
          <w:p w14:paraId="51DB1588" w14:textId="1FBB398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CD5E8D5" w14:textId="77777777" w:rsidR="00E50010" w:rsidRPr="00EB0D1A" w:rsidRDefault="00E50010" w:rsidP="004759E7">
            <w:pPr>
              <w:rPr>
                <w:rFonts w:ascii="Calibri" w:hAnsi="Calibri"/>
                <w:sz w:val="20"/>
                <w:szCs w:val="20"/>
              </w:rPr>
            </w:pPr>
          </w:p>
        </w:tc>
      </w:tr>
      <w:tr w:rsidR="00681645" w:rsidRPr="00EB0D1A" w14:paraId="32837762"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98F7AF9"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606D62E5" w14:textId="307E8D9B" w:rsidR="00E50010" w:rsidRPr="00EB0D1A" w:rsidRDefault="00E50010" w:rsidP="004759E7">
            <w:pPr>
              <w:rPr>
                <w:rFonts w:ascii="Calibri" w:hAnsi="Calibri"/>
                <w:sz w:val="20"/>
                <w:szCs w:val="20"/>
              </w:rPr>
            </w:pPr>
            <w:r w:rsidRPr="00EB0D1A">
              <w:rPr>
                <w:rFonts w:ascii="Calibri" w:hAnsi="Calibri"/>
                <w:sz w:val="20"/>
                <w:szCs w:val="20"/>
              </w:rPr>
              <w:t>L.2.9: C.2</w:t>
            </w:r>
          </w:p>
        </w:tc>
        <w:tc>
          <w:tcPr>
            <w:tcW w:w="1394" w:type="pct"/>
            <w:noWrap/>
            <w:hideMark/>
          </w:tcPr>
          <w:p w14:paraId="5F77CD1F" w14:textId="00C10363" w:rsidR="00E50010" w:rsidRPr="00EB0D1A" w:rsidRDefault="00E50010" w:rsidP="007B5C0C">
            <w:pPr>
              <w:rPr>
                <w:rFonts w:ascii="Calibri" w:hAnsi="Calibri"/>
                <w:sz w:val="20"/>
                <w:szCs w:val="20"/>
              </w:rPr>
            </w:pPr>
            <w:r w:rsidRPr="00EB0D1A">
              <w:rPr>
                <w:rFonts w:ascii="Calibri" w:hAnsi="Calibri"/>
                <w:sz w:val="20"/>
                <w:szCs w:val="20"/>
              </w:rPr>
              <w:t xml:space="preserve">Asset Additions:  Capitalized Software </w:t>
            </w:r>
          </w:p>
        </w:tc>
        <w:tc>
          <w:tcPr>
            <w:tcW w:w="721" w:type="pct"/>
            <w:hideMark/>
          </w:tcPr>
          <w:p w14:paraId="6F3C2AA7" w14:textId="195B277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23D3E14" w14:textId="77777777" w:rsidR="00E50010" w:rsidRPr="00EB0D1A" w:rsidRDefault="00E50010" w:rsidP="004759E7">
            <w:pPr>
              <w:rPr>
                <w:rFonts w:ascii="Calibri" w:hAnsi="Calibri"/>
                <w:sz w:val="20"/>
                <w:szCs w:val="20"/>
              </w:rPr>
            </w:pPr>
          </w:p>
        </w:tc>
      </w:tr>
      <w:tr w:rsidR="00681645" w:rsidRPr="00EB0D1A" w14:paraId="11BA65A4" w14:textId="77777777" w:rsidTr="00681645">
        <w:trPr>
          <w:trHeight w:val="288"/>
        </w:trPr>
        <w:tc>
          <w:tcPr>
            <w:tcW w:w="529" w:type="pct"/>
            <w:noWrap/>
            <w:hideMark/>
          </w:tcPr>
          <w:p w14:paraId="7887B6A7"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09770C86" w14:textId="05DDC504" w:rsidR="00E50010" w:rsidRPr="00EB0D1A" w:rsidRDefault="00E50010" w:rsidP="004759E7">
            <w:pPr>
              <w:rPr>
                <w:rFonts w:ascii="Calibri" w:hAnsi="Calibri"/>
                <w:sz w:val="20"/>
                <w:szCs w:val="20"/>
              </w:rPr>
            </w:pPr>
            <w:r w:rsidRPr="00EB0D1A">
              <w:rPr>
                <w:rFonts w:ascii="Calibri" w:hAnsi="Calibri"/>
                <w:sz w:val="20"/>
                <w:szCs w:val="20"/>
              </w:rPr>
              <w:t>L.2.2: C.3</w:t>
            </w:r>
          </w:p>
        </w:tc>
        <w:tc>
          <w:tcPr>
            <w:tcW w:w="1394" w:type="pct"/>
            <w:noWrap/>
            <w:hideMark/>
          </w:tcPr>
          <w:p w14:paraId="37281ADD"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Land </w:t>
            </w:r>
          </w:p>
        </w:tc>
        <w:tc>
          <w:tcPr>
            <w:tcW w:w="721" w:type="pct"/>
            <w:hideMark/>
          </w:tcPr>
          <w:p w14:paraId="5A36573D" w14:textId="7F9955C3"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1BD9999" w14:textId="77777777" w:rsidR="00E50010" w:rsidRPr="00EB0D1A" w:rsidRDefault="00E50010" w:rsidP="004759E7">
            <w:pPr>
              <w:rPr>
                <w:rFonts w:ascii="Calibri" w:hAnsi="Calibri"/>
                <w:sz w:val="20"/>
                <w:szCs w:val="20"/>
              </w:rPr>
            </w:pPr>
          </w:p>
        </w:tc>
      </w:tr>
      <w:tr w:rsidR="00681645" w:rsidRPr="00EB0D1A" w14:paraId="5287C753"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6D9FD26"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63D179F6" w14:textId="3950D6F4" w:rsidR="00E50010" w:rsidRPr="00EB0D1A" w:rsidRDefault="00E50010" w:rsidP="004759E7">
            <w:pPr>
              <w:rPr>
                <w:rFonts w:ascii="Calibri" w:hAnsi="Calibri"/>
                <w:sz w:val="20"/>
                <w:szCs w:val="20"/>
              </w:rPr>
            </w:pPr>
            <w:r w:rsidRPr="00EB0D1A">
              <w:rPr>
                <w:rFonts w:ascii="Calibri" w:hAnsi="Calibri"/>
                <w:sz w:val="20"/>
                <w:szCs w:val="20"/>
              </w:rPr>
              <w:t>L.2.3: C.3</w:t>
            </w:r>
          </w:p>
        </w:tc>
        <w:tc>
          <w:tcPr>
            <w:tcW w:w="1394" w:type="pct"/>
            <w:noWrap/>
            <w:hideMark/>
          </w:tcPr>
          <w:p w14:paraId="7640C66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Building </w:t>
            </w:r>
          </w:p>
        </w:tc>
        <w:tc>
          <w:tcPr>
            <w:tcW w:w="721" w:type="pct"/>
            <w:hideMark/>
          </w:tcPr>
          <w:p w14:paraId="19FEA79B" w14:textId="3675173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5970AC1D" w14:textId="77777777" w:rsidR="00E50010" w:rsidRPr="00EB0D1A" w:rsidRDefault="00E50010" w:rsidP="004759E7">
            <w:pPr>
              <w:rPr>
                <w:rFonts w:ascii="Calibri" w:hAnsi="Calibri"/>
                <w:sz w:val="20"/>
                <w:szCs w:val="20"/>
              </w:rPr>
            </w:pPr>
          </w:p>
        </w:tc>
      </w:tr>
      <w:tr w:rsidR="00681645" w:rsidRPr="00EB0D1A" w14:paraId="40BD1938" w14:textId="77777777" w:rsidTr="00681645">
        <w:trPr>
          <w:trHeight w:val="288"/>
        </w:trPr>
        <w:tc>
          <w:tcPr>
            <w:tcW w:w="529" w:type="pct"/>
            <w:noWrap/>
            <w:hideMark/>
          </w:tcPr>
          <w:p w14:paraId="3DF69F7B"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95113D7" w14:textId="2A999494" w:rsidR="00E50010" w:rsidRPr="00EB0D1A" w:rsidRDefault="00E50010" w:rsidP="004759E7">
            <w:pPr>
              <w:rPr>
                <w:rFonts w:ascii="Calibri" w:hAnsi="Calibri"/>
                <w:sz w:val="20"/>
                <w:szCs w:val="20"/>
              </w:rPr>
            </w:pPr>
            <w:r w:rsidRPr="00EB0D1A">
              <w:rPr>
                <w:rFonts w:ascii="Calibri" w:hAnsi="Calibri"/>
                <w:sz w:val="20"/>
                <w:szCs w:val="20"/>
              </w:rPr>
              <w:t>L.2.4: C.3</w:t>
            </w:r>
          </w:p>
        </w:tc>
        <w:tc>
          <w:tcPr>
            <w:tcW w:w="1394" w:type="pct"/>
            <w:noWrap/>
            <w:hideMark/>
          </w:tcPr>
          <w:p w14:paraId="7672F6FE"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Improvements </w:t>
            </w:r>
          </w:p>
        </w:tc>
        <w:tc>
          <w:tcPr>
            <w:tcW w:w="721" w:type="pct"/>
            <w:hideMark/>
          </w:tcPr>
          <w:p w14:paraId="2A9F030E" w14:textId="7EA4EDCA"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31450AD3" w14:textId="77777777" w:rsidR="00E50010" w:rsidRPr="00EB0D1A" w:rsidRDefault="00E50010" w:rsidP="004759E7">
            <w:pPr>
              <w:rPr>
                <w:rFonts w:ascii="Calibri" w:hAnsi="Calibri"/>
                <w:sz w:val="20"/>
                <w:szCs w:val="20"/>
              </w:rPr>
            </w:pPr>
          </w:p>
        </w:tc>
      </w:tr>
      <w:tr w:rsidR="00681645" w:rsidRPr="00EB0D1A" w14:paraId="7B3BE4FE"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17D47A5" w14:textId="77777777" w:rsidR="00E50010" w:rsidRPr="00EB0D1A" w:rsidRDefault="00E50010" w:rsidP="004759E7">
            <w:pPr>
              <w:rPr>
                <w:rFonts w:ascii="Calibri" w:hAnsi="Calibri"/>
                <w:sz w:val="20"/>
                <w:szCs w:val="20"/>
              </w:rPr>
            </w:pPr>
            <w:r w:rsidRPr="00EB0D1A">
              <w:rPr>
                <w:rFonts w:ascii="Calibri" w:hAnsi="Calibri"/>
                <w:sz w:val="20"/>
                <w:szCs w:val="20"/>
              </w:rPr>
              <w:lastRenderedPageBreak/>
              <w:t>1616.3</w:t>
            </w:r>
          </w:p>
        </w:tc>
        <w:tc>
          <w:tcPr>
            <w:tcW w:w="625" w:type="pct"/>
            <w:hideMark/>
          </w:tcPr>
          <w:p w14:paraId="2E3257AA" w14:textId="6A4250AB" w:rsidR="00E50010" w:rsidRPr="00EB0D1A" w:rsidRDefault="00E50010" w:rsidP="004759E7">
            <w:pPr>
              <w:rPr>
                <w:rFonts w:ascii="Calibri" w:hAnsi="Calibri"/>
                <w:sz w:val="20"/>
                <w:szCs w:val="20"/>
              </w:rPr>
            </w:pPr>
            <w:r w:rsidRPr="00EB0D1A">
              <w:rPr>
                <w:rFonts w:ascii="Calibri" w:hAnsi="Calibri"/>
                <w:sz w:val="20"/>
                <w:szCs w:val="20"/>
              </w:rPr>
              <w:t>L.2.5: C.3</w:t>
            </w:r>
          </w:p>
        </w:tc>
        <w:tc>
          <w:tcPr>
            <w:tcW w:w="1394" w:type="pct"/>
            <w:noWrap/>
            <w:hideMark/>
          </w:tcPr>
          <w:p w14:paraId="5C59DC9D" w14:textId="07ABA4DD"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Improvements </w:t>
            </w:r>
          </w:p>
        </w:tc>
        <w:tc>
          <w:tcPr>
            <w:tcW w:w="721" w:type="pct"/>
            <w:hideMark/>
          </w:tcPr>
          <w:p w14:paraId="22E63C00" w14:textId="763758DE"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5989FEB" w14:textId="77777777" w:rsidR="00E50010" w:rsidRPr="00EB0D1A" w:rsidRDefault="00E50010" w:rsidP="004759E7">
            <w:pPr>
              <w:rPr>
                <w:rFonts w:ascii="Calibri" w:hAnsi="Calibri"/>
                <w:sz w:val="20"/>
                <w:szCs w:val="20"/>
              </w:rPr>
            </w:pPr>
          </w:p>
        </w:tc>
      </w:tr>
      <w:tr w:rsidR="00681645" w:rsidRPr="00EB0D1A" w14:paraId="51EC4A2D" w14:textId="77777777" w:rsidTr="00681645">
        <w:trPr>
          <w:trHeight w:val="288"/>
        </w:trPr>
        <w:tc>
          <w:tcPr>
            <w:tcW w:w="529" w:type="pct"/>
            <w:noWrap/>
            <w:hideMark/>
          </w:tcPr>
          <w:p w14:paraId="43CCD065"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236390BA" w14:textId="455E84B5" w:rsidR="00E50010" w:rsidRPr="00EB0D1A" w:rsidRDefault="00E50010" w:rsidP="004759E7">
            <w:pPr>
              <w:rPr>
                <w:rFonts w:ascii="Calibri" w:hAnsi="Calibri"/>
                <w:sz w:val="20"/>
                <w:szCs w:val="20"/>
              </w:rPr>
            </w:pPr>
            <w:r w:rsidRPr="00EB0D1A">
              <w:rPr>
                <w:rFonts w:ascii="Calibri" w:hAnsi="Calibri"/>
                <w:sz w:val="20"/>
                <w:szCs w:val="20"/>
              </w:rPr>
              <w:t>L.2.6: C.3</w:t>
            </w:r>
          </w:p>
        </w:tc>
        <w:tc>
          <w:tcPr>
            <w:tcW w:w="1394" w:type="pct"/>
            <w:noWrap/>
            <w:hideMark/>
          </w:tcPr>
          <w:p w14:paraId="3DB407D6"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Equipment </w:t>
            </w:r>
          </w:p>
        </w:tc>
        <w:tc>
          <w:tcPr>
            <w:tcW w:w="721" w:type="pct"/>
            <w:hideMark/>
          </w:tcPr>
          <w:p w14:paraId="1A53DE65" w14:textId="7E955918"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1E8791AD" w14:textId="77777777" w:rsidR="00E50010" w:rsidRPr="00EB0D1A" w:rsidRDefault="00E50010" w:rsidP="004759E7">
            <w:pPr>
              <w:rPr>
                <w:rFonts w:ascii="Calibri" w:hAnsi="Calibri"/>
                <w:sz w:val="20"/>
                <w:szCs w:val="20"/>
              </w:rPr>
            </w:pPr>
          </w:p>
        </w:tc>
      </w:tr>
      <w:tr w:rsidR="00681645" w:rsidRPr="00EB0D1A" w14:paraId="0CE8FD06"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0E68041"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55D32AA2" w14:textId="2065C79F" w:rsidR="00E50010" w:rsidRPr="00EB0D1A" w:rsidRDefault="00E50010" w:rsidP="004759E7">
            <w:pPr>
              <w:rPr>
                <w:rFonts w:ascii="Calibri" w:hAnsi="Calibri"/>
                <w:sz w:val="20"/>
                <w:szCs w:val="20"/>
              </w:rPr>
            </w:pPr>
            <w:r w:rsidRPr="00EB0D1A">
              <w:rPr>
                <w:rFonts w:ascii="Calibri" w:hAnsi="Calibri"/>
                <w:sz w:val="20"/>
                <w:szCs w:val="20"/>
              </w:rPr>
              <w:t>L.2.7: C.3</w:t>
            </w:r>
          </w:p>
        </w:tc>
        <w:tc>
          <w:tcPr>
            <w:tcW w:w="1394" w:type="pct"/>
            <w:noWrap/>
            <w:hideMark/>
          </w:tcPr>
          <w:p w14:paraId="21176DC8" w14:textId="5EE07918"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Equipment </w:t>
            </w:r>
          </w:p>
        </w:tc>
        <w:tc>
          <w:tcPr>
            <w:tcW w:w="721" w:type="pct"/>
            <w:hideMark/>
          </w:tcPr>
          <w:p w14:paraId="4CBDCF11" w14:textId="5B0C99F2"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28BD9AD1" w14:textId="77777777" w:rsidR="00E50010" w:rsidRPr="00EB0D1A" w:rsidRDefault="00E50010" w:rsidP="004759E7">
            <w:pPr>
              <w:rPr>
                <w:rFonts w:ascii="Calibri" w:hAnsi="Calibri"/>
                <w:sz w:val="20"/>
                <w:szCs w:val="20"/>
              </w:rPr>
            </w:pPr>
          </w:p>
        </w:tc>
      </w:tr>
      <w:tr w:rsidR="00681645" w:rsidRPr="00EB0D1A" w14:paraId="3C53970A" w14:textId="77777777" w:rsidTr="00681645">
        <w:trPr>
          <w:trHeight w:val="288"/>
        </w:trPr>
        <w:tc>
          <w:tcPr>
            <w:tcW w:w="529" w:type="pct"/>
            <w:noWrap/>
            <w:hideMark/>
          </w:tcPr>
          <w:p w14:paraId="613F9263"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5EDFDD8B" w14:textId="706CFD80" w:rsidR="00E50010" w:rsidRPr="00EB0D1A" w:rsidRDefault="00E50010" w:rsidP="004759E7">
            <w:pPr>
              <w:rPr>
                <w:rFonts w:ascii="Calibri" w:hAnsi="Calibri"/>
                <w:sz w:val="20"/>
                <w:szCs w:val="20"/>
              </w:rPr>
            </w:pPr>
            <w:r w:rsidRPr="00EB0D1A">
              <w:rPr>
                <w:rFonts w:ascii="Calibri" w:hAnsi="Calibri"/>
                <w:sz w:val="20"/>
                <w:szCs w:val="20"/>
              </w:rPr>
              <w:t>L.2.8: C.3</w:t>
            </w:r>
          </w:p>
        </w:tc>
        <w:tc>
          <w:tcPr>
            <w:tcW w:w="1394" w:type="pct"/>
            <w:noWrap/>
            <w:hideMark/>
          </w:tcPr>
          <w:p w14:paraId="4D4307D2" w14:textId="77777777" w:rsidR="00E50010" w:rsidRPr="00EB0D1A" w:rsidRDefault="00E50010" w:rsidP="004759E7">
            <w:pPr>
              <w:rPr>
                <w:rFonts w:ascii="Calibri" w:hAnsi="Calibri"/>
                <w:sz w:val="20"/>
                <w:szCs w:val="20"/>
              </w:rPr>
            </w:pPr>
            <w:r w:rsidRPr="00EB0D1A">
              <w:rPr>
                <w:rFonts w:ascii="Calibri" w:hAnsi="Calibri"/>
                <w:sz w:val="20"/>
                <w:szCs w:val="20"/>
              </w:rPr>
              <w:t xml:space="preserve">Asset Deletions: Software </w:t>
            </w:r>
          </w:p>
        </w:tc>
        <w:tc>
          <w:tcPr>
            <w:tcW w:w="721" w:type="pct"/>
            <w:hideMark/>
          </w:tcPr>
          <w:p w14:paraId="632E2CE3" w14:textId="44F3FCEC"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7D7CEB16" w14:textId="77777777" w:rsidR="00E50010" w:rsidRPr="00EB0D1A" w:rsidRDefault="00E50010" w:rsidP="004759E7">
            <w:pPr>
              <w:rPr>
                <w:rFonts w:ascii="Calibri" w:hAnsi="Calibri"/>
                <w:sz w:val="20"/>
                <w:szCs w:val="20"/>
              </w:rPr>
            </w:pPr>
          </w:p>
        </w:tc>
      </w:tr>
      <w:tr w:rsidR="00681645" w:rsidRPr="00EB0D1A" w14:paraId="16CC06EA"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DD631C6"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4D405C49" w14:textId="3C58A284" w:rsidR="00E50010" w:rsidRPr="00EB0D1A" w:rsidRDefault="00E50010" w:rsidP="004759E7">
            <w:pPr>
              <w:rPr>
                <w:rFonts w:ascii="Calibri" w:hAnsi="Calibri"/>
                <w:sz w:val="20"/>
                <w:szCs w:val="20"/>
              </w:rPr>
            </w:pPr>
            <w:r w:rsidRPr="00EB0D1A">
              <w:rPr>
                <w:rFonts w:ascii="Calibri" w:hAnsi="Calibri"/>
                <w:sz w:val="20"/>
                <w:szCs w:val="20"/>
              </w:rPr>
              <w:t>L.2.9: C.3</w:t>
            </w:r>
          </w:p>
        </w:tc>
        <w:tc>
          <w:tcPr>
            <w:tcW w:w="1394" w:type="pct"/>
            <w:noWrap/>
            <w:hideMark/>
          </w:tcPr>
          <w:p w14:paraId="392130F7" w14:textId="5F525DE1" w:rsidR="00E50010" w:rsidRPr="00EB0D1A" w:rsidRDefault="00E50010" w:rsidP="007B5C0C">
            <w:pPr>
              <w:rPr>
                <w:rFonts w:ascii="Calibri" w:hAnsi="Calibri"/>
                <w:sz w:val="20"/>
                <w:szCs w:val="20"/>
              </w:rPr>
            </w:pPr>
            <w:r w:rsidRPr="00EB0D1A">
              <w:rPr>
                <w:rFonts w:ascii="Calibri" w:hAnsi="Calibri"/>
                <w:sz w:val="20"/>
                <w:szCs w:val="20"/>
              </w:rPr>
              <w:t xml:space="preserve">Asset Deletions:  Capitalized Software </w:t>
            </w:r>
          </w:p>
        </w:tc>
        <w:tc>
          <w:tcPr>
            <w:tcW w:w="721" w:type="pct"/>
            <w:hideMark/>
          </w:tcPr>
          <w:p w14:paraId="16A89CCD" w14:textId="00032CC0" w:rsidR="00E50010" w:rsidRPr="00EB0D1A" w:rsidRDefault="00E50010" w:rsidP="004759E7">
            <w:pPr>
              <w:rPr>
                <w:rFonts w:ascii="Calibri" w:hAnsi="Calibri"/>
                <w:sz w:val="20"/>
                <w:szCs w:val="20"/>
              </w:rPr>
            </w:pPr>
            <w:r>
              <w:rPr>
                <w:rFonts w:ascii="Calibri" w:hAnsi="Calibri"/>
                <w:sz w:val="20"/>
                <w:szCs w:val="20"/>
              </w:rPr>
              <w:t>Value (-</w:t>
            </w:r>
            <w:r w:rsidRPr="00EB0D1A">
              <w:rPr>
                <w:rFonts w:ascii="Calibri" w:hAnsi="Calibri"/>
                <w:sz w:val="20"/>
                <w:szCs w:val="20"/>
              </w:rPr>
              <w:t>)</w:t>
            </w:r>
          </w:p>
        </w:tc>
        <w:tc>
          <w:tcPr>
            <w:tcW w:w="1731" w:type="pct"/>
            <w:hideMark/>
          </w:tcPr>
          <w:p w14:paraId="5D94213D" w14:textId="77777777" w:rsidR="00E50010" w:rsidRPr="00EB0D1A" w:rsidRDefault="00E50010" w:rsidP="004759E7">
            <w:pPr>
              <w:rPr>
                <w:rFonts w:ascii="Calibri" w:hAnsi="Calibri"/>
                <w:sz w:val="20"/>
                <w:szCs w:val="20"/>
              </w:rPr>
            </w:pPr>
          </w:p>
        </w:tc>
      </w:tr>
      <w:tr w:rsidR="00681645" w:rsidRPr="00EB0D1A" w14:paraId="44CE595B" w14:textId="77777777" w:rsidTr="00681645">
        <w:trPr>
          <w:trHeight w:val="288"/>
        </w:trPr>
        <w:tc>
          <w:tcPr>
            <w:tcW w:w="529" w:type="pct"/>
            <w:hideMark/>
          </w:tcPr>
          <w:p w14:paraId="2C320C1C" w14:textId="77777777" w:rsidR="00E50010" w:rsidRPr="00EB0D1A" w:rsidRDefault="00E50010" w:rsidP="004759E7">
            <w:pPr>
              <w:rPr>
                <w:rFonts w:ascii="Calibri" w:hAnsi="Calibri"/>
                <w:sz w:val="20"/>
                <w:szCs w:val="20"/>
              </w:rPr>
            </w:pPr>
            <w:r w:rsidRPr="00EB0D1A">
              <w:rPr>
                <w:rFonts w:ascii="Calibri" w:hAnsi="Calibri"/>
                <w:sz w:val="20"/>
                <w:szCs w:val="20"/>
              </w:rPr>
              <w:t>1511.3</w:t>
            </w:r>
          </w:p>
        </w:tc>
        <w:tc>
          <w:tcPr>
            <w:tcW w:w="625" w:type="pct"/>
            <w:hideMark/>
          </w:tcPr>
          <w:p w14:paraId="1707647E" w14:textId="7E0B81AE" w:rsidR="00E50010" w:rsidRPr="00EB0D1A" w:rsidRDefault="00E50010" w:rsidP="004759E7">
            <w:pPr>
              <w:rPr>
                <w:rFonts w:ascii="Calibri" w:hAnsi="Calibri"/>
                <w:sz w:val="20"/>
                <w:szCs w:val="20"/>
              </w:rPr>
            </w:pPr>
            <w:r w:rsidRPr="00EB0D1A">
              <w:rPr>
                <w:rFonts w:ascii="Calibri" w:hAnsi="Calibri"/>
                <w:sz w:val="20"/>
                <w:szCs w:val="20"/>
              </w:rPr>
              <w:t>L.2.2: C.4</w:t>
            </w:r>
          </w:p>
        </w:tc>
        <w:tc>
          <w:tcPr>
            <w:tcW w:w="1394" w:type="pct"/>
            <w:noWrap/>
            <w:hideMark/>
          </w:tcPr>
          <w:p w14:paraId="11A6F2D8"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Land </w:t>
            </w:r>
          </w:p>
        </w:tc>
        <w:tc>
          <w:tcPr>
            <w:tcW w:w="721" w:type="pct"/>
            <w:hideMark/>
          </w:tcPr>
          <w:p w14:paraId="7A91E3CD" w14:textId="65D37D05"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9DD2B2E" w14:textId="10AF452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(L.2.2: C.1) + (L.2.2: C.2) + (L.2.2: C.3)</w:t>
            </w:r>
          </w:p>
        </w:tc>
      </w:tr>
      <w:tr w:rsidR="00681645" w:rsidRPr="00EB0D1A" w14:paraId="17754D6D"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3B46C323" w14:textId="77777777" w:rsidR="00E50010" w:rsidRPr="00EB0D1A" w:rsidRDefault="00E50010" w:rsidP="004759E7">
            <w:pPr>
              <w:rPr>
                <w:rFonts w:ascii="Calibri" w:hAnsi="Calibri"/>
                <w:sz w:val="20"/>
                <w:szCs w:val="20"/>
              </w:rPr>
            </w:pPr>
            <w:r w:rsidRPr="00EB0D1A">
              <w:rPr>
                <w:rFonts w:ascii="Calibri" w:hAnsi="Calibri"/>
                <w:sz w:val="20"/>
                <w:szCs w:val="20"/>
              </w:rPr>
              <w:t>1521.3</w:t>
            </w:r>
          </w:p>
        </w:tc>
        <w:tc>
          <w:tcPr>
            <w:tcW w:w="625" w:type="pct"/>
            <w:hideMark/>
          </w:tcPr>
          <w:p w14:paraId="24B8EFB5" w14:textId="7FCC5552" w:rsidR="00E50010" w:rsidRPr="00EB0D1A" w:rsidRDefault="00E50010" w:rsidP="004759E7">
            <w:pPr>
              <w:rPr>
                <w:rFonts w:ascii="Calibri" w:hAnsi="Calibri"/>
                <w:sz w:val="20"/>
                <w:szCs w:val="20"/>
              </w:rPr>
            </w:pPr>
            <w:r w:rsidRPr="00EB0D1A">
              <w:rPr>
                <w:rFonts w:ascii="Calibri" w:hAnsi="Calibri"/>
                <w:sz w:val="20"/>
                <w:szCs w:val="20"/>
              </w:rPr>
              <w:t>L.2.3: C.4</w:t>
            </w:r>
          </w:p>
        </w:tc>
        <w:tc>
          <w:tcPr>
            <w:tcW w:w="1394" w:type="pct"/>
            <w:noWrap/>
            <w:hideMark/>
          </w:tcPr>
          <w:p w14:paraId="65D0ABFF"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Building </w:t>
            </w:r>
          </w:p>
        </w:tc>
        <w:tc>
          <w:tcPr>
            <w:tcW w:w="721" w:type="pct"/>
            <w:hideMark/>
          </w:tcPr>
          <w:p w14:paraId="19B3B25E" w14:textId="6E7EC5A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DCE8948" w14:textId="2857E28D"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(L.2.3: C.1) + (L.2.3: C.2) + (L.2.3: C.3)</w:t>
            </w:r>
          </w:p>
        </w:tc>
      </w:tr>
      <w:tr w:rsidR="00681645" w:rsidRPr="00EB0D1A" w14:paraId="1B959F32" w14:textId="77777777" w:rsidTr="00681645">
        <w:trPr>
          <w:trHeight w:val="288"/>
        </w:trPr>
        <w:tc>
          <w:tcPr>
            <w:tcW w:w="529" w:type="pct"/>
            <w:noWrap/>
            <w:hideMark/>
          </w:tcPr>
          <w:p w14:paraId="0A27FFE7" w14:textId="77777777" w:rsidR="00E50010" w:rsidRPr="00EB0D1A" w:rsidRDefault="00E50010" w:rsidP="004759E7">
            <w:pPr>
              <w:rPr>
                <w:rFonts w:ascii="Calibri" w:hAnsi="Calibri"/>
                <w:sz w:val="20"/>
                <w:szCs w:val="20"/>
              </w:rPr>
            </w:pPr>
            <w:r w:rsidRPr="00EB0D1A">
              <w:rPr>
                <w:rFonts w:ascii="Calibri" w:hAnsi="Calibri"/>
                <w:sz w:val="20"/>
                <w:szCs w:val="20"/>
              </w:rPr>
              <w:t>1611.3</w:t>
            </w:r>
          </w:p>
        </w:tc>
        <w:tc>
          <w:tcPr>
            <w:tcW w:w="625" w:type="pct"/>
            <w:hideMark/>
          </w:tcPr>
          <w:p w14:paraId="3B910853" w14:textId="68491CC6" w:rsidR="00E50010" w:rsidRPr="00EB0D1A" w:rsidRDefault="00E50010" w:rsidP="004759E7">
            <w:pPr>
              <w:rPr>
                <w:rFonts w:ascii="Calibri" w:hAnsi="Calibri"/>
                <w:sz w:val="20"/>
                <w:szCs w:val="20"/>
              </w:rPr>
            </w:pPr>
            <w:r w:rsidRPr="00EB0D1A">
              <w:rPr>
                <w:rFonts w:ascii="Calibri" w:hAnsi="Calibri"/>
                <w:sz w:val="20"/>
                <w:szCs w:val="20"/>
              </w:rPr>
              <w:t>L.2.4: C.4</w:t>
            </w:r>
          </w:p>
        </w:tc>
        <w:tc>
          <w:tcPr>
            <w:tcW w:w="1394" w:type="pct"/>
            <w:noWrap/>
            <w:hideMark/>
          </w:tcPr>
          <w:p w14:paraId="45F935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Improvements </w:t>
            </w:r>
          </w:p>
        </w:tc>
        <w:tc>
          <w:tcPr>
            <w:tcW w:w="721" w:type="pct"/>
            <w:hideMark/>
          </w:tcPr>
          <w:p w14:paraId="2E40404F" w14:textId="24A6D6E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71EFE79E" w14:textId="2C842F81"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(L.2.4: C.1) + (L.2.4: C.2) + (L.2.4: C.3)</w:t>
            </w:r>
          </w:p>
        </w:tc>
      </w:tr>
      <w:tr w:rsidR="00681645" w:rsidRPr="00EB0D1A" w14:paraId="4CB3A22C"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5609124F" w14:textId="77777777" w:rsidR="00E50010" w:rsidRPr="00EB0D1A" w:rsidRDefault="00E50010" w:rsidP="004759E7">
            <w:pPr>
              <w:rPr>
                <w:rFonts w:ascii="Calibri" w:hAnsi="Calibri"/>
                <w:sz w:val="20"/>
                <w:szCs w:val="20"/>
              </w:rPr>
            </w:pPr>
            <w:r w:rsidRPr="00EB0D1A">
              <w:rPr>
                <w:rFonts w:ascii="Calibri" w:hAnsi="Calibri"/>
                <w:sz w:val="20"/>
                <w:szCs w:val="20"/>
              </w:rPr>
              <w:t>1616.3</w:t>
            </w:r>
          </w:p>
        </w:tc>
        <w:tc>
          <w:tcPr>
            <w:tcW w:w="625" w:type="pct"/>
            <w:hideMark/>
          </w:tcPr>
          <w:p w14:paraId="3510560A" w14:textId="3CAE1D51" w:rsidR="00E50010" w:rsidRPr="00EB0D1A" w:rsidRDefault="00E50010" w:rsidP="004759E7">
            <w:pPr>
              <w:rPr>
                <w:rFonts w:ascii="Calibri" w:hAnsi="Calibri"/>
                <w:sz w:val="20"/>
                <w:szCs w:val="20"/>
              </w:rPr>
            </w:pPr>
            <w:r w:rsidRPr="00EB0D1A">
              <w:rPr>
                <w:rFonts w:ascii="Calibri" w:hAnsi="Calibri"/>
                <w:sz w:val="20"/>
                <w:szCs w:val="20"/>
              </w:rPr>
              <w:t>L.2.5: C.4</w:t>
            </w:r>
          </w:p>
        </w:tc>
        <w:tc>
          <w:tcPr>
            <w:tcW w:w="1394" w:type="pct"/>
            <w:noWrap/>
            <w:hideMark/>
          </w:tcPr>
          <w:p w14:paraId="4EC18257"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Improvements </w:t>
            </w:r>
          </w:p>
        </w:tc>
        <w:tc>
          <w:tcPr>
            <w:tcW w:w="721" w:type="pct"/>
            <w:hideMark/>
          </w:tcPr>
          <w:p w14:paraId="00F65FDD" w14:textId="27BE5E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06C84960" w14:textId="58C960D2"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(L.2.5: C.1) + (L.2.5: C.2) + (L.2.5: C.3)</w:t>
            </w:r>
          </w:p>
        </w:tc>
      </w:tr>
      <w:tr w:rsidR="00681645" w:rsidRPr="00EB0D1A" w14:paraId="46D3A767" w14:textId="77777777" w:rsidTr="00681645">
        <w:trPr>
          <w:trHeight w:val="288"/>
        </w:trPr>
        <w:tc>
          <w:tcPr>
            <w:tcW w:w="529" w:type="pct"/>
            <w:noWrap/>
            <w:hideMark/>
          </w:tcPr>
          <w:p w14:paraId="22613D1A" w14:textId="77777777" w:rsidR="00E50010" w:rsidRPr="00EB0D1A" w:rsidRDefault="00E50010" w:rsidP="004759E7">
            <w:pPr>
              <w:rPr>
                <w:rFonts w:ascii="Calibri" w:hAnsi="Calibri"/>
                <w:sz w:val="20"/>
                <w:szCs w:val="20"/>
              </w:rPr>
            </w:pPr>
            <w:r w:rsidRPr="00EB0D1A">
              <w:rPr>
                <w:rFonts w:ascii="Calibri" w:hAnsi="Calibri"/>
                <w:sz w:val="20"/>
                <w:szCs w:val="20"/>
              </w:rPr>
              <w:t>1651.3</w:t>
            </w:r>
          </w:p>
        </w:tc>
        <w:tc>
          <w:tcPr>
            <w:tcW w:w="625" w:type="pct"/>
            <w:hideMark/>
          </w:tcPr>
          <w:p w14:paraId="0771D8C7" w14:textId="4E9437FB" w:rsidR="00E50010" w:rsidRPr="00EB0D1A" w:rsidRDefault="00E50010" w:rsidP="004759E7">
            <w:pPr>
              <w:rPr>
                <w:rFonts w:ascii="Calibri" w:hAnsi="Calibri"/>
                <w:sz w:val="20"/>
                <w:szCs w:val="20"/>
              </w:rPr>
            </w:pPr>
            <w:r w:rsidRPr="00EB0D1A">
              <w:rPr>
                <w:rFonts w:ascii="Calibri" w:hAnsi="Calibri"/>
                <w:sz w:val="20"/>
                <w:szCs w:val="20"/>
              </w:rPr>
              <w:t>L.2.6: C.4</w:t>
            </w:r>
          </w:p>
        </w:tc>
        <w:tc>
          <w:tcPr>
            <w:tcW w:w="1394" w:type="pct"/>
            <w:noWrap/>
            <w:hideMark/>
          </w:tcPr>
          <w:p w14:paraId="359604F6"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Equipment </w:t>
            </w:r>
          </w:p>
        </w:tc>
        <w:tc>
          <w:tcPr>
            <w:tcW w:w="721" w:type="pct"/>
            <w:hideMark/>
          </w:tcPr>
          <w:p w14:paraId="325A2BEA" w14:textId="0C439B9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485382F4" w14:textId="102BAF7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(L.2.6: C.1) + (L.2.6: C.2) + (L.2.6: C.3)</w:t>
            </w:r>
          </w:p>
        </w:tc>
      </w:tr>
      <w:tr w:rsidR="00681645" w:rsidRPr="00EB0D1A" w14:paraId="441D69C9"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40C9EF50" w14:textId="77777777" w:rsidR="00E50010" w:rsidRPr="00EB0D1A" w:rsidRDefault="00E50010" w:rsidP="004759E7">
            <w:pPr>
              <w:rPr>
                <w:rFonts w:ascii="Calibri" w:hAnsi="Calibri"/>
                <w:sz w:val="20"/>
                <w:szCs w:val="20"/>
              </w:rPr>
            </w:pPr>
            <w:r w:rsidRPr="00EB0D1A">
              <w:rPr>
                <w:rFonts w:ascii="Calibri" w:hAnsi="Calibri"/>
                <w:sz w:val="20"/>
                <w:szCs w:val="20"/>
              </w:rPr>
              <w:t>1661.3</w:t>
            </w:r>
          </w:p>
        </w:tc>
        <w:tc>
          <w:tcPr>
            <w:tcW w:w="625" w:type="pct"/>
            <w:hideMark/>
          </w:tcPr>
          <w:p w14:paraId="1DEEA230" w14:textId="2CC5BB90" w:rsidR="00E50010" w:rsidRPr="00EB0D1A" w:rsidRDefault="00E50010" w:rsidP="004759E7">
            <w:pPr>
              <w:rPr>
                <w:rFonts w:ascii="Calibri" w:hAnsi="Calibri"/>
                <w:sz w:val="20"/>
                <w:szCs w:val="20"/>
              </w:rPr>
            </w:pPr>
            <w:r w:rsidRPr="00EB0D1A">
              <w:rPr>
                <w:rFonts w:ascii="Calibri" w:hAnsi="Calibri"/>
                <w:sz w:val="20"/>
                <w:szCs w:val="20"/>
              </w:rPr>
              <w:t>L.2.7: C.4</w:t>
            </w:r>
          </w:p>
        </w:tc>
        <w:tc>
          <w:tcPr>
            <w:tcW w:w="1394" w:type="pct"/>
            <w:noWrap/>
            <w:hideMark/>
          </w:tcPr>
          <w:p w14:paraId="66D0C1E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Equipment </w:t>
            </w:r>
          </w:p>
        </w:tc>
        <w:tc>
          <w:tcPr>
            <w:tcW w:w="721" w:type="pct"/>
            <w:hideMark/>
          </w:tcPr>
          <w:p w14:paraId="44324E5B" w14:textId="1439FE4C"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58F4D85E" w14:textId="0F429B69"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(L.2.7: C.1) + (L.2.7: C.2) + (L.2.7: C.3)</w:t>
            </w:r>
          </w:p>
        </w:tc>
      </w:tr>
      <w:tr w:rsidR="00681645" w:rsidRPr="00EB0D1A" w14:paraId="26F12DB0" w14:textId="77777777" w:rsidTr="00681645">
        <w:trPr>
          <w:trHeight w:val="288"/>
        </w:trPr>
        <w:tc>
          <w:tcPr>
            <w:tcW w:w="529" w:type="pct"/>
            <w:noWrap/>
            <w:hideMark/>
          </w:tcPr>
          <w:p w14:paraId="3770237B" w14:textId="77777777" w:rsidR="00E50010" w:rsidRPr="00EB0D1A" w:rsidRDefault="00E50010" w:rsidP="004759E7">
            <w:pPr>
              <w:rPr>
                <w:rFonts w:ascii="Calibri" w:hAnsi="Calibri"/>
                <w:sz w:val="20"/>
                <w:szCs w:val="20"/>
              </w:rPr>
            </w:pPr>
            <w:r w:rsidRPr="00EB0D1A">
              <w:rPr>
                <w:rFonts w:ascii="Calibri" w:hAnsi="Calibri"/>
                <w:sz w:val="20"/>
                <w:szCs w:val="20"/>
              </w:rPr>
              <w:t>1710.3</w:t>
            </w:r>
          </w:p>
        </w:tc>
        <w:tc>
          <w:tcPr>
            <w:tcW w:w="625" w:type="pct"/>
            <w:hideMark/>
          </w:tcPr>
          <w:p w14:paraId="640DE8E4" w14:textId="69D38F05" w:rsidR="00E50010" w:rsidRPr="00EB0D1A" w:rsidRDefault="00E50010" w:rsidP="004759E7">
            <w:pPr>
              <w:rPr>
                <w:rFonts w:ascii="Calibri" w:hAnsi="Calibri"/>
                <w:sz w:val="20"/>
                <w:szCs w:val="20"/>
              </w:rPr>
            </w:pPr>
            <w:r w:rsidRPr="00EB0D1A">
              <w:rPr>
                <w:rFonts w:ascii="Calibri" w:hAnsi="Calibri"/>
                <w:sz w:val="20"/>
                <w:szCs w:val="20"/>
              </w:rPr>
              <w:t>L.2.8: C.4</w:t>
            </w:r>
          </w:p>
        </w:tc>
        <w:tc>
          <w:tcPr>
            <w:tcW w:w="1394" w:type="pct"/>
            <w:noWrap/>
            <w:hideMark/>
          </w:tcPr>
          <w:p w14:paraId="04AC706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Software </w:t>
            </w:r>
          </w:p>
        </w:tc>
        <w:tc>
          <w:tcPr>
            <w:tcW w:w="721" w:type="pct"/>
            <w:hideMark/>
          </w:tcPr>
          <w:p w14:paraId="6392C3A8" w14:textId="1F30891D"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068FE51" w14:textId="793AB09A"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(L.2.8: C.1) + (L.2.8: C.2) + (L.2.8: C.3)</w:t>
            </w:r>
          </w:p>
        </w:tc>
      </w:tr>
      <w:tr w:rsidR="00681645" w:rsidRPr="00EB0D1A" w14:paraId="09049F95" w14:textId="77777777" w:rsidTr="0068164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D727EA0" w14:textId="77777777" w:rsidR="00E50010" w:rsidRPr="00EB0D1A" w:rsidRDefault="00E50010" w:rsidP="004759E7">
            <w:pPr>
              <w:rPr>
                <w:rFonts w:ascii="Calibri" w:hAnsi="Calibri"/>
                <w:sz w:val="20"/>
                <w:szCs w:val="20"/>
              </w:rPr>
            </w:pPr>
            <w:r w:rsidRPr="00EB0D1A">
              <w:rPr>
                <w:rFonts w:ascii="Calibri" w:hAnsi="Calibri"/>
                <w:sz w:val="20"/>
                <w:szCs w:val="20"/>
              </w:rPr>
              <w:t>1715.3</w:t>
            </w:r>
          </w:p>
        </w:tc>
        <w:tc>
          <w:tcPr>
            <w:tcW w:w="625" w:type="pct"/>
            <w:hideMark/>
          </w:tcPr>
          <w:p w14:paraId="7C7070C0" w14:textId="73009307" w:rsidR="00E50010" w:rsidRPr="00EB0D1A" w:rsidRDefault="00E50010" w:rsidP="004759E7">
            <w:pPr>
              <w:rPr>
                <w:rFonts w:ascii="Calibri" w:hAnsi="Calibri"/>
                <w:sz w:val="20"/>
                <w:szCs w:val="20"/>
              </w:rPr>
            </w:pPr>
            <w:r w:rsidRPr="00EB0D1A">
              <w:rPr>
                <w:rFonts w:ascii="Calibri" w:hAnsi="Calibri"/>
                <w:sz w:val="20"/>
                <w:szCs w:val="20"/>
              </w:rPr>
              <w:t>L.2.9: C.4</w:t>
            </w:r>
          </w:p>
        </w:tc>
        <w:tc>
          <w:tcPr>
            <w:tcW w:w="1394" w:type="pct"/>
            <w:noWrap/>
            <w:hideMark/>
          </w:tcPr>
          <w:p w14:paraId="00A27189" w14:textId="77777777" w:rsidR="00E50010" w:rsidRPr="00EB0D1A" w:rsidRDefault="00E50010" w:rsidP="004759E7">
            <w:pPr>
              <w:rPr>
                <w:rFonts w:ascii="Calibri" w:hAnsi="Calibri"/>
                <w:sz w:val="20"/>
                <w:szCs w:val="20"/>
              </w:rPr>
            </w:pPr>
            <w:r w:rsidRPr="00EB0D1A">
              <w:rPr>
                <w:rFonts w:ascii="Calibri" w:hAnsi="Calibri"/>
                <w:sz w:val="20"/>
                <w:szCs w:val="20"/>
              </w:rPr>
              <w:t xml:space="preserve">Allowable Assets (End of Year): REA-CR Capitalized Software </w:t>
            </w:r>
          </w:p>
        </w:tc>
        <w:tc>
          <w:tcPr>
            <w:tcW w:w="721" w:type="pct"/>
            <w:hideMark/>
          </w:tcPr>
          <w:p w14:paraId="2B05B8F1" w14:textId="7D5B1D4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731" w:type="pct"/>
            <w:hideMark/>
          </w:tcPr>
          <w:p w14:paraId="1594D038" w14:textId="26CDA4AC"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Sum of (L.2.9: C.1) + (L.2.9: C.2) + (L.2.9: C.3)</w:t>
            </w:r>
          </w:p>
        </w:tc>
      </w:tr>
    </w:tbl>
    <w:p w14:paraId="4A07E412" w14:textId="77777777" w:rsidR="00BD30EB" w:rsidRDefault="00BD30EB" w:rsidP="0046294E">
      <w:pPr>
        <w:rPr>
          <w:b/>
        </w:rPr>
      </w:pPr>
    </w:p>
    <w:p w14:paraId="2CD01657" w14:textId="77777777" w:rsidR="00CE05A7" w:rsidRDefault="00CE05A7" w:rsidP="0046294E">
      <w:pPr>
        <w:rPr>
          <w:b/>
        </w:rPr>
      </w:pPr>
    </w:p>
    <w:p w14:paraId="39A31DCF" w14:textId="77777777" w:rsidR="00D22737" w:rsidRPr="005C0164" w:rsidRDefault="00D22737" w:rsidP="005C0164">
      <w:pPr>
        <w:rPr>
          <w:b/>
          <w:color w:val="4BACC6" w:themeColor="accent5"/>
          <w:sz w:val="24"/>
          <w:szCs w:val="24"/>
        </w:rPr>
      </w:pPr>
      <w:r w:rsidRPr="005C0164">
        <w:rPr>
          <w:b/>
          <w:color w:val="4BACC6" w:themeColor="accent5"/>
          <w:sz w:val="24"/>
          <w:szCs w:val="24"/>
        </w:rPr>
        <w:t xml:space="preserve">Schedule 3 - Table 3: </w:t>
      </w:r>
      <w:r w:rsidRPr="005C0164">
        <w:rPr>
          <w:b/>
          <w:color w:val="4BACC6" w:themeColor="accent5"/>
          <w:sz w:val="24"/>
          <w:szCs w:val="24"/>
          <w:u w:val="single"/>
        </w:rPr>
        <w:t>Realty Company Allowable Fixed Expenses</w:t>
      </w:r>
    </w:p>
    <w:p w14:paraId="41BB6CAF" w14:textId="37BEE2FF" w:rsidR="00D22737" w:rsidRPr="00D22737" w:rsidRDefault="00D22737" w:rsidP="001D4A45">
      <w:pPr>
        <w:pStyle w:val="BalloonText"/>
        <w:numPr>
          <w:ilvl w:val="0"/>
          <w:numId w:val="4"/>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4BACC6" w:themeColor="accent5"/>
          <w:sz w:val="20"/>
          <w:szCs w:val="24"/>
          <w:u w:val="single"/>
        </w:rPr>
      </w:pPr>
      <w:r w:rsidRPr="00D22737">
        <w:rPr>
          <w:rFonts w:asciiTheme="minorHAnsi" w:hAnsiTheme="minorHAnsi"/>
          <w:b/>
          <w:color w:val="4BACC6" w:themeColor="accent5"/>
          <w:sz w:val="20"/>
          <w:szCs w:val="24"/>
        </w:rPr>
        <w:t xml:space="preserve">If </w:t>
      </w:r>
      <w:r w:rsidR="0050423F">
        <w:rPr>
          <w:rFonts w:asciiTheme="minorHAnsi" w:hAnsiTheme="minorHAnsi"/>
          <w:b/>
          <w:color w:val="4BACC6" w:themeColor="accent5"/>
          <w:sz w:val="20"/>
          <w:szCs w:val="24"/>
        </w:rPr>
        <w:t>r</w:t>
      </w:r>
      <w:r w:rsidRPr="00D22737">
        <w:rPr>
          <w:rFonts w:asciiTheme="minorHAnsi" w:hAnsiTheme="minorHAnsi"/>
          <w:b/>
          <w:color w:val="4BACC6" w:themeColor="accent5"/>
          <w:sz w:val="20"/>
          <w:szCs w:val="24"/>
        </w:rPr>
        <w:t xml:space="preserve">elated </w:t>
      </w:r>
      <w:r w:rsidR="0050423F">
        <w:rPr>
          <w:rFonts w:asciiTheme="minorHAnsi" w:hAnsiTheme="minorHAnsi"/>
          <w:b/>
          <w:color w:val="4BACC6" w:themeColor="accent5"/>
          <w:sz w:val="20"/>
          <w:szCs w:val="24"/>
        </w:rPr>
        <w:t>p</w:t>
      </w:r>
      <w:r w:rsidRPr="00D22737">
        <w:rPr>
          <w:rFonts w:asciiTheme="minorHAnsi" w:hAnsiTheme="minorHAnsi"/>
          <w:b/>
          <w:color w:val="4BACC6" w:themeColor="accent5"/>
          <w:sz w:val="20"/>
          <w:szCs w:val="24"/>
        </w:rPr>
        <w:t xml:space="preserve">arty rent is reported in account 9382.3 on Schedule 2, this schedule must be completed. </w:t>
      </w:r>
    </w:p>
    <w:p w14:paraId="2D49434B"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tbl>
      <w:tblPr>
        <w:tblStyle w:val="LightShading-Accent5"/>
        <w:tblW w:w="5000" w:type="pct"/>
        <w:tblLayout w:type="fixed"/>
        <w:tblLook w:val="0420" w:firstRow="1" w:lastRow="0" w:firstColumn="0" w:lastColumn="0" w:noHBand="0" w:noVBand="1"/>
      </w:tblPr>
      <w:tblGrid>
        <w:gridCol w:w="952"/>
        <w:gridCol w:w="1569"/>
        <w:gridCol w:w="3239"/>
        <w:gridCol w:w="1350"/>
        <w:gridCol w:w="2250"/>
      </w:tblGrid>
      <w:tr w:rsidR="00681645" w:rsidRPr="00EB0D1A" w14:paraId="3298587D" w14:textId="77777777" w:rsidTr="00681645">
        <w:trPr>
          <w:cnfStyle w:val="100000000000" w:firstRow="1" w:lastRow="0" w:firstColumn="0" w:lastColumn="0" w:oddVBand="0" w:evenVBand="0" w:oddHBand="0" w:evenHBand="0" w:firstRowFirstColumn="0" w:firstRowLastColumn="0" w:lastRowFirstColumn="0" w:lastRowLastColumn="0"/>
          <w:trHeight w:val="765"/>
          <w:tblHeader/>
        </w:trPr>
        <w:tc>
          <w:tcPr>
            <w:tcW w:w="509" w:type="pct"/>
            <w:tcBorders>
              <w:top w:val="single" w:sz="4" w:space="0" w:color="4BACC6" w:themeColor="accent5"/>
              <w:bottom w:val="single" w:sz="4" w:space="0" w:color="4BACC6" w:themeColor="accent5"/>
            </w:tcBorders>
            <w:hideMark/>
          </w:tcPr>
          <w:p w14:paraId="2AE3BEEA" w14:textId="77777777" w:rsidR="00E50010" w:rsidRPr="00EB0D1A" w:rsidRDefault="00E50010" w:rsidP="008E3166">
            <w:pPr>
              <w:rPr>
                <w:b w:val="0"/>
              </w:rPr>
            </w:pPr>
            <w:r w:rsidRPr="00EB0D1A">
              <w:rPr>
                <w:b w:val="0"/>
              </w:rPr>
              <w:t>Account Number</w:t>
            </w:r>
          </w:p>
        </w:tc>
        <w:tc>
          <w:tcPr>
            <w:tcW w:w="838" w:type="pct"/>
            <w:tcBorders>
              <w:top w:val="single" w:sz="4" w:space="0" w:color="4BACC6" w:themeColor="accent5"/>
              <w:bottom w:val="single" w:sz="4" w:space="0" w:color="4BACC6" w:themeColor="accent5"/>
            </w:tcBorders>
            <w:hideMark/>
          </w:tcPr>
          <w:p w14:paraId="1405FF52" w14:textId="41E8A48B" w:rsidR="00E50010" w:rsidRPr="00EB0D1A" w:rsidRDefault="00E50010" w:rsidP="008E3166">
            <w:pPr>
              <w:rPr>
                <w:b w:val="0"/>
              </w:rPr>
            </w:pPr>
            <w:r w:rsidRPr="00EB0D1A">
              <w:rPr>
                <w:b w:val="0"/>
              </w:rPr>
              <w:t xml:space="preserve">Location Reference </w:t>
            </w:r>
          </w:p>
          <w:p w14:paraId="7E1FD33F" w14:textId="7E89951A" w:rsidR="00E50010" w:rsidRPr="00EB0D1A" w:rsidRDefault="00E50010" w:rsidP="008E3166">
            <w:pPr>
              <w:rPr>
                <w:b w:val="0"/>
              </w:rPr>
            </w:pPr>
            <w:r w:rsidRPr="00EB0D1A">
              <w:rPr>
                <w:b w:val="0"/>
              </w:rPr>
              <w:t>(Line: Column)</w:t>
            </w:r>
          </w:p>
        </w:tc>
        <w:tc>
          <w:tcPr>
            <w:tcW w:w="1730" w:type="pct"/>
            <w:tcBorders>
              <w:top w:val="single" w:sz="4" w:space="0" w:color="4BACC6" w:themeColor="accent5"/>
              <w:bottom w:val="single" w:sz="4" w:space="0" w:color="4BACC6" w:themeColor="accent5"/>
            </w:tcBorders>
            <w:hideMark/>
          </w:tcPr>
          <w:p w14:paraId="25F81997" w14:textId="77777777" w:rsidR="00E50010" w:rsidRPr="00EB0D1A" w:rsidRDefault="00E50010" w:rsidP="008E3166">
            <w:pPr>
              <w:rPr>
                <w:b w:val="0"/>
              </w:rPr>
            </w:pPr>
            <w:r w:rsidRPr="00EB0D1A">
              <w:rPr>
                <w:b w:val="0"/>
              </w:rPr>
              <w:t>Data Element Name</w:t>
            </w:r>
          </w:p>
        </w:tc>
        <w:tc>
          <w:tcPr>
            <w:tcW w:w="721" w:type="pct"/>
            <w:tcBorders>
              <w:top w:val="single" w:sz="4" w:space="0" w:color="4BACC6" w:themeColor="accent5"/>
              <w:bottom w:val="single" w:sz="4" w:space="0" w:color="4BACC6" w:themeColor="accent5"/>
            </w:tcBorders>
            <w:hideMark/>
          </w:tcPr>
          <w:p w14:paraId="2FCE5E0F" w14:textId="77777777" w:rsidR="00E50010" w:rsidRPr="00EB0D1A" w:rsidRDefault="00000000" w:rsidP="008E3166">
            <w:pPr>
              <w:rPr>
                <w:b w:val="0"/>
              </w:rPr>
            </w:pPr>
            <w:hyperlink r:id="rId75" w:anchor="Sheet3!A1" w:history="1">
              <w:r w:rsidR="00E50010" w:rsidRPr="00EB0D1A">
                <w:rPr>
                  <w:b w:val="0"/>
                </w:rPr>
                <w:t>Usage</w:t>
              </w:r>
            </w:hyperlink>
          </w:p>
        </w:tc>
        <w:tc>
          <w:tcPr>
            <w:tcW w:w="1202" w:type="pct"/>
            <w:tcBorders>
              <w:top w:val="single" w:sz="4" w:space="0" w:color="4BACC6" w:themeColor="accent5"/>
              <w:bottom w:val="single" w:sz="4" w:space="0" w:color="4BACC6" w:themeColor="accent5"/>
            </w:tcBorders>
          </w:tcPr>
          <w:p w14:paraId="1AFB37CC" w14:textId="77777777" w:rsidR="00E50010" w:rsidRPr="00EB0D1A" w:rsidRDefault="00E50010" w:rsidP="008E3166">
            <w:pPr>
              <w:rPr>
                <w:b w:val="0"/>
              </w:rPr>
            </w:pPr>
            <w:r w:rsidRPr="00EB0D1A">
              <w:rPr>
                <w:b w:val="0"/>
              </w:rPr>
              <w:t>Instructions</w:t>
            </w:r>
          </w:p>
        </w:tc>
      </w:tr>
      <w:tr w:rsidR="00681645" w:rsidRPr="00EB0D1A" w14:paraId="070BAC3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tcBorders>
              <w:top w:val="single" w:sz="4" w:space="0" w:color="4BACC6" w:themeColor="accent5"/>
            </w:tcBorders>
            <w:noWrap/>
            <w:hideMark/>
          </w:tcPr>
          <w:p w14:paraId="01382AC8" w14:textId="77777777" w:rsidR="00E50010" w:rsidRPr="00EB0D1A" w:rsidRDefault="00E50010" w:rsidP="004759E7">
            <w:pPr>
              <w:rPr>
                <w:rFonts w:ascii="Calibri" w:hAnsi="Calibri"/>
                <w:sz w:val="20"/>
                <w:szCs w:val="20"/>
              </w:rPr>
            </w:pPr>
            <w:r w:rsidRPr="00EB0D1A">
              <w:rPr>
                <w:rFonts w:ascii="Calibri" w:hAnsi="Calibri"/>
                <w:sz w:val="20"/>
                <w:szCs w:val="20"/>
              </w:rPr>
              <w:t>9550.0</w:t>
            </w:r>
          </w:p>
        </w:tc>
        <w:tc>
          <w:tcPr>
            <w:tcW w:w="838" w:type="pct"/>
            <w:tcBorders>
              <w:top w:val="single" w:sz="4" w:space="0" w:color="4BACC6" w:themeColor="accent5"/>
            </w:tcBorders>
            <w:hideMark/>
          </w:tcPr>
          <w:p w14:paraId="62CDF386" w14:textId="0A482050" w:rsidR="00E50010" w:rsidRPr="00EB0D1A" w:rsidRDefault="00E50010" w:rsidP="004759E7">
            <w:pPr>
              <w:rPr>
                <w:rFonts w:ascii="Calibri" w:hAnsi="Calibri"/>
                <w:sz w:val="20"/>
                <w:szCs w:val="20"/>
              </w:rPr>
            </w:pPr>
            <w:r w:rsidRPr="00EB0D1A">
              <w:rPr>
                <w:rFonts w:ascii="Calibri" w:hAnsi="Calibri"/>
                <w:sz w:val="20"/>
                <w:szCs w:val="20"/>
              </w:rPr>
              <w:t>L.3.1: C.1</w:t>
            </w:r>
          </w:p>
        </w:tc>
        <w:tc>
          <w:tcPr>
            <w:tcW w:w="1730" w:type="pct"/>
            <w:tcBorders>
              <w:top w:val="single" w:sz="4" w:space="0" w:color="4BACC6" w:themeColor="accent5"/>
            </w:tcBorders>
            <w:noWrap/>
            <w:hideMark/>
          </w:tcPr>
          <w:p w14:paraId="120456B7" w14:textId="77777777" w:rsidR="00E50010" w:rsidRPr="00EB0D1A" w:rsidRDefault="00E50010" w:rsidP="004759E7">
            <w:pPr>
              <w:rPr>
                <w:rFonts w:ascii="Calibri" w:hAnsi="Calibri"/>
                <w:sz w:val="20"/>
                <w:szCs w:val="20"/>
              </w:rPr>
            </w:pPr>
            <w:r w:rsidRPr="00EB0D1A">
              <w:rPr>
                <w:rFonts w:ascii="Calibri" w:hAnsi="Calibri"/>
                <w:sz w:val="20"/>
                <w:szCs w:val="20"/>
              </w:rPr>
              <w:t>Depreciation: Building</w:t>
            </w:r>
          </w:p>
        </w:tc>
        <w:tc>
          <w:tcPr>
            <w:tcW w:w="721" w:type="pct"/>
            <w:tcBorders>
              <w:top w:val="single" w:sz="4" w:space="0" w:color="4BACC6" w:themeColor="accent5"/>
            </w:tcBorders>
            <w:hideMark/>
          </w:tcPr>
          <w:p w14:paraId="6FD5424B" w14:textId="60FEE98E"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tcBorders>
              <w:top w:val="single" w:sz="4" w:space="0" w:color="4BACC6" w:themeColor="accent5"/>
            </w:tcBorders>
            <w:hideMark/>
          </w:tcPr>
          <w:p w14:paraId="635D22C4" w14:textId="77777777" w:rsidR="00E50010" w:rsidRPr="00EB0D1A" w:rsidRDefault="00E50010" w:rsidP="004759E7">
            <w:pPr>
              <w:rPr>
                <w:rFonts w:ascii="Calibri" w:hAnsi="Calibri"/>
                <w:sz w:val="20"/>
                <w:szCs w:val="20"/>
              </w:rPr>
            </w:pPr>
          </w:p>
        </w:tc>
      </w:tr>
      <w:tr w:rsidR="00681645" w:rsidRPr="00EB0D1A" w14:paraId="0E24226B" w14:textId="77777777" w:rsidTr="00681645">
        <w:trPr>
          <w:trHeight w:val="255"/>
        </w:trPr>
        <w:tc>
          <w:tcPr>
            <w:tcW w:w="509" w:type="pct"/>
            <w:noWrap/>
            <w:hideMark/>
          </w:tcPr>
          <w:p w14:paraId="65DAB336" w14:textId="77777777" w:rsidR="00E50010" w:rsidRPr="00EB0D1A" w:rsidRDefault="00E50010" w:rsidP="004759E7">
            <w:pPr>
              <w:rPr>
                <w:rFonts w:ascii="Calibri" w:hAnsi="Calibri"/>
                <w:sz w:val="20"/>
                <w:szCs w:val="20"/>
              </w:rPr>
            </w:pPr>
            <w:r w:rsidRPr="00EB0D1A">
              <w:rPr>
                <w:rFonts w:ascii="Calibri" w:hAnsi="Calibri"/>
                <w:sz w:val="20"/>
                <w:szCs w:val="20"/>
              </w:rPr>
              <w:lastRenderedPageBreak/>
              <w:t>9950.3</w:t>
            </w:r>
          </w:p>
        </w:tc>
        <w:tc>
          <w:tcPr>
            <w:tcW w:w="838" w:type="pct"/>
            <w:hideMark/>
          </w:tcPr>
          <w:p w14:paraId="121A1AC7" w14:textId="51B3B633" w:rsidR="00E50010" w:rsidRPr="00EB0D1A" w:rsidRDefault="00E50010" w:rsidP="004759E7">
            <w:pPr>
              <w:rPr>
                <w:rFonts w:ascii="Calibri" w:hAnsi="Calibri"/>
                <w:sz w:val="20"/>
                <w:szCs w:val="20"/>
              </w:rPr>
            </w:pPr>
            <w:r w:rsidRPr="00EB0D1A">
              <w:rPr>
                <w:rFonts w:ascii="Calibri" w:hAnsi="Calibri"/>
                <w:sz w:val="20"/>
                <w:szCs w:val="20"/>
              </w:rPr>
              <w:t>L.3.2: C.1</w:t>
            </w:r>
          </w:p>
        </w:tc>
        <w:tc>
          <w:tcPr>
            <w:tcW w:w="1730" w:type="pct"/>
            <w:noWrap/>
            <w:hideMark/>
          </w:tcPr>
          <w:p w14:paraId="0E81F6F3" w14:textId="35A34148" w:rsidR="00E50010" w:rsidRPr="00EB0D1A" w:rsidRDefault="00E50010" w:rsidP="004759E7">
            <w:pPr>
              <w:rPr>
                <w:rFonts w:ascii="Calibri" w:hAnsi="Calibri"/>
                <w:sz w:val="20"/>
                <w:szCs w:val="20"/>
              </w:rPr>
            </w:pPr>
            <w:r w:rsidRPr="00EB0D1A">
              <w:rPr>
                <w:rFonts w:ascii="Calibri" w:hAnsi="Calibri"/>
                <w:sz w:val="20"/>
                <w:szCs w:val="20"/>
              </w:rPr>
              <w:t>Allowable Building Depreciation Rate</w:t>
            </w:r>
          </w:p>
        </w:tc>
        <w:tc>
          <w:tcPr>
            <w:tcW w:w="721" w:type="pct"/>
            <w:hideMark/>
          </w:tcPr>
          <w:p w14:paraId="77608837" w14:textId="77777777" w:rsidR="00E50010" w:rsidRPr="00EB0D1A" w:rsidRDefault="00E50010" w:rsidP="004759E7">
            <w:pPr>
              <w:rPr>
                <w:rFonts w:ascii="Calibri" w:hAnsi="Calibri"/>
                <w:sz w:val="20"/>
                <w:szCs w:val="20"/>
              </w:rPr>
            </w:pPr>
            <w:r w:rsidRPr="00EB0D1A">
              <w:rPr>
                <w:rFonts w:ascii="Calibri" w:hAnsi="Calibri"/>
                <w:sz w:val="20"/>
                <w:szCs w:val="20"/>
              </w:rPr>
              <w:t>XXX.X%</w:t>
            </w:r>
          </w:p>
        </w:tc>
        <w:tc>
          <w:tcPr>
            <w:tcW w:w="1202" w:type="pct"/>
            <w:hideMark/>
          </w:tcPr>
          <w:p w14:paraId="4D569878" w14:textId="73F7AF31" w:rsidR="00E50010" w:rsidRPr="00EB0D1A" w:rsidRDefault="00E50010" w:rsidP="004759E7">
            <w:pPr>
              <w:rPr>
                <w:rFonts w:ascii="Calibri" w:hAnsi="Calibri"/>
                <w:sz w:val="20"/>
                <w:szCs w:val="20"/>
              </w:rPr>
            </w:pPr>
            <w:r>
              <w:rPr>
                <w:rFonts w:ascii="Calibri" w:hAnsi="Calibri"/>
                <w:sz w:val="20"/>
                <w:szCs w:val="20"/>
              </w:rPr>
              <w:t>User enters allowable</w:t>
            </w:r>
            <w:r w:rsidRPr="00F97CFA">
              <w:rPr>
                <w:rFonts w:ascii="Calibri" w:hAnsi="Calibri"/>
                <w:sz w:val="20"/>
                <w:szCs w:val="20"/>
              </w:rPr>
              <w:t xml:space="preserve"> building depreciation rate </w:t>
            </w:r>
            <w:r>
              <w:rPr>
                <w:rFonts w:ascii="Calibri" w:hAnsi="Calibri"/>
                <w:sz w:val="20"/>
                <w:szCs w:val="20"/>
              </w:rPr>
              <w:t xml:space="preserve">such as </w:t>
            </w:r>
            <w:r w:rsidRPr="00F97CFA">
              <w:rPr>
                <w:rFonts w:ascii="Calibri" w:hAnsi="Calibri"/>
                <w:sz w:val="20"/>
                <w:szCs w:val="20"/>
              </w:rPr>
              <w:t>2.5%.</w:t>
            </w:r>
          </w:p>
        </w:tc>
      </w:tr>
      <w:tr w:rsidR="00681645" w:rsidRPr="00EB0D1A" w14:paraId="00421680"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1B4908CA" w14:textId="77777777" w:rsidR="00E50010" w:rsidRPr="00EB0D1A" w:rsidRDefault="00E50010" w:rsidP="004759E7">
            <w:pPr>
              <w:rPr>
                <w:rFonts w:ascii="Calibri" w:hAnsi="Calibri"/>
                <w:sz w:val="20"/>
                <w:szCs w:val="20"/>
              </w:rPr>
            </w:pPr>
            <w:r w:rsidRPr="00EB0D1A">
              <w:rPr>
                <w:rFonts w:ascii="Calibri" w:hAnsi="Calibri"/>
                <w:sz w:val="20"/>
                <w:szCs w:val="20"/>
              </w:rPr>
              <w:t>9560.8</w:t>
            </w:r>
          </w:p>
        </w:tc>
        <w:tc>
          <w:tcPr>
            <w:tcW w:w="838" w:type="pct"/>
            <w:hideMark/>
          </w:tcPr>
          <w:p w14:paraId="5BE2DD69" w14:textId="181AA672" w:rsidR="00E50010" w:rsidRPr="00EB0D1A" w:rsidRDefault="00E50010" w:rsidP="004759E7">
            <w:pPr>
              <w:rPr>
                <w:rFonts w:ascii="Calibri" w:hAnsi="Calibri"/>
                <w:sz w:val="20"/>
                <w:szCs w:val="20"/>
              </w:rPr>
            </w:pPr>
            <w:r w:rsidRPr="00EB0D1A">
              <w:rPr>
                <w:rFonts w:ascii="Calibri" w:hAnsi="Calibri"/>
                <w:sz w:val="20"/>
                <w:szCs w:val="20"/>
              </w:rPr>
              <w:t>L.3.3: C.1</w:t>
            </w:r>
          </w:p>
        </w:tc>
        <w:tc>
          <w:tcPr>
            <w:tcW w:w="1730" w:type="pct"/>
            <w:noWrap/>
            <w:hideMark/>
          </w:tcPr>
          <w:p w14:paraId="2954EF8B" w14:textId="77777777" w:rsidR="00E50010" w:rsidRPr="00EB0D1A" w:rsidRDefault="00E50010" w:rsidP="004759E7">
            <w:pPr>
              <w:rPr>
                <w:rFonts w:ascii="Calibri" w:hAnsi="Calibri"/>
                <w:sz w:val="20"/>
                <w:szCs w:val="20"/>
              </w:rPr>
            </w:pPr>
            <w:r w:rsidRPr="00EB0D1A">
              <w:rPr>
                <w:rFonts w:ascii="Calibri" w:hAnsi="Calibri"/>
                <w:sz w:val="20"/>
                <w:szCs w:val="20"/>
              </w:rPr>
              <w:t>Depreciation: Improvements</w:t>
            </w:r>
          </w:p>
        </w:tc>
        <w:tc>
          <w:tcPr>
            <w:tcW w:w="721" w:type="pct"/>
            <w:hideMark/>
          </w:tcPr>
          <w:p w14:paraId="659FB355" w14:textId="0E9D2FE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AAFAB0E" w14:textId="77777777" w:rsidR="00E50010" w:rsidRPr="00EB0D1A" w:rsidRDefault="00E50010" w:rsidP="004759E7">
            <w:pPr>
              <w:rPr>
                <w:rFonts w:ascii="Calibri" w:hAnsi="Calibri"/>
                <w:sz w:val="20"/>
                <w:szCs w:val="20"/>
              </w:rPr>
            </w:pPr>
          </w:p>
        </w:tc>
      </w:tr>
      <w:tr w:rsidR="00681645" w:rsidRPr="00EB0D1A" w14:paraId="4A409D4B" w14:textId="77777777" w:rsidTr="00681645">
        <w:trPr>
          <w:trHeight w:val="255"/>
        </w:trPr>
        <w:tc>
          <w:tcPr>
            <w:tcW w:w="509" w:type="pct"/>
            <w:noWrap/>
            <w:hideMark/>
          </w:tcPr>
          <w:p w14:paraId="0265DAE2" w14:textId="77777777" w:rsidR="00E50010" w:rsidRPr="00EB0D1A" w:rsidRDefault="00E50010" w:rsidP="004759E7">
            <w:pPr>
              <w:rPr>
                <w:rFonts w:ascii="Calibri" w:hAnsi="Calibri"/>
                <w:sz w:val="20"/>
                <w:szCs w:val="20"/>
              </w:rPr>
            </w:pPr>
            <w:r w:rsidRPr="00EB0D1A">
              <w:rPr>
                <w:rFonts w:ascii="Calibri" w:hAnsi="Calibri"/>
                <w:sz w:val="20"/>
                <w:szCs w:val="20"/>
              </w:rPr>
              <w:t>9562.8</w:t>
            </w:r>
          </w:p>
        </w:tc>
        <w:tc>
          <w:tcPr>
            <w:tcW w:w="838" w:type="pct"/>
            <w:hideMark/>
          </w:tcPr>
          <w:p w14:paraId="188AD44A" w14:textId="56D15BFA" w:rsidR="00E50010" w:rsidRPr="00EB0D1A" w:rsidRDefault="00E50010" w:rsidP="004759E7">
            <w:pPr>
              <w:rPr>
                <w:rFonts w:ascii="Calibri" w:hAnsi="Calibri"/>
                <w:sz w:val="20"/>
                <w:szCs w:val="20"/>
              </w:rPr>
            </w:pPr>
            <w:r w:rsidRPr="00EB0D1A">
              <w:rPr>
                <w:rFonts w:ascii="Calibri" w:hAnsi="Calibri"/>
                <w:sz w:val="20"/>
                <w:szCs w:val="20"/>
              </w:rPr>
              <w:t>L.3.4: C.1</w:t>
            </w:r>
          </w:p>
        </w:tc>
        <w:tc>
          <w:tcPr>
            <w:tcW w:w="1730" w:type="pct"/>
            <w:noWrap/>
            <w:hideMark/>
          </w:tcPr>
          <w:p w14:paraId="20FEE7F9" w14:textId="311727C8" w:rsidR="00E50010" w:rsidRPr="00EB0D1A" w:rsidRDefault="00E50010" w:rsidP="007B5C0C">
            <w:pPr>
              <w:rPr>
                <w:rFonts w:ascii="Calibri" w:hAnsi="Calibri"/>
                <w:sz w:val="20"/>
                <w:szCs w:val="20"/>
              </w:rPr>
            </w:pPr>
            <w:r w:rsidRPr="00EB0D1A">
              <w:rPr>
                <w:rFonts w:ascii="Calibri" w:hAnsi="Calibri"/>
                <w:sz w:val="20"/>
                <w:szCs w:val="20"/>
              </w:rPr>
              <w:t>Depreciation: Capitalized Improvements</w:t>
            </w:r>
          </w:p>
        </w:tc>
        <w:tc>
          <w:tcPr>
            <w:tcW w:w="721" w:type="pct"/>
            <w:hideMark/>
          </w:tcPr>
          <w:p w14:paraId="59148FA2" w14:textId="2E0FEAE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4D714AB" w14:textId="77777777" w:rsidR="00E50010" w:rsidRPr="00EB0D1A" w:rsidRDefault="00E50010" w:rsidP="004759E7">
            <w:pPr>
              <w:rPr>
                <w:rFonts w:ascii="Calibri" w:hAnsi="Calibri"/>
                <w:sz w:val="20"/>
                <w:szCs w:val="20"/>
              </w:rPr>
            </w:pPr>
          </w:p>
        </w:tc>
      </w:tr>
      <w:tr w:rsidR="00681645" w:rsidRPr="00EB0D1A" w14:paraId="175B4C28"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BDF106D" w14:textId="77777777" w:rsidR="00E50010" w:rsidRPr="00EB0D1A" w:rsidRDefault="00E50010" w:rsidP="004759E7">
            <w:pPr>
              <w:rPr>
                <w:rFonts w:ascii="Calibri" w:hAnsi="Calibri"/>
                <w:sz w:val="20"/>
                <w:szCs w:val="20"/>
              </w:rPr>
            </w:pPr>
            <w:r w:rsidRPr="00EB0D1A">
              <w:rPr>
                <w:rFonts w:ascii="Calibri" w:hAnsi="Calibri"/>
                <w:sz w:val="20"/>
                <w:szCs w:val="20"/>
              </w:rPr>
              <w:t>9570.0</w:t>
            </w:r>
          </w:p>
        </w:tc>
        <w:tc>
          <w:tcPr>
            <w:tcW w:w="838" w:type="pct"/>
            <w:hideMark/>
          </w:tcPr>
          <w:p w14:paraId="2785F8B2" w14:textId="1785BDE9" w:rsidR="00E50010" w:rsidRPr="00EB0D1A" w:rsidRDefault="00E50010" w:rsidP="004759E7">
            <w:pPr>
              <w:rPr>
                <w:rFonts w:ascii="Calibri" w:hAnsi="Calibri"/>
                <w:sz w:val="20"/>
                <w:szCs w:val="20"/>
              </w:rPr>
            </w:pPr>
            <w:r w:rsidRPr="00EB0D1A">
              <w:rPr>
                <w:rFonts w:ascii="Calibri" w:hAnsi="Calibri"/>
                <w:sz w:val="20"/>
                <w:szCs w:val="20"/>
              </w:rPr>
              <w:t>L.3.5: C.1</w:t>
            </w:r>
          </w:p>
        </w:tc>
        <w:tc>
          <w:tcPr>
            <w:tcW w:w="1730" w:type="pct"/>
            <w:noWrap/>
            <w:hideMark/>
          </w:tcPr>
          <w:p w14:paraId="59A288FF" w14:textId="77777777" w:rsidR="00E50010" w:rsidRPr="00EB0D1A" w:rsidRDefault="00E50010" w:rsidP="004759E7">
            <w:pPr>
              <w:rPr>
                <w:rFonts w:ascii="Calibri" w:hAnsi="Calibri"/>
                <w:sz w:val="20"/>
                <w:szCs w:val="20"/>
              </w:rPr>
            </w:pPr>
            <w:r w:rsidRPr="00EB0D1A">
              <w:rPr>
                <w:rFonts w:ascii="Calibri" w:hAnsi="Calibri"/>
                <w:sz w:val="20"/>
                <w:szCs w:val="20"/>
              </w:rPr>
              <w:t>Depreciation: Equipment</w:t>
            </w:r>
          </w:p>
        </w:tc>
        <w:tc>
          <w:tcPr>
            <w:tcW w:w="721" w:type="pct"/>
            <w:hideMark/>
          </w:tcPr>
          <w:p w14:paraId="1FF431EE" w14:textId="07E896A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762C2A2F" w14:textId="77777777" w:rsidR="00E50010" w:rsidRPr="00EB0D1A" w:rsidRDefault="00E50010" w:rsidP="004759E7">
            <w:pPr>
              <w:rPr>
                <w:rFonts w:ascii="Calibri" w:hAnsi="Calibri"/>
                <w:sz w:val="20"/>
                <w:szCs w:val="20"/>
              </w:rPr>
            </w:pPr>
          </w:p>
        </w:tc>
      </w:tr>
      <w:tr w:rsidR="00681645" w:rsidRPr="00EB0D1A" w14:paraId="1F2E3901" w14:textId="77777777" w:rsidTr="00681645">
        <w:trPr>
          <w:trHeight w:val="255"/>
        </w:trPr>
        <w:tc>
          <w:tcPr>
            <w:tcW w:w="509" w:type="pct"/>
            <w:noWrap/>
            <w:hideMark/>
          </w:tcPr>
          <w:p w14:paraId="24855068" w14:textId="77777777" w:rsidR="00E50010" w:rsidRPr="00EB0D1A" w:rsidRDefault="00E50010" w:rsidP="004759E7">
            <w:pPr>
              <w:rPr>
                <w:rFonts w:ascii="Calibri" w:hAnsi="Calibri"/>
                <w:sz w:val="20"/>
                <w:szCs w:val="20"/>
              </w:rPr>
            </w:pPr>
            <w:r w:rsidRPr="00EB0D1A">
              <w:rPr>
                <w:rFonts w:ascii="Calibri" w:hAnsi="Calibri"/>
                <w:sz w:val="20"/>
                <w:szCs w:val="20"/>
              </w:rPr>
              <w:t>9571.0</w:t>
            </w:r>
          </w:p>
        </w:tc>
        <w:tc>
          <w:tcPr>
            <w:tcW w:w="838" w:type="pct"/>
            <w:hideMark/>
          </w:tcPr>
          <w:p w14:paraId="296A7043" w14:textId="442E4401" w:rsidR="00E50010" w:rsidRPr="00EB0D1A" w:rsidRDefault="00E50010" w:rsidP="004759E7">
            <w:pPr>
              <w:rPr>
                <w:rFonts w:ascii="Calibri" w:hAnsi="Calibri"/>
                <w:sz w:val="20"/>
                <w:szCs w:val="20"/>
              </w:rPr>
            </w:pPr>
            <w:r w:rsidRPr="00EB0D1A">
              <w:rPr>
                <w:rFonts w:ascii="Calibri" w:hAnsi="Calibri"/>
                <w:sz w:val="20"/>
                <w:szCs w:val="20"/>
              </w:rPr>
              <w:t>L.3.6: C.1</w:t>
            </w:r>
          </w:p>
        </w:tc>
        <w:tc>
          <w:tcPr>
            <w:tcW w:w="1730" w:type="pct"/>
            <w:noWrap/>
            <w:hideMark/>
          </w:tcPr>
          <w:p w14:paraId="736182F1" w14:textId="605DE0A5" w:rsidR="00E50010" w:rsidRPr="00EB0D1A" w:rsidRDefault="00E50010" w:rsidP="007B5C0C">
            <w:pPr>
              <w:rPr>
                <w:rFonts w:ascii="Calibri" w:hAnsi="Calibri"/>
                <w:sz w:val="20"/>
                <w:szCs w:val="20"/>
              </w:rPr>
            </w:pPr>
            <w:r w:rsidRPr="00EB0D1A">
              <w:rPr>
                <w:rFonts w:ascii="Calibri" w:hAnsi="Calibri"/>
                <w:sz w:val="20"/>
                <w:szCs w:val="20"/>
              </w:rPr>
              <w:t>Depreciation: Capitalized Equipment</w:t>
            </w:r>
          </w:p>
        </w:tc>
        <w:tc>
          <w:tcPr>
            <w:tcW w:w="721" w:type="pct"/>
            <w:hideMark/>
          </w:tcPr>
          <w:p w14:paraId="263301F0" w14:textId="0CB8C27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DDE2B42" w14:textId="77777777" w:rsidR="00E50010" w:rsidRPr="00EB0D1A" w:rsidRDefault="00E50010" w:rsidP="004759E7">
            <w:pPr>
              <w:rPr>
                <w:rFonts w:ascii="Calibri" w:hAnsi="Calibri"/>
                <w:sz w:val="20"/>
                <w:szCs w:val="20"/>
              </w:rPr>
            </w:pPr>
          </w:p>
        </w:tc>
      </w:tr>
      <w:tr w:rsidR="00681645" w:rsidRPr="00EB0D1A" w14:paraId="2885EB06"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4B4D8D6A" w14:textId="77777777" w:rsidR="00E50010" w:rsidRPr="00EB0D1A" w:rsidRDefault="00E50010" w:rsidP="004759E7">
            <w:pPr>
              <w:rPr>
                <w:rFonts w:ascii="Calibri" w:hAnsi="Calibri"/>
                <w:sz w:val="20"/>
                <w:szCs w:val="20"/>
              </w:rPr>
            </w:pPr>
            <w:r w:rsidRPr="00EB0D1A">
              <w:rPr>
                <w:rFonts w:ascii="Calibri" w:hAnsi="Calibri"/>
                <w:sz w:val="20"/>
                <w:szCs w:val="20"/>
              </w:rPr>
              <w:t>9575.0</w:t>
            </w:r>
          </w:p>
        </w:tc>
        <w:tc>
          <w:tcPr>
            <w:tcW w:w="838" w:type="pct"/>
            <w:hideMark/>
          </w:tcPr>
          <w:p w14:paraId="7937023B" w14:textId="47A5DF6D" w:rsidR="00E50010" w:rsidRPr="00EB0D1A" w:rsidRDefault="00E50010" w:rsidP="004759E7">
            <w:pPr>
              <w:rPr>
                <w:rFonts w:ascii="Calibri" w:hAnsi="Calibri"/>
                <w:sz w:val="20"/>
                <w:szCs w:val="20"/>
              </w:rPr>
            </w:pPr>
            <w:r w:rsidRPr="00EB0D1A">
              <w:rPr>
                <w:rFonts w:ascii="Calibri" w:hAnsi="Calibri"/>
                <w:sz w:val="20"/>
                <w:szCs w:val="20"/>
              </w:rPr>
              <w:t>L.3.7: C.1</w:t>
            </w:r>
          </w:p>
        </w:tc>
        <w:tc>
          <w:tcPr>
            <w:tcW w:w="1730" w:type="pct"/>
            <w:noWrap/>
            <w:hideMark/>
          </w:tcPr>
          <w:p w14:paraId="4E5D92C2" w14:textId="77777777" w:rsidR="00E50010" w:rsidRPr="00EB0D1A" w:rsidRDefault="00E50010" w:rsidP="004759E7">
            <w:pPr>
              <w:rPr>
                <w:rFonts w:ascii="Calibri" w:hAnsi="Calibri"/>
                <w:sz w:val="20"/>
                <w:szCs w:val="20"/>
              </w:rPr>
            </w:pPr>
            <w:r w:rsidRPr="00EB0D1A">
              <w:rPr>
                <w:rFonts w:ascii="Calibri" w:hAnsi="Calibri"/>
                <w:sz w:val="20"/>
                <w:szCs w:val="20"/>
              </w:rPr>
              <w:t>Depreciation: Software/Limited Life Assets</w:t>
            </w:r>
          </w:p>
        </w:tc>
        <w:tc>
          <w:tcPr>
            <w:tcW w:w="721" w:type="pct"/>
            <w:hideMark/>
          </w:tcPr>
          <w:p w14:paraId="3326F2C2" w14:textId="165FFE8B"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783BC873" w14:textId="77777777" w:rsidR="00E50010" w:rsidRPr="00EB0D1A" w:rsidRDefault="00E50010" w:rsidP="004759E7">
            <w:pPr>
              <w:rPr>
                <w:rFonts w:ascii="Calibri" w:hAnsi="Calibri"/>
                <w:sz w:val="20"/>
                <w:szCs w:val="20"/>
              </w:rPr>
            </w:pPr>
          </w:p>
        </w:tc>
      </w:tr>
      <w:tr w:rsidR="00681645" w:rsidRPr="00EB0D1A" w14:paraId="4DAADE08" w14:textId="77777777" w:rsidTr="00681645">
        <w:trPr>
          <w:trHeight w:val="255"/>
        </w:trPr>
        <w:tc>
          <w:tcPr>
            <w:tcW w:w="509" w:type="pct"/>
            <w:noWrap/>
            <w:hideMark/>
          </w:tcPr>
          <w:p w14:paraId="349619C6" w14:textId="77777777" w:rsidR="00E50010" w:rsidRPr="00EB0D1A" w:rsidRDefault="00E50010" w:rsidP="004759E7">
            <w:pPr>
              <w:rPr>
                <w:rFonts w:ascii="Calibri" w:hAnsi="Calibri"/>
                <w:sz w:val="20"/>
                <w:szCs w:val="20"/>
              </w:rPr>
            </w:pPr>
            <w:r w:rsidRPr="00EB0D1A">
              <w:rPr>
                <w:rFonts w:ascii="Calibri" w:hAnsi="Calibri"/>
                <w:sz w:val="20"/>
                <w:szCs w:val="20"/>
              </w:rPr>
              <w:t>9576.0</w:t>
            </w:r>
          </w:p>
        </w:tc>
        <w:tc>
          <w:tcPr>
            <w:tcW w:w="838" w:type="pct"/>
            <w:hideMark/>
          </w:tcPr>
          <w:p w14:paraId="7D679D8A" w14:textId="60F2AB78" w:rsidR="00E50010" w:rsidRPr="00EB0D1A" w:rsidRDefault="00E50010" w:rsidP="004759E7">
            <w:pPr>
              <w:rPr>
                <w:rFonts w:ascii="Calibri" w:hAnsi="Calibri"/>
                <w:sz w:val="20"/>
                <w:szCs w:val="20"/>
              </w:rPr>
            </w:pPr>
            <w:r w:rsidRPr="00EB0D1A">
              <w:rPr>
                <w:rFonts w:ascii="Calibri" w:hAnsi="Calibri"/>
                <w:sz w:val="20"/>
                <w:szCs w:val="20"/>
              </w:rPr>
              <w:t>L.3.8: C.1</w:t>
            </w:r>
          </w:p>
        </w:tc>
        <w:tc>
          <w:tcPr>
            <w:tcW w:w="1730" w:type="pct"/>
            <w:noWrap/>
            <w:hideMark/>
          </w:tcPr>
          <w:p w14:paraId="005E666B" w14:textId="0C80149A" w:rsidR="00E50010" w:rsidRDefault="00E50010" w:rsidP="007B5C0C">
            <w:pPr>
              <w:rPr>
                <w:rFonts w:ascii="Calibri" w:hAnsi="Calibri"/>
                <w:sz w:val="20"/>
                <w:szCs w:val="20"/>
              </w:rPr>
            </w:pPr>
            <w:r w:rsidRPr="00EB0D1A">
              <w:rPr>
                <w:rFonts w:ascii="Calibri" w:hAnsi="Calibri"/>
                <w:sz w:val="20"/>
                <w:szCs w:val="20"/>
              </w:rPr>
              <w:t xml:space="preserve">Depreciation: </w:t>
            </w:r>
          </w:p>
          <w:p w14:paraId="4EF85454" w14:textId="77777777" w:rsidR="00E50010" w:rsidRDefault="00E50010" w:rsidP="007B5C0C">
            <w:pPr>
              <w:rPr>
                <w:rFonts w:ascii="Calibri" w:hAnsi="Calibri"/>
                <w:sz w:val="20"/>
                <w:szCs w:val="20"/>
              </w:rPr>
            </w:pPr>
          </w:p>
          <w:p w14:paraId="27C7ECB7" w14:textId="77777777" w:rsidR="00E50010" w:rsidRDefault="00E50010" w:rsidP="007B5C0C">
            <w:pPr>
              <w:rPr>
                <w:rFonts w:ascii="Calibri" w:hAnsi="Calibri"/>
                <w:sz w:val="20"/>
                <w:szCs w:val="20"/>
              </w:rPr>
            </w:pPr>
          </w:p>
          <w:p w14:paraId="3BD0E5EC" w14:textId="77777777" w:rsidR="00E50010" w:rsidRDefault="00E50010" w:rsidP="007B5C0C">
            <w:pPr>
              <w:rPr>
                <w:rFonts w:ascii="Calibri" w:hAnsi="Calibri"/>
                <w:sz w:val="20"/>
                <w:szCs w:val="20"/>
              </w:rPr>
            </w:pPr>
          </w:p>
          <w:p w14:paraId="58116679" w14:textId="77777777" w:rsidR="00E50010" w:rsidRDefault="00E50010" w:rsidP="007B5C0C">
            <w:pPr>
              <w:rPr>
                <w:rFonts w:ascii="Calibri" w:hAnsi="Calibri"/>
                <w:sz w:val="20"/>
                <w:szCs w:val="20"/>
              </w:rPr>
            </w:pPr>
          </w:p>
          <w:p w14:paraId="2E9524B2" w14:textId="77777777" w:rsidR="00E50010" w:rsidRDefault="00E50010" w:rsidP="007B5C0C">
            <w:pPr>
              <w:rPr>
                <w:rFonts w:ascii="Calibri" w:hAnsi="Calibri"/>
                <w:sz w:val="20"/>
                <w:szCs w:val="20"/>
              </w:rPr>
            </w:pPr>
          </w:p>
          <w:p w14:paraId="2AAD9A5B" w14:textId="77777777" w:rsidR="00E50010" w:rsidRDefault="00E50010" w:rsidP="007B5C0C">
            <w:pPr>
              <w:rPr>
                <w:rFonts w:ascii="Calibri" w:hAnsi="Calibri"/>
                <w:sz w:val="20"/>
                <w:szCs w:val="20"/>
              </w:rPr>
            </w:pPr>
          </w:p>
          <w:p w14:paraId="610758CB" w14:textId="77777777" w:rsidR="00E50010" w:rsidRDefault="00E50010" w:rsidP="007B5C0C">
            <w:pPr>
              <w:rPr>
                <w:rFonts w:ascii="Calibri" w:hAnsi="Calibri"/>
                <w:sz w:val="20"/>
                <w:szCs w:val="20"/>
              </w:rPr>
            </w:pPr>
          </w:p>
          <w:p w14:paraId="0B13A475" w14:textId="408BD1B1" w:rsidR="00E50010" w:rsidRPr="00EB0D1A" w:rsidRDefault="00E50010" w:rsidP="007B5C0C">
            <w:pPr>
              <w:rPr>
                <w:rFonts w:ascii="Calibri" w:hAnsi="Calibri"/>
                <w:sz w:val="20"/>
                <w:szCs w:val="20"/>
              </w:rPr>
            </w:pPr>
            <w:r w:rsidRPr="00EB0D1A">
              <w:rPr>
                <w:rFonts w:ascii="Calibri" w:hAnsi="Calibri"/>
                <w:sz w:val="20"/>
                <w:szCs w:val="20"/>
              </w:rPr>
              <w:t>Capitalized Software/Limited Life Assets</w:t>
            </w:r>
          </w:p>
        </w:tc>
        <w:tc>
          <w:tcPr>
            <w:tcW w:w="721" w:type="pct"/>
            <w:hideMark/>
          </w:tcPr>
          <w:p w14:paraId="47D47713" w14:textId="367D25D1"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CE8E520" w14:textId="77777777" w:rsidR="00E50010" w:rsidRPr="00EB0D1A" w:rsidRDefault="00E50010" w:rsidP="004759E7">
            <w:pPr>
              <w:rPr>
                <w:rFonts w:ascii="Calibri" w:hAnsi="Calibri"/>
                <w:sz w:val="20"/>
                <w:szCs w:val="20"/>
              </w:rPr>
            </w:pPr>
          </w:p>
        </w:tc>
      </w:tr>
      <w:tr w:rsidR="00681645" w:rsidRPr="00EB0D1A" w14:paraId="0075B6D9"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F14B7D7" w14:textId="77777777" w:rsidR="00E50010" w:rsidRPr="00EB0D1A" w:rsidRDefault="00E50010" w:rsidP="004759E7">
            <w:pPr>
              <w:rPr>
                <w:rFonts w:ascii="Calibri" w:hAnsi="Calibri"/>
                <w:sz w:val="20"/>
                <w:szCs w:val="20"/>
              </w:rPr>
            </w:pPr>
            <w:r w:rsidRPr="00EB0D1A">
              <w:rPr>
                <w:rFonts w:ascii="Calibri" w:hAnsi="Calibri"/>
                <w:sz w:val="20"/>
                <w:szCs w:val="20"/>
              </w:rPr>
              <w:t>9545.0</w:t>
            </w:r>
          </w:p>
        </w:tc>
        <w:tc>
          <w:tcPr>
            <w:tcW w:w="838" w:type="pct"/>
            <w:hideMark/>
          </w:tcPr>
          <w:p w14:paraId="48DD9244" w14:textId="69DD7CA2" w:rsidR="00E50010" w:rsidRPr="00EB0D1A" w:rsidRDefault="00E50010" w:rsidP="004759E7">
            <w:pPr>
              <w:rPr>
                <w:rFonts w:ascii="Calibri" w:hAnsi="Calibri"/>
                <w:sz w:val="20"/>
                <w:szCs w:val="20"/>
              </w:rPr>
            </w:pPr>
            <w:r w:rsidRPr="00EB0D1A">
              <w:rPr>
                <w:rFonts w:ascii="Calibri" w:hAnsi="Calibri"/>
                <w:sz w:val="20"/>
                <w:szCs w:val="20"/>
              </w:rPr>
              <w:t>L.3.9: C.1</w:t>
            </w:r>
          </w:p>
        </w:tc>
        <w:tc>
          <w:tcPr>
            <w:tcW w:w="1730" w:type="pct"/>
            <w:noWrap/>
            <w:hideMark/>
          </w:tcPr>
          <w:p w14:paraId="77410867" w14:textId="77777777" w:rsidR="00E50010" w:rsidRPr="00EB0D1A" w:rsidRDefault="00E50010" w:rsidP="004759E7">
            <w:pPr>
              <w:rPr>
                <w:rFonts w:ascii="Calibri" w:hAnsi="Calibri"/>
                <w:sz w:val="20"/>
                <w:szCs w:val="20"/>
              </w:rPr>
            </w:pPr>
            <w:r w:rsidRPr="00EB0D1A">
              <w:rPr>
                <w:rFonts w:ascii="Calibri" w:hAnsi="Calibri"/>
                <w:sz w:val="20"/>
                <w:szCs w:val="20"/>
              </w:rPr>
              <w:t>Long-Term Interest</w:t>
            </w:r>
          </w:p>
        </w:tc>
        <w:tc>
          <w:tcPr>
            <w:tcW w:w="721" w:type="pct"/>
            <w:hideMark/>
          </w:tcPr>
          <w:p w14:paraId="5EC57977" w14:textId="61BAC13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58D1B766" w14:textId="77777777" w:rsidR="00E50010" w:rsidRPr="00EB0D1A" w:rsidRDefault="00E50010" w:rsidP="004759E7">
            <w:pPr>
              <w:rPr>
                <w:rFonts w:ascii="Calibri" w:hAnsi="Calibri"/>
                <w:sz w:val="20"/>
                <w:szCs w:val="20"/>
              </w:rPr>
            </w:pPr>
          </w:p>
        </w:tc>
      </w:tr>
      <w:tr w:rsidR="00681645" w:rsidRPr="00EB0D1A" w14:paraId="0ACE30CF" w14:textId="77777777" w:rsidTr="00681645">
        <w:trPr>
          <w:trHeight w:val="255"/>
        </w:trPr>
        <w:tc>
          <w:tcPr>
            <w:tcW w:w="509" w:type="pct"/>
            <w:noWrap/>
            <w:hideMark/>
          </w:tcPr>
          <w:p w14:paraId="3EF460CC" w14:textId="77777777" w:rsidR="00E50010" w:rsidRPr="00EB0D1A" w:rsidRDefault="00E50010" w:rsidP="004759E7">
            <w:pPr>
              <w:rPr>
                <w:rFonts w:ascii="Calibri" w:hAnsi="Calibri"/>
                <w:sz w:val="20"/>
                <w:szCs w:val="20"/>
              </w:rPr>
            </w:pPr>
            <w:r w:rsidRPr="00EB0D1A">
              <w:rPr>
                <w:rFonts w:ascii="Calibri" w:hAnsi="Calibri"/>
                <w:sz w:val="20"/>
                <w:szCs w:val="20"/>
              </w:rPr>
              <w:t>9540.0</w:t>
            </w:r>
          </w:p>
        </w:tc>
        <w:tc>
          <w:tcPr>
            <w:tcW w:w="838" w:type="pct"/>
            <w:hideMark/>
          </w:tcPr>
          <w:p w14:paraId="40325444" w14:textId="25C186D7" w:rsidR="00E50010" w:rsidRPr="00EB0D1A" w:rsidRDefault="00E50010" w:rsidP="004759E7">
            <w:pPr>
              <w:rPr>
                <w:rFonts w:ascii="Calibri" w:hAnsi="Calibri"/>
                <w:sz w:val="20"/>
                <w:szCs w:val="20"/>
              </w:rPr>
            </w:pPr>
            <w:r w:rsidRPr="00EB0D1A">
              <w:rPr>
                <w:rFonts w:ascii="Calibri" w:hAnsi="Calibri"/>
                <w:sz w:val="20"/>
                <w:szCs w:val="20"/>
              </w:rPr>
              <w:t>L.3.10: C.1</w:t>
            </w:r>
          </w:p>
        </w:tc>
        <w:tc>
          <w:tcPr>
            <w:tcW w:w="1730" w:type="pct"/>
            <w:noWrap/>
            <w:hideMark/>
          </w:tcPr>
          <w:p w14:paraId="65D7980E" w14:textId="77777777" w:rsidR="00E50010" w:rsidRPr="00EB0D1A" w:rsidRDefault="00E50010" w:rsidP="004759E7">
            <w:pPr>
              <w:rPr>
                <w:rFonts w:ascii="Calibri" w:hAnsi="Calibri"/>
                <w:sz w:val="20"/>
                <w:szCs w:val="20"/>
              </w:rPr>
            </w:pPr>
            <w:r w:rsidRPr="00EB0D1A">
              <w:rPr>
                <w:rFonts w:ascii="Calibri" w:hAnsi="Calibri"/>
                <w:sz w:val="20"/>
                <w:szCs w:val="20"/>
              </w:rPr>
              <w:t>Real Estate Taxes</w:t>
            </w:r>
          </w:p>
        </w:tc>
        <w:tc>
          <w:tcPr>
            <w:tcW w:w="721" w:type="pct"/>
            <w:hideMark/>
          </w:tcPr>
          <w:p w14:paraId="5E2C6611" w14:textId="6B2CEC08"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854730A" w14:textId="77777777" w:rsidR="00E50010" w:rsidRPr="00EB0D1A" w:rsidRDefault="00E50010" w:rsidP="004759E7">
            <w:pPr>
              <w:rPr>
                <w:rFonts w:ascii="Calibri" w:hAnsi="Calibri"/>
                <w:sz w:val="20"/>
                <w:szCs w:val="20"/>
              </w:rPr>
            </w:pPr>
          </w:p>
        </w:tc>
      </w:tr>
      <w:tr w:rsidR="00681645" w:rsidRPr="00EB0D1A" w14:paraId="6281A72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23333770" w14:textId="77777777" w:rsidR="00E50010" w:rsidRPr="00EB0D1A" w:rsidRDefault="00E50010" w:rsidP="004759E7">
            <w:pPr>
              <w:rPr>
                <w:rFonts w:ascii="Calibri" w:hAnsi="Calibri"/>
                <w:sz w:val="20"/>
                <w:szCs w:val="20"/>
              </w:rPr>
            </w:pPr>
            <w:r w:rsidRPr="00EB0D1A">
              <w:rPr>
                <w:rFonts w:ascii="Calibri" w:hAnsi="Calibri"/>
                <w:sz w:val="20"/>
                <w:szCs w:val="20"/>
              </w:rPr>
              <w:t>9540.5</w:t>
            </w:r>
          </w:p>
        </w:tc>
        <w:tc>
          <w:tcPr>
            <w:tcW w:w="838" w:type="pct"/>
            <w:hideMark/>
          </w:tcPr>
          <w:p w14:paraId="7EE28D0A" w14:textId="271699B2" w:rsidR="00E50010" w:rsidRPr="00EB0D1A" w:rsidRDefault="00E50010" w:rsidP="004759E7">
            <w:pPr>
              <w:rPr>
                <w:rFonts w:ascii="Calibri" w:hAnsi="Calibri"/>
                <w:sz w:val="20"/>
                <w:szCs w:val="20"/>
              </w:rPr>
            </w:pPr>
            <w:r w:rsidRPr="00EB0D1A">
              <w:rPr>
                <w:rFonts w:ascii="Calibri" w:hAnsi="Calibri"/>
                <w:sz w:val="20"/>
                <w:szCs w:val="20"/>
              </w:rPr>
              <w:t>L.3.11: C.1</w:t>
            </w:r>
          </w:p>
        </w:tc>
        <w:tc>
          <w:tcPr>
            <w:tcW w:w="1730" w:type="pct"/>
            <w:noWrap/>
            <w:hideMark/>
          </w:tcPr>
          <w:p w14:paraId="5449B22A" w14:textId="77777777" w:rsidR="00E50010" w:rsidRPr="00EB0D1A" w:rsidRDefault="00E50010" w:rsidP="004759E7">
            <w:pPr>
              <w:rPr>
                <w:rFonts w:ascii="Calibri" w:hAnsi="Calibri"/>
                <w:sz w:val="20"/>
                <w:szCs w:val="20"/>
              </w:rPr>
            </w:pPr>
            <w:r w:rsidRPr="00EB0D1A">
              <w:rPr>
                <w:rFonts w:ascii="Calibri" w:hAnsi="Calibri"/>
                <w:sz w:val="20"/>
                <w:szCs w:val="20"/>
              </w:rPr>
              <w:t>Personal Property Taxes</w:t>
            </w:r>
          </w:p>
        </w:tc>
        <w:tc>
          <w:tcPr>
            <w:tcW w:w="721" w:type="pct"/>
            <w:hideMark/>
          </w:tcPr>
          <w:p w14:paraId="2B6BF984" w14:textId="5FEFC972"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8500FF9" w14:textId="77777777" w:rsidR="00E50010" w:rsidRPr="00EB0D1A" w:rsidRDefault="00E50010" w:rsidP="004759E7">
            <w:pPr>
              <w:rPr>
                <w:rFonts w:ascii="Calibri" w:hAnsi="Calibri"/>
                <w:sz w:val="20"/>
                <w:szCs w:val="20"/>
              </w:rPr>
            </w:pPr>
          </w:p>
        </w:tc>
      </w:tr>
      <w:tr w:rsidR="00681645" w:rsidRPr="00EB0D1A" w14:paraId="34E59EBD" w14:textId="77777777" w:rsidTr="00681645">
        <w:trPr>
          <w:trHeight w:val="255"/>
        </w:trPr>
        <w:tc>
          <w:tcPr>
            <w:tcW w:w="509" w:type="pct"/>
            <w:noWrap/>
            <w:hideMark/>
          </w:tcPr>
          <w:p w14:paraId="22F7AD36" w14:textId="77777777" w:rsidR="00E50010" w:rsidRPr="00EB0D1A" w:rsidRDefault="00E50010" w:rsidP="004759E7">
            <w:pPr>
              <w:rPr>
                <w:rFonts w:ascii="Calibri" w:hAnsi="Calibri"/>
                <w:sz w:val="20"/>
                <w:szCs w:val="20"/>
              </w:rPr>
            </w:pPr>
            <w:r w:rsidRPr="00EB0D1A">
              <w:rPr>
                <w:rFonts w:ascii="Calibri" w:hAnsi="Calibri"/>
                <w:sz w:val="20"/>
                <w:szCs w:val="20"/>
              </w:rPr>
              <w:t>9545.6</w:t>
            </w:r>
          </w:p>
        </w:tc>
        <w:tc>
          <w:tcPr>
            <w:tcW w:w="838" w:type="pct"/>
            <w:hideMark/>
          </w:tcPr>
          <w:p w14:paraId="12BCC31E" w14:textId="5A21D76B" w:rsidR="00E50010" w:rsidRPr="00EB0D1A" w:rsidRDefault="00E50010" w:rsidP="004759E7">
            <w:pPr>
              <w:rPr>
                <w:rFonts w:ascii="Calibri" w:hAnsi="Calibri"/>
                <w:sz w:val="20"/>
                <w:szCs w:val="20"/>
              </w:rPr>
            </w:pPr>
            <w:r w:rsidRPr="00EB0D1A">
              <w:rPr>
                <w:rFonts w:ascii="Calibri" w:hAnsi="Calibri"/>
                <w:sz w:val="20"/>
                <w:szCs w:val="20"/>
              </w:rPr>
              <w:t>L.3.12: C.1</w:t>
            </w:r>
          </w:p>
        </w:tc>
        <w:tc>
          <w:tcPr>
            <w:tcW w:w="1730" w:type="pct"/>
            <w:noWrap/>
            <w:hideMark/>
          </w:tcPr>
          <w:p w14:paraId="6E9608D9" w14:textId="77777777" w:rsidR="00E50010" w:rsidRPr="00EB0D1A" w:rsidRDefault="00E50010" w:rsidP="004759E7">
            <w:pPr>
              <w:rPr>
                <w:rFonts w:ascii="Calibri" w:hAnsi="Calibri"/>
                <w:sz w:val="20"/>
                <w:szCs w:val="20"/>
              </w:rPr>
            </w:pPr>
            <w:r w:rsidRPr="00EB0D1A">
              <w:rPr>
                <w:rFonts w:ascii="Calibri" w:hAnsi="Calibri"/>
                <w:sz w:val="20"/>
                <w:szCs w:val="20"/>
              </w:rPr>
              <w:t>MA Corp. Excise Tax Non-Income Portion</w:t>
            </w:r>
          </w:p>
        </w:tc>
        <w:tc>
          <w:tcPr>
            <w:tcW w:w="721" w:type="pct"/>
            <w:hideMark/>
          </w:tcPr>
          <w:p w14:paraId="597B18ED" w14:textId="689678A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62781C61" w14:textId="77777777" w:rsidR="00E50010" w:rsidRPr="00EB0D1A" w:rsidRDefault="00E50010" w:rsidP="004759E7">
            <w:pPr>
              <w:rPr>
                <w:rFonts w:ascii="Calibri" w:hAnsi="Calibri"/>
                <w:sz w:val="20"/>
                <w:szCs w:val="20"/>
              </w:rPr>
            </w:pPr>
          </w:p>
        </w:tc>
      </w:tr>
      <w:tr w:rsidR="00681645" w:rsidRPr="00EB0D1A" w14:paraId="70EE3BBF" w14:textId="77777777" w:rsidTr="00681645">
        <w:trPr>
          <w:cnfStyle w:val="000000100000" w:firstRow="0" w:lastRow="0" w:firstColumn="0" w:lastColumn="0" w:oddVBand="0" w:evenVBand="0" w:oddHBand="1" w:evenHBand="0" w:firstRowFirstColumn="0" w:firstRowLastColumn="0" w:lastRowFirstColumn="0" w:lastRowLastColumn="0"/>
          <w:trHeight w:val="255"/>
        </w:trPr>
        <w:tc>
          <w:tcPr>
            <w:tcW w:w="509" w:type="pct"/>
            <w:noWrap/>
            <w:hideMark/>
          </w:tcPr>
          <w:p w14:paraId="680788E8" w14:textId="77777777" w:rsidR="00E50010" w:rsidRPr="00EB0D1A" w:rsidRDefault="00E50010" w:rsidP="004759E7">
            <w:pPr>
              <w:rPr>
                <w:rFonts w:ascii="Calibri" w:hAnsi="Calibri"/>
                <w:sz w:val="20"/>
                <w:szCs w:val="20"/>
              </w:rPr>
            </w:pPr>
            <w:r w:rsidRPr="00EB0D1A">
              <w:rPr>
                <w:rFonts w:ascii="Calibri" w:hAnsi="Calibri"/>
                <w:sz w:val="20"/>
                <w:szCs w:val="20"/>
              </w:rPr>
              <w:t>9580.0</w:t>
            </w:r>
          </w:p>
        </w:tc>
        <w:tc>
          <w:tcPr>
            <w:tcW w:w="838" w:type="pct"/>
            <w:hideMark/>
          </w:tcPr>
          <w:p w14:paraId="041C1ABB" w14:textId="684277FE" w:rsidR="00E50010" w:rsidRPr="00EB0D1A" w:rsidRDefault="00E50010" w:rsidP="004759E7">
            <w:pPr>
              <w:rPr>
                <w:rFonts w:ascii="Calibri" w:hAnsi="Calibri"/>
                <w:sz w:val="20"/>
                <w:szCs w:val="20"/>
              </w:rPr>
            </w:pPr>
            <w:r w:rsidRPr="00EB0D1A">
              <w:rPr>
                <w:rFonts w:ascii="Calibri" w:hAnsi="Calibri"/>
                <w:sz w:val="20"/>
                <w:szCs w:val="20"/>
              </w:rPr>
              <w:t>L.3.13: C.1</w:t>
            </w:r>
          </w:p>
        </w:tc>
        <w:tc>
          <w:tcPr>
            <w:tcW w:w="1730" w:type="pct"/>
            <w:noWrap/>
            <w:hideMark/>
          </w:tcPr>
          <w:p w14:paraId="453A215E" w14:textId="77777777" w:rsidR="00E50010" w:rsidRPr="00EB0D1A" w:rsidRDefault="00E50010" w:rsidP="004759E7">
            <w:pPr>
              <w:rPr>
                <w:rFonts w:ascii="Calibri" w:hAnsi="Calibri"/>
                <w:sz w:val="20"/>
                <w:szCs w:val="20"/>
              </w:rPr>
            </w:pPr>
            <w:r w:rsidRPr="00EB0D1A">
              <w:rPr>
                <w:rFonts w:ascii="Calibri" w:hAnsi="Calibri"/>
                <w:sz w:val="20"/>
                <w:szCs w:val="20"/>
              </w:rPr>
              <w:t>Insurance: Building, Building Improvements, Equipment</w:t>
            </w:r>
          </w:p>
        </w:tc>
        <w:tc>
          <w:tcPr>
            <w:tcW w:w="721" w:type="pct"/>
            <w:hideMark/>
          </w:tcPr>
          <w:p w14:paraId="1BD3217C" w14:textId="1A61A8C3"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DB842FA" w14:textId="77777777" w:rsidR="00E50010" w:rsidRPr="00EB0D1A" w:rsidRDefault="00E50010" w:rsidP="004759E7">
            <w:pPr>
              <w:rPr>
                <w:rFonts w:ascii="Calibri" w:hAnsi="Calibri"/>
                <w:sz w:val="20"/>
                <w:szCs w:val="20"/>
              </w:rPr>
            </w:pPr>
          </w:p>
        </w:tc>
      </w:tr>
      <w:tr w:rsidR="00681645" w:rsidRPr="00EB0D1A" w14:paraId="30321BE5" w14:textId="77777777" w:rsidTr="00681645">
        <w:trPr>
          <w:trHeight w:val="255"/>
        </w:trPr>
        <w:tc>
          <w:tcPr>
            <w:tcW w:w="509" w:type="pct"/>
            <w:noWrap/>
            <w:hideMark/>
          </w:tcPr>
          <w:p w14:paraId="7E7700CC" w14:textId="77777777" w:rsidR="00E50010" w:rsidRPr="00EB0D1A" w:rsidRDefault="00E50010" w:rsidP="004759E7">
            <w:pPr>
              <w:rPr>
                <w:rFonts w:ascii="Calibri" w:hAnsi="Calibri"/>
                <w:sz w:val="20"/>
                <w:szCs w:val="20"/>
              </w:rPr>
            </w:pPr>
            <w:r w:rsidRPr="00EB0D1A">
              <w:rPr>
                <w:rFonts w:ascii="Calibri" w:hAnsi="Calibri"/>
                <w:sz w:val="20"/>
                <w:szCs w:val="20"/>
              </w:rPr>
              <w:t>9547.0</w:t>
            </w:r>
          </w:p>
        </w:tc>
        <w:tc>
          <w:tcPr>
            <w:tcW w:w="838" w:type="pct"/>
            <w:hideMark/>
          </w:tcPr>
          <w:p w14:paraId="3666A066" w14:textId="4644ADF1" w:rsidR="00E50010" w:rsidRPr="00EB0D1A" w:rsidRDefault="00E50010" w:rsidP="004759E7">
            <w:pPr>
              <w:rPr>
                <w:rFonts w:ascii="Calibri" w:hAnsi="Calibri"/>
                <w:sz w:val="20"/>
                <w:szCs w:val="20"/>
              </w:rPr>
            </w:pPr>
            <w:r w:rsidRPr="00EB0D1A">
              <w:rPr>
                <w:rFonts w:ascii="Calibri" w:hAnsi="Calibri"/>
                <w:sz w:val="20"/>
                <w:szCs w:val="20"/>
              </w:rPr>
              <w:t>L.3.14: C.1</w:t>
            </w:r>
          </w:p>
        </w:tc>
        <w:tc>
          <w:tcPr>
            <w:tcW w:w="1730" w:type="pct"/>
            <w:noWrap/>
            <w:hideMark/>
          </w:tcPr>
          <w:p w14:paraId="1A244080" w14:textId="77777777" w:rsidR="00E50010" w:rsidRPr="00EB0D1A" w:rsidRDefault="00E50010" w:rsidP="004759E7">
            <w:pPr>
              <w:rPr>
                <w:rFonts w:ascii="Calibri" w:hAnsi="Calibri"/>
                <w:sz w:val="20"/>
                <w:szCs w:val="20"/>
              </w:rPr>
            </w:pPr>
            <w:r w:rsidRPr="00EB0D1A">
              <w:rPr>
                <w:rFonts w:ascii="Calibri" w:hAnsi="Calibri"/>
                <w:sz w:val="20"/>
                <w:szCs w:val="20"/>
              </w:rPr>
              <w:t>Other Equipment Rent</w:t>
            </w:r>
          </w:p>
        </w:tc>
        <w:tc>
          <w:tcPr>
            <w:tcW w:w="721" w:type="pct"/>
            <w:hideMark/>
          </w:tcPr>
          <w:p w14:paraId="225A6BA9" w14:textId="4CD6852A"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01E102B9" w14:textId="77777777" w:rsidR="00E50010" w:rsidRPr="00EB0D1A" w:rsidRDefault="00E50010" w:rsidP="004759E7">
            <w:pPr>
              <w:rPr>
                <w:rFonts w:ascii="Calibri" w:hAnsi="Calibri"/>
                <w:sz w:val="20"/>
                <w:szCs w:val="20"/>
              </w:rPr>
            </w:pPr>
          </w:p>
        </w:tc>
      </w:tr>
      <w:tr w:rsidR="00681645" w:rsidRPr="00EB0D1A" w14:paraId="1E51C463" w14:textId="77777777" w:rsidTr="00681645">
        <w:trPr>
          <w:cnfStyle w:val="000000100000" w:firstRow="0" w:lastRow="0" w:firstColumn="0" w:lastColumn="0" w:oddVBand="0" w:evenVBand="0" w:oddHBand="1" w:evenHBand="0" w:firstRowFirstColumn="0" w:firstRowLastColumn="0" w:lastRowFirstColumn="0" w:lastRowLastColumn="0"/>
          <w:trHeight w:val="510"/>
        </w:trPr>
        <w:tc>
          <w:tcPr>
            <w:tcW w:w="509" w:type="pct"/>
            <w:noWrap/>
            <w:hideMark/>
          </w:tcPr>
          <w:p w14:paraId="0D64EBE0" w14:textId="77777777" w:rsidR="00E50010" w:rsidRPr="00EB0D1A" w:rsidRDefault="00E50010" w:rsidP="004759E7">
            <w:pPr>
              <w:rPr>
                <w:rFonts w:ascii="Calibri" w:hAnsi="Calibri"/>
                <w:sz w:val="20"/>
                <w:szCs w:val="20"/>
              </w:rPr>
            </w:pPr>
            <w:r w:rsidRPr="00EB0D1A">
              <w:rPr>
                <w:rFonts w:ascii="Calibri" w:hAnsi="Calibri"/>
                <w:sz w:val="20"/>
                <w:szCs w:val="20"/>
              </w:rPr>
              <w:t>3540.0</w:t>
            </w:r>
          </w:p>
        </w:tc>
        <w:tc>
          <w:tcPr>
            <w:tcW w:w="838" w:type="pct"/>
            <w:hideMark/>
          </w:tcPr>
          <w:p w14:paraId="73B9A605" w14:textId="35734423" w:rsidR="00E50010" w:rsidRPr="00EB0D1A" w:rsidRDefault="00E50010" w:rsidP="004759E7">
            <w:pPr>
              <w:rPr>
                <w:rFonts w:ascii="Calibri" w:hAnsi="Calibri"/>
                <w:sz w:val="20"/>
                <w:szCs w:val="20"/>
              </w:rPr>
            </w:pPr>
            <w:r w:rsidRPr="00EB0D1A">
              <w:rPr>
                <w:rFonts w:ascii="Calibri" w:hAnsi="Calibri"/>
                <w:sz w:val="20"/>
                <w:szCs w:val="20"/>
              </w:rPr>
              <w:t>L.3.15: C.1</w:t>
            </w:r>
          </w:p>
        </w:tc>
        <w:tc>
          <w:tcPr>
            <w:tcW w:w="1730" w:type="pct"/>
            <w:noWrap/>
            <w:hideMark/>
          </w:tcPr>
          <w:p w14:paraId="3423101E" w14:textId="77777777" w:rsidR="00E50010" w:rsidRPr="00EB0D1A" w:rsidRDefault="00E50010" w:rsidP="004759E7">
            <w:pPr>
              <w:rPr>
                <w:rFonts w:ascii="Calibri" w:hAnsi="Calibri"/>
                <w:sz w:val="20"/>
                <w:szCs w:val="20"/>
              </w:rPr>
            </w:pPr>
            <w:r w:rsidRPr="00EB0D1A">
              <w:rPr>
                <w:rFonts w:ascii="Calibri" w:hAnsi="Calibri"/>
                <w:sz w:val="20"/>
                <w:szCs w:val="20"/>
              </w:rPr>
              <w:t>Recoverable Fixed Income</w:t>
            </w:r>
          </w:p>
        </w:tc>
        <w:tc>
          <w:tcPr>
            <w:tcW w:w="721" w:type="pct"/>
            <w:hideMark/>
          </w:tcPr>
          <w:p w14:paraId="528E9944" w14:textId="016B6E71" w:rsidR="00E50010" w:rsidRPr="00EB0D1A" w:rsidRDefault="00E50010" w:rsidP="004759E7">
            <w:pPr>
              <w:rPr>
                <w:rFonts w:ascii="Calibri" w:hAnsi="Calibri"/>
                <w:sz w:val="20"/>
                <w:szCs w:val="20"/>
              </w:rPr>
            </w:pPr>
            <w:r w:rsidRPr="00EB0D1A">
              <w:rPr>
                <w:rFonts w:ascii="Calibri" w:hAnsi="Calibri"/>
                <w:sz w:val="20"/>
                <w:szCs w:val="20"/>
              </w:rPr>
              <w:t>Value (+)</w:t>
            </w:r>
          </w:p>
        </w:tc>
        <w:tc>
          <w:tcPr>
            <w:tcW w:w="1202" w:type="pct"/>
            <w:hideMark/>
          </w:tcPr>
          <w:p w14:paraId="439AA251" w14:textId="77777777" w:rsidR="00E50010" w:rsidRPr="00EB0D1A" w:rsidRDefault="00E50010" w:rsidP="004759E7">
            <w:pPr>
              <w:rPr>
                <w:rFonts w:ascii="Calibri" w:hAnsi="Calibri"/>
                <w:sz w:val="20"/>
                <w:szCs w:val="20"/>
              </w:rPr>
            </w:pPr>
          </w:p>
        </w:tc>
      </w:tr>
      <w:tr w:rsidR="00681645" w:rsidRPr="00EB0D1A" w14:paraId="24565124" w14:textId="77777777" w:rsidTr="00681645">
        <w:trPr>
          <w:trHeight w:val="450"/>
        </w:trPr>
        <w:tc>
          <w:tcPr>
            <w:tcW w:w="509" w:type="pct"/>
            <w:noWrap/>
            <w:hideMark/>
          </w:tcPr>
          <w:p w14:paraId="41E7BDF7" w14:textId="77777777" w:rsidR="00E50010" w:rsidRPr="00EB0D1A" w:rsidRDefault="00E50010" w:rsidP="004759E7">
            <w:pPr>
              <w:rPr>
                <w:rFonts w:ascii="Calibri" w:hAnsi="Calibri"/>
                <w:sz w:val="20"/>
                <w:szCs w:val="20"/>
              </w:rPr>
            </w:pPr>
            <w:r w:rsidRPr="00EB0D1A">
              <w:rPr>
                <w:rFonts w:ascii="Calibri" w:hAnsi="Calibri"/>
                <w:sz w:val="20"/>
                <w:szCs w:val="20"/>
              </w:rPr>
              <w:t>9950.2</w:t>
            </w:r>
          </w:p>
        </w:tc>
        <w:tc>
          <w:tcPr>
            <w:tcW w:w="838" w:type="pct"/>
            <w:hideMark/>
          </w:tcPr>
          <w:p w14:paraId="726F88D1" w14:textId="6A1F161B" w:rsidR="00E50010" w:rsidRPr="00EB0D1A" w:rsidRDefault="00E50010" w:rsidP="004759E7">
            <w:pPr>
              <w:rPr>
                <w:rFonts w:ascii="Calibri" w:hAnsi="Calibri"/>
                <w:sz w:val="20"/>
                <w:szCs w:val="20"/>
              </w:rPr>
            </w:pPr>
            <w:r w:rsidRPr="00EB0D1A">
              <w:rPr>
                <w:rFonts w:ascii="Calibri" w:hAnsi="Calibri"/>
                <w:sz w:val="20"/>
                <w:szCs w:val="20"/>
              </w:rPr>
              <w:t>L.300: C.1</w:t>
            </w:r>
          </w:p>
        </w:tc>
        <w:tc>
          <w:tcPr>
            <w:tcW w:w="1730" w:type="pct"/>
            <w:noWrap/>
            <w:hideMark/>
          </w:tcPr>
          <w:p w14:paraId="3BE09CD5" w14:textId="28A318AF" w:rsidR="00E50010" w:rsidRPr="00EB0D1A" w:rsidRDefault="00E50010" w:rsidP="00190283">
            <w:pPr>
              <w:rPr>
                <w:rFonts w:ascii="Calibri" w:hAnsi="Calibri"/>
                <w:sz w:val="20"/>
                <w:szCs w:val="20"/>
              </w:rPr>
            </w:pPr>
            <w:r w:rsidRPr="00EB0D1A">
              <w:rPr>
                <w:rFonts w:ascii="Calibri" w:hAnsi="Calibri"/>
                <w:sz w:val="20"/>
                <w:szCs w:val="20"/>
              </w:rPr>
              <w:t>SUBTOTAL: ALLOWABLE FIXED EXPENSES</w:t>
            </w:r>
          </w:p>
        </w:tc>
        <w:tc>
          <w:tcPr>
            <w:tcW w:w="721" w:type="pct"/>
            <w:hideMark/>
          </w:tcPr>
          <w:p w14:paraId="7E9F26F6" w14:textId="5335A807" w:rsidR="00E50010" w:rsidRPr="00EB0D1A" w:rsidRDefault="00E50010" w:rsidP="004759E7">
            <w:pPr>
              <w:rPr>
                <w:rFonts w:ascii="Calibri" w:hAnsi="Calibri"/>
                <w:sz w:val="20"/>
                <w:szCs w:val="20"/>
              </w:rPr>
            </w:pPr>
            <w:r w:rsidRPr="00EB0D1A">
              <w:rPr>
                <w:rFonts w:ascii="Calibri" w:hAnsi="Calibri"/>
                <w:sz w:val="20"/>
                <w:szCs w:val="20"/>
              </w:rPr>
              <w:t>Value (+ or -)</w:t>
            </w:r>
          </w:p>
        </w:tc>
        <w:tc>
          <w:tcPr>
            <w:tcW w:w="1202" w:type="pct"/>
            <w:hideMark/>
          </w:tcPr>
          <w:p w14:paraId="3AA6995D" w14:textId="567727D6" w:rsidR="00E50010" w:rsidRPr="00EB0D1A" w:rsidRDefault="00E50010" w:rsidP="004759E7">
            <w:pPr>
              <w:rPr>
                <w:rFonts w:ascii="Calibri" w:hAnsi="Calibri"/>
                <w:sz w:val="20"/>
                <w:szCs w:val="20"/>
              </w:rPr>
            </w:pPr>
            <w:r w:rsidRPr="00697C0B">
              <w:rPr>
                <w:sz w:val="20"/>
                <w:szCs w:val="20"/>
              </w:rPr>
              <w:t xml:space="preserve">No data input. This cell is a calculated field: </w:t>
            </w:r>
            <w:r w:rsidRPr="00EB0D1A">
              <w:rPr>
                <w:rFonts w:ascii="Calibri" w:hAnsi="Calibri"/>
                <w:sz w:val="20"/>
                <w:szCs w:val="20"/>
              </w:rPr>
              <w:t>(L.3.1: C.1) + Sum of (L.3.3: C.1) through (L.3.15: C.1)</w:t>
            </w:r>
          </w:p>
        </w:tc>
      </w:tr>
    </w:tbl>
    <w:p w14:paraId="3DEAE4FE"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31F626F6"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2356DEE7" w14:textId="77777777" w:rsidR="004759E7" w:rsidRDefault="004759E7" w:rsidP="004759E7">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jc w:val="both"/>
      </w:pPr>
    </w:p>
    <w:p w14:paraId="43AE3D91" w14:textId="1DF88214" w:rsidR="00DD5C29" w:rsidRPr="00BD30EB" w:rsidRDefault="00DD5C29" w:rsidP="00CB2C55">
      <w:pPr>
        <w:pStyle w:val="Heading2"/>
      </w:pPr>
      <w:bookmarkStart w:id="40" w:name="_Toc157425499"/>
      <w:r w:rsidRPr="00BD30EB">
        <w:t xml:space="preserve">Schedule </w:t>
      </w:r>
      <w:r>
        <w:t>4</w:t>
      </w:r>
      <w:r w:rsidRPr="00BD30EB">
        <w:t xml:space="preserve">: </w:t>
      </w:r>
      <w:r>
        <w:t>Balance Sheet</w:t>
      </w:r>
      <w:bookmarkEnd w:id="40"/>
    </w:p>
    <w:p w14:paraId="7091E023" w14:textId="313AC70D" w:rsidR="00DD5C29" w:rsidRPr="005C0164" w:rsidRDefault="00CE05A7" w:rsidP="005C0164">
      <w:pPr>
        <w:rPr>
          <w:color w:val="31849B" w:themeColor="accent5" w:themeShade="BF"/>
          <w:sz w:val="24"/>
        </w:rPr>
      </w:pPr>
      <w:r w:rsidRPr="005C0164">
        <w:rPr>
          <w:b/>
          <w:color w:val="31849B" w:themeColor="accent5" w:themeShade="BF"/>
          <w:sz w:val="24"/>
        </w:rPr>
        <w:t xml:space="preserve">Schedule 4 - Table 1: </w:t>
      </w:r>
      <w:r w:rsidRPr="005C0164">
        <w:rPr>
          <w:b/>
          <w:color w:val="31849B" w:themeColor="accent5" w:themeShade="BF"/>
          <w:sz w:val="24"/>
          <w:u w:val="single"/>
        </w:rPr>
        <w:t>Current Assets</w:t>
      </w:r>
    </w:p>
    <w:tbl>
      <w:tblPr>
        <w:tblStyle w:val="LightShading-Accent5"/>
        <w:tblW w:w="5000" w:type="pct"/>
        <w:tblLayout w:type="fixed"/>
        <w:tblLook w:val="0420" w:firstRow="1" w:lastRow="0" w:firstColumn="0" w:lastColumn="0" w:noHBand="0" w:noVBand="1"/>
      </w:tblPr>
      <w:tblGrid>
        <w:gridCol w:w="955"/>
        <w:gridCol w:w="1207"/>
        <w:gridCol w:w="2250"/>
        <w:gridCol w:w="1440"/>
        <w:gridCol w:w="3508"/>
      </w:tblGrid>
      <w:tr w:rsidR="00E50010" w:rsidRPr="00036381" w14:paraId="3AEEF2C3"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bottom w:val="single" w:sz="4" w:space="0" w:color="4BACC6" w:themeColor="accent5"/>
            </w:tcBorders>
            <w:hideMark/>
          </w:tcPr>
          <w:p w14:paraId="228955EC" w14:textId="77777777" w:rsidR="00E50010" w:rsidRPr="00036381" w:rsidRDefault="00E50010" w:rsidP="008E3166">
            <w:pPr>
              <w:rPr>
                <w:b w:val="0"/>
              </w:rPr>
            </w:pPr>
            <w:r w:rsidRPr="00036381">
              <w:rPr>
                <w:b w:val="0"/>
              </w:rPr>
              <w:t>Account Number</w:t>
            </w:r>
          </w:p>
        </w:tc>
        <w:tc>
          <w:tcPr>
            <w:tcW w:w="645" w:type="pct"/>
            <w:tcBorders>
              <w:top w:val="single" w:sz="4" w:space="0" w:color="4BACC6" w:themeColor="accent5"/>
              <w:bottom w:val="single" w:sz="4" w:space="0" w:color="4BACC6" w:themeColor="accent5"/>
            </w:tcBorders>
            <w:hideMark/>
          </w:tcPr>
          <w:p w14:paraId="03354FB4" w14:textId="6A10F962" w:rsidR="00E50010" w:rsidRPr="00036381" w:rsidRDefault="00E50010" w:rsidP="008E3166">
            <w:pPr>
              <w:rPr>
                <w:b w:val="0"/>
              </w:rPr>
            </w:pPr>
            <w:r w:rsidRPr="00036381">
              <w:rPr>
                <w:b w:val="0"/>
              </w:rPr>
              <w:t xml:space="preserve">Location Reference </w:t>
            </w:r>
          </w:p>
          <w:p w14:paraId="09B1F43D" w14:textId="53B43A3B" w:rsidR="00E50010" w:rsidRPr="00036381" w:rsidRDefault="00E50010" w:rsidP="008E3166">
            <w:pPr>
              <w:rPr>
                <w:b w:val="0"/>
              </w:rPr>
            </w:pPr>
            <w:r w:rsidRPr="00036381">
              <w:rPr>
                <w:b w:val="0"/>
              </w:rPr>
              <w:t>(Line: Column)</w:t>
            </w:r>
          </w:p>
        </w:tc>
        <w:tc>
          <w:tcPr>
            <w:tcW w:w="1202" w:type="pct"/>
            <w:tcBorders>
              <w:top w:val="single" w:sz="4" w:space="0" w:color="4BACC6" w:themeColor="accent5"/>
              <w:bottom w:val="single" w:sz="4" w:space="0" w:color="4BACC6" w:themeColor="accent5"/>
            </w:tcBorders>
            <w:hideMark/>
          </w:tcPr>
          <w:p w14:paraId="0AF36FCD" w14:textId="77777777" w:rsidR="00E50010" w:rsidRPr="00036381" w:rsidRDefault="00E50010" w:rsidP="008E3166">
            <w:pPr>
              <w:rPr>
                <w:b w:val="0"/>
              </w:rPr>
            </w:pPr>
            <w:r w:rsidRPr="00036381">
              <w:rPr>
                <w:b w:val="0"/>
              </w:rPr>
              <w:t>Data Element Name</w:t>
            </w:r>
          </w:p>
        </w:tc>
        <w:tc>
          <w:tcPr>
            <w:tcW w:w="769" w:type="pct"/>
            <w:tcBorders>
              <w:top w:val="single" w:sz="4" w:space="0" w:color="4BACC6" w:themeColor="accent5"/>
              <w:bottom w:val="single" w:sz="4" w:space="0" w:color="4BACC6" w:themeColor="accent5"/>
            </w:tcBorders>
            <w:hideMark/>
          </w:tcPr>
          <w:p w14:paraId="7E75E778" w14:textId="77777777" w:rsidR="00E50010" w:rsidRPr="00036381" w:rsidRDefault="00000000" w:rsidP="008E3166">
            <w:pPr>
              <w:rPr>
                <w:b w:val="0"/>
              </w:rPr>
            </w:pPr>
            <w:hyperlink r:id="rId76" w:anchor="Sheet3!A1" w:history="1">
              <w:r w:rsidR="00E50010" w:rsidRPr="00036381">
                <w:rPr>
                  <w:b w:val="0"/>
                </w:rPr>
                <w:t>Usage</w:t>
              </w:r>
            </w:hyperlink>
          </w:p>
        </w:tc>
        <w:tc>
          <w:tcPr>
            <w:tcW w:w="1875" w:type="pct"/>
            <w:tcBorders>
              <w:top w:val="single" w:sz="4" w:space="0" w:color="4BACC6" w:themeColor="accent5"/>
              <w:bottom w:val="single" w:sz="4" w:space="0" w:color="4BACC6" w:themeColor="accent5"/>
            </w:tcBorders>
          </w:tcPr>
          <w:p w14:paraId="0C3DD3B1" w14:textId="77777777" w:rsidR="00E50010" w:rsidRPr="00036381" w:rsidRDefault="00E50010" w:rsidP="008E3166">
            <w:pPr>
              <w:rPr>
                <w:b w:val="0"/>
              </w:rPr>
            </w:pPr>
            <w:r w:rsidRPr="00036381">
              <w:rPr>
                <w:b w:val="0"/>
              </w:rPr>
              <w:t>Instructions</w:t>
            </w:r>
          </w:p>
        </w:tc>
      </w:tr>
      <w:tr w:rsidR="00E50010" w:rsidRPr="00036381" w14:paraId="7D1F15A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tcBorders>
              <w:top w:val="single" w:sz="4" w:space="0" w:color="4BACC6" w:themeColor="accent5"/>
            </w:tcBorders>
            <w:hideMark/>
          </w:tcPr>
          <w:p w14:paraId="6E264589" w14:textId="77777777" w:rsidR="00E50010" w:rsidRPr="00036381" w:rsidRDefault="00E50010" w:rsidP="00DD5C29">
            <w:pPr>
              <w:rPr>
                <w:rFonts w:ascii="Calibri" w:hAnsi="Calibri"/>
                <w:sz w:val="20"/>
                <w:szCs w:val="20"/>
              </w:rPr>
            </w:pPr>
            <w:r w:rsidRPr="00036381">
              <w:rPr>
                <w:rFonts w:ascii="Calibri" w:hAnsi="Calibri"/>
                <w:sz w:val="20"/>
                <w:szCs w:val="20"/>
              </w:rPr>
              <w:t>1025.0</w:t>
            </w:r>
          </w:p>
        </w:tc>
        <w:tc>
          <w:tcPr>
            <w:tcW w:w="645" w:type="pct"/>
            <w:tcBorders>
              <w:top w:val="single" w:sz="4" w:space="0" w:color="4BACC6" w:themeColor="accent5"/>
            </w:tcBorders>
            <w:hideMark/>
          </w:tcPr>
          <w:p w14:paraId="4D469DEB" w14:textId="36503496" w:rsidR="00E50010" w:rsidRPr="00036381" w:rsidRDefault="00E50010" w:rsidP="00DD5C29">
            <w:pPr>
              <w:rPr>
                <w:rFonts w:ascii="Calibri" w:hAnsi="Calibri"/>
                <w:sz w:val="20"/>
                <w:szCs w:val="20"/>
              </w:rPr>
            </w:pPr>
            <w:r w:rsidRPr="00036381">
              <w:rPr>
                <w:rFonts w:ascii="Calibri" w:hAnsi="Calibri"/>
                <w:sz w:val="20"/>
                <w:szCs w:val="20"/>
              </w:rPr>
              <w:t>L.1.1: C.1</w:t>
            </w:r>
          </w:p>
        </w:tc>
        <w:tc>
          <w:tcPr>
            <w:tcW w:w="1202" w:type="pct"/>
            <w:tcBorders>
              <w:top w:val="single" w:sz="4" w:space="0" w:color="4BACC6" w:themeColor="accent5"/>
            </w:tcBorders>
            <w:noWrap/>
            <w:hideMark/>
          </w:tcPr>
          <w:p w14:paraId="292511AC" w14:textId="77777777" w:rsidR="00E50010" w:rsidRPr="00036381" w:rsidRDefault="00E50010" w:rsidP="00DD5C29">
            <w:pPr>
              <w:rPr>
                <w:rFonts w:ascii="Calibri" w:hAnsi="Calibri"/>
                <w:sz w:val="20"/>
                <w:szCs w:val="20"/>
              </w:rPr>
            </w:pPr>
            <w:r w:rsidRPr="00036381">
              <w:rPr>
                <w:rFonts w:ascii="Calibri" w:hAnsi="Calibri"/>
                <w:sz w:val="20"/>
                <w:szCs w:val="20"/>
              </w:rPr>
              <w:t>Cash and Equivalents</w:t>
            </w:r>
          </w:p>
        </w:tc>
        <w:tc>
          <w:tcPr>
            <w:tcW w:w="769" w:type="pct"/>
            <w:tcBorders>
              <w:top w:val="single" w:sz="4" w:space="0" w:color="4BACC6" w:themeColor="accent5"/>
            </w:tcBorders>
            <w:hideMark/>
          </w:tcPr>
          <w:p w14:paraId="4AE7378A" w14:textId="5CB7E252"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tcBorders>
              <w:top w:val="single" w:sz="4" w:space="0" w:color="4BACC6" w:themeColor="accent5"/>
            </w:tcBorders>
            <w:hideMark/>
          </w:tcPr>
          <w:p w14:paraId="234A86B8" w14:textId="0E6DC3E3" w:rsidR="00E50010" w:rsidRPr="00036381" w:rsidRDefault="00E50010" w:rsidP="00DD5C29">
            <w:pPr>
              <w:rPr>
                <w:rFonts w:ascii="Calibri" w:hAnsi="Calibri"/>
                <w:sz w:val="20"/>
                <w:szCs w:val="20"/>
              </w:rPr>
            </w:pPr>
            <w:r w:rsidRPr="00036381">
              <w:rPr>
                <w:rFonts w:ascii="Calibri" w:hAnsi="Calibri"/>
                <w:sz w:val="20"/>
                <w:szCs w:val="20"/>
              </w:rPr>
              <w:t xml:space="preserve">Cash Equivalents are short term, highly liquid investments (including note </w:t>
            </w:r>
            <w:r w:rsidRPr="00036381">
              <w:rPr>
                <w:rFonts w:ascii="Calibri" w:hAnsi="Calibri"/>
                <w:sz w:val="20"/>
                <w:szCs w:val="20"/>
              </w:rPr>
              <w:lastRenderedPageBreak/>
              <w:t>receivables) with a maturity of 3 months or less, excluding amounts whose use is limited by Board designation or other arrangements under trust agreements or with third party payers.</w:t>
            </w:r>
          </w:p>
        </w:tc>
      </w:tr>
      <w:tr w:rsidR="00E50010" w:rsidRPr="00036381" w14:paraId="6855BF34" w14:textId="77777777" w:rsidTr="006315BB">
        <w:trPr>
          <w:trHeight w:val="288"/>
        </w:trPr>
        <w:tc>
          <w:tcPr>
            <w:tcW w:w="510" w:type="pct"/>
            <w:hideMark/>
          </w:tcPr>
          <w:p w14:paraId="2C8EE5EA" w14:textId="77777777" w:rsidR="00E50010" w:rsidRPr="00036381" w:rsidRDefault="00E50010" w:rsidP="00DD5C29">
            <w:pPr>
              <w:rPr>
                <w:rFonts w:ascii="Calibri" w:hAnsi="Calibri"/>
                <w:sz w:val="20"/>
                <w:szCs w:val="20"/>
              </w:rPr>
            </w:pPr>
            <w:r w:rsidRPr="00036381">
              <w:rPr>
                <w:rFonts w:ascii="Calibri" w:hAnsi="Calibri"/>
                <w:sz w:val="20"/>
                <w:szCs w:val="20"/>
              </w:rPr>
              <w:t>1040.0</w:t>
            </w:r>
          </w:p>
        </w:tc>
        <w:tc>
          <w:tcPr>
            <w:tcW w:w="645" w:type="pct"/>
            <w:hideMark/>
          </w:tcPr>
          <w:p w14:paraId="0116FCAE" w14:textId="5CE0A542" w:rsidR="00E50010" w:rsidRPr="00036381" w:rsidRDefault="00E50010" w:rsidP="00DD5C29">
            <w:pPr>
              <w:rPr>
                <w:rFonts w:ascii="Calibri" w:hAnsi="Calibri"/>
                <w:sz w:val="20"/>
                <w:szCs w:val="20"/>
              </w:rPr>
            </w:pPr>
            <w:r w:rsidRPr="00036381">
              <w:rPr>
                <w:rFonts w:ascii="Calibri" w:hAnsi="Calibri"/>
                <w:sz w:val="20"/>
                <w:szCs w:val="20"/>
              </w:rPr>
              <w:t>L.1.2: C.1</w:t>
            </w:r>
          </w:p>
        </w:tc>
        <w:tc>
          <w:tcPr>
            <w:tcW w:w="1202" w:type="pct"/>
            <w:noWrap/>
            <w:hideMark/>
          </w:tcPr>
          <w:p w14:paraId="69E85B4D" w14:textId="77777777" w:rsidR="00E50010" w:rsidRPr="00036381" w:rsidRDefault="00E50010" w:rsidP="00DD5C29">
            <w:pPr>
              <w:rPr>
                <w:rFonts w:ascii="Calibri" w:hAnsi="Calibri"/>
                <w:sz w:val="20"/>
                <w:szCs w:val="20"/>
              </w:rPr>
            </w:pPr>
            <w:r w:rsidRPr="00036381">
              <w:rPr>
                <w:rFonts w:ascii="Calibri" w:hAnsi="Calibri"/>
                <w:sz w:val="20"/>
                <w:szCs w:val="20"/>
              </w:rPr>
              <w:t>Short-term Investments</w:t>
            </w:r>
          </w:p>
        </w:tc>
        <w:tc>
          <w:tcPr>
            <w:tcW w:w="769" w:type="pct"/>
            <w:hideMark/>
          </w:tcPr>
          <w:p w14:paraId="4C602C92" w14:textId="4094252F"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09AA918" w14:textId="73181C2B" w:rsidR="00E50010" w:rsidRPr="00036381" w:rsidRDefault="00E50010" w:rsidP="00DD5C29">
            <w:pPr>
              <w:rPr>
                <w:rFonts w:ascii="Calibri" w:hAnsi="Calibri"/>
                <w:sz w:val="20"/>
                <w:szCs w:val="20"/>
              </w:rPr>
            </w:pPr>
            <w:r w:rsidRPr="00036381">
              <w:rPr>
                <w:rFonts w:ascii="Calibri" w:hAnsi="Calibri"/>
                <w:sz w:val="20"/>
                <w:szCs w:val="20"/>
              </w:rPr>
              <w:t>Investments in equity or fixed-income securities with a maturity of 3 to 12 months.</w:t>
            </w:r>
          </w:p>
        </w:tc>
      </w:tr>
      <w:tr w:rsidR="00E50010" w:rsidRPr="00036381" w14:paraId="4DAF411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3C9524A7" w14:textId="77777777" w:rsidR="00E50010" w:rsidRPr="00036381" w:rsidRDefault="00E50010" w:rsidP="00DD5C29">
            <w:pPr>
              <w:rPr>
                <w:rFonts w:ascii="Calibri" w:hAnsi="Calibri"/>
                <w:sz w:val="20"/>
                <w:szCs w:val="20"/>
              </w:rPr>
            </w:pPr>
            <w:r w:rsidRPr="00036381">
              <w:rPr>
                <w:rFonts w:ascii="Calibri" w:hAnsi="Calibri"/>
                <w:sz w:val="20"/>
                <w:szCs w:val="20"/>
              </w:rPr>
              <w:t>1045.0</w:t>
            </w:r>
          </w:p>
        </w:tc>
        <w:tc>
          <w:tcPr>
            <w:tcW w:w="645" w:type="pct"/>
            <w:hideMark/>
          </w:tcPr>
          <w:p w14:paraId="40ABF0B0" w14:textId="3330DF4A" w:rsidR="00E50010" w:rsidRPr="00036381" w:rsidRDefault="00E50010" w:rsidP="00DD5C29">
            <w:pPr>
              <w:rPr>
                <w:rFonts w:ascii="Calibri" w:hAnsi="Calibri"/>
                <w:sz w:val="20"/>
                <w:szCs w:val="20"/>
              </w:rPr>
            </w:pPr>
            <w:r w:rsidRPr="00036381">
              <w:rPr>
                <w:rFonts w:ascii="Calibri" w:hAnsi="Calibri"/>
                <w:sz w:val="20"/>
                <w:szCs w:val="20"/>
              </w:rPr>
              <w:t>L.1.3: C.1</w:t>
            </w:r>
          </w:p>
        </w:tc>
        <w:tc>
          <w:tcPr>
            <w:tcW w:w="1202" w:type="pct"/>
            <w:noWrap/>
            <w:hideMark/>
          </w:tcPr>
          <w:p w14:paraId="1F3D577F" w14:textId="77777777" w:rsidR="00E50010" w:rsidRPr="00036381" w:rsidRDefault="00E50010" w:rsidP="00DD5C29">
            <w:pPr>
              <w:rPr>
                <w:rFonts w:ascii="Calibri" w:hAnsi="Calibri"/>
                <w:sz w:val="20"/>
                <w:szCs w:val="20"/>
              </w:rPr>
            </w:pPr>
            <w:r w:rsidRPr="00036381">
              <w:rPr>
                <w:rFonts w:ascii="Calibri" w:hAnsi="Calibri"/>
                <w:sz w:val="20"/>
                <w:szCs w:val="20"/>
              </w:rPr>
              <w:t>Current Portion Assets Whose Use is Limited</w:t>
            </w:r>
          </w:p>
        </w:tc>
        <w:tc>
          <w:tcPr>
            <w:tcW w:w="769" w:type="pct"/>
            <w:hideMark/>
          </w:tcPr>
          <w:p w14:paraId="4B4C5303" w14:textId="4E61965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A197521" w14:textId="219F9679" w:rsidR="00E50010" w:rsidRPr="00036381" w:rsidRDefault="00E50010" w:rsidP="00DD5C29">
            <w:pPr>
              <w:rPr>
                <w:rFonts w:ascii="Calibri" w:hAnsi="Calibri"/>
                <w:sz w:val="20"/>
                <w:szCs w:val="20"/>
              </w:rPr>
            </w:pPr>
            <w:r w:rsidRPr="00036381">
              <w:rPr>
                <w:rFonts w:ascii="Calibri" w:hAnsi="Calibri"/>
                <w:sz w:val="20"/>
                <w:szCs w:val="20"/>
              </w:rPr>
              <w:t>Any current portion of assets, whose use is limited, either identified as board-designated, trustee-held, and other designations.</w:t>
            </w:r>
          </w:p>
        </w:tc>
      </w:tr>
      <w:tr w:rsidR="00E50010" w:rsidRPr="00036381" w14:paraId="22D8077F" w14:textId="77777777" w:rsidTr="006315BB">
        <w:trPr>
          <w:trHeight w:val="288"/>
        </w:trPr>
        <w:tc>
          <w:tcPr>
            <w:tcW w:w="510" w:type="pct"/>
            <w:hideMark/>
          </w:tcPr>
          <w:p w14:paraId="575FE6FE" w14:textId="77777777" w:rsidR="00E50010" w:rsidRPr="00036381" w:rsidRDefault="00E50010" w:rsidP="00DD5C29">
            <w:pPr>
              <w:rPr>
                <w:rFonts w:ascii="Calibri" w:hAnsi="Calibri"/>
                <w:sz w:val="20"/>
                <w:szCs w:val="20"/>
              </w:rPr>
            </w:pPr>
            <w:r w:rsidRPr="00036381">
              <w:rPr>
                <w:rFonts w:ascii="Calibri" w:hAnsi="Calibri"/>
                <w:sz w:val="20"/>
                <w:szCs w:val="20"/>
              </w:rPr>
              <w:t>1010.0</w:t>
            </w:r>
          </w:p>
        </w:tc>
        <w:tc>
          <w:tcPr>
            <w:tcW w:w="645" w:type="pct"/>
            <w:hideMark/>
          </w:tcPr>
          <w:p w14:paraId="152D727F" w14:textId="25D924C3" w:rsidR="00E50010" w:rsidRPr="00036381" w:rsidRDefault="00E50010" w:rsidP="00DD5C29">
            <w:pPr>
              <w:rPr>
                <w:rFonts w:ascii="Calibri" w:hAnsi="Calibri"/>
                <w:sz w:val="20"/>
                <w:szCs w:val="20"/>
              </w:rPr>
            </w:pPr>
            <w:r w:rsidRPr="00036381">
              <w:rPr>
                <w:rFonts w:ascii="Calibri" w:hAnsi="Calibri"/>
                <w:sz w:val="20"/>
                <w:szCs w:val="20"/>
              </w:rPr>
              <w:t>L.1.100: C.1</w:t>
            </w:r>
          </w:p>
        </w:tc>
        <w:tc>
          <w:tcPr>
            <w:tcW w:w="1202" w:type="pct"/>
            <w:noWrap/>
            <w:hideMark/>
          </w:tcPr>
          <w:p w14:paraId="0B8E2BE9" w14:textId="77777777" w:rsidR="00E50010" w:rsidRPr="00036381" w:rsidRDefault="00E50010" w:rsidP="00DD5C29">
            <w:pPr>
              <w:rPr>
                <w:rFonts w:ascii="Calibri" w:hAnsi="Calibri"/>
                <w:sz w:val="20"/>
                <w:szCs w:val="20"/>
              </w:rPr>
            </w:pPr>
            <w:r w:rsidRPr="00036381">
              <w:rPr>
                <w:rFonts w:ascii="Calibri" w:hAnsi="Calibri"/>
                <w:sz w:val="20"/>
                <w:szCs w:val="20"/>
              </w:rPr>
              <w:t>Subtotal: Cash</w:t>
            </w:r>
          </w:p>
        </w:tc>
        <w:tc>
          <w:tcPr>
            <w:tcW w:w="769" w:type="pct"/>
            <w:hideMark/>
          </w:tcPr>
          <w:p w14:paraId="0EC7F0B4" w14:textId="59E79DC0"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769D9DF" w14:textId="2E7503ED" w:rsidR="00E50010" w:rsidRPr="00036381" w:rsidRDefault="00E50010" w:rsidP="00AC3BF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 C.1) through (L.1.3: C.1)</w:t>
            </w:r>
          </w:p>
        </w:tc>
      </w:tr>
      <w:tr w:rsidR="00E50010" w:rsidRPr="00036381" w14:paraId="3FA50A0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4A4518D" w14:textId="77777777" w:rsidR="00E50010" w:rsidRPr="00036381" w:rsidRDefault="00E50010" w:rsidP="00DD5C29">
            <w:pPr>
              <w:rPr>
                <w:rFonts w:ascii="Calibri" w:hAnsi="Calibri"/>
                <w:sz w:val="20"/>
                <w:szCs w:val="20"/>
              </w:rPr>
            </w:pPr>
            <w:r w:rsidRPr="00036381">
              <w:rPr>
                <w:rFonts w:ascii="Calibri" w:hAnsi="Calibri"/>
                <w:sz w:val="20"/>
                <w:szCs w:val="20"/>
              </w:rPr>
              <w:t>1183.0</w:t>
            </w:r>
          </w:p>
        </w:tc>
        <w:tc>
          <w:tcPr>
            <w:tcW w:w="645" w:type="pct"/>
            <w:hideMark/>
          </w:tcPr>
          <w:p w14:paraId="3ED973D3" w14:textId="63AF4AEF" w:rsidR="00E50010" w:rsidRPr="00036381" w:rsidRDefault="00E50010" w:rsidP="00DD5C29">
            <w:pPr>
              <w:rPr>
                <w:rFonts w:ascii="Calibri" w:hAnsi="Calibri"/>
                <w:sz w:val="20"/>
                <w:szCs w:val="20"/>
              </w:rPr>
            </w:pPr>
            <w:r w:rsidRPr="00036381">
              <w:rPr>
                <w:rFonts w:ascii="Calibri" w:hAnsi="Calibri"/>
                <w:sz w:val="20"/>
                <w:szCs w:val="20"/>
              </w:rPr>
              <w:t>L.1.4: C.1</w:t>
            </w:r>
          </w:p>
        </w:tc>
        <w:tc>
          <w:tcPr>
            <w:tcW w:w="1202" w:type="pct"/>
            <w:noWrap/>
            <w:hideMark/>
          </w:tcPr>
          <w:p w14:paraId="373D4B2E" w14:textId="77777777" w:rsidR="00E50010" w:rsidRPr="00036381" w:rsidRDefault="00E50010" w:rsidP="00DD5C29">
            <w:pPr>
              <w:rPr>
                <w:rFonts w:ascii="Calibri" w:hAnsi="Calibri"/>
                <w:sz w:val="20"/>
                <w:szCs w:val="20"/>
              </w:rPr>
            </w:pPr>
            <w:r w:rsidRPr="00036381">
              <w:rPr>
                <w:rFonts w:ascii="Calibri" w:hAnsi="Calibri"/>
                <w:sz w:val="20"/>
                <w:szCs w:val="20"/>
              </w:rPr>
              <w:t>Other Accounts Receivable</w:t>
            </w:r>
          </w:p>
        </w:tc>
        <w:tc>
          <w:tcPr>
            <w:tcW w:w="769" w:type="pct"/>
            <w:hideMark/>
          </w:tcPr>
          <w:p w14:paraId="0354C8B2" w14:textId="5F4E61DB"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66A41420" w14:textId="7388A50B"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non– management fee related sources.</w:t>
            </w:r>
            <w:r w:rsidRPr="00036381">
              <w:rPr>
                <w:rFonts w:ascii="Calibri" w:hAnsi="Calibri"/>
                <w:sz w:val="20"/>
                <w:szCs w:val="20"/>
              </w:rPr>
              <w:tab/>
            </w:r>
          </w:p>
        </w:tc>
      </w:tr>
      <w:tr w:rsidR="00E50010" w:rsidRPr="00036381" w14:paraId="24058874" w14:textId="77777777" w:rsidTr="006315BB">
        <w:trPr>
          <w:trHeight w:val="288"/>
        </w:trPr>
        <w:tc>
          <w:tcPr>
            <w:tcW w:w="510" w:type="pct"/>
            <w:hideMark/>
          </w:tcPr>
          <w:p w14:paraId="397FCAA6" w14:textId="77777777" w:rsidR="00E50010" w:rsidRPr="00036381" w:rsidRDefault="00E50010" w:rsidP="00DD5C29">
            <w:pPr>
              <w:rPr>
                <w:rFonts w:ascii="Calibri" w:hAnsi="Calibri"/>
                <w:sz w:val="20"/>
                <w:szCs w:val="20"/>
              </w:rPr>
            </w:pPr>
            <w:r w:rsidRPr="00036381">
              <w:rPr>
                <w:rFonts w:ascii="Calibri" w:hAnsi="Calibri"/>
                <w:sz w:val="20"/>
                <w:szCs w:val="20"/>
              </w:rPr>
              <w:t>1190.0</w:t>
            </w:r>
          </w:p>
        </w:tc>
        <w:tc>
          <w:tcPr>
            <w:tcW w:w="645" w:type="pct"/>
            <w:hideMark/>
          </w:tcPr>
          <w:p w14:paraId="768E1D0A" w14:textId="19A3A3D0" w:rsidR="00E50010" w:rsidRPr="00036381" w:rsidRDefault="00E50010" w:rsidP="00DD5C29">
            <w:pPr>
              <w:rPr>
                <w:rFonts w:ascii="Calibri" w:hAnsi="Calibri"/>
                <w:sz w:val="20"/>
                <w:szCs w:val="20"/>
              </w:rPr>
            </w:pPr>
            <w:r w:rsidRPr="00036381">
              <w:rPr>
                <w:rFonts w:ascii="Calibri" w:hAnsi="Calibri"/>
                <w:sz w:val="20"/>
                <w:szCs w:val="20"/>
              </w:rPr>
              <w:t>L.1.5: C.1</w:t>
            </w:r>
          </w:p>
        </w:tc>
        <w:tc>
          <w:tcPr>
            <w:tcW w:w="1202" w:type="pct"/>
            <w:noWrap/>
            <w:hideMark/>
          </w:tcPr>
          <w:p w14:paraId="44FD0790" w14:textId="77777777" w:rsidR="00E50010" w:rsidRPr="00036381" w:rsidRDefault="00E50010" w:rsidP="00DD5C29">
            <w:pPr>
              <w:rPr>
                <w:rFonts w:ascii="Calibri" w:hAnsi="Calibri"/>
                <w:sz w:val="20"/>
                <w:szCs w:val="20"/>
              </w:rPr>
            </w:pPr>
            <w:r w:rsidRPr="00036381">
              <w:rPr>
                <w:rFonts w:ascii="Calibri" w:hAnsi="Calibri"/>
                <w:sz w:val="20"/>
                <w:szCs w:val="20"/>
              </w:rPr>
              <w:t>Interest Receivable</w:t>
            </w:r>
          </w:p>
        </w:tc>
        <w:tc>
          <w:tcPr>
            <w:tcW w:w="769" w:type="pct"/>
            <w:hideMark/>
          </w:tcPr>
          <w:p w14:paraId="52E3181D" w14:textId="555B609D"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6D20F28A" w14:textId="09CE0349"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interest that has been earned by investments, loans, or overdue invoices but has not actually been received in cash. It can be reasonably expected to be received within a year.</w:t>
            </w:r>
          </w:p>
        </w:tc>
      </w:tr>
      <w:tr w:rsidR="00E50010" w:rsidRPr="00036381" w14:paraId="3F01C89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3508869" w14:textId="77777777" w:rsidR="00E50010" w:rsidRPr="00036381" w:rsidRDefault="00E50010" w:rsidP="00DD5C29">
            <w:pPr>
              <w:rPr>
                <w:rFonts w:ascii="Calibri" w:hAnsi="Calibri"/>
                <w:sz w:val="20"/>
                <w:szCs w:val="20"/>
              </w:rPr>
            </w:pPr>
            <w:r w:rsidRPr="00036381">
              <w:rPr>
                <w:rFonts w:ascii="Calibri" w:hAnsi="Calibri"/>
                <w:sz w:val="20"/>
                <w:szCs w:val="20"/>
              </w:rPr>
              <w:t>1195.0</w:t>
            </w:r>
          </w:p>
        </w:tc>
        <w:tc>
          <w:tcPr>
            <w:tcW w:w="645" w:type="pct"/>
            <w:hideMark/>
          </w:tcPr>
          <w:p w14:paraId="438DD573" w14:textId="0ACD909A" w:rsidR="00E50010" w:rsidRPr="00036381" w:rsidRDefault="00E50010" w:rsidP="00DD5C29">
            <w:pPr>
              <w:rPr>
                <w:rFonts w:ascii="Calibri" w:hAnsi="Calibri"/>
                <w:sz w:val="20"/>
                <w:szCs w:val="20"/>
              </w:rPr>
            </w:pPr>
            <w:r w:rsidRPr="00036381">
              <w:rPr>
                <w:rFonts w:ascii="Calibri" w:hAnsi="Calibri"/>
                <w:sz w:val="20"/>
                <w:szCs w:val="20"/>
              </w:rPr>
              <w:t>L.1.6: C.1</w:t>
            </w:r>
          </w:p>
        </w:tc>
        <w:tc>
          <w:tcPr>
            <w:tcW w:w="1202" w:type="pct"/>
            <w:noWrap/>
            <w:hideMark/>
          </w:tcPr>
          <w:p w14:paraId="33426430" w14:textId="77777777" w:rsidR="00E50010" w:rsidRPr="00036381" w:rsidRDefault="00E50010" w:rsidP="00DD5C29">
            <w:pPr>
              <w:rPr>
                <w:rFonts w:ascii="Calibri" w:hAnsi="Calibri"/>
                <w:sz w:val="20"/>
                <w:szCs w:val="20"/>
              </w:rPr>
            </w:pPr>
            <w:r w:rsidRPr="00036381">
              <w:rPr>
                <w:rFonts w:ascii="Calibri" w:hAnsi="Calibri"/>
                <w:sz w:val="20"/>
                <w:szCs w:val="20"/>
              </w:rPr>
              <w:t>Management Fees Receivable</w:t>
            </w:r>
          </w:p>
        </w:tc>
        <w:tc>
          <w:tcPr>
            <w:tcW w:w="769" w:type="pct"/>
            <w:hideMark/>
          </w:tcPr>
          <w:p w14:paraId="027AE73E" w14:textId="7D5EA56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005F12B" w14:textId="2C8B24F5" w:rsidR="00E50010" w:rsidRPr="00036381" w:rsidRDefault="00E50010" w:rsidP="00DD5C29">
            <w:pPr>
              <w:rPr>
                <w:rFonts w:ascii="Calibri" w:hAnsi="Calibri"/>
                <w:sz w:val="20"/>
                <w:szCs w:val="20"/>
              </w:rPr>
            </w:pPr>
            <w:r w:rsidRPr="00036381">
              <w:rPr>
                <w:rFonts w:ascii="Calibri" w:hAnsi="Calibri"/>
                <w:sz w:val="20"/>
                <w:szCs w:val="20"/>
              </w:rPr>
              <w:t>Accounts Receivable as described above for any management fee revenue.</w:t>
            </w:r>
          </w:p>
        </w:tc>
      </w:tr>
      <w:tr w:rsidR="00E50010" w:rsidRPr="00036381" w14:paraId="0554294C" w14:textId="77777777" w:rsidTr="006315BB">
        <w:trPr>
          <w:trHeight w:val="288"/>
        </w:trPr>
        <w:tc>
          <w:tcPr>
            <w:tcW w:w="510" w:type="pct"/>
            <w:hideMark/>
          </w:tcPr>
          <w:p w14:paraId="4278AAF6" w14:textId="77777777" w:rsidR="00E50010" w:rsidRPr="00036381" w:rsidRDefault="00E50010" w:rsidP="00DD5C29">
            <w:pPr>
              <w:rPr>
                <w:rFonts w:ascii="Calibri" w:hAnsi="Calibri"/>
                <w:sz w:val="20"/>
                <w:szCs w:val="20"/>
              </w:rPr>
            </w:pPr>
            <w:r w:rsidRPr="00036381">
              <w:rPr>
                <w:rFonts w:ascii="Calibri" w:hAnsi="Calibri"/>
                <w:sz w:val="20"/>
                <w:szCs w:val="20"/>
              </w:rPr>
              <w:t>1140.0</w:t>
            </w:r>
          </w:p>
        </w:tc>
        <w:tc>
          <w:tcPr>
            <w:tcW w:w="645" w:type="pct"/>
            <w:hideMark/>
          </w:tcPr>
          <w:p w14:paraId="2A436700" w14:textId="75B857C4" w:rsidR="00E50010" w:rsidRPr="00036381" w:rsidRDefault="00E50010" w:rsidP="00DD5C29">
            <w:pPr>
              <w:rPr>
                <w:rFonts w:ascii="Calibri" w:hAnsi="Calibri"/>
                <w:sz w:val="20"/>
                <w:szCs w:val="20"/>
              </w:rPr>
            </w:pPr>
            <w:r w:rsidRPr="00036381">
              <w:rPr>
                <w:rFonts w:ascii="Calibri" w:hAnsi="Calibri"/>
                <w:sz w:val="20"/>
                <w:szCs w:val="20"/>
              </w:rPr>
              <w:t>L.1.7: C.1</w:t>
            </w:r>
          </w:p>
        </w:tc>
        <w:tc>
          <w:tcPr>
            <w:tcW w:w="1202" w:type="pct"/>
            <w:noWrap/>
            <w:hideMark/>
          </w:tcPr>
          <w:p w14:paraId="76D33759" w14:textId="77777777" w:rsidR="00E50010" w:rsidRPr="00036381" w:rsidRDefault="00E50010" w:rsidP="00DD5C29">
            <w:pPr>
              <w:rPr>
                <w:rFonts w:ascii="Calibri" w:hAnsi="Calibri"/>
                <w:sz w:val="20"/>
                <w:szCs w:val="20"/>
              </w:rPr>
            </w:pPr>
            <w:r w:rsidRPr="00036381">
              <w:rPr>
                <w:rFonts w:ascii="Calibri" w:hAnsi="Calibri"/>
                <w:sz w:val="20"/>
                <w:szCs w:val="20"/>
              </w:rPr>
              <w:t>Reserve for Bad Debt</w:t>
            </w:r>
          </w:p>
        </w:tc>
        <w:tc>
          <w:tcPr>
            <w:tcW w:w="769" w:type="pct"/>
            <w:hideMark/>
          </w:tcPr>
          <w:p w14:paraId="35A7E70B" w14:textId="08393624" w:rsidR="00E50010" w:rsidRPr="00036381" w:rsidRDefault="00E50010" w:rsidP="00DD5C29">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875" w:type="pct"/>
            <w:hideMark/>
          </w:tcPr>
          <w:p w14:paraId="05576897" w14:textId="3D95FCF4" w:rsidR="00E50010" w:rsidRPr="00036381" w:rsidRDefault="00E50010" w:rsidP="00E32D55">
            <w:pPr>
              <w:rPr>
                <w:rFonts w:ascii="Calibri" w:hAnsi="Calibri"/>
                <w:sz w:val="20"/>
                <w:szCs w:val="20"/>
              </w:rPr>
            </w:pPr>
            <w:r w:rsidRPr="00036381">
              <w:rPr>
                <w:rFonts w:ascii="Calibri" w:hAnsi="Calibri"/>
                <w:sz w:val="20"/>
                <w:szCs w:val="20"/>
              </w:rPr>
              <w:t>Allowance for uncollectible receivables.</w:t>
            </w:r>
            <w:r>
              <w:rPr>
                <w:rFonts w:ascii="Calibri" w:hAnsi="Calibri"/>
                <w:sz w:val="20"/>
                <w:szCs w:val="20"/>
              </w:rPr>
              <w:t xml:space="preserve"> Ensure a negative figure.</w:t>
            </w:r>
          </w:p>
        </w:tc>
      </w:tr>
      <w:tr w:rsidR="00E50010" w:rsidRPr="00036381" w14:paraId="61CD7046"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08C1042E" w14:textId="77777777" w:rsidR="00E50010" w:rsidRPr="00036381" w:rsidRDefault="00E50010" w:rsidP="00DD5C29">
            <w:pPr>
              <w:rPr>
                <w:rFonts w:ascii="Calibri" w:hAnsi="Calibri"/>
                <w:sz w:val="20"/>
                <w:szCs w:val="20"/>
              </w:rPr>
            </w:pPr>
            <w:r w:rsidRPr="00036381">
              <w:rPr>
                <w:rFonts w:ascii="Calibri" w:hAnsi="Calibri"/>
                <w:sz w:val="20"/>
                <w:szCs w:val="20"/>
              </w:rPr>
              <w:t>1110.0</w:t>
            </w:r>
          </w:p>
        </w:tc>
        <w:tc>
          <w:tcPr>
            <w:tcW w:w="645" w:type="pct"/>
            <w:hideMark/>
          </w:tcPr>
          <w:p w14:paraId="6FCA1BB2" w14:textId="2FFD1746" w:rsidR="00E50010" w:rsidRPr="00036381" w:rsidRDefault="00E50010" w:rsidP="00DD5C29">
            <w:pPr>
              <w:rPr>
                <w:rFonts w:ascii="Calibri" w:hAnsi="Calibri"/>
                <w:sz w:val="20"/>
                <w:szCs w:val="20"/>
              </w:rPr>
            </w:pPr>
            <w:r w:rsidRPr="00036381">
              <w:rPr>
                <w:rFonts w:ascii="Calibri" w:hAnsi="Calibri"/>
                <w:sz w:val="20"/>
                <w:szCs w:val="20"/>
              </w:rPr>
              <w:t>L.1.200: C.1</w:t>
            </w:r>
          </w:p>
        </w:tc>
        <w:tc>
          <w:tcPr>
            <w:tcW w:w="1202" w:type="pct"/>
            <w:noWrap/>
            <w:hideMark/>
          </w:tcPr>
          <w:p w14:paraId="37956457" w14:textId="77777777" w:rsidR="00E50010" w:rsidRPr="00036381" w:rsidRDefault="00E50010" w:rsidP="00DD5C29">
            <w:pPr>
              <w:rPr>
                <w:rFonts w:ascii="Calibri" w:hAnsi="Calibri"/>
                <w:sz w:val="20"/>
                <w:szCs w:val="20"/>
              </w:rPr>
            </w:pPr>
            <w:r w:rsidRPr="00036381">
              <w:rPr>
                <w:rFonts w:ascii="Calibri" w:hAnsi="Calibri"/>
                <w:sz w:val="20"/>
                <w:szCs w:val="20"/>
              </w:rPr>
              <w:t>Subtotal: Accounts Receivable</w:t>
            </w:r>
          </w:p>
        </w:tc>
        <w:tc>
          <w:tcPr>
            <w:tcW w:w="769" w:type="pct"/>
            <w:hideMark/>
          </w:tcPr>
          <w:p w14:paraId="17842129" w14:textId="533B5C5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42F8E747" w14:textId="40E0ECCE"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(L.1.4: C.1) through (L.1.7: C.1)</w:t>
            </w:r>
          </w:p>
        </w:tc>
      </w:tr>
      <w:tr w:rsidR="00E50010" w:rsidRPr="00036381" w14:paraId="0119806E" w14:textId="77777777" w:rsidTr="006315BB">
        <w:trPr>
          <w:trHeight w:val="288"/>
        </w:trPr>
        <w:tc>
          <w:tcPr>
            <w:tcW w:w="510" w:type="pct"/>
            <w:hideMark/>
          </w:tcPr>
          <w:p w14:paraId="21591356" w14:textId="77777777" w:rsidR="00E50010" w:rsidRPr="00036381" w:rsidRDefault="00E50010" w:rsidP="00DD5C29">
            <w:pPr>
              <w:rPr>
                <w:rFonts w:ascii="Calibri" w:hAnsi="Calibri"/>
                <w:sz w:val="20"/>
                <w:szCs w:val="20"/>
              </w:rPr>
            </w:pPr>
            <w:r w:rsidRPr="00036381">
              <w:rPr>
                <w:rFonts w:ascii="Calibri" w:hAnsi="Calibri"/>
                <w:sz w:val="20"/>
                <w:szCs w:val="20"/>
              </w:rPr>
              <w:t>1160.0</w:t>
            </w:r>
          </w:p>
        </w:tc>
        <w:tc>
          <w:tcPr>
            <w:tcW w:w="645" w:type="pct"/>
            <w:hideMark/>
          </w:tcPr>
          <w:p w14:paraId="71477EEA" w14:textId="55C7E22C" w:rsidR="00E50010" w:rsidRPr="00036381" w:rsidRDefault="00E50010" w:rsidP="00DD5C29">
            <w:pPr>
              <w:rPr>
                <w:rFonts w:ascii="Calibri" w:hAnsi="Calibri"/>
                <w:sz w:val="20"/>
                <w:szCs w:val="20"/>
              </w:rPr>
            </w:pPr>
            <w:r w:rsidRPr="00036381">
              <w:rPr>
                <w:rFonts w:ascii="Calibri" w:hAnsi="Calibri"/>
                <w:sz w:val="20"/>
                <w:szCs w:val="20"/>
              </w:rPr>
              <w:t>L.1.8: C.1</w:t>
            </w:r>
          </w:p>
        </w:tc>
        <w:tc>
          <w:tcPr>
            <w:tcW w:w="1202" w:type="pct"/>
            <w:noWrap/>
            <w:hideMark/>
          </w:tcPr>
          <w:p w14:paraId="5EDCCB72" w14:textId="6B6A6804" w:rsidR="00E50010" w:rsidRPr="00036381" w:rsidRDefault="00E50010" w:rsidP="00DD5C29">
            <w:pPr>
              <w:rPr>
                <w:rFonts w:ascii="Calibri" w:hAnsi="Calibri"/>
                <w:sz w:val="20"/>
                <w:szCs w:val="20"/>
              </w:rPr>
            </w:pPr>
            <w:r w:rsidRPr="00036381">
              <w:rPr>
                <w:rFonts w:ascii="Calibri" w:hAnsi="Calibri"/>
                <w:sz w:val="20"/>
                <w:szCs w:val="20"/>
              </w:rPr>
              <w:t>Loans Receivable: Officers/Owners</w:t>
            </w:r>
          </w:p>
        </w:tc>
        <w:tc>
          <w:tcPr>
            <w:tcW w:w="769" w:type="pct"/>
            <w:hideMark/>
          </w:tcPr>
          <w:p w14:paraId="78E14399" w14:textId="5A8108A8"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74EB4741" w14:textId="4DC8166D"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the Owner, Member or Officer due within a year.</w:t>
            </w:r>
          </w:p>
        </w:tc>
      </w:tr>
      <w:tr w:rsidR="00E50010" w:rsidRPr="00036381" w14:paraId="7F00D6C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4A609A28" w14:textId="77777777" w:rsidR="00E50010" w:rsidRPr="00036381" w:rsidRDefault="00E50010" w:rsidP="00DD5C29">
            <w:pPr>
              <w:rPr>
                <w:rFonts w:ascii="Calibri" w:hAnsi="Calibri"/>
                <w:sz w:val="20"/>
                <w:szCs w:val="20"/>
              </w:rPr>
            </w:pPr>
            <w:r w:rsidRPr="00036381">
              <w:rPr>
                <w:rFonts w:ascii="Calibri" w:hAnsi="Calibri"/>
                <w:sz w:val="20"/>
                <w:szCs w:val="20"/>
              </w:rPr>
              <w:t>1170.0</w:t>
            </w:r>
          </w:p>
        </w:tc>
        <w:tc>
          <w:tcPr>
            <w:tcW w:w="645" w:type="pct"/>
            <w:hideMark/>
          </w:tcPr>
          <w:p w14:paraId="7706D216" w14:textId="603133C7" w:rsidR="00E50010" w:rsidRPr="00036381" w:rsidRDefault="00E50010" w:rsidP="00DD5C29">
            <w:pPr>
              <w:rPr>
                <w:rFonts w:ascii="Calibri" w:hAnsi="Calibri"/>
                <w:sz w:val="20"/>
                <w:szCs w:val="20"/>
              </w:rPr>
            </w:pPr>
            <w:r w:rsidRPr="00036381">
              <w:rPr>
                <w:rFonts w:ascii="Calibri" w:hAnsi="Calibri"/>
                <w:sz w:val="20"/>
                <w:szCs w:val="20"/>
              </w:rPr>
              <w:t>L.1.9: C.1</w:t>
            </w:r>
          </w:p>
        </w:tc>
        <w:tc>
          <w:tcPr>
            <w:tcW w:w="1202" w:type="pct"/>
            <w:noWrap/>
            <w:hideMark/>
          </w:tcPr>
          <w:p w14:paraId="5BB68E53" w14:textId="76ED3816" w:rsidR="00E50010" w:rsidRPr="00036381" w:rsidRDefault="00E50010" w:rsidP="00DD5C29">
            <w:pPr>
              <w:rPr>
                <w:rFonts w:ascii="Calibri" w:hAnsi="Calibri"/>
                <w:sz w:val="20"/>
                <w:szCs w:val="20"/>
              </w:rPr>
            </w:pPr>
            <w:r w:rsidRPr="00036381">
              <w:rPr>
                <w:rFonts w:ascii="Calibri" w:hAnsi="Calibri"/>
                <w:sz w:val="20"/>
                <w:szCs w:val="20"/>
              </w:rPr>
              <w:t>Loans Receivable: Employees</w:t>
            </w:r>
          </w:p>
        </w:tc>
        <w:tc>
          <w:tcPr>
            <w:tcW w:w="769" w:type="pct"/>
            <w:hideMark/>
          </w:tcPr>
          <w:p w14:paraId="6B8B2911" w14:textId="0448152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54B35641" w14:textId="2B0EF29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employees.</w:t>
            </w:r>
          </w:p>
        </w:tc>
      </w:tr>
      <w:tr w:rsidR="00E50010" w:rsidRPr="00036381" w14:paraId="06C8B97B" w14:textId="77777777" w:rsidTr="006315BB">
        <w:trPr>
          <w:trHeight w:val="288"/>
        </w:trPr>
        <w:tc>
          <w:tcPr>
            <w:tcW w:w="510" w:type="pct"/>
            <w:hideMark/>
          </w:tcPr>
          <w:p w14:paraId="5E3D527C" w14:textId="77777777" w:rsidR="00E50010" w:rsidRPr="00036381" w:rsidRDefault="00E50010" w:rsidP="00DD5C29">
            <w:pPr>
              <w:rPr>
                <w:rFonts w:ascii="Calibri" w:hAnsi="Calibri"/>
                <w:sz w:val="20"/>
                <w:szCs w:val="20"/>
              </w:rPr>
            </w:pPr>
            <w:r w:rsidRPr="00036381">
              <w:rPr>
                <w:rFonts w:ascii="Calibri" w:hAnsi="Calibri"/>
                <w:sz w:val="20"/>
                <w:szCs w:val="20"/>
              </w:rPr>
              <w:t>1180.0</w:t>
            </w:r>
          </w:p>
        </w:tc>
        <w:tc>
          <w:tcPr>
            <w:tcW w:w="645" w:type="pct"/>
            <w:hideMark/>
          </w:tcPr>
          <w:p w14:paraId="71923AFB" w14:textId="360369C8" w:rsidR="00E50010" w:rsidRPr="00036381" w:rsidRDefault="00E50010" w:rsidP="00DD5C29">
            <w:pPr>
              <w:rPr>
                <w:rFonts w:ascii="Calibri" w:hAnsi="Calibri"/>
                <w:sz w:val="20"/>
                <w:szCs w:val="20"/>
              </w:rPr>
            </w:pPr>
            <w:r w:rsidRPr="00036381">
              <w:rPr>
                <w:rFonts w:ascii="Calibri" w:hAnsi="Calibri"/>
                <w:sz w:val="20"/>
                <w:szCs w:val="20"/>
              </w:rPr>
              <w:t>L.1.10: C.1</w:t>
            </w:r>
          </w:p>
        </w:tc>
        <w:tc>
          <w:tcPr>
            <w:tcW w:w="1202" w:type="pct"/>
            <w:noWrap/>
            <w:hideMark/>
          </w:tcPr>
          <w:p w14:paraId="11EDAA85" w14:textId="04255322" w:rsidR="00E50010" w:rsidRPr="00036381" w:rsidRDefault="00E50010" w:rsidP="00DD5C29">
            <w:pPr>
              <w:rPr>
                <w:rFonts w:ascii="Calibri" w:hAnsi="Calibri"/>
                <w:sz w:val="20"/>
                <w:szCs w:val="20"/>
              </w:rPr>
            </w:pPr>
            <w:r w:rsidRPr="00036381">
              <w:rPr>
                <w:rFonts w:ascii="Calibri" w:hAnsi="Calibri"/>
                <w:sz w:val="20"/>
                <w:szCs w:val="20"/>
              </w:rPr>
              <w:t>Loans Receivable: Affiliates/Related Parties</w:t>
            </w:r>
          </w:p>
        </w:tc>
        <w:tc>
          <w:tcPr>
            <w:tcW w:w="769" w:type="pct"/>
            <w:hideMark/>
          </w:tcPr>
          <w:p w14:paraId="199C7723" w14:textId="7311AEB5"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29344F2" w14:textId="011CD724"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affiliates and/or related parties.</w:t>
            </w:r>
          </w:p>
        </w:tc>
      </w:tr>
      <w:tr w:rsidR="00E50010" w:rsidRPr="00036381" w14:paraId="18D7B04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5D8054AF" w14:textId="77777777" w:rsidR="00E50010" w:rsidRPr="00036381" w:rsidRDefault="00E50010" w:rsidP="00DD5C29">
            <w:pPr>
              <w:rPr>
                <w:rFonts w:ascii="Calibri" w:hAnsi="Calibri"/>
                <w:sz w:val="20"/>
                <w:szCs w:val="20"/>
              </w:rPr>
            </w:pPr>
            <w:r w:rsidRPr="00036381">
              <w:rPr>
                <w:rFonts w:ascii="Calibri" w:hAnsi="Calibri"/>
                <w:sz w:val="20"/>
                <w:szCs w:val="20"/>
              </w:rPr>
              <w:t>1185.0</w:t>
            </w:r>
          </w:p>
        </w:tc>
        <w:tc>
          <w:tcPr>
            <w:tcW w:w="645" w:type="pct"/>
            <w:hideMark/>
          </w:tcPr>
          <w:p w14:paraId="1F3DB5D6" w14:textId="18E4569F" w:rsidR="00E50010" w:rsidRPr="00036381" w:rsidRDefault="00E50010" w:rsidP="00DD5C29">
            <w:pPr>
              <w:rPr>
                <w:rFonts w:ascii="Calibri" w:hAnsi="Calibri"/>
                <w:sz w:val="20"/>
                <w:szCs w:val="20"/>
              </w:rPr>
            </w:pPr>
            <w:r w:rsidRPr="00036381">
              <w:rPr>
                <w:rFonts w:ascii="Calibri" w:hAnsi="Calibri"/>
                <w:sz w:val="20"/>
                <w:szCs w:val="20"/>
              </w:rPr>
              <w:t>L.1.11: C.1</w:t>
            </w:r>
          </w:p>
        </w:tc>
        <w:tc>
          <w:tcPr>
            <w:tcW w:w="1202" w:type="pct"/>
            <w:noWrap/>
            <w:hideMark/>
          </w:tcPr>
          <w:p w14:paraId="1D759AAD" w14:textId="38BD36DC" w:rsidR="00E50010" w:rsidRPr="00036381" w:rsidRDefault="00E50010" w:rsidP="00DD5C29">
            <w:pPr>
              <w:rPr>
                <w:rFonts w:ascii="Calibri" w:hAnsi="Calibri"/>
                <w:sz w:val="20"/>
                <w:szCs w:val="20"/>
              </w:rPr>
            </w:pPr>
            <w:r w:rsidRPr="00036381">
              <w:rPr>
                <w:rFonts w:ascii="Calibri" w:hAnsi="Calibri"/>
                <w:sz w:val="20"/>
                <w:szCs w:val="20"/>
              </w:rPr>
              <w:t xml:space="preserve">Loans Receivable: Other </w:t>
            </w:r>
          </w:p>
        </w:tc>
        <w:tc>
          <w:tcPr>
            <w:tcW w:w="769" w:type="pct"/>
            <w:hideMark/>
          </w:tcPr>
          <w:p w14:paraId="7EDE220C" w14:textId="6E7DEF09"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2ACD1627" w14:textId="01A7E982" w:rsidR="00E50010" w:rsidRPr="00036381" w:rsidRDefault="00E50010" w:rsidP="00DD5C29">
            <w:pPr>
              <w:rPr>
                <w:rFonts w:ascii="Calibri" w:hAnsi="Calibri"/>
                <w:sz w:val="20"/>
                <w:szCs w:val="20"/>
              </w:rPr>
            </w:pPr>
            <w:r w:rsidRPr="00036381">
              <w:rPr>
                <w:rFonts w:ascii="Calibri" w:hAnsi="Calibri"/>
                <w:sz w:val="20"/>
                <w:szCs w:val="20"/>
              </w:rPr>
              <w:t>The portion of loans from the management company to any other sources.</w:t>
            </w:r>
          </w:p>
        </w:tc>
      </w:tr>
      <w:tr w:rsidR="00E50010" w:rsidRPr="00036381" w14:paraId="36E490A8" w14:textId="77777777" w:rsidTr="006315BB">
        <w:trPr>
          <w:trHeight w:val="288"/>
        </w:trPr>
        <w:tc>
          <w:tcPr>
            <w:tcW w:w="510" w:type="pct"/>
            <w:hideMark/>
          </w:tcPr>
          <w:p w14:paraId="25938DE2" w14:textId="77777777" w:rsidR="00E50010" w:rsidRPr="00036381" w:rsidRDefault="00E50010" w:rsidP="00DD5C29">
            <w:pPr>
              <w:rPr>
                <w:rFonts w:ascii="Calibri" w:hAnsi="Calibri"/>
                <w:sz w:val="20"/>
                <w:szCs w:val="20"/>
              </w:rPr>
            </w:pPr>
            <w:r w:rsidRPr="00036381">
              <w:rPr>
                <w:rFonts w:ascii="Calibri" w:hAnsi="Calibri"/>
                <w:sz w:val="20"/>
                <w:szCs w:val="20"/>
              </w:rPr>
              <w:t>1150.0</w:t>
            </w:r>
          </w:p>
        </w:tc>
        <w:tc>
          <w:tcPr>
            <w:tcW w:w="645" w:type="pct"/>
            <w:hideMark/>
          </w:tcPr>
          <w:p w14:paraId="28B6E002" w14:textId="2EFEE63E" w:rsidR="00E50010" w:rsidRPr="00036381" w:rsidRDefault="00E50010" w:rsidP="00DD5C29">
            <w:pPr>
              <w:rPr>
                <w:rFonts w:ascii="Calibri" w:hAnsi="Calibri"/>
                <w:sz w:val="20"/>
                <w:szCs w:val="20"/>
              </w:rPr>
            </w:pPr>
            <w:r w:rsidRPr="00036381">
              <w:rPr>
                <w:rFonts w:ascii="Calibri" w:hAnsi="Calibri"/>
                <w:sz w:val="20"/>
                <w:szCs w:val="20"/>
              </w:rPr>
              <w:t>L.1.300: C.1</w:t>
            </w:r>
          </w:p>
        </w:tc>
        <w:tc>
          <w:tcPr>
            <w:tcW w:w="1202" w:type="pct"/>
            <w:noWrap/>
            <w:hideMark/>
          </w:tcPr>
          <w:p w14:paraId="0ABC7C74" w14:textId="77777777" w:rsidR="00E50010" w:rsidRPr="00036381" w:rsidRDefault="00E50010" w:rsidP="00DD5C29">
            <w:pPr>
              <w:rPr>
                <w:rFonts w:ascii="Calibri" w:hAnsi="Calibri"/>
                <w:sz w:val="20"/>
                <w:szCs w:val="20"/>
              </w:rPr>
            </w:pPr>
            <w:r w:rsidRPr="00036381">
              <w:rPr>
                <w:rFonts w:ascii="Calibri" w:hAnsi="Calibri"/>
                <w:sz w:val="20"/>
                <w:szCs w:val="20"/>
              </w:rPr>
              <w:t>Subtotal: Loans Receivable</w:t>
            </w:r>
          </w:p>
        </w:tc>
        <w:tc>
          <w:tcPr>
            <w:tcW w:w="769" w:type="pct"/>
            <w:hideMark/>
          </w:tcPr>
          <w:p w14:paraId="4D41D935" w14:textId="30977A71"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7236AF00" w14:textId="076DA235" w:rsidR="00E50010" w:rsidRPr="00036381" w:rsidRDefault="00E50010" w:rsidP="00DD5C2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(L.1.8: C.1) through (L.1.11: C.1)</w:t>
            </w:r>
          </w:p>
        </w:tc>
      </w:tr>
      <w:tr w:rsidR="00E50010" w:rsidRPr="00036381" w14:paraId="57CC5FE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10" w:type="pct"/>
            <w:hideMark/>
          </w:tcPr>
          <w:p w14:paraId="798E4808" w14:textId="77777777" w:rsidR="00E50010" w:rsidRPr="00036381" w:rsidRDefault="00E50010" w:rsidP="00DD5C29">
            <w:pPr>
              <w:rPr>
                <w:rFonts w:ascii="Calibri" w:hAnsi="Calibri"/>
                <w:sz w:val="20"/>
                <w:szCs w:val="20"/>
              </w:rPr>
            </w:pPr>
            <w:r w:rsidRPr="00036381">
              <w:rPr>
                <w:rFonts w:ascii="Calibri" w:hAnsi="Calibri"/>
                <w:sz w:val="20"/>
                <w:szCs w:val="20"/>
              </w:rPr>
              <w:t>1310.0</w:t>
            </w:r>
          </w:p>
        </w:tc>
        <w:tc>
          <w:tcPr>
            <w:tcW w:w="645" w:type="pct"/>
            <w:hideMark/>
          </w:tcPr>
          <w:p w14:paraId="626E544A" w14:textId="20CA36FA" w:rsidR="00E50010" w:rsidRPr="00036381" w:rsidRDefault="00E50010" w:rsidP="00DD5C29">
            <w:pPr>
              <w:rPr>
                <w:rFonts w:ascii="Calibri" w:hAnsi="Calibri"/>
                <w:sz w:val="20"/>
                <w:szCs w:val="20"/>
              </w:rPr>
            </w:pPr>
            <w:r w:rsidRPr="00036381">
              <w:rPr>
                <w:rFonts w:ascii="Calibri" w:hAnsi="Calibri"/>
                <w:sz w:val="20"/>
                <w:szCs w:val="20"/>
              </w:rPr>
              <w:t>L.1.12: C.1</w:t>
            </w:r>
          </w:p>
        </w:tc>
        <w:tc>
          <w:tcPr>
            <w:tcW w:w="1202" w:type="pct"/>
            <w:noWrap/>
            <w:hideMark/>
          </w:tcPr>
          <w:p w14:paraId="3DA47E9D" w14:textId="77777777" w:rsidR="00E50010" w:rsidRPr="00036381" w:rsidRDefault="00E50010" w:rsidP="00DD5C29">
            <w:pPr>
              <w:rPr>
                <w:rFonts w:ascii="Calibri" w:hAnsi="Calibri"/>
                <w:sz w:val="20"/>
                <w:szCs w:val="20"/>
              </w:rPr>
            </w:pPr>
            <w:r w:rsidRPr="00036381">
              <w:rPr>
                <w:rFonts w:ascii="Calibri" w:hAnsi="Calibri"/>
                <w:sz w:val="20"/>
                <w:szCs w:val="20"/>
              </w:rPr>
              <w:t>Other Current Assets</w:t>
            </w:r>
          </w:p>
        </w:tc>
        <w:tc>
          <w:tcPr>
            <w:tcW w:w="769" w:type="pct"/>
            <w:hideMark/>
          </w:tcPr>
          <w:p w14:paraId="196865FB" w14:textId="7CB94FC7"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551D1570" w14:textId="22FE9E09" w:rsidR="00E50010" w:rsidRPr="00036381" w:rsidRDefault="00E50010" w:rsidP="00DD5C29">
            <w:pPr>
              <w:rPr>
                <w:rFonts w:ascii="Calibri" w:hAnsi="Calibri"/>
                <w:sz w:val="20"/>
                <w:szCs w:val="20"/>
              </w:rPr>
            </w:pPr>
            <w:r w:rsidRPr="00036381">
              <w:rPr>
                <w:rFonts w:ascii="Calibri" w:hAnsi="Calibri"/>
                <w:sz w:val="20"/>
                <w:szCs w:val="20"/>
              </w:rPr>
              <w:t xml:space="preserve">Includes all other current assets except those cited above such as prepaid interest, insurance, taxes, capitalized </w:t>
            </w:r>
            <w:r w:rsidRPr="00036381">
              <w:rPr>
                <w:rFonts w:ascii="Calibri" w:hAnsi="Calibri"/>
                <w:sz w:val="20"/>
                <w:szCs w:val="20"/>
              </w:rPr>
              <w:lastRenderedPageBreak/>
              <w:t>pre-opening costs, other prepaid expenses.</w:t>
            </w:r>
          </w:p>
        </w:tc>
      </w:tr>
      <w:tr w:rsidR="00E50010" w:rsidRPr="00036381" w14:paraId="17C1DBB7" w14:textId="77777777" w:rsidTr="006315BB">
        <w:trPr>
          <w:trHeight w:val="288"/>
        </w:trPr>
        <w:tc>
          <w:tcPr>
            <w:tcW w:w="510" w:type="pct"/>
            <w:hideMark/>
          </w:tcPr>
          <w:p w14:paraId="5688D2B3" w14:textId="77777777" w:rsidR="00E50010" w:rsidRPr="00036381" w:rsidRDefault="00E50010" w:rsidP="00DD5C29">
            <w:pPr>
              <w:rPr>
                <w:rFonts w:ascii="Calibri" w:hAnsi="Calibri"/>
                <w:sz w:val="20"/>
                <w:szCs w:val="20"/>
              </w:rPr>
            </w:pPr>
            <w:r w:rsidRPr="00036381">
              <w:rPr>
                <w:rFonts w:ascii="Calibri" w:hAnsi="Calibri"/>
                <w:sz w:val="20"/>
                <w:szCs w:val="20"/>
              </w:rPr>
              <w:t>1005.0</w:t>
            </w:r>
          </w:p>
        </w:tc>
        <w:tc>
          <w:tcPr>
            <w:tcW w:w="645" w:type="pct"/>
            <w:hideMark/>
          </w:tcPr>
          <w:p w14:paraId="5A08016E" w14:textId="450CB0CB" w:rsidR="00E50010" w:rsidRPr="00036381" w:rsidRDefault="00E50010" w:rsidP="00DD5C29">
            <w:pPr>
              <w:rPr>
                <w:rFonts w:ascii="Calibri" w:hAnsi="Calibri"/>
                <w:sz w:val="20"/>
                <w:szCs w:val="20"/>
              </w:rPr>
            </w:pPr>
            <w:r w:rsidRPr="00036381">
              <w:rPr>
                <w:rFonts w:ascii="Calibri" w:hAnsi="Calibri"/>
                <w:sz w:val="20"/>
                <w:szCs w:val="20"/>
              </w:rPr>
              <w:t>L.100: C.1</w:t>
            </w:r>
          </w:p>
        </w:tc>
        <w:tc>
          <w:tcPr>
            <w:tcW w:w="1202" w:type="pct"/>
            <w:noWrap/>
            <w:hideMark/>
          </w:tcPr>
          <w:p w14:paraId="002BC217" w14:textId="77777777" w:rsidR="00E50010" w:rsidRPr="00036381" w:rsidRDefault="00E50010" w:rsidP="00DD5C29">
            <w:pPr>
              <w:rPr>
                <w:rFonts w:ascii="Calibri" w:hAnsi="Calibri"/>
                <w:sz w:val="20"/>
                <w:szCs w:val="20"/>
              </w:rPr>
            </w:pPr>
            <w:r w:rsidRPr="00036381">
              <w:rPr>
                <w:rFonts w:ascii="Calibri" w:hAnsi="Calibri"/>
                <w:sz w:val="20"/>
                <w:szCs w:val="20"/>
              </w:rPr>
              <w:t>TOTAL CURRENT ASSETS</w:t>
            </w:r>
          </w:p>
        </w:tc>
        <w:tc>
          <w:tcPr>
            <w:tcW w:w="769" w:type="pct"/>
            <w:hideMark/>
          </w:tcPr>
          <w:p w14:paraId="167ED95C" w14:textId="3273DDB6" w:rsidR="00E50010" w:rsidRPr="00036381" w:rsidRDefault="00E50010" w:rsidP="00DD5C29">
            <w:pPr>
              <w:rPr>
                <w:rFonts w:ascii="Calibri" w:hAnsi="Calibri"/>
                <w:sz w:val="20"/>
                <w:szCs w:val="20"/>
              </w:rPr>
            </w:pPr>
            <w:r w:rsidRPr="00036381">
              <w:rPr>
                <w:rFonts w:ascii="Calibri" w:hAnsi="Calibri"/>
                <w:sz w:val="20"/>
                <w:szCs w:val="20"/>
              </w:rPr>
              <w:t>Value (+ or -)</w:t>
            </w:r>
          </w:p>
        </w:tc>
        <w:tc>
          <w:tcPr>
            <w:tcW w:w="1875" w:type="pct"/>
            <w:hideMark/>
          </w:tcPr>
          <w:p w14:paraId="1B654983" w14:textId="12855221" w:rsidR="00E50010" w:rsidRPr="00036381" w:rsidRDefault="00E50010" w:rsidP="00DA0DDA">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(L.1.100: C.1) + (L.1.200: C.1) + (L.1.300: C.1) + (L.1.12: C.1)</w:t>
            </w:r>
          </w:p>
        </w:tc>
      </w:tr>
    </w:tbl>
    <w:p w14:paraId="2DE1EF19" w14:textId="77777777" w:rsidR="00DD5C29" w:rsidRPr="00DD5C29" w:rsidRDefault="00DD5C29" w:rsidP="00DD5C29"/>
    <w:p w14:paraId="0EABD818" w14:textId="3BCE7D8B" w:rsidR="008E3166" w:rsidRPr="005C0164" w:rsidRDefault="00CE05A7" w:rsidP="005C0164">
      <w:pPr>
        <w:rPr>
          <w:b/>
          <w:color w:val="31849B" w:themeColor="accent5" w:themeShade="BF"/>
        </w:rPr>
      </w:pPr>
      <w:r w:rsidRPr="005C0164">
        <w:rPr>
          <w:b/>
          <w:color w:val="31849B" w:themeColor="accent5" w:themeShade="BF"/>
        </w:rPr>
        <w:t xml:space="preserve">Schedule 4 - Table 2: </w:t>
      </w:r>
      <w:r w:rsidRPr="005C0164">
        <w:rPr>
          <w:b/>
          <w:color w:val="31849B" w:themeColor="accent5" w:themeShade="BF"/>
          <w:u w:val="single"/>
        </w:rPr>
        <w:t>Non-Current (Fixed) Assets</w:t>
      </w:r>
    </w:p>
    <w:tbl>
      <w:tblPr>
        <w:tblStyle w:val="LightShading-Accent5"/>
        <w:tblW w:w="5000" w:type="pct"/>
        <w:tblLayout w:type="fixed"/>
        <w:tblLook w:val="0420" w:firstRow="1" w:lastRow="0" w:firstColumn="0" w:lastColumn="0" w:noHBand="0" w:noVBand="1"/>
      </w:tblPr>
      <w:tblGrid>
        <w:gridCol w:w="1080"/>
        <w:gridCol w:w="1170"/>
        <w:gridCol w:w="2340"/>
        <w:gridCol w:w="1440"/>
        <w:gridCol w:w="3330"/>
      </w:tblGrid>
      <w:tr w:rsidR="00E50010" w:rsidRPr="00036381" w14:paraId="23F4E9E6"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6D29805C" w14:textId="77777777" w:rsidR="00E50010" w:rsidRPr="00036381" w:rsidRDefault="00E50010" w:rsidP="008E3166">
            <w:pPr>
              <w:rPr>
                <w:b w:val="0"/>
              </w:rPr>
            </w:pPr>
            <w:r w:rsidRPr="00036381">
              <w:t>Account Number</w:t>
            </w:r>
          </w:p>
        </w:tc>
        <w:tc>
          <w:tcPr>
            <w:tcW w:w="625" w:type="pct"/>
            <w:tcBorders>
              <w:top w:val="single" w:sz="4" w:space="0" w:color="4BACC6" w:themeColor="accent5"/>
              <w:bottom w:val="single" w:sz="4" w:space="0" w:color="4BACC6" w:themeColor="accent5"/>
            </w:tcBorders>
            <w:hideMark/>
          </w:tcPr>
          <w:p w14:paraId="6C2E474D" w14:textId="448E1B2E" w:rsidR="00E50010" w:rsidRPr="00036381" w:rsidRDefault="00E50010" w:rsidP="008E3166">
            <w:pPr>
              <w:rPr>
                <w:b w:val="0"/>
              </w:rPr>
            </w:pPr>
            <w:r w:rsidRPr="00036381">
              <w:t>Location Reference (Line: Column)</w:t>
            </w:r>
          </w:p>
        </w:tc>
        <w:tc>
          <w:tcPr>
            <w:tcW w:w="1250" w:type="pct"/>
            <w:tcBorders>
              <w:top w:val="single" w:sz="4" w:space="0" w:color="4BACC6" w:themeColor="accent5"/>
              <w:bottom w:val="single" w:sz="4" w:space="0" w:color="4BACC6" w:themeColor="accent5"/>
            </w:tcBorders>
            <w:hideMark/>
          </w:tcPr>
          <w:p w14:paraId="467234CE" w14:textId="77777777" w:rsidR="00E50010" w:rsidRPr="00036381" w:rsidRDefault="00E50010" w:rsidP="008E3166">
            <w:pPr>
              <w:rPr>
                <w:b w:val="0"/>
              </w:rPr>
            </w:pPr>
            <w:r w:rsidRPr="00036381">
              <w:t>Data Element Name</w:t>
            </w:r>
          </w:p>
        </w:tc>
        <w:tc>
          <w:tcPr>
            <w:tcW w:w="769" w:type="pct"/>
            <w:tcBorders>
              <w:top w:val="single" w:sz="4" w:space="0" w:color="4BACC6" w:themeColor="accent5"/>
              <w:bottom w:val="single" w:sz="4" w:space="0" w:color="4BACC6" w:themeColor="accent5"/>
            </w:tcBorders>
            <w:hideMark/>
          </w:tcPr>
          <w:p w14:paraId="6BF1D43B" w14:textId="77777777" w:rsidR="00E50010" w:rsidRPr="00036381" w:rsidRDefault="00000000" w:rsidP="008E3166">
            <w:pPr>
              <w:rPr>
                <w:b w:val="0"/>
              </w:rPr>
            </w:pPr>
            <w:hyperlink r:id="rId77" w:anchor="Sheet3!A1" w:history="1">
              <w:r w:rsidR="00E50010" w:rsidRPr="00036381">
                <w:t>Usage</w:t>
              </w:r>
            </w:hyperlink>
          </w:p>
        </w:tc>
        <w:tc>
          <w:tcPr>
            <w:tcW w:w="1779" w:type="pct"/>
            <w:tcBorders>
              <w:top w:val="single" w:sz="4" w:space="0" w:color="4BACC6" w:themeColor="accent5"/>
              <w:bottom w:val="single" w:sz="4" w:space="0" w:color="4BACC6" w:themeColor="accent5"/>
            </w:tcBorders>
          </w:tcPr>
          <w:p w14:paraId="3767CB74" w14:textId="77777777" w:rsidR="00E50010" w:rsidRPr="00036381" w:rsidRDefault="00E50010" w:rsidP="008E3166">
            <w:pPr>
              <w:rPr>
                <w:b w:val="0"/>
              </w:rPr>
            </w:pPr>
            <w:r w:rsidRPr="00036381">
              <w:t>Instructions</w:t>
            </w:r>
          </w:p>
        </w:tc>
      </w:tr>
      <w:tr w:rsidR="00E50010" w:rsidRPr="00036381" w14:paraId="5DB5BFA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79CF98D7" w14:textId="77777777" w:rsidR="00E50010" w:rsidRPr="00036381" w:rsidRDefault="00E50010" w:rsidP="008E3166">
            <w:pPr>
              <w:rPr>
                <w:rFonts w:ascii="Calibri" w:hAnsi="Calibri"/>
                <w:sz w:val="20"/>
                <w:szCs w:val="20"/>
              </w:rPr>
            </w:pPr>
            <w:r w:rsidRPr="00036381">
              <w:rPr>
                <w:rFonts w:ascii="Calibri" w:hAnsi="Calibri"/>
                <w:sz w:val="20"/>
                <w:szCs w:val="20"/>
              </w:rPr>
              <w:t>1511.1</w:t>
            </w:r>
          </w:p>
        </w:tc>
        <w:tc>
          <w:tcPr>
            <w:tcW w:w="625" w:type="pct"/>
            <w:tcBorders>
              <w:top w:val="single" w:sz="4" w:space="0" w:color="4BACC6" w:themeColor="accent5"/>
            </w:tcBorders>
            <w:hideMark/>
          </w:tcPr>
          <w:p w14:paraId="2C2760A6" w14:textId="41E76D30" w:rsidR="00E50010" w:rsidRPr="00036381" w:rsidRDefault="00E50010" w:rsidP="008E3166">
            <w:pPr>
              <w:rPr>
                <w:rFonts w:ascii="Calibri" w:hAnsi="Calibri"/>
                <w:sz w:val="20"/>
                <w:szCs w:val="20"/>
              </w:rPr>
            </w:pPr>
            <w:r w:rsidRPr="00036381">
              <w:rPr>
                <w:rFonts w:ascii="Calibri" w:hAnsi="Calibri"/>
                <w:sz w:val="20"/>
                <w:szCs w:val="20"/>
              </w:rPr>
              <w:t>L.2.1: C.1</w:t>
            </w:r>
          </w:p>
        </w:tc>
        <w:tc>
          <w:tcPr>
            <w:tcW w:w="1250" w:type="pct"/>
            <w:tcBorders>
              <w:top w:val="single" w:sz="4" w:space="0" w:color="4BACC6" w:themeColor="accent5"/>
            </w:tcBorders>
            <w:noWrap/>
            <w:hideMark/>
          </w:tcPr>
          <w:p w14:paraId="7DB3938C" w14:textId="77777777" w:rsidR="00E50010" w:rsidRPr="00036381" w:rsidRDefault="00E50010" w:rsidP="008E3166">
            <w:pPr>
              <w:rPr>
                <w:rFonts w:ascii="Calibri" w:hAnsi="Calibri"/>
                <w:sz w:val="20"/>
                <w:szCs w:val="20"/>
              </w:rPr>
            </w:pPr>
            <w:r w:rsidRPr="00036381">
              <w:rPr>
                <w:rFonts w:ascii="Calibri" w:hAnsi="Calibri"/>
                <w:sz w:val="20"/>
                <w:szCs w:val="20"/>
              </w:rPr>
              <w:t>Land – Cost</w:t>
            </w:r>
          </w:p>
        </w:tc>
        <w:tc>
          <w:tcPr>
            <w:tcW w:w="769" w:type="pct"/>
            <w:tcBorders>
              <w:top w:val="single" w:sz="4" w:space="0" w:color="4BACC6" w:themeColor="accent5"/>
            </w:tcBorders>
            <w:hideMark/>
          </w:tcPr>
          <w:p w14:paraId="4165544C" w14:textId="6E46CC9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tcBorders>
              <w:top w:val="single" w:sz="4" w:space="0" w:color="4BACC6" w:themeColor="accent5"/>
            </w:tcBorders>
            <w:hideMark/>
          </w:tcPr>
          <w:p w14:paraId="675FB528" w14:textId="772E871B" w:rsidR="00E50010" w:rsidRPr="00036381" w:rsidRDefault="00E50010" w:rsidP="008E3166">
            <w:pPr>
              <w:rPr>
                <w:rFonts w:ascii="Calibri" w:hAnsi="Calibri"/>
                <w:sz w:val="20"/>
                <w:szCs w:val="20"/>
              </w:rPr>
            </w:pPr>
            <w:r w:rsidRPr="00036381">
              <w:rPr>
                <w:rFonts w:ascii="Calibri" w:hAnsi="Calibri"/>
                <w:sz w:val="20"/>
                <w:szCs w:val="20"/>
              </w:rPr>
              <w:t>Net amount of land</w:t>
            </w:r>
          </w:p>
        </w:tc>
      </w:tr>
      <w:tr w:rsidR="00E50010" w:rsidRPr="00036381" w14:paraId="11B6B458" w14:textId="77777777" w:rsidTr="006315BB">
        <w:trPr>
          <w:trHeight w:val="288"/>
        </w:trPr>
        <w:tc>
          <w:tcPr>
            <w:tcW w:w="577" w:type="pct"/>
            <w:hideMark/>
          </w:tcPr>
          <w:p w14:paraId="2086811A" w14:textId="77777777" w:rsidR="00E50010" w:rsidRPr="00036381" w:rsidRDefault="00E50010" w:rsidP="008E3166">
            <w:pPr>
              <w:rPr>
                <w:rFonts w:ascii="Calibri" w:hAnsi="Calibri"/>
                <w:sz w:val="20"/>
                <w:szCs w:val="20"/>
              </w:rPr>
            </w:pPr>
            <w:r w:rsidRPr="00036381">
              <w:rPr>
                <w:rFonts w:ascii="Calibri" w:hAnsi="Calibri"/>
                <w:sz w:val="20"/>
                <w:szCs w:val="20"/>
              </w:rPr>
              <w:t>1521.1</w:t>
            </w:r>
          </w:p>
        </w:tc>
        <w:tc>
          <w:tcPr>
            <w:tcW w:w="625" w:type="pct"/>
            <w:hideMark/>
          </w:tcPr>
          <w:p w14:paraId="63137997" w14:textId="588B0553" w:rsidR="00E50010" w:rsidRPr="00036381" w:rsidRDefault="00E50010" w:rsidP="008E3166">
            <w:pPr>
              <w:rPr>
                <w:rFonts w:ascii="Calibri" w:hAnsi="Calibri"/>
                <w:sz w:val="20"/>
                <w:szCs w:val="20"/>
              </w:rPr>
            </w:pPr>
            <w:r w:rsidRPr="00036381">
              <w:rPr>
                <w:rFonts w:ascii="Calibri" w:hAnsi="Calibri"/>
                <w:sz w:val="20"/>
                <w:szCs w:val="20"/>
              </w:rPr>
              <w:t>L.2.2: C.1</w:t>
            </w:r>
          </w:p>
        </w:tc>
        <w:tc>
          <w:tcPr>
            <w:tcW w:w="1250" w:type="pct"/>
            <w:noWrap/>
            <w:hideMark/>
          </w:tcPr>
          <w:p w14:paraId="7D2C8A11" w14:textId="77777777" w:rsidR="00E50010" w:rsidRPr="00036381" w:rsidRDefault="00E50010" w:rsidP="008E3166">
            <w:pPr>
              <w:rPr>
                <w:rFonts w:ascii="Calibri" w:hAnsi="Calibri"/>
                <w:sz w:val="20"/>
                <w:szCs w:val="20"/>
              </w:rPr>
            </w:pPr>
            <w:r w:rsidRPr="00036381">
              <w:rPr>
                <w:rFonts w:ascii="Calibri" w:hAnsi="Calibri"/>
                <w:sz w:val="20"/>
                <w:szCs w:val="20"/>
              </w:rPr>
              <w:t>Building – Cost</w:t>
            </w:r>
          </w:p>
        </w:tc>
        <w:tc>
          <w:tcPr>
            <w:tcW w:w="769" w:type="pct"/>
            <w:hideMark/>
          </w:tcPr>
          <w:p w14:paraId="6FF88130" w14:textId="75D8CD55"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BD239B7" w14:textId="77777777" w:rsidR="00E50010" w:rsidRPr="00036381" w:rsidRDefault="00E50010" w:rsidP="008E3166">
            <w:pPr>
              <w:rPr>
                <w:rFonts w:ascii="Calibri" w:hAnsi="Calibri"/>
                <w:sz w:val="20"/>
                <w:szCs w:val="20"/>
              </w:rPr>
            </w:pPr>
            <w:r w:rsidRPr="00036381">
              <w:rPr>
                <w:rFonts w:ascii="Calibri" w:hAnsi="Calibri"/>
                <w:sz w:val="20"/>
                <w:szCs w:val="20"/>
              </w:rPr>
              <w:t>Gross value of building</w:t>
            </w:r>
          </w:p>
          <w:p w14:paraId="2B8112B0" w14:textId="77777777" w:rsidR="00E50010" w:rsidRPr="00036381" w:rsidRDefault="00E50010" w:rsidP="008E3166">
            <w:pPr>
              <w:rPr>
                <w:rFonts w:ascii="Calibri" w:hAnsi="Calibri"/>
                <w:sz w:val="20"/>
                <w:szCs w:val="20"/>
              </w:rPr>
            </w:pPr>
          </w:p>
        </w:tc>
      </w:tr>
      <w:tr w:rsidR="00E50010" w:rsidRPr="00036381" w14:paraId="3DAF2B7F"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931559C" w14:textId="77777777" w:rsidR="00E50010" w:rsidRPr="00036381" w:rsidRDefault="00E50010" w:rsidP="008E3166">
            <w:pPr>
              <w:rPr>
                <w:rFonts w:ascii="Calibri" w:hAnsi="Calibri"/>
                <w:sz w:val="20"/>
                <w:szCs w:val="20"/>
              </w:rPr>
            </w:pPr>
            <w:r w:rsidRPr="00036381">
              <w:rPr>
                <w:rFonts w:ascii="Calibri" w:hAnsi="Calibri"/>
                <w:sz w:val="20"/>
                <w:szCs w:val="20"/>
              </w:rPr>
              <w:t>1522.2</w:t>
            </w:r>
          </w:p>
        </w:tc>
        <w:tc>
          <w:tcPr>
            <w:tcW w:w="625" w:type="pct"/>
            <w:hideMark/>
          </w:tcPr>
          <w:p w14:paraId="64ADF9A4" w14:textId="1A3AEF7A" w:rsidR="00E50010" w:rsidRPr="00036381" w:rsidRDefault="00E50010" w:rsidP="008E3166">
            <w:pPr>
              <w:rPr>
                <w:rFonts w:ascii="Calibri" w:hAnsi="Calibri"/>
                <w:sz w:val="20"/>
                <w:szCs w:val="20"/>
              </w:rPr>
            </w:pPr>
            <w:r w:rsidRPr="00036381">
              <w:rPr>
                <w:rFonts w:ascii="Calibri" w:hAnsi="Calibri"/>
                <w:sz w:val="20"/>
                <w:szCs w:val="20"/>
              </w:rPr>
              <w:t>L.2.3: C.1</w:t>
            </w:r>
          </w:p>
        </w:tc>
        <w:tc>
          <w:tcPr>
            <w:tcW w:w="1250" w:type="pct"/>
            <w:noWrap/>
            <w:hideMark/>
          </w:tcPr>
          <w:p w14:paraId="014EFCB9" w14:textId="77777777" w:rsidR="00E50010" w:rsidRPr="00036381" w:rsidRDefault="00E50010" w:rsidP="008E3166">
            <w:pPr>
              <w:rPr>
                <w:rFonts w:ascii="Calibri" w:hAnsi="Calibri"/>
                <w:sz w:val="20"/>
                <w:szCs w:val="20"/>
              </w:rPr>
            </w:pPr>
            <w:r w:rsidRPr="00036381">
              <w:rPr>
                <w:rFonts w:ascii="Calibri" w:hAnsi="Calibri"/>
                <w:sz w:val="20"/>
                <w:szCs w:val="20"/>
              </w:rPr>
              <w:t>Building – Accumulated Depreciation</w:t>
            </w:r>
          </w:p>
        </w:tc>
        <w:tc>
          <w:tcPr>
            <w:tcW w:w="769" w:type="pct"/>
            <w:hideMark/>
          </w:tcPr>
          <w:p w14:paraId="256E4254" w14:textId="39C7329B" w:rsidR="00E50010" w:rsidRPr="00036381" w:rsidRDefault="00E50010" w:rsidP="00E32D55">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79" w:type="pct"/>
            <w:hideMark/>
          </w:tcPr>
          <w:p w14:paraId="11F34BC9" w14:textId="174635B0" w:rsidR="00E50010" w:rsidRPr="00036381" w:rsidRDefault="00E50010" w:rsidP="00E32D55">
            <w:pPr>
              <w:rPr>
                <w:rFonts w:ascii="Calibri" w:hAnsi="Calibri"/>
                <w:sz w:val="20"/>
                <w:szCs w:val="20"/>
              </w:rPr>
            </w:pPr>
            <w:r w:rsidRPr="00036381">
              <w:rPr>
                <w:rFonts w:ascii="Calibri" w:hAnsi="Calibri"/>
                <w:sz w:val="20"/>
                <w:szCs w:val="20"/>
              </w:rPr>
              <w:t xml:space="preserve">Cumulative amount of depreciation on building. </w:t>
            </w:r>
            <w:r>
              <w:rPr>
                <w:rFonts w:ascii="Calibri" w:hAnsi="Calibri"/>
                <w:sz w:val="20"/>
                <w:szCs w:val="20"/>
              </w:rPr>
              <w:t>Ensure negative figure.</w:t>
            </w:r>
          </w:p>
        </w:tc>
      </w:tr>
      <w:tr w:rsidR="00E50010" w:rsidRPr="00036381" w14:paraId="6BFA6924" w14:textId="77777777" w:rsidTr="006315BB">
        <w:trPr>
          <w:trHeight w:val="288"/>
        </w:trPr>
        <w:tc>
          <w:tcPr>
            <w:tcW w:w="577" w:type="pct"/>
            <w:hideMark/>
          </w:tcPr>
          <w:p w14:paraId="042479F0" w14:textId="77777777" w:rsidR="00E50010" w:rsidRPr="00036381" w:rsidRDefault="00E50010" w:rsidP="008E3166">
            <w:pPr>
              <w:rPr>
                <w:rFonts w:ascii="Calibri" w:hAnsi="Calibri"/>
                <w:sz w:val="20"/>
                <w:szCs w:val="20"/>
              </w:rPr>
            </w:pPr>
            <w:r w:rsidRPr="00036381">
              <w:rPr>
                <w:rFonts w:ascii="Calibri" w:hAnsi="Calibri"/>
                <w:sz w:val="20"/>
                <w:szCs w:val="20"/>
              </w:rPr>
              <w:t>1520.0</w:t>
            </w:r>
          </w:p>
        </w:tc>
        <w:tc>
          <w:tcPr>
            <w:tcW w:w="625" w:type="pct"/>
            <w:hideMark/>
          </w:tcPr>
          <w:p w14:paraId="066694A7" w14:textId="7E668BBD" w:rsidR="00E50010" w:rsidRPr="00036381" w:rsidRDefault="00E50010" w:rsidP="008E3166">
            <w:pPr>
              <w:rPr>
                <w:rFonts w:ascii="Calibri" w:hAnsi="Calibri"/>
                <w:sz w:val="20"/>
                <w:szCs w:val="20"/>
              </w:rPr>
            </w:pPr>
            <w:r w:rsidRPr="00036381">
              <w:rPr>
                <w:rFonts w:ascii="Calibri" w:hAnsi="Calibri"/>
                <w:sz w:val="20"/>
                <w:szCs w:val="20"/>
              </w:rPr>
              <w:t>L.2.100: C.1</w:t>
            </w:r>
          </w:p>
        </w:tc>
        <w:tc>
          <w:tcPr>
            <w:tcW w:w="1250" w:type="pct"/>
            <w:noWrap/>
            <w:hideMark/>
          </w:tcPr>
          <w:p w14:paraId="28618171" w14:textId="77777777" w:rsidR="00E50010" w:rsidRPr="00036381" w:rsidRDefault="00E50010" w:rsidP="008E3166">
            <w:pPr>
              <w:rPr>
                <w:rFonts w:ascii="Calibri" w:hAnsi="Calibri"/>
                <w:sz w:val="20"/>
                <w:szCs w:val="20"/>
              </w:rPr>
            </w:pPr>
            <w:r w:rsidRPr="00036381">
              <w:rPr>
                <w:rFonts w:ascii="Calibri" w:hAnsi="Calibri"/>
                <w:sz w:val="20"/>
                <w:szCs w:val="20"/>
              </w:rPr>
              <w:t>Building – Book Value</w:t>
            </w:r>
          </w:p>
        </w:tc>
        <w:tc>
          <w:tcPr>
            <w:tcW w:w="769" w:type="pct"/>
            <w:hideMark/>
          </w:tcPr>
          <w:p w14:paraId="103E633F" w14:textId="4717A533"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80B8CE1" w14:textId="39464512" w:rsidR="00E50010" w:rsidRPr="00036381" w:rsidRDefault="00E50010" w:rsidP="008E316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spacing w:val="-3"/>
                <w:sz w:val="20"/>
              </w:rPr>
            </w:pPr>
            <w:r w:rsidRPr="00036381">
              <w:rPr>
                <w:spacing w:val="-3"/>
                <w:sz w:val="20"/>
              </w:rPr>
              <w:t xml:space="preserve">Net </w:t>
            </w:r>
            <w:r w:rsidRPr="00036381">
              <w:rPr>
                <w:sz w:val="20"/>
              </w:rPr>
              <w:t>amount</w:t>
            </w:r>
            <w:r w:rsidRPr="00036381">
              <w:rPr>
                <w:spacing w:val="-3"/>
                <w:sz w:val="20"/>
              </w:rPr>
              <w:t xml:space="preserve"> of building.</w:t>
            </w:r>
          </w:p>
          <w:p w14:paraId="44723224" w14:textId="16E26762"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(L.2.2: C.1) + (L.2.3: C.1)</w:t>
            </w:r>
          </w:p>
        </w:tc>
      </w:tr>
      <w:tr w:rsidR="00E50010" w:rsidRPr="00036381" w14:paraId="4B5C9CE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0A070A9" w14:textId="77777777" w:rsidR="00E50010" w:rsidRPr="00036381" w:rsidRDefault="00E50010" w:rsidP="008E3166">
            <w:pPr>
              <w:rPr>
                <w:rFonts w:ascii="Calibri" w:hAnsi="Calibri"/>
                <w:sz w:val="20"/>
                <w:szCs w:val="20"/>
              </w:rPr>
            </w:pPr>
            <w:r w:rsidRPr="00036381">
              <w:rPr>
                <w:rFonts w:ascii="Calibri" w:hAnsi="Calibri"/>
                <w:sz w:val="20"/>
                <w:szCs w:val="20"/>
              </w:rPr>
              <w:t>1611.1</w:t>
            </w:r>
          </w:p>
        </w:tc>
        <w:tc>
          <w:tcPr>
            <w:tcW w:w="625" w:type="pct"/>
            <w:hideMark/>
          </w:tcPr>
          <w:p w14:paraId="260EAA22" w14:textId="6409AC72" w:rsidR="00E50010" w:rsidRPr="00036381" w:rsidRDefault="00E50010" w:rsidP="008E3166">
            <w:pPr>
              <w:rPr>
                <w:rFonts w:ascii="Calibri" w:hAnsi="Calibri"/>
                <w:sz w:val="20"/>
                <w:szCs w:val="20"/>
              </w:rPr>
            </w:pPr>
            <w:r w:rsidRPr="00036381">
              <w:rPr>
                <w:rFonts w:ascii="Calibri" w:hAnsi="Calibri"/>
                <w:sz w:val="20"/>
                <w:szCs w:val="20"/>
              </w:rPr>
              <w:t>L.2.4: C.1</w:t>
            </w:r>
          </w:p>
        </w:tc>
        <w:tc>
          <w:tcPr>
            <w:tcW w:w="1250" w:type="pct"/>
            <w:noWrap/>
            <w:hideMark/>
          </w:tcPr>
          <w:p w14:paraId="1BA1B0AC"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Cost</w:t>
            </w:r>
          </w:p>
        </w:tc>
        <w:tc>
          <w:tcPr>
            <w:tcW w:w="769" w:type="pct"/>
            <w:hideMark/>
          </w:tcPr>
          <w:p w14:paraId="09B4CD3F" w14:textId="060869D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832AE7B" w14:textId="53841D38" w:rsidR="00E50010" w:rsidRPr="00036381" w:rsidRDefault="00E50010" w:rsidP="008E3166">
            <w:pPr>
              <w:rPr>
                <w:rFonts w:ascii="Calibri" w:hAnsi="Calibri"/>
                <w:sz w:val="20"/>
                <w:szCs w:val="20"/>
              </w:rPr>
            </w:pPr>
            <w:r w:rsidRPr="00036381">
              <w:rPr>
                <w:rFonts w:ascii="Calibri" w:hAnsi="Calibri"/>
                <w:sz w:val="20"/>
                <w:szCs w:val="20"/>
              </w:rPr>
              <w:t>Gross value of building improvements.</w:t>
            </w:r>
          </w:p>
        </w:tc>
      </w:tr>
      <w:tr w:rsidR="00E50010" w:rsidRPr="00036381" w14:paraId="62EBC079" w14:textId="77777777" w:rsidTr="006315BB">
        <w:trPr>
          <w:trHeight w:val="288"/>
        </w:trPr>
        <w:tc>
          <w:tcPr>
            <w:tcW w:w="577" w:type="pct"/>
            <w:hideMark/>
          </w:tcPr>
          <w:p w14:paraId="3AFC4806" w14:textId="77777777" w:rsidR="00E50010" w:rsidRPr="00036381" w:rsidRDefault="00E50010" w:rsidP="008E3166">
            <w:pPr>
              <w:rPr>
                <w:rFonts w:ascii="Calibri" w:hAnsi="Calibri"/>
                <w:sz w:val="20"/>
                <w:szCs w:val="20"/>
              </w:rPr>
            </w:pPr>
            <w:r w:rsidRPr="00036381">
              <w:rPr>
                <w:rFonts w:ascii="Calibri" w:hAnsi="Calibri"/>
                <w:sz w:val="20"/>
                <w:szCs w:val="20"/>
              </w:rPr>
              <w:t>1612.2</w:t>
            </w:r>
          </w:p>
        </w:tc>
        <w:tc>
          <w:tcPr>
            <w:tcW w:w="625" w:type="pct"/>
            <w:hideMark/>
          </w:tcPr>
          <w:p w14:paraId="7B63DC8D" w14:textId="6D574801" w:rsidR="00E50010" w:rsidRPr="00036381" w:rsidRDefault="00E50010" w:rsidP="008E3166">
            <w:pPr>
              <w:rPr>
                <w:rFonts w:ascii="Calibri" w:hAnsi="Calibri"/>
                <w:sz w:val="20"/>
                <w:szCs w:val="20"/>
              </w:rPr>
            </w:pPr>
            <w:r w:rsidRPr="00036381">
              <w:rPr>
                <w:rFonts w:ascii="Calibri" w:hAnsi="Calibri"/>
                <w:sz w:val="20"/>
                <w:szCs w:val="20"/>
              </w:rPr>
              <w:t>L.2.5: C.1</w:t>
            </w:r>
          </w:p>
        </w:tc>
        <w:tc>
          <w:tcPr>
            <w:tcW w:w="1250" w:type="pct"/>
            <w:noWrap/>
            <w:hideMark/>
          </w:tcPr>
          <w:p w14:paraId="41110D46" w14:textId="77777777" w:rsidR="00E50010" w:rsidRPr="00036381" w:rsidRDefault="00E50010" w:rsidP="008E3166">
            <w:pPr>
              <w:rPr>
                <w:rFonts w:ascii="Calibri" w:hAnsi="Calibri"/>
                <w:sz w:val="20"/>
                <w:szCs w:val="20"/>
              </w:rPr>
            </w:pPr>
            <w:r w:rsidRPr="00036381">
              <w:rPr>
                <w:rFonts w:ascii="Calibri" w:hAnsi="Calibri"/>
                <w:sz w:val="20"/>
                <w:szCs w:val="20"/>
              </w:rPr>
              <w:t>Building Improvements – Accumulated Depreciation</w:t>
            </w:r>
          </w:p>
        </w:tc>
        <w:tc>
          <w:tcPr>
            <w:tcW w:w="769" w:type="pct"/>
            <w:hideMark/>
          </w:tcPr>
          <w:p w14:paraId="02847038" w14:textId="7DEDD2E4"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2DD1C127" w14:textId="44FC81B5" w:rsidR="00E50010" w:rsidRPr="00036381" w:rsidRDefault="00E50010" w:rsidP="00E32D55">
            <w:pPr>
              <w:rPr>
                <w:rFonts w:ascii="Calibri" w:hAnsi="Calibri"/>
                <w:sz w:val="20"/>
                <w:szCs w:val="20"/>
              </w:rPr>
            </w:pPr>
            <w:r w:rsidRPr="00036381">
              <w:rPr>
                <w:rFonts w:ascii="Calibri" w:hAnsi="Calibri"/>
                <w:sz w:val="20"/>
                <w:szCs w:val="20"/>
              </w:rPr>
              <w:t>Cumulative amount of depreciation on building improvements.</w:t>
            </w:r>
            <w:r>
              <w:rPr>
                <w:rFonts w:ascii="Calibri" w:hAnsi="Calibri"/>
                <w:sz w:val="20"/>
                <w:szCs w:val="20"/>
              </w:rPr>
              <w:t xml:space="preserve"> Ensure negative figure.</w:t>
            </w:r>
          </w:p>
        </w:tc>
      </w:tr>
      <w:tr w:rsidR="00E50010" w:rsidRPr="00036381" w14:paraId="5E19DF4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0943C17F" w14:textId="77777777" w:rsidR="00E50010" w:rsidRPr="00036381" w:rsidRDefault="00E50010" w:rsidP="008E3166">
            <w:pPr>
              <w:rPr>
                <w:rFonts w:ascii="Calibri" w:hAnsi="Calibri"/>
                <w:sz w:val="20"/>
                <w:szCs w:val="20"/>
              </w:rPr>
            </w:pPr>
            <w:r w:rsidRPr="00036381">
              <w:rPr>
                <w:rFonts w:ascii="Calibri" w:hAnsi="Calibri"/>
                <w:sz w:val="20"/>
                <w:szCs w:val="20"/>
              </w:rPr>
              <w:t>1610.0</w:t>
            </w:r>
          </w:p>
        </w:tc>
        <w:tc>
          <w:tcPr>
            <w:tcW w:w="625" w:type="pct"/>
            <w:hideMark/>
          </w:tcPr>
          <w:p w14:paraId="0762C8F5" w14:textId="5F96D7F6" w:rsidR="00E50010" w:rsidRPr="00036381" w:rsidRDefault="00E50010" w:rsidP="008E3166">
            <w:pPr>
              <w:rPr>
                <w:rFonts w:ascii="Calibri" w:hAnsi="Calibri"/>
                <w:sz w:val="20"/>
                <w:szCs w:val="20"/>
              </w:rPr>
            </w:pPr>
            <w:r w:rsidRPr="00036381">
              <w:rPr>
                <w:rFonts w:ascii="Calibri" w:hAnsi="Calibri"/>
                <w:sz w:val="20"/>
                <w:szCs w:val="20"/>
              </w:rPr>
              <w:t>L.2.200: C.1</w:t>
            </w:r>
          </w:p>
        </w:tc>
        <w:tc>
          <w:tcPr>
            <w:tcW w:w="1250" w:type="pct"/>
            <w:noWrap/>
            <w:hideMark/>
          </w:tcPr>
          <w:p w14:paraId="73C40BBC" w14:textId="77777777" w:rsidR="00E50010" w:rsidRPr="00036381" w:rsidRDefault="00E50010" w:rsidP="008E3166">
            <w:pPr>
              <w:rPr>
                <w:rFonts w:ascii="Calibri" w:hAnsi="Calibri"/>
                <w:sz w:val="20"/>
                <w:szCs w:val="20"/>
              </w:rPr>
            </w:pPr>
            <w:r w:rsidRPr="00036381">
              <w:rPr>
                <w:rFonts w:ascii="Calibri" w:hAnsi="Calibri"/>
                <w:sz w:val="20"/>
                <w:szCs w:val="20"/>
              </w:rPr>
              <w:t xml:space="preserve">Building Improvements – Book Value </w:t>
            </w:r>
          </w:p>
        </w:tc>
        <w:tc>
          <w:tcPr>
            <w:tcW w:w="769" w:type="pct"/>
            <w:hideMark/>
          </w:tcPr>
          <w:p w14:paraId="1DFE7DC2" w14:textId="1514071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72B2AE8" w14:textId="7E0C49B5" w:rsidR="00E50010" w:rsidRPr="00036381" w:rsidRDefault="00E50010" w:rsidP="00E44F34">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rPr>
                <w:rFonts w:ascii="Calibri" w:hAnsi="Calibri"/>
                <w:sz w:val="20"/>
                <w:szCs w:val="20"/>
              </w:rPr>
            </w:pPr>
            <w:r w:rsidRPr="00036381">
              <w:rPr>
                <w:spacing w:val="-3"/>
                <w:sz w:val="20"/>
              </w:rPr>
              <w:t xml:space="preserve">Net amount </w:t>
            </w:r>
            <w:proofErr w:type="gramStart"/>
            <w:r w:rsidRPr="00036381">
              <w:rPr>
                <w:spacing w:val="-3"/>
                <w:sz w:val="20"/>
              </w:rPr>
              <w:t>of</w:t>
            </w:r>
            <w:proofErr w:type="gramEnd"/>
            <w:r w:rsidRPr="00036381">
              <w:rPr>
                <w:spacing w:val="-3"/>
                <w:sz w:val="20"/>
              </w:rPr>
              <w:t xml:space="preserve"> building improvements.  </w:t>
            </w:r>
            <w:r w:rsidRPr="00697C0B">
              <w:rPr>
                <w:sz w:val="20"/>
                <w:szCs w:val="20"/>
              </w:rPr>
              <w:t xml:space="preserve">No data input. This cell is a calculated field: </w:t>
            </w:r>
            <w:r w:rsidRPr="00036381">
              <w:rPr>
                <w:rFonts w:ascii="Calibri" w:hAnsi="Calibri"/>
                <w:sz w:val="20"/>
                <w:szCs w:val="20"/>
              </w:rPr>
              <w:t>Sum of (L.2.4: C.1) + (L.2.5: C.1)</w:t>
            </w:r>
          </w:p>
        </w:tc>
      </w:tr>
      <w:tr w:rsidR="00E50010" w:rsidRPr="00036381" w14:paraId="11340026" w14:textId="77777777" w:rsidTr="006315BB">
        <w:trPr>
          <w:trHeight w:val="288"/>
        </w:trPr>
        <w:tc>
          <w:tcPr>
            <w:tcW w:w="577" w:type="pct"/>
            <w:hideMark/>
          </w:tcPr>
          <w:p w14:paraId="2198385C" w14:textId="77777777" w:rsidR="00E50010" w:rsidRPr="00036381" w:rsidRDefault="00E50010" w:rsidP="008E3166">
            <w:pPr>
              <w:rPr>
                <w:rFonts w:ascii="Calibri" w:hAnsi="Calibri"/>
                <w:sz w:val="20"/>
                <w:szCs w:val="20"/>
              </w:rPr>
            </w:pPr>
            <w:r w:rsidRPr="00036381">
              <w:rPr>
                <w:rFonts w:ascii="Calibri" w:hAnsi="Calibri"/>
                <w:sz w:val="20"/>
                <w:szCs w:val="20"/>
              </w:rPr>
              <w:t>1616.1</w:t>
            </w:r>
          </w:p>
        </w:tc>
        <w:tc>
          <w:tcPr>
            <w:tcW w:w="625" w:type="pct"/>
            <w:hideMark/>
          </w:tcPr>
          <w:p w14:paraId="67B6DB6A" w14:textId="09AFD159" w:rsidR="00E50010" w:rsidRPr="00036381" w:rsidRDefault="00E50010" w:rsidP="008E3166">
            <w:pPr>
              <w:rPr>
                <w:rFonts w:ascii="Calibri" w:hAnsi="Calibri"/>
                <w:sz w:val="20"/>
                <w:szCs w:val="20"/>
              </w:rPr>
            </w:pPr>
            <w:r w:rsidRPr="00036381">
              <w:rPr>
                <w:rFonts w:ascii="Calibri" w:hAnsi="Calibri"/>
                <w:sz w:val="20"/>
                <w:szCs w:val="20"/>
              </w:rPr>
              <w:t>L.2.6: C.1</w:t>
            </w:r>
          </w:p>
        </w:tc>
        <w:tc>
          <w:tcPr>
            <w:tcW w:w="1250" w:type="pct"/>
            <w:noWrap/>
            <w:hideMark/>
          </w:tcPr>
          <w:p w14:paraId="6D0C61F9"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Cost</w:t>
            </w:r>
          </w:p>
        </w:tc>
        <w:tc>
          <w:tcPr>
            <w:tcW w:w="769" w:type="pct"/>
            <w:hideMark/>
          </w:tcPr>
          <w:p w14:paraId="3CA9D993" w14:textId="3884343A"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8B0A743" w14:textId="77777777" w:rsidR="00E50010" w:rsidRPr="00036381" w:rsidRDefault="00E50010" w:rsidP="00E54B0B">
            <w:pPr>
              <w:rPr>
                <w:rFonts w:ascii="Calibri" w:hAnsi="Calibri"/>
                <w:sz w:val="20"/>
                <w:szCs w:val="20"/>
              </w:rPr>
            </w:pPr>
            <w:r w:rsidRPr="00036381">
              <w:rPr>
                <w:rFonts w:ascii="Calibri" w:hAnsi="Calibri"/>
                <w:sz w:val="20"/>
                <w:szCs w:val="20"/>
              </w:rPr>
              <w:t>Gross value of MGT-CR Capital Improvements</w:t>
            </w:r>
          </w:p>
          <w:p w14:paraId="6C0D84C3" w14:textId="77777777" w:rsidR="00E50010" w:rsidRPr="00036381" w:rsidRDefault="00E50010" w:rsidP="00E54B0B">
            <w:pPr>
              <w:rPr>
                <w:rFonts w:ascii="Calibri" w:hAnsi="Calibri"/>
                <w:sz w:val="20"/>
                <w:szCs w:val="20"/>
              </w:rPr>
            </w:pPr>
            <w:r w:rsidRPr="00036381">
              <w:rPr>
                <w:rFonts w:ascii="Calibri" w:hAnsi="Calibri"/>
                <w:sz w:val="20"/>
                <w:szCs w:val="20"/>
              </w:rPr>
              <w:t>Used only when EOHHS capitalized an expense after review or audit.</w:t>
            </w:r>
          </w:p>
          <w:p w14:paraId="5B0CB2CB" w14:textId="77777777" w:rsidR="00E50010" w:rsidRPr="00036381" w:rsidRDefault="00E50010" w:rsidP="008E3166">
            <w:pPr>
              <w:rPr>
                <w:rFonts w:ascii="Calibri" w:hAnsi="Calibri"/>
                <w:sz w:val="20"/>
                <w:szCs w:val="20"/>
              </w:rPr>
            </w:pPr>
          </w:p>
        </w:tc>
      </w:tr>
      <w:tr w:rsidR="00E50010" w:rsidRPr="00036381" w14:paraId="0F33631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2F66296" w14:textId="77777777" w:rsidR="00E50010" w:rsidRPr="00036381" w:rsidRDefault="00E50010" w:rsidP="008E3166">
            <w:pPr>
              <w:rPr>
                <w:rFonts w:ascii="Calibri" w:hAnsi="Calibri"/>
                <w:sz w:val="20"/>
                <w:szCs w:val="20"/>
              </w:rPr>
            </w:pPr>
            <w:r w:rsidRPr="00036381">
              <w:rPr>
                <w:rFonts w:ascii="Calibri" w:hAnsi="Calibri"/>
                <w:sz w:val="20"/>
                <w:szCs w:val="20"/>
              </w:rPr>
              <w:t>1617.2</w:t>
            </w:r>
          </w:p>
        </w:tc>
        <w:tc>
          <w:tcPr>
            <w:tcW w:w="625" w:type="pct"/>
            <w:hideMark/>
          </w:tcPr>
          <w:p w14:paraId="1130D17D" w14:textId="2ACA784B" w:rsidR="00E50010" w:rsidRPr="00036381" w:rsidRDefault="00E50010" w:rsidP="008E3166">
            <w:pPr>
              <w:rPr>
                <w:rFonts w:ascii="Calibri" w:hAnsi="Calibri"/>
                <w:sz w:val="20"/>
                <w:szCs w:val="20"/>
              </w:rPr>
            </w:pPr>
            <w:r w:rsidRPr="00036381">
              <w:rPr>
                <w:rFonts w:ascii="Calibri" w:hAnsi="Calibri"/>
                <w:sz w:val="20"/>
                <w:szCs w:val="20"/>
              </w:rPr>
              <w:t>L.2.7: C.1</w:t>
            </w:r>
          </w:p>
        </w:tc>
        <w:tc>
          <w:tcPr>
            <w:tcW w:w="1250" w:type="pct"/>
            <w:noWrap/>
            <w:hideMark/>
          </w:tcPr>
          <w:p w14:paraId="18E15658"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Accumulated Depreciation</w:t>
            </w:r>
          </w:p>
        </w:tc>
        <w:tc>
          <w:tcPr>
            <w:tcW w:w="769" w:type="pct"/>
            <w:hideMark/>
          </w:tcPr>
          <w:p w14:paraId="4E673007" w14:textId="649E9DE9" w:rsidR="00E50010" w:rsidRPr="00036381" w:rsidRDefault="00E50010" w:rsidP="008E3166">
            <w:pPr>
              <w:rPr>
                <w:rFonts w:ascii="Calibri" w:hAnsi="Calibri"/>
                <w:sz w:val="20"/>
                <w:szCs w:val="20"/>
              </w:rPr>
            </w:pPr>
            <w:r w:rsidRPr="00036381">
              <w:rPr>
                <w:rFonts w:ascii="Calibri" w:hAnsi="Calibri"/>
                <w:sz w:val="20"/>
                <w:szCs w:val="20"/>
              </w:rPr>
              <w:t>Value (+)</w:t>
            </w:r>
          </w:p>
        </w:tc>
        <w:tc>
          <w:tcPr>
            <w:tcW w:w="1779" w:type="pct"/>
            <w:hideMark/>
          </w:tcPr>
          <w:p w14:paraId="67AA66B7" w14:textId="6153F1F0"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 improvements</w:t>
            </w:r>
            <w:r>
              <w:rPr>
                <w:rFonts w:ascii="Calibri" w:hAnsi="Calibri"/>
                <w:sz w:val="20"/>
                <w:szCs w:val="20"/>
              </w:rPr>
              <w:t>. Ensure negative figure.</w:t>
            </w:r>
          </w:p>
        </w:tc>
      </w:tr>
      <w:tr w:rsidR="00E50010" w:rsidRPr="00036381" w14:paraId="4A7C91E8" w14:textId="77777777" w:rsidTr="006315BB">
        <w:trPr>
          <w:trHeight w:val="288"/>
        </w:trPr>
        <w:tc>
          <w:tcPr>
            <w:tcW w:w="577" w:type="pct"/>
            <w:hideMark/>
          </w:tcPr>
          <w:p w14:paraId="416CE5FC" w14:textId="77777777" w:rsidR="00E50010" w:rsidRPr="00036381" w:rsidRDefault="00E50010" w:rsidP="008E3166">
            <w:pPr>
              <w:rPr>
                <w:rFonts w:ascii="Calibri" w:hAnsi="Calibri"/>
                <w:sz w:val="20"/>
                <w:szCs w:val="20"/>
              </w:rPr>
            </w:pPr>
            <w:r w:rsidRPr="00036381">
              <w:rPr>
                <w:rFonts w:ascii="Calibri" w:hAnsi="Calibri"/>
                <w:sz w:val="20"/>
                <w:szCs w:val="20"/>
              </w:rPr>
              <w:t>1615.0</w:t>
            </w:r>
          </w:p>
        </w:tc>
        <w:tc>
          <w:tcPr>
            <w:tcW w:w="625" w:type="pct"/>
            <w:hideMark/>
          </w:tcPr>
          <w:p w14:paraId="09BFC7B9" w14:textId="1D780275" w:rsidR="00E50010" w:rsidRPr="00036381" w:rsidRDefault="00E50010" w:rsidP="008E3166">
            <w:pPr>
              <w:rPr>
                <w:rFonts w:ascii="Calibri" w:hAnsi="Calibri"/>
                <w:sz w:val="20"/>
                <w:szCs w:val="20"/>
              </w:rPr>
            </w:pPr>
            <w:r w:rsidRPr="00036381">
              <w:rPr>
                <w:rFonts w:ascii="Calibri" w:hAnsi="Calibri"/>
                <w:sz w:val="20"/>
                <w:szCs w:val="20"/>
              </w:rPr>
              <w:t>L.2.300: C.1</w:t>
            </w:r>
          </w:p>
        </w:tc>
        <w:tc>
          <w:tcPr>
            <w:tcW w:w="1250" w:type="pct"/>
            <w:noWrap/>
            <w:hideMark/>
          </w:tcPr>
          <w:p w14:paraId="1D5DA926" w14:textId="77777777" w:rsidR="00E50010" w:rsidRPr="00036381" w:rsidRDefault="00E50010" w:rsidP="008E3166">
            <w:pPr>
              <w:rPr>
                <w:rFonts w:ascii="Calibri" w:hAnsi="Calibri"/>
                <w:sz w:val="20"/>
                <w:szCs w:val="20"/>
              </w:rPr>
            </w:pPr>
            <w:r w:rsidRPr="00036381">
              <w:rPr>
                <w:rFonts w:ascii="Calibri" w:hAnsi="Calibri"/>
                <w:sz w:val="20"/>
                <w:szCs w:val="20"/>
              </w:rPr>
              <w:t>MGT-CR Capitalized Improvements – Book Value</w:t>
            </w:r>
          </w:p>
        </w:tc>
        <w:tc>
          <w:tcPr>
            <w:tcW w:w="769" w:type="pct"/>
            <w:hideMark/>
          </w:tcPr>
          <w:p w14:paraId="39EAC2AF" w14:textId="0DA716F4"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7E3B7821" w14:textId="1B10B3E5" w:rsidR="00E50010" w:rsidRPr="00036381" w:rsidRDefault="00E50010" w:rsidP="008E3166">
            <w:pPr>
              <w:rPr>
                <w:rFonts w:ascii="Calibri" w:hAnsi="Calibri"/>
                <w:sz w:val="20"/>
                <w:szCs w:val="20"/>
              </w:rPr>
            </w:pPr>
            <w:r w:rsidRPr="00036381">
              <w:rPr>
                <w:rFonts w:ascii="Calibri" w:hAnsi="Calibri"/>
                <w:sz w:val="20"/>
                <w:szCs w:val="20"/>
              </w:rPr>
              <w:t xml:space="preserve">Net number of MGT-CR Capital Improvements. </w:t>
            </w:r>
            <w:r w:rsidRPr="00697C0B">
              <w:rPr>
                <w:sz w:val="20"/>
                <w:szCs w:val="20"/>
              </w:rPr>
              <w:t xml:space="preserve">No data input. This cell is a calculated field: </w:t>
            </w:r>
            <w:r w:rsidRPr="00036381">
              <w:rPr>
                <w:rFonts w:ascii="Calibri" w:hAnsi="Calibri"/>
                <w:sz w:val="20"/>
                <w:szCs w:val="20"/>
              </w:rPr>
              <w:t>Sum of (L.2.6: C.1) + (L.2.7: C.1)</w:t>
            </w:r>
          </w:p>
        </w:tc>
      </w:tr>
      <w:tr w:rsidR="00E50010" w:rsidRPr="00036381" w14:paraId="387FD444"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7F65E4E" w14:textId="77777777" w:rsidR="00E50010" w:rsidRPr="00036381" w:rsidRDefault="00E50010" w:rsidP="008E3166">
            <w:pPr>
              <w:rPr>
                <w:rFonts w:ascii="Calibri" w:hAnsi="Calibri"/>
                <w:sz w:val="20"/>
                <w:szCs w:val="20"/>
              </w:rPr>
            </w:pPr>
            <w:r w:rsidRPr="00036381">
              <w:rPr>
                <w:rFonts w:ascii="Calibri" w:hAnsi="Calibri"/>
                <w:sz w:val="20"/>
                <w:szCs w:val="20"/>
              </w:rPr>
              <w:t>1651.1</w:t>
            </w:r>
          </w:p>
        </w:tc>
        <w:tc>
          <w:tcPr>
            <w:tcW w:w="625" w:type="pct"/>
            <w:hideMark/>
          </w:tcPr>
          <w:p w14:paraId="318C94D4" w14:textId="270C44D1" w:rsidR="00E50010" w:rsidRPr="00036381" w:rsidRDefault="00E50010" w:rsidP="008E3166">
            <w:pPr>
              <w:rPr>
                <w:rFonts w:ascii="Calibri" w:hAnsi="Calibri"/>
                <w:sz w:val="20"/>
                <w:szCs w:val="20"/>
              </w:rPr>
            </w:pPr>
            <w:r w:rsidRPr="00036381">
              <w:rPr>
                <w:rFonts w:ascii="Calibri" w:hAnsi="Calibri"/>
                <w:sz w:val="20"/>
                <w:szCs w:val="20"/>
              </w:rPr>
              <w:t>L.2.8: C.1</w:t>
            </w:r>
          </w:p>
        </w:tc>
        <w:tc>
          <w:tcPr>
            <w:tcW w:w="1250" w:type="pct"/>
            <w:noWrap/>
            <w:hideMark/>
          </w:tcPr>
          <w:p w14:paraId="79364F38" w14:textId="77777777" w:rsidR="00E50010" w:rsidRPr="00036381" w:rsidRDefault="00E50010" w:rsidP="008E3166">
            <w:pPr>
              <w:rPr>
                <w:rFonts w:ascii="Calibri" w:hAnsi="Calibri"/>
                <w:sz w:val="20"/>
                <w:szCs w:val="20"/>
              </w:rPr>
            </w:pPr>
            <w:r w:rsidRPr="00036381">
              <w:rPr>
                <w:rFonts w:ascii="Calibri" w:hAnsi="Calibri"/>
                <w:sz w:val="20"/>
                <w:szCs w:val="20"/>
              </w:rPr>
              <w:t>Equipment – Cost</w:t>
            </w:r>
          </w:p>
        </w:tc>
        <w:tc>
          <w:tcPr>
            <w:tcW w:w="769" w:type="pct"/>
            <w:hideMark/>
          </w:tcPr>
          <w:p w14:paraId="0FDF2CC2" w14:textId="4EDA4A10"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DD8C615" w14:textId="77777777" w:rsidR="00E50010" w:rsidRPr="00036381" w:rsidRDefault="00E50010" w:rsidP="00E54B0B">
            <w:pPr>
              <w:rPr>
                <w:rFonts w:ascii="Calibri" w:hAnsi="Calibri"/>
                <w:sz w:val="20"/>
                <w:szCs w:val="20"/>
              </w:rPr>
            </w:pPr>
            <w:r w:rsidRPr="00036381">
              <w:rPr>
                <w:rFonts w:ascii="Calibri" w:hAnsi="Calibri"/>
                <w:sz w:val="20"/>
                <w:szCs w:val="20"/>
              </w:rPr>
              <w:t>Gross value of equipment</w:t>
            </w:r>
          </w:p>
          <w:p w14:paraId="7FC4B5CF" w14:textId="77777777" w:rsidR="00E50010" w:rsidRPr="00036381" w:rsidRDefault="00E50010" w:rsidP="008E3166">
            <w:pPr>
              <w:rPr>
                <w:rFonts w:ascii="Calibri" w:hAnsi="Calibri"/>
                <w:sz w:val="20"/>
                <w:szCs w:val="20"/>
              </w:rPr>
            </w:pPr>
          </w:p>
        </w:tc>
      </w:tr>
      <w:tr w:rsidR="00E50010" w:rsidRPr="00036381" w14:paraId="72F59214" w14:textId="77777777" w:rsidTr="006315BB">
        <w:trPr>
          <w:trHeight w:val="288"/>
        </w:trPr>
        <w:tc>
          <w:tcPr>
            <w:tcW w:w="577" w:type="pct"/>
            <w:hideMark/>
          </w:tcPr>
          <w:p w14:paraId="1AFEF72B" w14:textId="77777777" w:rsidR="00E50010" w:rsidRPr="00036381" w:rsidRDefault="00E50010" w:rsidP="008E3166">
            <w:pPr>
              <w:rPr>
                <w:rFonts w:ascii="Calibri" w:hAnsi="Calibri"/>
                <w:sz w:val="20"/>
                <w:szCs w:val="20"/>
              </w:rPr>
            </w:pPr>
            <w:r w:rsidRPr="00036381">
              <w:rPr>
                <w:rFonts w:ascii="Calibri" w:hAnsi="Calibri"/>
                <w:sz w:val="20"/>
                <w:szCs w:val="20"/>
              </w:rPr>
              <w:t>1652.2</w:t>
            </w:r>
          </w:p>
        </w:tc>
        <w:tc>
          <w:tcPr>
            <w:tcW w:w="625" w:type="pct"/>
            <w:hideMark/>
          </w:tcPr>
          <w:p w14:paraId="425CE485" w14:textId="7A6D5F62" w:rsidR="00E50010" w:rsidRPr="00036381" w:rsidRDefault="00E50010" w:rsidP="008E3166">
            <w:pPr>
              <w:rPr>
                <w:rFonts w:ascii="Calibri" w:hAnsi="Calibri"/>
                <w:sz w:val="20"/>
                <w:szCs w:val="20"/>
              </w:rPr>
            </w:pPr>
            <w:r w:rsidRPr="00036381">
              <w:rPr>
                <w:rFonts w:ascii="Calibri" w:hAnsi="Calibri"/>
                <w:sz w:val="20"/>
                <w:szCs w:val="20"/>
              </w:rPr>
              <w:t>L.2.9: C.1</w:t>
            </w:r>
          </w:p>
        </w:tc>
        <w:tc>
          <w:tcPr>
            <w:tcW w:w="1250" w:type="pct"/>
            <w:noWrap/>
            <w:hideMark/>
          </w:tcPr>
          <w:p w14:paraId="00B78921" w14:textId="77777777" w:rsidR="00E50010" w:rsidRPr="00036381" w:rsidRDefault="00E50010" w:rsidP="008E3166">
            <w:pPr>
              <w:rPr>
                <w:rFonts w:ascii="Calibri" w:hAnsi="Calibri"/>
                <w:sz w:val="20"/>
                <w:szCs w:val="20"/>
              </w:rPr>
            </w:pPr>
            <w:r w:rsidRPr="00036381">
              <w:rPr>
                <w:rFonts w:ascii="Calibri" w:hAnsi="Calibri"/>
                <w:sz w:val="20"/>
                <w:szCs w:val="20"/>
              </w:rPr>
              <w:t>Equipment – Accumulated Depreciation</w:t>
            </w:r>
          </w:p>
        </w:tc>
        <w:tc>
          <w:tcPr>
            <w:tcW w:w="769" w:type="pct"/>
            <w:hideMark/>
          </w:tcPr>
          <w:p w14:paraId="1B030062" w14:textId="720B7AB8" w:rsidR="00E50010" w:rsidRPr="00036381" w:rsidRDefault="00E50010" w:rsidP="008E3166">
            <w:pPr>
              <w:rPr>
                <w:rFonts w:ascii="Calibri" w:hAnsi="Calibri"/>
                <w:sz w:val="20"/>
                <w:szCs w:val="20"/>
              </w:rPr>
            </w:pPr>
            <w:r w:rsidRPr="00036381">
              <w:rPr>
                <w:rFonts w:ascii="Calibri" w:hAnsi="Calibri"/>
                <w:sz w:val="20"/>
                <w:szCs w:val="20"/>
              </w:rPr>
              <w:t>Value (+)</w:t>
            </w:r>
          </w:p>
        </w:tc>
        <w:tc>
          <w:tcPr>
            <w:tcW w:w="1779" w:type="pct"/>
            <w:hideMark/>
          </w:tcPr>
          <w:p w14:paraId="5D326FBD" w14:textId="7319E967" w:rsidR="00E50010" w:rsidRPr="00036381" w:rsidRDefault="00E50010" w:rsidP="00E54B0B">
            <w:pPr>
              <w:rPr>
                <w:rFonts w:ascii="Calibri" w:hAnsi="Calibri"/>
                <w:sz w:val="20"/>
                <w:szCs w:val="20"/>
              </w:rPr>
            </w:pPr>
            <w:r w:rsidRPr="00036381">
              <w:rPr>
                <w:rFonts w:ascii="Calibri" w:hAnsi="Calibri"/>
                <w:sz w:val="20"/>
                <w:szCs w:val="20"/>
              </w:rPr>
              <w:t xml:space="preserve">Cumulative amount of depreciation on equipment. </w:t>
            </w:r>
            <w:r>
              <w:rPr>
                <w:rFonts w:ascii="Calibri" w:hAnsi="Calibri"/>
                <w:sz w:val="20"/>
                <w:szCs w:val="20"/>
              </w:rPr>
              <w:t>Ensure negative figure.</w:t>
            </w:r>
          </w:p>
        </w:tc>
      </w:tr>
      <w:tr w:rsidR="00E50010" w:rsidRPr="00036381" w14:paraId="41AC1218"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F20319" w14:textId="77777777" w:rsidR="00E50010" w:rsidRPr="00036381" w:rsidRDefault="00E50010" w:rsidP="008E3166">
            <w:pPr>
              <w:rPr>
                <w:rFonts w:ascii="Calibri" w:hAnsi="Calibri"/>
                <w:sz w:val="20"/>
                <w:szCs w:val="20"/>
              </w:rPr>
            </w:pPr>
            <w:r w:rsidRPr="00036381">
              <w:rPr>
                <w:rFonts w:ascii="Calibri" w:hAnsi="Calibri"/>
                <w:sz w:val="20"/>
                <w:szCs w:val="20"/>
              </w:rPr>
              <w:t>1650.0</w:t>
            </w:r>
          </w:p>
        </w:tc>
        <w:tc>
          <w:tcPr>
            <w:tcW w:w="625" w:type="pct"/>
            <w:hideMark/>
          </w:tcPr>
          <w:p w14:paraId="4C6DBD68" w14:textId="4D9ED862" w:rsidR="00E50010" w:rsidRPr="00036381" w:rsidRDefault="00E50010" w:rsidP="008E3166">
            <w:pPr>
              <w:rPr>
                <w:rFonts w:ascii="Calibri" w:hAnsi="Calibri"/>
                <w:sz w:val="20"/>
                <w:szCs w:val="20"/>
              </w:rPr>
            </w:pPr>
            <w:r w:rsidRPr="00036381">
              <w:rPr>
                <w:rFonts w:ascii="Calibri" w:hAnsi="Calibri"/>
                <w:sz w:val="20"/>
                <w:szCs w:val="20"/>
              </w:rPr>
              <w:t>L.2.400: C.1</w:t>
            </w:r>
          </w:p>
        </w:tc>
        <w:tc>
          <w:tcPr>
            <w:tcW w:w="1250" w:type="pct"/>
            <w:noWrap/>
            <w:hideMark/>
          </w:tcPr>
          <w:p w14:paraId="29082B21" w14:textId="77777777" w:rsidR="00E50010" w:rsidRPr="00036381" w:rsidRDefault="00E50010" w:rsidP="008E3166">
            <w:pPr>
              <w:rPr>
                <w:rFonts w:ascii="Calibri" w:hAnsi="Calibri"/>
                <w:sz w:val="20"/>
                <w:szCs w:val="20"/>
              </w:rPr>
            </w:pPr>
            <w:r w:rsidRPr="00036381">
              <w:rPr>
                <w:rFonts w:ascii="Calibri" w:hAnsi="Calibri"/>
                <w:sz w:val="20"/>
                <w:szCs w:val="20"/>
              </w:rPr>
              <w:t>Equipment – Book Value</w:t>
            </w:r>
          </w:p>
        </w:tc>
        <w:tc>
          <w:tcPr>
            <w:tcW w:w="769" w:type="pct"/>
            <w:hideMark/>
          </w:tcPr>
          <w:p w14:paraId="644050C9" w14:textId="79DD16B7"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455D8E3" w14:textId="69069F49" w:rsidR="00E50010" w:rsidRPr="00036381" w:rsidRDefault="00E50010" w:rsidP="00E54B0B">
            <w:pPr>
              <w:rPr>
                <w:rFonts w:ascii="Calibri" w:hAnsi="Calibri"/>
                <w:sz w:val="20"/>
                <w:szCs w:val="20"/>
              </w:rPr>
            </w:pPr>
            <w:r w:rsidRPr="00036381">
              <w:rPr>
                <w:rFonts w:ascii="Calibri" w:hAnsi="Calibri"/>
                <w:sz w:val="20"/>
                <w:szCs w:val="20"/>
              </w:rPr>
              <w:t>Net amount of equipment.</w:t>
            </w:r>
          </w:p>
          <w:p w14:paraId="12682DA7" w14:textId="1B8B9D74" w:rsidR="00E50010" w:rsidRPr="00036381" w:rsidRDefault="00E50010" w:rsidP="008E3166">
            <w:pPr>
              <w:rPr>
                <w:rFonts w:ascii="Calibri" w:hAnsi="Calibri"/>
                <w:sz w:val="20"/>
                <w:szCs w:val="20"/>
              </w:rPr>
            </w:pPr>
            <w:r w:rsidRPr="00697C0B">
              <w:rPr>
                <w:sz w:val="20"/>
                <w:szCs w:val="20"/>
              </w:rPr>
              <w:lastRenderedPageBreak/>
              <w:t xml:space="preserve">No data input. This cell is a calculated field: </w:t>
            </w:r>
            <w:r w:rsidRPr="00036381">
              <w:rPr>
                <w:rFonts w:ascii="Calibri" w:hAnsi="Calibri"/>
                <w:sz w:val="20"/>
                <w:szCs w:val="20"/>
              </w:rPr>
              <w:t>Sum of (L.2.8: C.1) + (L.2.9: C.1)</w:t>
            </w:r>
          </w:p>
        </w:tc>
      </w:tr>
      <w:tr w:rsidR="00E50010" w:rsidRPr="00036381" w14:paraId="2F532CFC" w14:textId="77777777" w:rsidTr="006315BB">
        <w:trPr>
          <w:trHeight w:val="288"/>
        </w:trPr>
        <w:tc>
          <w:tcPr>
            <w:tcW w:w="577" w:type="pct"/>
            <w:hideMark/>
          </w:tcPr>
          <w:p w14:paraId="013F05EE" w14:textId="77777777" w:rsidR="00E50010" w:rsidRPr="00036381" w:rsidRDefault="00E50010" w:rsidP="008E3166">
            <w:pPr>
              <w:rPr>
                <w:rFonts w:ascii="Calibri" w:hAnsi="Calibri"/>
                <w:sz w:val="20"/>
                <w:szCs w:val="20"/>
              </w:rPr>
            </w:pPr>
            <w:r w:rsidRPr="00036381">
              <w:rPr>
                <w:rFonts w:ascii="Calibri" w:hAnsi="Calibri"/>
                <w:sz w:val="20"/>
                <w:szCs w:val="20"/>
              </w:rPr>
              <w:t>1661.1</w:t>
            </w:r>
          </w:p>
        </w:tc>
        <w:tc>
          <w:tcPr>
            <w:tcW w:w="625" w:type="pct"/>
            <w:hideMark/>
          </w:tcPr>
          <w:p w14:paraId="69D31B74" w14:textId="6FB4E653" w:rsidR="00E50010" w:rsidRPr="00036381" w:rsidRDefault="00E50010" w:rsidP="008E3166">
            <w:pPr>
              <w:rPr>
                <w:rFonts w:ascii="Calibri" w:hAnsi="Calibri"/>
                <w:sz w:val="20"/>
                <w:szCs w:val="20"/>
              </w:rPr>
            </w:pPr>
            <w:r w:rsidRPr="00036381">
              <w:rPr>
                <w:rFonts w:ascii="Calibri" w:hAnsi="Calibri"/>
                <w:sz w:val="20"/>
                <w:szCs w:val="20"/>
              </w:rPr>
              <w:t>L.2.10: C.1</w:t>
            </w:r>
          </w:p>
        </w:tc>
        <w:tc>
          <w:tcPr>
            <w:tcW w:w="1250" w:type="pct"/>
            <w:noWrap/>
            <w:hideMark/>
          </w:tcPr>
          <w:p w14:paraId="62D1207C"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Cost</w:t>
            </w:r>
          </w:p>
        </w:tc>
        <w:tc>
          <w:tcPr>
            <w:tcW w:w="769" w:type="pct"/>
            <w:hideMark/>
          </w:tcPr>
          <w:p w14:paraId="005ABDF9" w14:textId="14F6607F"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436A48B" w14:textId="10710604" w:rsidR="00E50010" w:rsidRPr="00036381" w:rsidRDefault="00E50010" w:rsidP="00E54B0B">
            <w:pPr>
              <w:rPr>
                <w:rFonts w:ascii="Calibri" w:hAnsi="Calibri"/>
                <w:sz w:val="20"/>
                <w:szCs w:val="20"/>
              </w:rPr>
            </w:pPr>
            <w:r w:rsidRPr="00036381">
              <w:rPr>
                <w:rFonts w:ascii="Calibri" w:hAnsi="Calibri"/>
                <w:sz w:val="20"/>
                <w:szCs w:val="20"/>
              </w:rPr>
              <w:t>Gross value of MGT-CR Capital Equipment. Used only when EOHHS capitalized an expense after review or audit</w:t>
            </w:r>
          </w:p>
        </w:tc>
      </w:tr>
      <w:tr w:rsidR="00E50010" w:rsidRPr="00036381" w14:paraId="179BE95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4F18229" w14:textId="77777777" w:rsidR="00E50010" w:rsidRPr="00036381" w:rsidRDefault="00E50010" w:rsidP="008E3166">
            <w:pPr>
              <w:rPr>
                <w:rFonts w:ascii="Calibri" w:hAnsi="Calibri"/>
                <w:sz w:val="20"/>
                <w:szCs w:val="20"/>
              </w:rPr>
            </w:pPr>
            <w:r w:rsidRPr="00036381">
              <w:rPr>
                <w:rFonts w:ascii="Calibri" w:hAnsi="Calibri"/>
                <w:sz w:val="20"/>
                <w:szCs w:val="20"/>
              </w:rPr>
              <w:t>1662.2</w:t>
            </w:r>
          </w:p>
        </w:tc>
        <w:tc>
          <w:tcPr>
            <w:tcW w:w="625" w:type="pct"/>
            <w:hideMark/>
          </w:tcPr>
          <w:p w14:paraId="601B24BA" w14:textId="1641E138" w:rsidR="00E50010" w:rsidRPr="00036381" w:rsidRDefault="00E50010" w:rsidP="008E3166">
            <w:pPr>
              <w:rPr>
                <w:rFonts w:ascii="Calibri" w:hAnsi="Calibri"/>
                <w:sz w:val="20"/>
                <w:szCs w:val="20"/>
              </w:rPr>
            </w:pPr>
            <w:r w:rsidRPr="00036381">
              <w:rPr>
                <w:rFonts w:ascii="Calibri" w:hAnsi="Calibri"/>
                <w:sz w:val="20"/>
                <w:szCs w:val="20"/>
              </w:rPr>
              <w:t>L.2.11: C.1</w:t>
            </w:r>
          </w:p>
        </w:tc>
        <w:tc>
          <w:tcPr>
            <w:tcW w:w="1250" w:type="pct"/>
            <w:noWrap/>
            <w:hideMark/>
          </w:tcPr>
          <w:p w14:paraId="0C5CD881" w14:textId="77777777" w:rsidR="00E50010" w:rsidRPr="00036381" w:rsidRDefault="00E50010" w:rsidP="008E3166">
            <w:pPr>
              <w:rPr>
                <w:rFonts w:ascii="Calibri" w:hAnsi="Calibri"/>
                <w:sz w:val="20"/>
                <w:szCs w:val="20"/>
              </w:rPr>
            </w:pPr>
            <w:r w:rsidRPr="00036381">
              <w:rPr>
                <w:rFonts w:ascii="Calibri" w:hAnsi="Calibri"/>
                <w:sz w:val="20"/>
                <w:szCs w:val="20"/>
              </w:rPr>
              <w:t>MGT-CR Capitalized Equipment – Accumulated Depreciation</w:t>
            </w:r>
          </w:p>
        </w:tc>
        <w:tc>
          <w:tcPr>
            <w:tcW w:w="769" w:type="pct"/>
            <w:hideMark/>
          </w:tcPr>
          <w:p w14:paraId="3620A4A9" w14:textId="446EEBA8"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1D59C309" w14:textId="67235E48" w:rsidR="00E50010" w:rsidRPr="00036381" w:rsidRDefault="00E50010" w:rsidP="00524F71">
            <w:pPr>
              <w:rPr>
                <w:rFonts w:ascii="Calibri" w:hAnsi="Calibri"/>
                <w:sz w:val="20"/>
                <w:szCs w:val="20"/>
              </w:rPr>
            </w:pPr>
            <w:r w:rsidRPr="00036381">
              <w:rPr>
                <w:rFonts w:ascii="Calibri" w:hAnsi="Calibri"/>
                <w:sz w:val="20"/>
                <w:szCs w:val="20"/>
              </w:rPr>
              <w:t>Cumulative amount of depreciation on MGT-CR capitalized equipment</w:t>
            </w:r>
            <w:r>
              <w:rPr>
                <w:rFonts w:ascii="Calibri" w:hAnsi="Calibri"/>
                <w:sz w:val="20"/>
                <w:szCs w:val="20"/>
              </w:rPr>
              <w:t>. Ensure negative figure.</w:t>
            </w:r>
          </w:p>
        </w:tc>
      </w:tr>
      <w:tr w:rsidR="00E50010" w:rsidRPr="00036381" w14:paraId="477D51C0" w14:textId="77777777" w:rsidTr="006315BB">
        <w:trPr>
          <w:trHeight w:val="288"/>
        </w:trPr>
        <w:tc>
          <w:tcPr>
            <w:tcW w:w="577" w:type="pct"/>
            <w:hideMark/>
          </w:tcPr>
          <w:p w14:paraId="53547E5C" w14:textId="77777777" w:rsidR="00E50010" w:rsidRPr="00036381" w:rsidRDefault="00E50010" w:rsidP="008E3166">
            <w:pPr>
              <w:rPr>
                <w:rFonts w:ascii="Calibri" w:hAnsi="Calibri"/>
                <w:sz w:val="20"/>
                <w:szCs w:val="20"/>
              </w:rPr>
            </w:pPr>
            <w:r w:rsidRPr="00036381">
              <w:rPr>
                <w:rFonts w:ascii="Calibri" w:hAnsi="Calibri"/>
                <w:sz w:val="20"/>
                <w:szCs w:val="20"/>
              </w:rPr>
              <w:t>1660.0</w:t>
            </w:r>
          </w:p>
        </w:tc>
        <w:tc>
          <w:tcPr>
            <w:tcW w:w="625" w:type="pct"/>
            <w:hideMark/>
          </w:tcPr>
          <w:p w14:paraId="6B8066A3" w14:textId="129FC53A" w:rsidR="00E50010" w:rsidRPr="00036381" w:rsidRDefault="00E50010" w:rsidP="008E3166">
            <w:pPr>
              <w:rPr>
                <w:rFonts w:ascii="Calibri" w:hAnsi="Calibri"/>
                <w:sz w:val="20"/>
                <w:szCs w:val="20"/>
              </w:rPr>
            </w:pPr>
            <w:r w:rsidRPr="00036381">
              <w:rPr>
                <w:rFonts w:ascii="Calibri" w:hAnsi="Calibri"/>
                <w:sz w:val="20"/>
                <w:szCs w:val="20"/>
              </w:rPr>
              <w:t>L.2.500: C.1</w:t>
            </w:r>
          </w:p>
        </w:tc>
        <w:tc>
          <w:tcPr>
            <w:tcW w:w="1250" w:type="pct"/>
            <w:noWrap/>
            <w:hideMark/>
          </w:tcPr>
          <w:p w14:paraId="37EE658A" w14:textId="77777777" w:rsidR="00E50010" w:rsidRPr="00036381" w:rsidRDefault="00E50010" w:rsidP="008E3166">
            <w:pPr>
              <w:rPr>
                <w:rFonts w:ascii="Calibri" w:hAnsi="Calibri"/>
                <w:sz w:val="20"/>
                <w:szCs w:val="20"/>
              </w:rPr>
            </w:pPr>
            <w:r w:rsidRPr="00036381">
              <w:rPr>
                <w:rFonts w:ascii="Calibri" w:hAnsi="Calibri"/>
                <w:sz w:val="20"/>
                <w:szCs w:val="20"/>
              </w:rPr>
              <w:t>MGT-CR Cap Equipment – Book Value</w:t>
            </w:r>
          </w:p>
        </w:tc>
        <w:tc>
          <w:tcPr>
            <w:tcW w:w="769" w:type="pct"/>
            <w:hideMark/>
          </w:tcPr>
          <w:p w14:paraId="26AD2B60" w14:textId="5F81DCF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5C65C682" w14:textId="61E59BFC"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Equipment. </w:t>
            </w:r>
            <w:r w:rsidRPr="00697C0B">
              <w:rPr>
                <w:sz w:val="20"/>
                <w:szCs w:val="20"/>
              </w:rPr>
              <w:t xml:space="preserve">No data input. This cell is a calculated field: </w:t>
            </w:r>
            <w:r w:rsidRPr="00036381">
              <w:rPr>
                <w:rFonts w:ascii="Calibri" w:hAnsi="Calibri"/>
                <w:sz w:val="20"/>
                <w:szCs w:val="20"/>
              </w:rPr>
              <w:t>Sum of (L.2.10: C.1) + (L.2.11: C.1)</w:t>
            </w:r>
            <w:r>
              <w:rPr>
                <w:rFonts w:ascii="Calibri" w:hAnsi="Calibri"/>
                <w:sz w:val="20"/>
                <w:szCs w:val="20"/>
              </w:rPr>
              <w:t>.</w:t>
            </w:r>
          </w:p>
        </w:tc>
      </w:tr>
      <w:tr w:rsidR="00E50010" w:rsidRPr="00036381" w14:paraId="77FE0E45"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2DB61B80" w14:textId="77777777" w:rsidR="00E50010" w:rsidRPr="00036381" w:rsidRDefault="00E50010" w:rsidP="008E3166">
            <w:pPr>
              <w:rPr>
                <w:rFonts w:ascii="Calibri" w:hAnsi="Calibri"/>
                <w:sz w:val="20"/>
                <w:szCs w:val="20"/>
              </w:rPr>
            </w:pPr>
            <w:r w:rsidRPr="00036381">
              <w:rPr>
                <w:rFonts w:ascii="Calibri" w:hAnsi="Calibri"/>
                <w:sz w:val="20"/>
                <w:szCs w:val="20"/>
              </w:rPr>
              <w:t>1701.1</w:t>
            </w:r>
          </w:p>
        </w:tc>
        <w:tc>
          <w:tcPr>
            <w:tcW w:w="625" w:type="pct"/>
            <w:hideMark/>
          </w:tcPr>
          <w:p w14:paraId="3E49D4CB" w14:textId="217CD727" w:rsidR="00E50010" w:rsidRPr="00036381" w:rsidRDefault="00E50010" w:rsidP="008E3166">
            <w:pPr>
              <w:rPr>
                <w:rFonts w:ascii="Calibri" w:hAnsi="Calibri"/>
                <w:sz w:val="20"/>
                <w:szCs w:val="20"/>
              </w:rPr>
            </w:pPr>
            <w:r w:rsidRPr="00036381">
              <w:rPr>
                <w:rFonts w:ascii="Calibri" w:hAnsi="Calibri"/>
                <w:sz w:val="20"/>
                <w:szCs w:val="20"/>
              </w:rPr>
              <w:t>L.2.12: C.1</w:t>
            </w:r>
          </w:p>
        </w:tc>
        <w:tc>
          <w:tcPr>
            <w:tcW w:w="1250" w:type="pct"/>
            <w:noWrap/>
            <w:hideMark/>
          </w:tcPr>
          <w:p w14:paraId="31753AAD" w14:textId="77777777" w:rsidR="00E50010" w:rsidRPr="00036381" w:rsidRDefault="00E50010" w:rsidP="008E3166">
            <w:pPr>
              <w:rPr>
                <w:rFonts w:ascii="Calibri" w:hAnsi="Calibri"/>
                <w:sz w:val="20"/>
                <w:szCs w:val="20"/>
              </w:rPr>
            </w:pPr>
            <w:r w:rsidRPr="00036381">
              <w:rPr>
                <w:rFonts w:ascii="Calibri" w:hAnsi="Calibri"/>
                <w:sz w:val="20"/>
                <w:szCs w:val="20"/>
              </w:rPr>
              <w:t>Motor Vehicles – Cost</w:t>
            </w:r>
          </w:p>
        </w:tc>
        <w:tc>
          <w:tcPr>
            <w:tcW w:w="769" w:type="pct"/>
            <w:hideMark/>
          </w:tcPr>
          <w:p w14:paraId="0D448355" w14:textId="621DA94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6466A4D8" w14:textId="326D3C09" w:rsidR="00E50010" w:rsidRPr="00036381" w:rsidRDefault="00E50010" w:rsidP="00E54B0B">
            <w:pPr>
              <w:rPr>
                <w:rFonts w:ascii="Calibri" w:hAnsi="Calibri"/>
                <w:sz w:val="20"/>
                <w:szCs w:val="20"/>
              </w:rPr>
            </w:pPr>
            <w:r w:rsidRPr="00036381">
              <w:rPr>
                <w:rFonts w:ascii="Calibri" w:hAnsi="Calibri"/>
                <w:sz w:val="20"/>
                <w:szCs w:val="20"/>
              </w:rPr>
              <w:t>Gross value of motor vehicles</w:t>
            </w:r>
            <w:r>
              <w:rPr>
                <w:rFonts w:ascii="Calibri" w:hAnsi="Calibri"/>
                <w:sz w:val="20"/>
                <w:szCs w:val="20"/>
              </w:rPr>
              <w:t>.</w:t>
            </w:r>
          </w:p>
          <w:p w14:paraId="186F1179" w14:textId="77777777" w:rsidR="00E50010" w:rsidRPr="00036381" w:rsidRDefault="00E50010" w:rsidP="00E54B0B">
            <w:pPr>
              <w:rPr>
                <w:rFonts w:ascii="Calibri" w:hAnsi="Calibri"/>
                <w:sz w:val="20"/>
                <w:szCs w:val="20"/>
              </w:rPr>
            </w:pPr>
          </w:p>
        </w:tc>
      </w:tr>
      <w:tr w:rsidR="00E50010" w:rsidRPr="00036381" w14:paraId="09C4DF5F" w14:textId="77777777" w:rsidTr="006315BB">
        <w:trPr>
          <w:trHeight w:val="288"/>
        </w:trPr>
        <w:tc>
          <w:tcPr>
            <w:tcW w:w="577" w:type="pct"/>
            <w:hideMark/>
          </w:tcPr>
          <w:p w14:paraId="6876598F" w14:textId="77777777" w:rsidR="00E50010" w:rsidRPr="00036381" w:rsidRDefault="00E50010" w:rsidP="008E3166">
            <w:pPr>
              <w:rPr>
                <w:rFonts w:ascii="Calibri" w:hAnsi="Calibri"/>
                <w:sz w:val="20"/>
                <w:szCs w:val="20"/>
              </w:rPr>
            </w:pPr>
            <w:r w:rsidRPr="00036381">
              <w:rPr>
                <w:rFonts w:ascii="Calibri" w:hAnsi="Calibri"/>
                <w:sz w:val="20"/>
                <w:szCs w:val="20"/>
              </w:rPr>
              <w:t>1702.2</w:t>
            </w:r>
          </w:p>
        </w:tc>
        <w:tc>
          <w:tcPr>
            <w:tcW w:w="625" w:type="pct"/>
            <w:hideMark/>
          </w:tcPr>
          <w:p w14:paraId="1F56C3C1" w14:textId="12FB7A52" w:rsidR="00E50010" w:rsidRPr="00036381" w:rsidRDefault="00E50010" w:rsidP="008E3166">
            <w:pPr>
              <w:rPr>
                <w:rFonts w:ascii="Calibri" w:hAnsi="Calibri"/>
                <w:sz w:val="20"/>
                <w:szCs w:val="20"/>
              </w:rPr>
            </w:pPr>
            <w:r w:rsidRPr="00036381">
              <w:rPr>
                <w:rFonts w:ascii="Calibri" w:hAnsi="Calibri"/>
                <w:sz w:val="20"/>
                <w:szCs w:val="20"/>
              </w:rPr>
              <w:t>L.2.13: C.1</w:t>
            </w:r>
          </w:p>
        </w:tc>
        <w:tc>
          <w:tcPr>
            <w:tcW w:w="1250" w:type="pct"/>
            <w:noWrap/>
            <w:hideMark/>
          </w:tcPr>
          <w:p w14:paraId="5EA07FCE" w14:textId="77777777" w:rsidR="00E50010" w:rsidRPr="00036381" w:rsidRDefault="00E50010" w:rsidP="008E3166">
            <w:pPr>
              <w:rPr>
                <w:rFonts w:ascii="Calibri" w:hAnsi="Calibri"/>
                <w:sz w:val="20"/>
                <w:szCs w:val="20"/>
              </w:rPr>
            </w:pPr>
            <w:r w:rsidRPr="00036381">
              <w:rPr>
                <w:rFonts w:ascii="Calibri" w:hAnsi="Calibri"/>
                <w:sz w:val="20"/>
                <w:szCs w:val="20"/>
              </w:rPr>
              <w:t>Motor Vehicles – Accumulated Depreciation</w:t>
            </w:r>
          </w:p>
        </w:tc>
        <w:tc>
          <w:tcPr>
            <w:tcW w:w="769" w:type="pct"/>
            <w:hideMark/>
          </w:tcPr>
          <w:p w14:paraId="74150D7D" w14:textId="6A05CD6E"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74C355E7" w14:textId="77777777" w:rsidR="00E50010" w:rsidRPr="00036381" w:rsidRDefault="00E50010" w:rsidP="00E54B0B">
            <w:pPr>
              <w:rPr>
                <w:rFonts w:ascii="Calibri" w:hAnsi="Calibri"/>
                <w:sz w:val="20"/>
                <w:szCs w:val="20"/>
              </w:rPr>
            </w:pPr>
            <w:r w:rsidRPr="00036381">
              <w:rPr>
                <w:rFonts w:ascii="Calibri" w:hAnsi="Calibri"/>
                <w:sz w:val="20"/>
                <w:szCs w:val="20"/>
              </w:rPr>
              <w:t>Cumulative amount of depreciation on motor vehicles</w:t>
            </w:r>
          </w:p>
          <w:p w14:paraId="66B35B5D" w14:textId="090409AD"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69E6CADA"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0B9F828" w14:textId="77777777" w:rsidR="00E50010" w:rsidRPr="00036381" w:rsidRDefault="00E50010" w:rsidP="008E3166">
            <w:pPr>
              <w:rPr>
                <w:rFonts w:ascii="Calibri" w:hAnsi="Calibri"/>
                <w:sz w:val="20"/>
                <w:szCs w:val="20"/>
              </w:rPr>
            </w:pPr>
            <w:r w:rsidRPr="00036381">
              <w:rPr>
                <w:rFonts w:ascii="Calibri" w:hAnsi="Calibri"/>
                <w:sz w:val="20"/>
                <w:szCs w:val="20"/>
              </w:rPr>
              <w:t>1700.0</w:t>
            </w:r>
          </w:p>
        </w:tc>
        <w:tc>
          <w:tcPr>
            <w:tcW w:w="625" w:type="pct"/>
            <w:hideMark/>
          </w:tcPr>
          <w:p w14:paraId="5971FCA8" w14:textId="3F3235E5" w:rsidR="00E50010" w:rsidRPr="00036381" w:rsidRDefault="00E50010" w:rsidP="008E3166">
            <w:pPr>
              <w:rPr>
                <w:rFonts w:ascii="Calibri" w:hAnsi="Calibri"/>
                <w:sz w:val="20"/>
                <w:szCs w:val="20"/>
              </w:rPr>
            </w:pPr>
            <w:r w:rsidRPr="00036381">
              <w:rPr>
                <w:rFonts w:ascii="Calibri" w:hAnsi="Calibri"/>
                <w:sz w:val="20"/>
                <w:szCs w:val="20"/>
              </w:rPr>
              <w:t>L.2.600: C.1</w:t>
            </w:r>
          </w:p>
        </w:tc>
        <w:tc>
          <w:tcPr>
            <w:tcW w:w="1250" w:type="pct"/>
            <w:noWrap/>
            <w:hideMark/>
          </w:tcPr>
          <w:p w14:paraId="04F6A8FA" w14:textId="77777777" w:rsidR="00E50010" w:rsidRPr="00036381" w:rsidRDefault="00E50010" w:rsidP="008E3166">
            <w:pPr>
              <w:rPr>
                <w:rFonts w:ascii="Calibri" w:hAnsi="Calibri"/>
                <w:sz w:val="20"/>
                <w:szCs w:val="20"/>
              </w:rPr>
            </w:pPr>
            <w:r w:rsidRPr="00036381">
              <w:rPr>
                <w:rFonts w:ascii="Calibri" w:hAnsi="Calibri"/>
                <w:sz w:val="20"/>
                <w:szCs w:val="20"/>
              </w:rPr>
              <w:t>Motor Vehicles – Book Value</w:t>
            </w:r>
          </w:p>
        </w:tc>
        <w:tc>
          <w:tcPr>
            <w:tcW w:w="769" w:type="pct"/>
            <w:hideMark/>
          </w:tcPr>
          <w:p w14:paraId="6079BDC5" w14:textId="7DB26DC6"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A419C08" w14:textId="71DFF735" w:rsidR="00E50010" w:rsidRPr="00036381" w:rsidRDefault="00E50010" w:rsidP="00E54B0B">
            <w:pPr>
              <w:rPr>
                <w:rFonts w:ascii="Calibri" w:hAnsi="Calibri"/>
                <w:sz w:val="20"/>
                <w:szCs w:val="20"/>
              </w:rPr>
            </w:pPr>
            <w:r w:rsidRPr="00036381">
              <w:rPr>
                <w:rFonts w:ascii="Calibri" w:hAnsi="Calibri"/>
                <w:sz w:val="20"/>
                <w:szCs w:val="20"/>
              </w:rPr>
              <w:t>Net amount of motor vehicles.</w:t>
            </w:r>
          </w:p>
          <w:p w14:paraId="39721D9C" w14:textId="099B9470"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(L.2.12: C.1) + (L.2.13: C.1)</w:t>
            </w:r>
            <w:r>
              <w:rPr>
                <w:rFonts w:ascii="Calibri" w:hAnsi="Calibri"/>
                <w:sz w:val="20"/>
                <w:szCs w:val="20"/>
              </w:rPr>
              <w:t>.</w:t>
            </w:r>
          </w:p>
        </w:tc>
      </w:tr>
      <w:tr w:rsidR="00E50010" w:rsidRPr="00036381" w14:paraId="500BBCAB" w14:textId="77777777" w:rsidTr="006315BB">
        <w:trPr>
          <w:trHeight w:val="288"/>
        </w:trPr>
        <w:tc>
          <w:tcPr>
            <w:tcW w:w="577" w:type="pct"/>
            <w:hideMark/>
          </w:tcPr>
          <w:p w14:paraId="5600FD96" w14:textId="77777777" w:rsidR="00E50010" w:rsidRPr="00036381" w:rsidRDefault="00E50010" w:rsidP="008E3166">
            <w:pPr>
              <w:rPr>
                <w:rFonts w:ascii="Calibri" w:hAnsi="Calibri"/>
                <w:sz w:val="20"/>
                <w:szCs w:val="20"/>
              </w:rPr>
            </w:pPr>
            <w:r w:rsidRPr="00036381">
              <w:rPr>
                <w:rFonts w:ascii="Calibri" w:hAnsi="Calibri"/>
                <w:sz w:val="20"/>
                <w:szCs w:val="20"/>
              </w:rPr>
              <w:t>1710.1</w:t>
            </w:r>
          </w:p>
        </w:tc>
        <w:tc>
          <w:tcPr>
            <w:tcW w:w="625" w:type="pct"/>
            <w:hideMark/>
          </w:tcPr>
          <w:p w14:paraId="7F0D4F03" w14:textId="23CA3B56" w:rsidR="00E50010" w:rsidRPr="00036381" w:rsidRDefault="00E50010" w:rsidP="008E3166">
            <w:pPr>
              <w:rPr>
                <w:rFonts w:ascii="Calibri" w:hAnsi="Calibri"/>
                <w:sz w:val="20"/>
                <w:szCs w:val="20"/>
              </w:rPr>
            </w:pPr>
            <w:r w:rsidRPr="00036381">
              <w:rPr>
                <w:rFonts w:ascii="Calibri" w:hAnsi="Calibri"/>
                <w:sz w:val="20"/>
                <w:szCs w:val="20"/>
              </w:rPr>
              <w:t>L.2.14: C.1</w:t>
            </w:r>
          </w:p>
        </w:tc>
        <w:tc>
          <w:tcPr>
            <w:tcW w:w="1250" w:type="pct"/>
            <w:noWrap/>
            <w:hideMark/>
          </w:tcPr>
          <w:p w14:paraId="3C9D1908" w14:textId="77777777" w:rsidR="00E50010" w:rsidRPr="00036381" w:rsidRDefault="00E50010" w:rsidP="008E3166">
            <w:pPr>
              <w:rPr>
                <w:rFonts w:ascii="Calibri" w:hAnsi="Calibri"/>
                <w:sz w:val="20"/>
                <w:szCs w:val="20"/>
              </w:rPr>
            </w:pPr>
            <w:r w:rsidRPr="00036381">
              <w:rPr>
                <w:rFonts w:ascii="Calibri" w:hAnsi="Calibri"/>
                <w:sz w:val="20"/>
                <w:szCs w:val="20"/>
              </w:rPr>
              <w:t>Software - Cost</w:t>
            </w:r>
          </w:p>
        </w:tc>
        <w:tc>
          <w:tcPr>
            <w:tcW w:w="769" w:type="pct"/>
            <w:hideMark/>
          </w:tcPr>
          <w:p w14:paraId="73C3F31B" w14:textId="09E18D0C"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3F5E6491" w14:textId="7AF3E83E" w:rsidR="00E50010" w:rsidRPr="00036381" w:rsidRDefault="00E50010" w:rsidP="00E54B0B">
            <w:pPr>
              <w:rPr>
                <w:rFonts w:ascii="Calibri" w:hAnsi="Calibri"/>
                <w:sz w:val="20"/>
                <w:szCs w:val="20"/>
              </w:rPr>
            </w:pPr>
            <w:r w:rsidRPr="00036381">
              <w:rPr>
                <w:rFonts w:ascii="Calibri" w:hAnsi="Calibri"/>
                <w:sz w:val="20"/>
                <w:szCs w:val="20"/>
              </w:rPr>
              <w:t>Gross value of software</w:t>
            </w:r>
            <w:r>
              <w:rPr>
                <w:rFonts w:ascii="Calibri" w:hAnsi="Calibri"/>
                <w:sz w:val="20"/>
                <w:szCs w:val="20"/>
              </w:rPr>
              <w:t>.</w:t>
            </w:r>
          </w:p>
          <w:p w14:paraId="3F5236C3" w14:textId="77777777" w:rsidR="00E50010" w:rsidRPr="00036381" w:rsidRDefault="00E50010" w:rsidP="00E54B0B">
            <w:pPr>
              <w:rPr>
                <w:rFonts w:ascii="Calibri" w:hAnsi="Calibri"/>
                <w:sz w:val="20"/>
                <w:szCs w:val="20"/>
              </w:rPr>
            </w:pPr>
          </w:p>
        </w:tc>
      </w:tr>
      <w:tr w:rsidR="00E50010" w:rsidRPr="00036381" w14:paraId="2A0C7A2B"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D51C030" w14:textId="77777777" w:rsidR="00E50010" w:rsidRPr="00036381" w:rsidRDefault="00E50010" w:rsidP="008E3166">
            <w:pPr>
              <w:rPr>
                <w:rFonts w:ascii="Calibri" w:hAnsi="Calibri"/>
                <w:sz w:val="20"/>
                <w:szCs w:val="20"/>
              </w:rPr>
            </w:pPr>
            <w:r w:rsidRPr="00036381">
              <w:rPr>
                <w:rFonts w:ascii="Calibri" w:hAnsi="Calibri"/>
                <w:sz w:val="20"/>
                <w:szCs w:val="20"/>
              </w:rPr>
              <w:t>1710.2</w:t>
            </w:r>
          </w:p>
        </w:tc>
        <w:tc>
          <w:tcPr>
            <w:tcW w:w="625" w:type="pct"/>
            <w:hideMark/>
          </w:tcPr>
          <w:p w14:paraId="7446E9FF" w14:textId="2BFDF64B" w:rsidR="00E50010" w:rsidRPr="00036381" w:rsidRDefault="00E50010" w:rsidP="008E3166">
            <w:pPr>
              <w:rPr>
                <w:rFonts w:ascii="Calibri" w:hAnsi="Calibri"/>
                <w:sz w:val="20"/>
                <w:szCs w:val="20"/>
              </w:rPr>
            </w:pPr>
            <w:r w:rsidRPr="00036381">
              <w:rPr>
                <w:rFonts w:ascii="Calibri" w:hAnsi="Calibri"/>
                <w:sz w:val="20"/>
                <w:szCs w:val="20"/>
              </w:rPr>
              <w:t>L.2.15: C.1</w:t>
            </w:r>
          </w:p>
        </w:tc>
        <w:tc>
          <w:tcPr>
            <w:tcW w:w="1250" w:type="pct"/>
            <w:noWrap/>
            <w:hideMark/>
          </w:tcPr>
          <w:p w14:paraId="5F8BBF84" w14:textId="77777777" w:rsidR="00E50010" w:rsidRPr="00036381" w:rsidRDefault="00E50010" w:rsidP="008E3166">
            <w:pPr>
              <w:rPr>
                <w:rFonts w:ascii="Calibri" w:hAnsi="Calibri"/>
                <w:sz w:val="20"/>
                <w:szCs w:val="20"/>
              </w:rPr>
            </w:pPr>
            <w:r w:rsidRPr="00036381">
              <w:rPr>
                <w:rFonts w:ascii="Calibri" w:hAnsi="Calibri"/>
                <w:sz w:val="20"/>
                <w:szCs w:val="20"/>
              </w:rPr>
              <w:t>Software – Accumulated Depreciation</w:t>
            </w:r>
          </w:p>
        </w:tc>
        <w:tc>
          <w:tcPr>
            <w:tcW w:w="769" w:type="pct"/>
            <w:hideMark/>
          </w:tcPr>
          <w:p w14:paraId="4D757C0B" w14:textId="22F604FF" w:rsidR="00E50010" w:rsidRPr="00036381" w:rsidRDefault="00E50010" w:rsidP="008E3166">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779" w:type="pct"/>
            <w:hideMark/>
          </w:tcPr>
          <w:p w14:paraId="5F4DE063" w14:textId="6C63FF88" w:rsidR="00E50010" w:rsidRPr="00036381" w:rsidRDefault="00E50010" w:rsidP="00E54B0B">
            <w:pPr>
              <w:rPr>
                <w:rFonts w:ascii="Calibri" w:hAnsi="Calibri"/>
                <w:sz w:val="20"/>
                <w:szCs w:val="20"/>
              </w:rPr>
            </w:pPr>
            <w:r w:rsidRPr="00036381">
              <w:rPr>
                <w:rFonts w:ascii="Calibri" w:hAnsi="Calibri"/>
                <w:sz w:val="20"/>
                <w:szCs w:val="20"/>
              </w:rPr>
              <w:t>Cumulative amount of depreciation on software.</w:t>
            </w:r>
          </w:p>
          <w:p w14:paraId="2F2498F3" w14:textId="69ED5CB1" w:rsidR="00E50010" w:rsidRPr="00036381" w:rsidRDefault="00E50010" w:rsidP="00E54B0B">
            <w:pPr>
              <w:rPr>
                <w:rFonts w:ascii="Calibri" w:hAnsi="Calibri"/>
                <w:sz w:val="20"/>
                <w:szCs w:val="20"/>
              </w:rPr>
            </w:pPr>
            <w:r>
              <w:rPr>
                <w:rFonts w:ascii="Calibri" w:hAnsi="Calibri"/>
                <w:sz w:val="20"/>
                <w:szCs w:val="20"/>
              </w:rPr>
              <w:t>Ensure negative figure.</w:t>
            </w:r>
          </w:p>
        </w:tc>
      </w:tr>
      <w:tr w:rsidR="00E50010" w:rsidRPr="00036381" w14:paraId="379CCC8C" w14:textId="77777777" w:rsidTr="006315BB">
        <w:trPr>
          <w:trHeight w:val="288"/>
        </w:trPr>
        <w:tc>
          <w:tcPr>
            <w:tcW w:w="577" w:type="pct"/>
            <w:hideMark/>
          </w:tcPr>
          <w:p w14:paraId="3BB79FEF" w14:textId="77777777" w:rsidR="00E50010" w:rsidRPr="00036381" w:rsidRDefault="00E50010" w:rsidP="008E3166">
            <w:pPr>
              <w:rPr>
                <w:rFonts w:ascii="Calibri" w:hAnsi="Calibri"/>
                <w:sz w:val="20"/>
                <w:szCs w:val="20"/>
              </w:rPr>
            </w:pPr>
            <w:r w:rsidRPr="00036381">
              <w:rPr>
                <w:rFonts w:ascii="Calibri" w:hAnsi="Calibri"/>
                <w:sz w:val="20"/>
                <w:szCs w:val="20"/>
              </w:rPr>
              <w:t>1710.0</w:t>
            </w:r>
          </w:p>
        </w:tc>
        <w:tc>
          <w:tcPr>
            <w:tcW w:w="625" w:type="pct"/>
            <w:hideMark/>
          </w:tcPr>
          <w:p w14:paraId="0E7F6546" w14:textId="172236FB" w:rsidR="00E50010" w:rsidRPr="00036381" w:rsidRDefault="00E50010" w:rsidP="008E3166">
            <w:pPr>
              <w:rPr>
                <w:rFonts w:ascii="Calibri" w:hAnsi="Calibri"/>
                <w:sz w:val="20"/>
                <w:szCs w:val="20"/>
              </w:rPr>
            </w:pPr>
            <w:r w:rsidRPr="00036381">
              <w:rPr>
                <w:rFonts w:ascii="Calibri" w:hAnsi="Calibri"/>
                <w:sz w:val="20"/>
                <w:szCs w:val="20"/>
              </w:rPr>
              <w:t>L.2.700: C.1</w:t>
            </w:r>
          </w:p>
        </w:tc>
        <w:tc>
          <w:tcPr>
            <w:tcW w:w="1250" w:type="pct"/>
            <w:noWrap/>
            <w:hideMark/>
          </w:tcPr>
          <w:p w14:paraId="485CF2EA" w14:textId="77777777" w:rsidR="00E50010" w:rsidRPr="00036381" w:rsidRDefault="00E50010" w:rsidP="008E3166">
            <w:pPr>
              <w:rPr>
                <w:rFonts w:ascii="Calibri" w:hAnsi="Calibri"/>
                <w:sz w:val="20"/>
                <w:szCs w:val="20"/>
              </w:rPr>
            </w:pPr>
            <w:r w:rsidRPr="00036381">
              <w:rPr>
                <w:rFonts w:ascii="Calibri" w:hAnsi="Calibri"/>
                <w:sz w:val="20"/>
                <w:szCs w:val="20"/>
              </w:rPr>
              <w:t>Software – Book Value</w:t>
            </w:r>
          </w:p>
        </w:tc>
        <w:tc>
          <w:tcPr>
            <w:tcW w:w="769" w:type="pct"/>
            <w:hideMark/>
          </w:tcPr>
          <w:p w14:paraId="4F5E0329" w14:textId="15B88DE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64AC0DDD" w14:textId="44B14E4F" w:rsidR="00E50010" w:rsidRPr="00036381" w:rsidRDefault="00E50010" w:rsidP="00E54B0B">
            <w:pPr>
              <w:rPr>
                <w:rFonts w:ascii="Calibri" w:hAnsi="Calibri"/>
                <w:sz w:val="20"/>
                <w:szCs w:val="20"/>
              </w:rPr>
            </w:pPr>
            <w:r w:rsidRPr="00036381">
              <w:rPr>
                <w:rFonts w:ascii="Calibri" w:hAnsi="Calibri"/>
                <w:sz w:val="20"/>
                <w:szCs w:val="20"/>
              </w:rPr>
              <w:t xml:space="preserve">Net amount of software. </w:t>
            </w:r>
            <w:r w:rsidRPr="00697C0B">
              <w:rPr>
                <w:sz w:val="20"/>
                <w:szCs w:val="20"/>
              </w:rPr>
              <w:t xml:space="preserve">No data input. This cell is a calculated field: </w:t>
            </w:r>
            <w:r w:rsidRPr="00036381">
              <w:rPr>
                <w:rFonts w:ascii="Calibri" w:hAnsi="Calibri"/>
                <w:sz w:val="20"/>
                <w:szCs w:val="20"/>
              </w:rPr>
              <w:t>Sum of (L.2.14: C.1) + (L.2.15: C.1)</w:t>
            </w:r>
          </w:p>
        </w:tc>
      </w:tr>
      <w:tr w:rsidR="00E50010" w:rsidRPr="00036381" w14:paraId="65FC936C"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55FFAF7" w14:textId="77777777" w:rsidR="00E50010" w:rsidRPr="00036381" w:rsidRDefault="00E50010" w:rsidP="008E3166">
            <w:pPr>
              <w:rPr>
                <w:rFonts w:ascii="Calibri" w:hAnsi="Calibri"/>
                <w:sz w:val="20"/>
                <w:szCs w:val="20"/>
              </w:rPr>
            </w:pPr>
            <w:r w:rsidRPr="00036381">
              <w:rPr>
                <w:rFonts w:ascii="Calibri" w:hAnsi="Calibri"/>
                <w:sz w:val="20"/>
                <w:szCs w:val="20"/>
              </w:rPr>
              <w:t>1715.1</w:t>
            </w:r>
          </w:p>
        </w:tc>
        <w:tc>
          <w:tcPr>
            <w:tcW w:w="625" w:type="pct"/>
            <w:hideMark/>
          </w:tcPr>
          <w:p w14:paraId="1E2BA2FC" w14:textId="31255FF6" w:rsidR="00E50010" w:rsidRPr="00036381" w:rsidRDefault="00E50010" w:rsidP="008E3166">
            <w:pPr>
              <w:rPr>
                <w:rFonts w:ascii="Calibri" w:hAnsi="Calibri"/>
                <w:sz w:val="20"/>
                <w:szCs w:val="20"/>
              </w:rPr>
            </w:pPr>
            <w:r w:rsidRPr="00036381">
              <w:rPr>
                <w:rFonts w:ascii="Calibri" w:hAnsi="Calibri"/>
                <w:sz w:val="20"/>
                <w:szCs w:val="20"/>
              </w:rPr>
              <w:t>L.2.16: C.1</w:t>
            </w:r>
          </w:p>
        </w:tc>
        <w:tc>
          <w:tcPr>
            <w:tcW w:w="1250" w:type="pct"/>
            <w:noWrap/>
            <w:hideMark/>
          </w:tcPr>
          <w:p w14:paraId="0B185B71"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Cost</w:t>
            </w:r>
          </w:p>
        </w:tc>
        <w:tc>
          <w:tcPr>
            <w:tcW w:w="769" w:type="pct"/>
            <w:hideMark/>
          </w:tcPr>
          <w:p w14:paraId="67550CE6" w14:textId="3AD64761"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4DCCEF6" w14:textId="548CCDC7" w:rsidR="00E50010" w:rsidRPr="00036381" w:rsidRDefault="00E50010" w:rsidP="00E54B0B">
            <w:pPr>
              <w:rPr>
                <w:rFonts w:ascii="Calibri" w:hAnsi="Calibri"/>
                <w:sz w:val="20"/>
                <w:szCs w:val="20"/>
              </w:rPr>
            </w:pPr>
            <w:r w:rsidRPr="00036381">
              <w:rPr>
                <w:rFonts w:ascii="Calibri" w:hAnsi="Calibri"/>
                <w:sz w:val="20"/>
                <w:szCs w:val="20"/>
              </w:rPr>
              <w:t>Gross value of MGR-CR Capital Software. Used only when EOHHS capitalized an expense after review or audit.</w:t>
            </w:r>
          </w:p>
        </w:tc>
      </w:tr>
      <w:tr w:rsidR="00E50010" w:rsidRPr="00036381" w14:paraId="0613FA3B" w14:textId="77777777" w:rsidTr="006315BB">
        <w:trPr>
          <w:trHeight w:val="288"/>
        </w:trPr>
        <w:tc>
          <w:tcPr>
            <w:tcW w:w="577" w:type="pct"/>
            <w:hideMark/>
          </w:tcPr>
          <w:p w14:paraId="25B09132" w14:textId="77777777" w:rsidR="00E50010" w:rsidRPr="00036381" w:rsidRDefault="00E50010" w:rsidP="008E3166">
            <w:pPr>
              <w:rPr>
                <w:rFonts w:ascii="Calibri" w:hAnsi="Calibri"/>
                <w:sz w:val="20"/>
                <w:szCs w:val="20"/>
              </w:rPr>
            </w:pPr>
            <w:r w:rsidRPr="00036381">
              <w:rPr>
                <w:rFonts w:ascii="Calibri" w:hAnsi="Calibri"/>
                <w:sz w:val="20"/>
                <w:szCs w:val="20"/>
              </w:rPr>
              <w:t>1715.2</w:t>
            </w:r>
          </w:p>
        </w:tc>
        <w:tc>
          <w:tcPr>
            <w:tcW w:w="625" w:type="pct"/>
            <w:hideMark/>
          </w:tcPr>
          <w:p w14:paraId="01BEE16B" w14:textId="6BD45468" w:rsidR="00E50010" w:rsidRPr="00036381" w:rsidRDefault="00E50010" w:rsidP="008E3166">
            <w:pPr>
              <w:rPr>
                <w:rFonts w:ascii="Calibri" w:hAnsi="Calibri"/>
                <w:sz w:val="20"/>
                <w:szCs w:val="20"/>
              </w:rPr>
            </w:pPr>
            <w:r w:rsidRPr="00036381">
              <w:rPr>
                <w:rFonts w:ascii="Calibri" w:hAnsi="Calibri"/>
                <w:sz w:val="20"/>
                <w:szCs w:val="20"/>
              </w:rPr>
              <w:t>L.2.17: C.1</w:t>
            </w:r>
          </w:p>
        </w:tc>
        <w:tc>
          <w:tcPr>
            <w:tcW w:w="1250" w:type="pct"/>
            <w:noWrap/>
            <w:hideMark/>
          </w:tcPr>
          <w:p w14:paraId="12DA6678"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Accumulated Depreciation</w:t>
            </w:r>
          </w:p>
        </w:tc>
        <w:tc>
          <w:tcPr>
            <w:tcW w:w="769" w:type="pct"/>
            <w:hideMark/>
          </w:tcPr>
          <w:p w14:paraId="57EDA789" w14:textId="24BD9FC1" w:rsidR="00E50010" w:rsidRPr="00036381" w:rsidRDefault="00E50010" w:rsidP="008E3166">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79" w:type="pct"/>
            <w:hideMark/>
          </w:tcPr>
          <w:p w14:paraId="53412ACE" w14:textId="0C4138D4" w:rsidR="00E50010" w:rsidRPr="00036381" w:rsidRDefault="00E50010" w:rsidP="00DB089F">
            <w:pPr>
              <w:rPr>
                <w:rFonts w:ascii="Calibri" w:hAnsi="Calibri"/>
                <w:sz w:val="20"/>
                <w:szCs w:val="20"/>
              </w:rPr>
            </w:pPr>
            <w:r w:rsidRPr="00036381">
              <w:rPr>
                <w:rFonts w:ascii="Calibri" w:hAnsi="Calibri"/>
                <w:sz w:val="20"/>
                <w:szCs w:val="20"/>
              </w:rPr>
              <w:t>Cumulative amount of depreciation on MGT-CR capital software</w:t>
            </w:r>
            <w:r>
              <w:rPr>
                <w:rFonts w:ascii="Calibri" w:hAnsi="Calibri"/>
                <w:sz w:val="20"/>
                <w:szCs w:val="20"/>
              </w:rPr>
              <w:t>. Ensure negative figure.</w:t>
            </w:r>
          </w:p>
        </w:tc>
      </w:tr>
      <w:tr w:rsidR="00E50010" w:rsidRPr="00036381" w14:paraId="23150071"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4773514C" w14:textId="77777777" w:rsidR="00E50010" w:rsidRPr="00036381" w:rsidRDefault="00E50010" w:rsidP="008E3166">
            <w:pPr>
              <w:rPr>
                <w:rFonts w:ascii="Calibri" w:hAnsi="Calibri"/>
                <w:sz w:val="20"/>
                <w:szCs w:val="20"/>
              </w:rPr>
            </w:pPr>
            <w:r w:rsidRPr="00036381">
              <w:rPr>
                <w:rFonts w:ascii="Calibri" w:hAnsi="Calibri"/>
                <w:sz w:val="20"/>
                <w:szCs w:val="20"/>
              </w:rPr>
              <w:t>1715.0</w:t>
            </w:r>
          </w:p>
        </w:tc>
        <w:tc>
          <w:tcPr>
            <w:tcW w:w="625" w:type="pct"/>
            <w:hideMark/>
          </w:tcPr>
          <w:p w14:paraId="2E029C5D" w14:textId="47E31E73" w:rsidR="00E50010" w:rsidRPr="00036381" w:rsidRDefault="00E50010" w:rsidP="008E3166">
            <w:pPr>
              <w:rPr>
                <w:rFonts w:ascii="Calibri" w:hAnsi="Calibri"/>
                <w:sz w:val="20"/>
                <w:szCs w:val="20"/>
              </w:rPr>
            </w:pPr>
            <w:r w:rsidRPr="00036381">
              <w:rPr>
                <w:rFonts w:ascii="Calibri" w:hAnsi="Calibri"/>
                <w:sz w:val="20"/>
                <w:szCs w:val="20"/>
              </w:rPr>
              <w:t>L.2.800: C.1</w:t>
            </w:r>
          </w:p>
        </w:tc>
        <w:tc>
          <w:tcPr>
            <w:tcW w:w="1250" w:type="pct"/>
            <w:noWrap/>
            <w:hideMark/>
          </w:tcPr>
          <w:p w14:paraId="353567C3" w14:textId="77777777" w:rsidR="00E50010" w:rsidRPr="00036381" w:rsidRDefault="00E50010" w:rsidP="008E3166">
            <w:pPr>
              <w:rPr>
                <w:rFonts w:ascii="Calibri" w:hAnsi="Calibri"/>
                <w:sz w:val="20"/>
                <w:szCs w:val="20"/>
              </w:rPr>
            </w:pPr>
            <w:r w:rsidRPr="00036381">
              <w:rPr>
                <w:rFonts w:ascii="Calibri" w:hAnsi="Calibri"/>
                <w:sz w:val="20"/>
                <w:szCs w:val="20"/>
              </w:rPr>
              <w:t>MGT-CR Capitalized Software – Book Value</w:t>
            </w:r>
          </w:p>
        </w:tc>
        <w:tc>
          <w:tcPr>
            <w:tcW w:w="769" w:type="pct"/>
            <w:hideMark/>
          </w:tcPr>
          <w:p w14:paraId="34D79237" w14:textId="7D2BB769"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4D11130F" w14:textId="257E6860" w:rsidR="00E50010" w:rsidRPr="00036381" w:rsidRDefault="00E50010" w:rsidP="00E54B0B">
            <w:pPr>
              <w:rPr>
                <w:rFonts w:ascii="Calibri" w:hAnsi="Calibri"/>
                <w:sz w:val="20"/>
                <w:szCs w:val="20"/>
              </w:rPr>
            </w:pPr>
            <w:r w:rsidRPr="00036381">
              <w:rPr>
                <w:rFonts w:ascii="Calibri" w:hAnsi="Calibri"/>
                <w:sz w:val="20"/>
                <w:szCs w:val="20"/>
              </w:rPr>
              <w:t xml:space="preserve">Net amount of MGT-CR Capital Software. </w:t>
            </w:r>
            <w:r w:rsidRPr="00697C0B">
              <w:rPr>
                <w:sz w:val="20"/>
                <w:szCs w:val="20"/>
              </w:rPr>
              <w:t xml:space="preserve">No data input. This cell is a calculated field: </w:t>
            </w:r>
            <w:r w:rsidRPr="00036381">
              <w:rPr>
                <w:rFonts w:ascii="Calibri" w:hAnsi="Calibri"/>
                <w:sz w:val="20"/>
                <w:szCs w:val="20"/>
              </w:rPr>
              <w:t>Sum of (L.2.16: C.1) + (L.2.17: C.1)</w:t>
            </w:r>
          </w:p>
        </w:tc>
      </w:tr>
      <w:tr w:rsidR="00E50010" w:rsidRPr="00036381" w14:paraId="3F587177" w14:textId="77777777" w:rsidTr="006315BB">
        <w:trPr>
          <w:trHeight w:val="288"/>
        </w:trPr>
        <w:tc>
          <w:tcPr>
            <w:tcW w:w="577" w:type="pct"/>
            <w:hideMark/>
          </w:tcPr>
          <w:p w14:paraId="77BEA84B" w14:textId="77777777" w:rsidR="00E50010" w:rsidRPr="00036381" w:rsidRDefault="00E50010" w:rsidP="008E3166">
            <w:pPr>
              <w:rPr>
                <w:rFonts w:ascii="Calibri" w:hAnsi="Calibri"/>
                <w:sz w:val="20"/>
                <w:szCs w:val="20"/>
              </w:rPr>
            </w:pPr>
            <w:r w:rsidRPr="00036381">
              <w:rPr>
                <w:rFonts w:ascii="Calibri" w:hAnsi="Calibri"/>
                <w:sz w:val="20"/>
                <w:szCs w:val="20"/>
              </w:rPr>
              <w:t>1500.0</w:t>
            </w:r>
          </w:p>
        </w:tc>
        <w:tc>
          <w:tcPr>
            <w:tcW w:w="625" w:type="pct"/>
            <w:hideMark/>
          </w:tcPr>
          <w:p w14:paraId="684B3CC1" w14:textId="1ADA28AD" w:rsidR="00E50010" w:rsidRPr="00036381" w:rsidRDefault="00E50010" w:rsidP="008E3166">
            <w:pPr>
              <w:rPr>
                <w:rFonts w:ascii="Calibri" w:hAnsi="Calibri"/>
                <w:sz w:val="20"/>
                <w:szCs w:val="20"/>
              </w:rPr>
            </w:pPr>
            <w:r w:rsidRPr="00036381">
              <w:rPr>
                <w:rFonts w:ascii="Calibri" w:hAnsi="Calibri"/>
                <w:sz w:val="20"/>
                <w:szCs w:val="20"/>
              </w:rPr>
              <w:t>L.200: C.1</w:t>
            </w:r>
          </w:p>
        </w:tc>
        <w:tc>
          <w:tcPr>
            <w:tcW w:w="1250" w:type="pct"/>
            <w:noWrap/>
            <w:hideMark/>
          </w:tcPr>
          <w:p w14:paraId="2966AD87" w14:textId="77777777" w:rsidR="00E50010" w:rsidRPr="00036381" w:rsidRDefault="00E50010" w:rsidP="008E3166">
            <w:pPr>
              <w:rPr>
                <w:rFonts w:ascii="Calibri" w:hAnsi="Calibri"/>
                <w:sz w:val="20"/>
                <w:szCs w:val="20"/>
              </w:rPr>
            </w:pPr>
            <w:r w:rsidRPr="00036381">
              <w:rPr>
                <w:rFonts w:ascii="Calibri" w:hAnsi="Calibri"/>
                <w:sz w:val="20"/>
                <w:szCs w:val="20"/>
              </w:rPr>
              <w:t>TOTAL NON-CURRENT (FIXED) ASSETS</w:t>
            </w:r>
          </w:p>
        </w:tc>
        <w:tc>
          <w:tcPr>
            <w:tcW w:w="769" w:type="pct"/>
            <w:hideMark/>
          </w:tcPr>
          <w:p w14:paraId="4103FFFC" w14:textId="18CC0EB2" w:rsidR="00E50010" w:rsidRPr="00036381" w:rsidRDefault="00E50010" w:rsidP="008E3166">
            <w:pPr>
              <w:rPr>
                <w:rFonts w:ascii="Calibri" w:hAnsi="Calibri"/>
                <w:sz w:val="20"/>
                <w:szCs w:val="20"/>
              </w:rPr>
            </w:pPr>
            <w:r w:rsidRPr="00036381">
              <w:rPr>
                <w:rFonts w:ascii="Calibri" w:hAnsi="Calibri"/>
                <w:sz w:val="20"/>
                <w:szCs w:val="20"/>
              </w:rPr>
              <w:t>Value (+ or -)</w:t>
            </w:r>
          </w:p>
        </w:tc>
        <w:tc>
          <w:tcPr>
            <w:tcW w:w="1779" w:type="pct"/>
            <w:hideMark/>
          </w:tcPr>
          <w:p w14:paraId="51803AB1" w14:textId="1162C72B" w:rsidR="00E50010" w:rsidRPr="00036381" w:rsidRDefault="00E50010" w:rsidP="008E3166">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(L.2.1: C.1) + (L.2.100: C.1) + (L.2.200: C.1) + (L.2.300: C.1) + (L.2.400: C.1) + (L.2.500: C.1) + (L.2.600: C.1) + (L.2.700: C.1) + (L.2.800: C.1)</w:t>
            </w:r>
          </w:p>
        </w:tc>
      </w:tr>
    </w:tbl>
    <w:p w14:paraId="0A94A838" w14:textId="77777777" w:rsidR="00E50010" w:rsidRDefault="00E50010" w:rsidP="00E50010">
      <w:pPr>
        <w:rPr>
          <w:b/>
          <w:bCs/>
          <w:color w:val="31849B" w:themeColor="accent5" w:themeShade="BF"/>
        </w:rPr>
      </w:pPr>
    </w:p>
    <w:p w14:paraId="53E99563" w14:textId="79B4079A" w:rsidR="007B03A2" w:rsidRPr="00E50010" w:rsidRDefault="00E50010" w:rsidP="00E50010">
      <w:pPr>
        <w:rPr>
          <w:b/>
          <w:bCs/>
          <w:color w:val="31849B" w:themeColor="accent5" w:themeShade="BF"/>
        </w:rPr>
      </w:pPr>
      <w:r w:rsidRPr="00E50010">
        <w:rPr>
          <w:b/>
          <w:bCs/>
          <w:color w:val="31849B" w:themeColor="accent5" w:themeShade="BF"/>
        </w:rPr>
        <w:lastRenderedPageBreak/>
        <w:t>Schedule 4 - Table 3: Deferred Charges and Other Assets</w:t>
      </w:r>
    </w:p>
    <w:tbl>
      <w:tblPr>
        <w:tblStyle w:val="LightShading-Accent5"/>
        <w:tblW w:w="5000" w:type="pct"/>
        <w:tblLayout w:type="fixed"/>
        <w:tblLook w:val="0420" w:firstRow="1" w:lastRow="0" w:firstColumn="0" w:lastColumn="0" w:noHBand="0" w:noVBand="1"/>
      </w:tblPr>
      <w:tblGrid>
        <w:gridCol w:w="1080"/>
        <w:gridCol w:w="1260"/>
        <w:gridCol w:w="2430"/>
        <w:gridCol w:w="1529"/>
        <w:gridCol w:w="3061"/>
      </w:tblGrid>
      <w:tr w:rsidR="00E50010" w:rsidRPr="00036381" w14:paraId="6B0161A9" w14:textId="77777777" w:rsidTr="006315BB">
        <w:trPr>
          <w:cnfStyle w:val="100000000000" w:firstRow="1" w:lastRow="0" w:firstColumn="0" w:lastColumn="0" w:oddVBand="0" w:evenVBand="0" w:oddHBand="0" w:evenHBand="0" w:firstRowFirstColumn="0" w:firstRowLastColumn="0" w:lastRowFirstColumn="0" w:lastRowLastColumn="0"/>
          <w:trHeight w:val="288"/>
          <w:tblHeader/>
        </w:trPr>
        <w:tc>
          <w:tcPr>
            <w:tcW w:w="577" w:type="pct"/>
            <w:tcBorders>
              <w:top w:val="single" w:sz="4" w:space="0" w:color="4BACC6" w:themeColor="accent5"/>
              <w:bottom w:val="single" w:sz="4" w:space="0" w:color="4BACC6" w:themeColor="accent5"/>
            </w:tcBorders>
            <w:hideMark/>
          </w:tcPr>
          <w:p w14:paraId="07D401C1" w14:textId="77777777" w:rsidR="00E50010" w:rsidRPr="00036381" w:rsidRDefault="00E50010" w:rsidP="0071136C">
            <w:pPr>
              <w:rPr>
                <w:b w:val="0"/>
              </w:rPr>
            </w:pPr>
            <w:r w:rsidRPr="00036381">
              <w:t>Account Number</w:t>
            </w:r>
          </w:p>
        </w:tc>
        <w:tc>
          <w:tcPr>
            <w:tcW w:w="673" w:type="pct"/>
            <w:tcBorders>
              <w:top w:val="single" w:sz="4" w:space="0" w:color="4BACC6" w:themeColor="accent5"/>
              <w:bottom w:val="single" w:sz="4" w:space="0" w:color="4BACC6" w:themeColor="accent5"/>
            </w:tcBorders>
            <w:hideMark/>
          </w:tcPr>
          <w:p w14:paraId="7DAED1EF" w14:textId="18B88FBC" w:rsidR="00E50010" w:rsidRPr="00036381" w:rsidRDefault="00E50010" w:rsidP="0071136C">
            <w:pPr>
              <w:rPr>
                <w:b w:val="0"/>
              </w:rPr>
            </w:pPr>
            <w:r w:rsidRPr="00036381">
              <w:t xml:space="preserve">Location Reference </w:t>
            </w:r>
          </w:p>
          <w:p w14:paraId="6B540D5F" w14:textId="732BCF7C" w:rsidR="00E50010" w:rsidRPr="00036381" w:rsidRDefault="00E50010" w:rsidP="0071136C">
            <w:pPr>
              <w:rPr>
                <w:b w:val="0"/>
              </w:rPr>
            </w:pPr>
            <w:r w:rsidRPr="00036381">
              <w:t>(Line: Column)</w:t>
            </w:r>
          </w:p>
        </w:tc>
        <w:tc>
          <w:tcPr>
            <w:tcW w:w="1298" w:type="pct"/>
            <w:tcBorders>
              <w:top w:val="single" w:sz="4" w:space="0" w:color="4BACC6" w:themeColor="accent5"/>
              <w:bottom w:val="single" w:sz="4" w:space="0" w:color="4BACC6" w:themeColor="accent5"/>
            </w:tcBorders>
            <w:hideMark/>
          </w:tcPr>
          <w:p w14:paraId="1291E190" w14:textId="77777777" w:rsidR="00E50010" w:rsidRPr="00036381" w:rsidRDefault="00E50010" w:rsidP="0071136C">
            <w:pPr>
              <w:rPr>
                <w:b w:val="0"/>
              </w:rPr>
            </w:pPr>
            <w:r w:rsidRPr="00036381">
              <w:t>Data Element Name</w:t>
            </w:r>
          </w:p>
        </w:tc>
        <w:tc>
          <w:tcPr>
            <w:tcW w:w="817" w:type="pct"/>
            <w:tcBorders>
              <w:top w:val="single" w:sz="4" w:space="0" w:color="4BACC6" w:themeColor="accent5"/>
              <w:bottom w:val="single" w:sz="4" w:space="0" w:color="4BACC6" w:themeColor="accent5"/>
            </w:tcBorders>
            <w:hideMark/>
          </w:tcPr>
          <w:p w14:paraId="4D50E7BF" w14:textId="77777777" w:rsidR="00E50010" w:rsidRPr="00036381" w:rsidRDefault="00000000" w:rsidP="0071136C">
            <w:pPr>
              <w:rPr>
                <w:b w:val="0"/>
              </w:rPr>
            </w:pPr>
            <w:hyperlink r:id="rId78" w:anchor="Sheet3!A1" w:history="1">
              <w:r w:rsidR="00E50010" w:rsidRPr="00036381">
                <w:t>Usage</w:t>
              </w:r>
            </w:hyperlink>
          </w:p>
        </w:tc>
        <w:tc>
          <w:tcPr>
            <w:tcW w:w="1635" w:type="pct"/>
            <w:tcBorders>
              <w:top w:val="single" w:sz="4" w:space="0" w:color="4BACC6" w:themeColor="accent5"/>
              <w:bottom w:val="single" w:sz="4" w:space="0" w:color="4BACC6" w:themeColor="accent5"/>
            </w:tcBorders>
          </w:tcPr>
          <w:p w14:paraId="33D77071" w14:textId="77777777" w:rsidR="00E50010" w:rsidRPr="00036381" w:rsidRDefault="00E50010" w:rsidP="0071136C">
            <w:pPr>
              <w:rPr>
                <w:b w:val="0"/>
              </w:rPr>
            </w:pPr>
            <w:r w:rsidRPr="00036381">
              <w:t>Instructions</w:t>
            </w:r>
          </w:p>
        </w:tc>
      </w:tr>
      <w:tr w:rsidR="006315BB" w:rsidRPr="00036381" w14:paraId="5FC8E3BE"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tcBorders>
              <w:top w:val="single" w:sz="4" w:space="0" w:color="4BACC6" w:themeColor="accent5"/>
            </w:tcBorders>
            <w:hideMark/>
          </w:tcPr>
          <w:p w14:paraId="18B9F170" w14:textId="77777777" w:rsidR="00E50010" w:rsidRPr="00036381" w:rsidRDefault="00E50010" w:rsidP="00E54B0B">
            <w:pPr>
              <w:rPr>
                <w:rFonts w:ascii="Calibri" w:hAnsi="Calibri"/>
                <w:sz w:val="20"/>
                <w:szCs w:val="20"/>
              </w:rPr>
            </w:pPr>
            <w:r w:rsidRPr="00036381">
              <w:rPr>
                <w:rFonts w:ascii="Calibri" w:hAnsi="Calibri"/>
                <w:sz w:val="20"/>
                <w:szCs w:val="20"/>
              </w:rPr>
              <w:t>1965.0</w:t>
            </w:r>
          </w:p>
        </w:tc>
        <w:tc>
          <w:tcPr>
            <w:tcW w:w="673" w:type="pct"/>
            <w:tcBorders>
              <w:top w:val="single" w:sz="4" w:space="0" w:color="4BACC6" w:themeColor="accent5"/>
            </w:tcBorders>
            <w:hideMark/>
          </w:tcPr>
          <w:p w14:paraId="30701407" w14:textId="5C956908" w:rsidR="00E50010" w:rsidRPr="00036381" w:rsidRDefault="00E50010" w:rsidP="00E54B0B">
            <w:pPr>
              <w:rPr>
                <w:rFonts w:ascii="Calibri" w:hAnsi="Calibri"/>
                <w:sz w:val="20"/>
                <w:szCs w:val="20"/>
              </w:rPr>
            </w:pPr>
            <w:r w:rsidRPr="00036381">
              <w:rPr>
                <w:rFonts w:ascii="Calibri" w:hAnsi="Calibri"/>
                <w:sz w:val="20"/>
                <w:szCs w:val="20"/>
              </w:rPr>
              <w:t>L.3.1: C.1</w:t>
            </w:r>
          </w:p>
        </w:tc>
        <w:tc>
          <w:tcPr>
            <w:tcW w:w="1298" w:type="pct"/>
            <w:tcBorders>
              <w:top w:val="single" w:sz="4" w:space="0" w:color="4BACC6" w:themeColor="accent5"/>
            </w:tcBorders>
            <w:noWrap/>
            <w:hideMark/>
          </w:tcPr>
          <w:p w14:paraId="56BD2F2D" w14:textId="77777777" w:rsidR="00E50010" w:rsidRPr="00036381" w:rsidRDefault="00E50010" w:rsidP="00E54B0B">
            <w:pPr>
              <w:rPr>
                <w:rFonts w:ascii="Calibri" w:hAnsi="Calibri"/>
                <w:sz w:val="20"/>
                <w:szCs w:val="20"/>
              </w:rPr>
            </w:pPr>
            <w:r w:rsidRPr="00036381">
              <w:rPr>
                <w:rFonts w:ascii="Calibri" w:hAnsi="Calibri"/>
                <w:sz w:val="20"/>
                <w:szCs w:val="20"/>
              </w:rPr>
              <w:t>Long Term Investments</w:t>
            </w:r>
          </w:p>
        </w:tc>
        <w:tc>
          <w:tcPr>
            <w:tcW w:w="817" w:type="pct"/>
            <w:tcBorders>
              <w:top w:val="single" w:sz="4" w:space="0" w:color="4BACC6" w:themeColor="accent5"/>
            </w:tcBorders>
            <w:hideMark/>
          </w:tcPr>
          <w:p w14:paraId="2AD5AC7E" w14:textId="279F7FFB"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tcBorders>
              <w:top w:val="single" w:sz="4" w:space="0" w:color="4BACC6" w:themeColor="accent5"/>
            </w:tcBorders>
            <w:hideMark/>
          </w:tcPr>
          <w:p w14:paraId="62472E52" w14:textId="2CFD942E" w:rsidR="00E50010" w:rsidRPr="00036381" w:rsidRDefault="00E50010" w:rsidP="00721B01">
            <w:pPr>
              <w:rPr>
                <w:rFonts w:ascii="Calibri" w:hAnsi="Calibri"/>
                <w:sz w:val="20"/>
                <w:szCs w:val="20"/>
              </w:rPr>
            </w:pPr>
            <w:r w:rsidRPr="00036381">
              <w:rPr>
                <w:rFonts w:ascii="Calibri" w:hAnsi="Calibri"/>
                <w:sz w:val="20"/>
                <w:szCs w:val="20"/>
              </w:rPr>
              <w:t>Equity investments with maturities over 12 months.</w:t>
            </w:r>
            <w:r w:rsidRPr="00036381">
              <w:rPr>
                <w:rFonts w:ascii="Calibri" w:hAnsi="Calibri"/>
                <w:sz w:val="20"/>
                <w:szCs w:val="20"/>
              </w:rPr>
              <w:tab/>
            </w:r>
          </w:p>
        </w:tc>
      </w:tr>
      <w:tr w:rsidR="00E50010" w:rsidRPr="00036381" w14:paraId="2A9280C1" w14:textId="77777777" w:rsidTr="006315BB">
        <w:trPr>
          <w:trHeight w:val="288"/>
        </w:trPr>
        <w:tc>
          <w:tcPr>
            <w:tcW w:w="577" w:type="pct"/>
            <w:hideMark/>
          </w:tcPr>
          <w:p w14:paraId="38D5D5B4" w14:textId="77777777" w:rsidR="00E50010" w:rsidRPr="00036381" w:rsidRDefault="00E50010" w:rsidP="00E54B0B">
            <w:pPr>
              <w:rPr>
                <w:rFonts w:ascii="Calibri" w:hAnsi="Calibri"/>
                <w:sz w:val="20"/>
                <w:szCs w:val="20"/>
              </w:rPr>
            </w:pPr>
            <w:r w:rsidRPr="00036381">
              <w:rPr>
                <w:rFonts w:ascii="Calibri" w:hAnsi="Calibri"/>
                <w:sz w:val="20"/>
                <w:szCs w:val="20"/>
              </w:rPr>
              <w:t>1966.0</w:t>
            </w:r>
          </w:p>
        </w:tc>
        <w:tc>
          <w:tcPr>
            <w:tcW w:w="673" w:type="pct"/>
            <w:hideMark/>
          </w:tcPr>
          <w:p w14:paraId="7E742085" w14:textId="5E642117" w:rsidR="00E50010" w:rsidRPr="00036381" w:rsidRDefault="00E50010" w:rsidP="00E54B0B">
            <w:pPr>
              <w:rPr>
                <w:rFonts w:ascii="Calibri" w:hAnsi="Calibri"/>
                <w:sz w:val="20"/>
                <w:szCs w:val="20"/>
              </w:rPr>
            </w:pPr>
            <w:r w:rsidRPr="00036381">
              <w:rPr>
                <w:rFonts w:ascii="Calibri" w:hAnsi="Calibri"/>
                <w:sz w:val="20"/>
                <w:szCs w:val="20"/>
              </w:rPr>
              <w:t>L.3.2: C.1</w:t>
            </w:r>
          </w:p>
        </w:tc>
        <w:tc>
          <w:tcPr>
            <w:tcW w:w="1298" w:type="pct"/>
            <w:noWrap/>
            <w:hideMark/>
          </w:tcPr>
          <w:p w14:paraId="48108F1E" w14:textId="77777777" w:rsidR="00E50010" w:rsidRPr="00036381" w:rsidRDefault="00E50010" w:rsidP="00E54B0B">
            <w:pPr>
              <w:rPr>
                <w:rFonts w:ascii="Calibri" w:hAnsi="Calibri"/>
                <w:sz w:val="20"/>
                <w:szCs w:val="20"/>
              </w:rPr>
            </w:pPr>
            <w:r w:rsidRPr="00036381">
              <w:rPr>
                <w:rFonts w:ascii="Calibri" w:hAnsi="Calibri"/>
                <w:sz w:val="20"/>
                <w:szCs w:val="20"/>
              </w:rPr>
              <w:t>Non-Current Asset Whose Use is Restricted</w:t>
            </w:r>
          </w:p>
        </w:tc>
        <w:tc>
          <w:tcPr>
            <w:tcW w:w="817" w:type="pct"/>
            <w:hideMark/>
          </w:tcPr>
          <w:p w14:paraId="6A1FD7B5" w14:textId="3315D8D1"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62A3376F" w14:textId="51335B6D" w:rsidR="00E50010" w:rsidRPr="00036381" w:rsidRDefault="00E50010" w:rsidP="00E54B0B">
            <w:pPr>
              <w:rPr>
                <w:rFonts w:ascii="Calibri" w:hAnsi="Calibri"/>
                <w:sz w:val="20"/>
                <w:szCs w:val="20"/>
              </w:rPr>
            </w:pPr>
            <w:r w:rsidRPr="00036381">
              <w:rPr>
                <w:rFonts w:ascii="Calibri" w:hAnsi="Calibri"/>
                <w:sz w:val="20"/>
                <w:szCs w:val="20"/>
              </w:rPr>
              <w:t xml:space="preserve">Any noncurrent portion of assets, whose use is limited, either identified as board-designated, trustee-held, </w:t>
            </w:r>
            <w:proofErr w:type="gramStart"/>
            <w:r w:rsidRPr="00036381">
              <w:rPr>
                <w:rFonts w:ascii="Calibri" w:hAnsi="Calibri"/>
                <w:sz w:val="20"/>
                <w:szCs w:val="20"/>
              </w:rPr>
              <w:t>and</w:t>
            </w:r>
            <w:proofErr w:type="gramEnd"/>
            <w:r w:rsidRPr="00036381">
              <w:rPr>
                <w:rFonts w:ascii="Calibri" w:hAnsi="Calibri"/>
                <w:sz w:val="20"/>
                <w:szCs w:val="20"/>
              </w:rPr>
              <w:t xml:space="preserve"> other designations.</w:t>
            </w:r>
            <w:r w:rsidRPr="00036381">
              <w:rPr>
                <w:rFonts w:ascii="Calibri" w:hAnsi="Calibri"/>
                <w:sz w:val="20"/>
                <w:szCs w:val="20"/>
              </w:rPr>
              <w:tab/>
            </w:r>
            <w:r w:rsidRPr="00036381">
              <w:rPr>
                <w:rFonts w:ascii="Calibri" w:hAnsi="Calibri"/>
                <w:sz w:val="20"/>
                <w:szCs w:val="20"/>
              </w:rPr>
              <w:tab/>
            </w:r>
          </w:p>
        </w:tc>
      </w:tr>
      <w:tr w:rsidR="00E50010" w:rsidRPr="00036381" w14:paraId="7E0C5C29"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51624760" w14:textId="77777777" w:rsidR="00E50010" w:rsidRPr="00036381" w:rsidRDefault="00E50010" w:rsidP="00E54B0B">
            <w:pPr>
              <w:rPr>
                <w:rFonts w:ascii="Calibri" w:hAnsi="Calibri"/>
                <w:sz w:val="20"/>
                <w:szCs w:val="20"/>
              </w:rPr>
            </w:pPr>
            <w:r w:rsidRPr="00036381">
              <w:rPr>
                <w:rFonts w:ascii="Calibri" w:hAnsi="Calibri"/>
                <w:sz w:val="20"/>
                <w:szCs w:val="20"/>
              </w:rPr>
              <w:t>1985.0</w:t>
            </w:r>
          </w:p>
        </w:tc>
        <w:tc>
          <w:tcPr>
            <w:tcW w:w="673" w:type="pct"/>
            <w:hideMark/>
          </w:tcPr>
          <w:p w14:paraId="425910DB" w14:textId="02DB597F" w:rsidR="00E50010" w:rsidRPr="00036381" w:rsidRDefault="00E50010" w:rsidP="00E54B0B">
            <w:pPr>
              <w:rPr>
                <w:rFonts w:ascii="Calibri" w:hAnsi="Calibri"/>
                <w:sz w:val="20"/>
                <w:szCs w:val="20"/>
              </w:rPr>
            </w:pPr>
            <w:r w:rsidRPr="00036381">
              <w:rPr>
                <w:rFonts w:ascii="Calibri" w:hAnsi="Calibri"/>
                <w:sz w:val="20"/>
                <w:szCs w:val="20"/>
              </w:rPr>
              <w:t>L.3.3: C.1</w:t>
            </w:r>
          </w:p>
        </w:tc>
        <w:tc>
          <w:tcPr>
            <w:tcW w:w="1298" w:type="pct"/>
            <w:noWrap/>
            <w:hideMark/>
          </w:tcPr>
          <w:p w14:paraId="6DE8795F" w14:textId="77777777" w:rsidR="00E50010" w:rsidRPr="00036381" w:rsidRDefault="00E50010" w:rsidP="00E54B0B">
            <w:pPr>
              <w:rPr>
                <w:rFonts w:ascii="Calibri" w:hAnsi="Calibri"/>
                <w:sz w:val="20"/>
                <w:szCs w:val="20"/>
              </w:rPr>
            </w:pPr>
            <w:r w:rsidRPr="00036381">
              <w:rPr>
                <w:rFonts w:ascii="Calibri" w:hAnsi="Calibri"/>
                <w:sz w:val="20"/>
                <w:szCs w:val="20"/>
              </w:rPr>
              <w:t>Other (Enter in Table 4)</w:t>
            </w:r>
          </w:p>
        </w:tc>
        <w:tc>
          <w:tcPr>
            <w:tcW w:w="817" w:type="pct"/>
            <w:hideMark/>
          </w:tcPr>
          <w:p w14:paraId="4027BEFD" w14:textId="0D45ADF8"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11A48EA" w14:textId="418A78CE" w:rsidR="00E50010" w:rsidRPr="00036381" w:rsidRDefault="00E50010" w:rsidP="004E20C7">
            <w:pPr>
              <w:rPr>
                <w:rFonts w:ascii="Calibri" w:hAnsi="Calibri"/>
                <w:sz w:val="20"/>
                <w:szCs w:val="20"/>
              </w:rPr>
            </w:pPr>
            <w:r w:rsidRPr="00036381">
              <w:rPr>
                <w:rFonts w:ascii="Calibri" w:hAnsi="Calibri"/>
                <w:sz w:val="20"/>
                <w:szCs w:val="20"/>
              </w:rPr>
              <w:t xml:space="preserve">Provider </w:t>
            </w:r>
            <w:proofErr w:type="gramStart"/>
            <w:r w:rsidRPr="00036381">
              <w:rPr>
                <w:rFonts w:ascii="Calibri" w:hAnsi="Calibri"/>
                <w:sz w:val="20"/>
                <w:szCs w:val="20"/>
              </w:rPr>
              <w:t>detail</w:t>
            </w:r>
            <w:proofErr w:type="gramEnd"/>
            <w:r w:rsidRPr="00036381">
              <w:rPr>
                <w:rFonts w:ascii="Calibri" w:hAnsi="Calibri"/>
                <w:sz w:val="20"/>
                <w:szCs w:val="20"/>
              </w:rPr>
              <w:t xml:space="preserve"> in Table 4 about all other non-current assets. </w:t>
            </w:r>
            <w:r w:rsidRPr="00697C0B">
              <w:rPr>
                <w:sz w:val="20"/>
                <w:szCs w:val="20"/>
              </w:rPr>
              <w:t>No data input</w:t>
            </w:r>
            <w:r>
              <w:rPr>
                <w:sz w:val="20"/>
                <w:szCs w:val="20"/>
              </w:rPr>
              <w:t>.</w:t>
            </w:r>
            <w:r w:rsidRPr="00697C0B">
              <w:rPr>
                <w:sz w:val="20"/>
                <w:szCs w:val="20"/>
              </w:rPr>
              <w:t xml:space="preserve"> </w:t>
            </w:r>
            <w:r w:rsidRPr="00036381">
              <w:rPr>
                <w:rFonts w:ascii="Calibri" w:hAnsi="Calibri"/>
                <w:sz w:val="20"/>
                <w:szCs w:val="20"/>
              </w:rPr>
              <w:t>This cell is populated from Line 400 in Table 4.</w:t>
            </w:r>
          </w:p>
          <w:p w14:paraId="4FD6C9E6" w14:textId="554C7466" w:rsidR="00E50010" w:rsidRPr="00036381" w:rsidRDefault="00E50010" w:rsidP="004E20C7">
            <w:pPr>
              <w:rPr>
                <w:rFonts w:ascii="Calibri" w:hAnsi="Calibri"/>
                <w:sz w:val="20"/>
                <w:szCs w:val="20"/>
              </w:rPr>
            </w:pPr>
          </w:p>
        </w:tc>
      </w:tr>
      <w:tr w:rsidR="00E50010" w:rsidRPr="00036381" w14:paraId="24595EDB" w14:textId="77777777" w:rsidTr="006315BB">
        <w:trPr>
          <w:trHeight w:val="288"/>
        </w:trPr>
        <w:tc>
          <w:tcPr>
            <w:tcW w:w="577" w:type="pct"/>
            <w:hideMark/>
          </w:tcPr>
          <w:p w14:paraId="3B388868" w14:textId="77777777" w:rsidR="00E50010" w:rsidRPr="00036381" w:rsidRDefault="00E50010" w:rsidP="00E54B0B">
            <w:pPr>
              <w:rPr>
                <w:rFonts w:ascii="Calibri" w:hAnsi="Calibri"/>
                <w:sz w:val="20"/>
                <w:szCs w:val="20"/>
              </w:rPr>
            </w:pPr>
            <w:r w:rsidRPr="00036381">
              <w:rPr>
                <w:rFonts w:ascii="Calibri" w:hAnsi="Calibri"/>
                <w:sz w:val="20"/>
                <w:szCs w:val="20"/>
              </w:rPr>
              <w:t>1975.1</w:t>
            </w:r>
          </w:p>
        </w:tc>
        <w:tc>
          <w:tcPr>
            <w:tcW w:w="673" w:type="pct"/>
            <w:hideMark/>
          </w:tcPr>
          <w:p w14:paraId="02D5CCD6" w14:textId="40867248" w:rsidR="00E50010" w:rsidRPr="00036381" w:rsidRDefault="00E50010" w:rsidP="00E54B0B">
            <w:pPr>
              <w:rPr>
                <w:rFonts w:ascii="Calibri" w:hAnsi="Calibri"/>
                <w:sz w:val="20"/>
                <w:szCs w:val="20"/>
              </w:rPr>
            </w:pPr>
            <w:r w:rsidRPr="00036381">
              <w:rPr>
                <w:rFonts w:ascii="Calibri" w:hAnsi="Calibri"/>
                <w:sz w:val="20"/>
                <w:szCs w:val="20"/>
              </w:rPr>
              <w:t>L.3.4: C.1</w:t>
            </w:r>
          </w:p>
        </w:tc>
        <w:tc>
          <w:tcPr>
            <w:tcW w:w="1298" w:type="pct"/>
            <w:noWrap/>
            <w:hideMark/>
          </w:tcPr>
          <w:p w14:paraId="5F1FD30E" w14:textId="77777777" w:rsidR="00E50010" w:rsidRPr="00036381" w:rsidRDefault="00E50010" w:rsidP="00E54B0B">
            <w:pPr>
              <w:rPr>
                <w:rFonts w:ascii="Calibri" w:hAnsi="Calibri"/>
                <w:sz w:val="20"/>
                <w:szCs w:val="20"/>
              </w:rPr>
            </w:pPr>
            <w:r w:rsidRPr="00036381">
              <w:rPr>
                <w:rFonts w:ascii="Calibri" w:hAnsi="Calibri"/>
                <w:sz w:val="20"/>
                <w:szCs w:val="20"/>
              </w:rPr>
              <w:t>Mortgage Acquisition Cost</w:t>
            </w:r>
          </w:p>
        </w:tc>
        <w:tc>
          <w:tcPr>
            <w:tcW w:w="817" w:type="pct"/>
            <w:hideMark/>
          </w:tcPr>
          <w:p w14:paraId="6F03A3AA" w14:textId="0F6BA7DE"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9AAB11B" w14:textId="34D44222" w:rsidR="00E50010" w:rsidRPr="00036381" w:rsidRDefault="00E50010" w:rsidP="00E54B0B">
            <w:pPr>
              <w:rPr>
                <w:rFonts w:ascii="Calibri" w:hAnsi="Calibri"/>
                <w:sz w:val="20"/>
                <w:szCs w:val="20"/>
              </w:rPr>
            </w:pPr>
            <w:r w:rsidRPr="00036381">
              <w:rPr>
                <w:rFonts w:ascii="Calibri" w:hAnsi="Calibri"/>
                <w:sz w:val="20"/>
                <w:szCs w:val="20"/>
              </w:rPr>
              <w:t>Those costs (such as finder's fees, certain legal fees, and filing fees) necessary to obtain long-term financing through a mortgage, bond, or other long-term debt instrument.</w:t>
            </w:r>
          </w:p>
        </w:tc>
      </w:tr>
      <w:tr w:rsidR="00E50010" w:rsidRPr="00036381" w14:paraId="33BEF877"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1398CFC1" w14:textId="77777777" w:rsidR="00E50010" w:rsidRPr="00036381" w:rsidRDefault="00E50010" w:rsidP="00E54B0B">
            <w:pPr>
              <w:rPr>
                <w:rFonts w:ascii="Calibri" w:hAnsi="Calibri"/>
                <w:sz w:val="20"/>
                <w:szCs w:val="20"/>
              </w:rPr>
            </w:pPr>
            <w:r w:rsidRPr="00036381">
              <w:rPr>
                <w:rFonts w:ascii="Calibri" w:hAnsi="Calibri"/>
                <w:sz w:val="20"/>
                <w:szCs w:val="20"/>
              </w:rPr>
              <w:t>1975.2</w:t>
            </w:r>
          </w:p>
        </w:tc>
        <w:tc>
          <w:tcPr>
            <w:tcW w:w="673" w:type="pct"/>
            <w:hideMark/>
          </w:tcPr>
          <w:p w14:paraId="6866CA92" w14:textId="6C0B7FF5" w:rsidR="00E50010" w:rsidRPr="00036381" w:rsidRDefault="00E50010" w:rsidP="00E54B0B">
            <w:pPr>
              <w:rPr>
                <w:rFonts w:ascii="Calibri" w:hAnsi="Calibri"/>
                <w:sz w:val="20"/>
                <w:szCs w:val="20"/>
              </w:rPr>
            </w:pPr>
            <w:r w:rsidRPr="00036381">
              <w:rPr>
                <w:rFonts w:ascii="Calibri" w:hAnsi="Calibri"/>
                <w:sz w:val="20"/>
                <w:szCs w:val="20"/>
              </w:rPr>
              <w:t>L.3.5: C.1</w:t>
            </w:r>
          </w:p>
        </w:tc>
        <w:tc>
          <w:tcPr>
            <w:tcW w:w="1298" w:type="pct"/>
            <w:noWrap/>
            <w:hideMark/>
          </w:tcPr>
          <w:p w14:paraId="4A762A5D" w14:textId="77777777" w:rsidR="00E50010" w:rsidRPr="00036381" w:rsidRDefault="00E50010" w:rsidP="00E54B0B">
            <w:pPr>
              <w:rPr>
                <w:rFonts w:ascii="Calibri" w:hAnsi="Calibri"/>
                <w:sz w:val="20"/>
                <w:szCs w:val="20"/>
              </w:rPr>
            </w:pPr>
            <w:r w:rsidRPr="00036381">
              <w:rPr>
                <w:rFonts w:ascii="Calibri" w:hAnsi="Calibri"/>
                <w:sz w:val="20"/>
                <w:szCs w:val="20"/>
              </w:rPr>
              <w:t>Accumulated Amortization of Mortgage Acquisition Cost</w:t>
            </w:r>
          </w:p>
        </w:tc>
        <w:tc>
          <w:tcPr>
            <w:tcW w:w="817" w:type="pct"/>
            <w:hideMark/>
          </w:tcPr>
          <w:p w14:paraId="3C26F87E" w14:textId="72B372F8" w:rsidR="00E50010" w:rsidRPr="00036381" w:rsidRDefault="00E50010" w:rsidP="00E54B0B">
            <w:pPr>
              <w:rPr>
                <w:rFonts w:ascii="Calibri" w:hAnsi="Calibri"/>
                <w:sz w:val="20"/>
                <w:szCs w:val="20"/>
              </w:rPr>
            </w:pPr>
            <w:r>
              <w:rPr>
                <w:rFonts w:ascii="Calibri" w:hAnsi="Calibri"/>
                <w:sz w:val="20"/>
                <w:szCs w:val="20"/>
              </w:rPr>
              <w:t>Value (-</w:t>
            </w:r>
            <w:r w:rsidRPr="00036381">
              <w:rPr>
                <w:rFonts w:ascii="Calibri" w:hAnsi="Calibri"/>
                <w:sz w:val="20"/>
                <w:szCs w:val="20"/>
              </w:rPr>
              <w:t>)</w:t>
            </w:r>
          </w:p>
        </w:tc>
        <w:tc>
          <w:tcPr>
            <w:tcW w:w="1635" w:type="pct"/>
            <w:hideMark/>
          </w:tcPr>
          <w:p w14:paraId="3E17D7CF" w14:textId="2B081B21" w:rsidR="00E50010" w:rsidRPr="00036381" w:rsidRDefault="00E50010" w:rsidP="00DB089F">
            <w:pPr>
              <w:rPr>
                <w:rFonts w:ascii="Calibri" w:hAnsi="Calibri"/>
                <w:sz w:val="20"/>
                <w:szCs w:val="20"/>
              </w:rPr>
            </w:pPr>
            <w:r w:rsidRPr="00036381">
              <w:rPr>
                <w:rFonts w:ascii="Calibri" w:hAnsi="Calibri"/>
                <w:sz w:val="20"/>
                <w:szCs w:val="20"/>
              </w:rPr>
              <w:t>Accumulated amortization reported a</w:t>
            </w:r>
            <w:r>
              <w:rPr>
                <w:rFonts w:ascii="Calibri" w:hAnsi="Calibri"/>
                <w:sz w:val="20"/>
                <w:szCs w:val="20"/>
              </w:rPr>
              <w:t>s additional interest expense. Ensure negative figure.</w:t>
            </w:r>
          </w:p>
        </w:tc>
      </w:tr>
      <w:tr w:rsidR="00E50010" w:rsidRPr="00036381" w14:paraId="3FF99AF6" w14:textId="77777777" w:rsidTr="006315BB">
        <w:trPr>
          <w:trHeight w:val="288"/>
        </w:trPr>
        <w:tc>
          <w:tcPr>
            <w:tcW w:w="577" w:type="pct"/>
            <w:hideMark/>
          </w:tcPr>
          <w:p w14:paraId="404EC605" w14:textId="77777777" w:rsidR="00E50010" w:rsidRPr="00036381" w:rsidRDefault="00E50010" w:rsidP="00E54B0B">
            <w:pPr>
              <w:rPr>
                <w:rFonts w:ascii="Calibri" w:hAnsi="Calibri"/>
                <w:sz w:val="20"/>
                <w:szCs w:val="20"/>
              </w:rPr>
            </w:pPr>
            <w:r w:rsidRPr="00036381">
              <w:rPr>
                <w:rFonts w:ascii="Calibri" w:hAnsi="Calibri"/>
                <w:sz w:val="20"/>
                <w:szCs w:val="20"/>
              </w:rPr>
              <w:t>1975.0</w:t>
            </w:r>
          </w:p>
        </w:tc>
        <w:tc>
          <w:tcPr>
            <w:tcW w:w="673" w:type="pct"/>
            <w:hideMark/>
          </w:tcPr>
          <w:p w14:paraId="290F9106" w14:textId="6CEA8510" w:rsidR="00E50010" w:rsidRPr="00036381" w:rsidRDefault="00E50010" w:rsidP="00E54B0B">
            <w:pPr>
              <w:rPr>
                <w:rFonts w:ascii="Calibri" w:hAnsi="Calibri"/>
                <w:sz w:val="20"/>
                <w:szCs w:val="20"/>
              </w:rPr>
            </w:pPr>
            <w:r w:rsidRPr="00036381">
              <w:rPr>
                <w:rFonts w:ascii="Calibri" w:hAnsi="Calibri"/>
                <w:sz w:val="20"/>
                <w:szCs w:val="20"/>
              </w:rPr>
              <w:t>L.3.100: C.1</w:t>
            </w:r>
          </w:p>
        </w:tc>
        <w:tc>
          <w:tcPr>
            <w:tcW w:w="1298" w:type="pct"/>
            <w:noWrap/>
            <w:hideMark/>
          </w:tcPr>
          <w:p w14:paraId="553B5989" w14:textId="77777777" w:rsidR="00E50010" w:rsidRPr="00036381" w:rsidRDefault="00E50010" w:rsidP="00E54B0B">
            <w:pPr>
              <w:rPr>
                <w:rFonts w:ascii="Calibri" w:hAnsi="Calibri"/>
                <w:sz w:val="20"/>
                <w:szCs w:val="20"/>
              </w:rPr>
            </w:pPr>
            <w:r w:rsidRPr="00036381">
              <w:rPr>
                <w:rFonts w:ascii="Calibri" w:hAnsi="Calibri"/>
                <w:sz w:val="20"/>
                <w:szCs w:val="20"/>
              </w:rPr>
              <w:t>Unamortized Mortgage Acquisition Cost</w:t>
            </w:r>
          </w:p>
        </w:tc>
        <w:tc>
          <w:tcPr>
            <w:tcW w:w="817" w:type="pct"/>
            <w:hideMark/>
          </w:tcPr>
          <w:p w14:paraId="2B1FCFFB" w14:textId="02E0ED2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7E7A96D6" w14:textId="48261493"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(L.3.4: C.1) + (L.3.5: C.1)</w:t>
            </w:r>
          </w:p>
        </w:tc>
      </w:tr>
      <w:tr w:rsidR="00E50010" w:rsidRPr="00036381" w14:paraId="280BC9C0" w14:textId="77777777" w:rsidTr="006315BB">
        <w:trPr>
          <w:cnfStyle w:val="000000100000" w:firstRow="0" w:lastRow="0" w:firstColumn="0" w:lastColumn="0" w:oddVBand="0" w:evenVBand="0" w:oddHBand="1" w:evenHBand="0" w:firstRowFirstColumn="0" w:firstRowLastColumn="0" w:lastRowFirstColumn="0" w:lastRowLastColumn="0"/>
          <w:trHeight w:val="288"/>
        </w:trPr>
        <w:tc>
          <w:tcPr>
            <w:tcW w:w="577" w:type="pct"/>
            <w:hideMark/>
          </w:tcPr>
          <w:p w14:paraId="65BA95B9" w14:textId="77777777" w:rsidR="00E50010" w:rsidRPr="00036381" w:rsidRDefault="00E50010" w:rsidP="00E54B0B">
            <w:pPr>
              <w:rPr>
                <w:rFonts w:ascii="Calibri" w:hAnsi="Calibri"/>
                <w:sz w:val="20"/>
                <w:szCs w:val="20"/>
              </w:rPr>
            </w:pPr>
            <w:r w:rsidRPr="00036381">
              <w:rPr>
                <w:rFonts w:ascii="Calibri" w:hAnsi="Calibri"/>
                <w:sz w:val="20"/>
                <w:szCs w:val="20"/>
              </w:rPr>
              <w:t>1900.0</w:t>
            </w:r>
          </w:p>
        </w:tc>
        <w:tc>
          <w:tcPr>
            <w:tcW w:w="673" w:type="pct"/>
            <w:hideMark/>
          </w:tcPr>
          <w:p w14:paraId="420EC98D" w14:textId="5AFB5C3E" w:rsidR="00E50010" w:rsidRPr="00036381" w:rsidRDefault="00E50010" w:rsidP="00E54B0B">
            <w:pPr>
              <w:rPr>
                <w:rFonts w:ascii="Calibri" w:hAnsi="Calibri"/>
                <w:sz w:val="20"/>
                <w:szCs w:val="20"/>
              </w:rPr>
            </w:pPr>
            <w:r w:rsidRPr="00036381">
              <w:rPr>
                <w:rFonts w:ascii="Calibri" w:hAnsi="Calibri"/>
                <w:sz w:val="20"/>
                <w:szCs w:val="20"/>
              </w:rPr>
              <w:t>L.300: C.1</w:t>
            </w:r>
          </w:p>
        </w:tc>
        <w:tc>
          <w:tcPr>
            <w:tcW w:w="1298" w:type="pct"/>
            <w:noWrap/>
            <w:hideMark/>
          </w:tcPr>
          <w:p w14:paraId="4C56FCEA" w14:textId="77777777" w:rsidR="00E50010" w:rsidRPr="00036381" w:rsidRDefault="00E50010" w:rsidP="00E54B0B">
            <w:pPr>
              <w:rPr>
                <w:rFonts w:ascii="Calibri" w:hAnsi="Calibri"/>
                <w:sz w:val="20"/>
                <w:szCs w:val="20"/>
              </w:rPr>
            </w:pPr>
            <w:r w:rsidRPr="00036381">
              <w:rPr>
                <w:rFonts w:ascii="Calibri" w:hAnsi="Calibri"/>
                <w:sz w:val="20"/>
                <w:szCs w:val="20"/>
              </w:rPr>
              <w:t>TOTAL DEFERRED CHARGES AND OTHER ASSETS</w:t>
            </w:r>
          </w:p>
        </w:tc>
        <w:tc>
          <w:tcPr>
            <w:tcW w:w="817" w:type="pct"/>
            <w:hideMark/>
          </w:tcPr>
          <w:p w14:paraId="0E979366" w14:textId="6234A9C7" w:rsidR="00E50010" w:rsidRPr="00036381" w:rsidRDefault="00E50010" w:rsidP="00E54B0B">
            <w:pPr>
              <w:rPr>
                <w:rFonts w:ascii="Calibri" w:hAnsi="Calibri"/>
                <w:sz w:val="20"/>
                <w:szCs w:val="20"/>
              </w:rPr>
            </w:pPr>
            <w:r w:rsidRPr="00036381">
              <w:rPr>
                <w:rFonts w:ascii="Calibri" w:hAnsi="Calibri"/>
                <w:sz w:val="20"/>
                <w:szCs w:val="20"/>
              </w:rPr>
              <w:t>Value (+ or -)</w:t>
            </w:r>
          </w:p>
        </w:tc>
        <w:tc>
          <w:tcPr>
            <w:tcW w:w="1635" w:type="pct"/>
            <w:hideMark/>
          </w:tcPr>
          <w:p w14:paraId="67FE7643" w14:textId="035C3612" w:rsidR="00E50010" w:rsidRPr="00036381" w:rsidRDefault="00E50010" w:rsidP="00E54B0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(L.3.1: C.1) + (L.3.2: C.1) + (L.3.3: C.1) + (L.3.100: C.1)</w:t>
            </w:r>
          </w:p>
        </w:tc>
      </w:tr>
    </w:tbl>
    <w:p w14:paraId="09690BD6" w14:textId="748A603A" w:rsidR="007B03A2" w:rsidRDefault="007B03A2" w:rsidP="00305101">
      <w:pPr>
        <w:rPr>
          <w:b/>
        </w:rPr>
      </w:pPr>
    </w:p>
    <w:p w14:paraId="71937551" w14:textId="77777777" w:rsidR="00E50010" w:rsidRPr="00E50010" w:rsidRDefault="00E50010" w:rsidP="00E50010">
      <w:pPr>
        <w:spacing w:after="0"/>
        <w:rPr>
          <w:b/>
          <w:bCs/>
          <w:color w:val="31849B" w:themeColor="accent5" w:themeShade="BF"/>
          <w:u w:val="single"/>
        </w:rPr>
      </w:pPr>
      <w:r w:rsidRPr="00E50010">
        <w:rPr>
          <w:b/>
          <w:bCs/>
          <w:color w:val="31849B" w:themeColor="accent5" w:themeShade="BF"/>
        </w:rPr>
        <w:t xml:space="preserve">Schedule 4 - Table 4: </w:t>
      </w:r>
      <w:r w:rsidRPr="00E50010">
        <w:rPr>
          <w:b/>
          <w:bCs/>
          <w:color w:val="31849B" w:themeColor="accent5" w:themeShade="BF"/>
          <w:u w:val="single"/>
        </w:rPr>
        <w:t xml:space="preserve">Deferred Charges and Other Assets </w:t>
      </w:r>
    </w:p>
    <w:p w14:paraId="4108A23B"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This table is to provide </w:t>
      </w:r>
      <w:proofErr w:type="gramStart"/>
      <w:r w:rsidRPr="00E50010">
        <w:rPr>
          <w:b/>
          <w:bCs/>
          <w:color w:val="31849B" w:themeColor="accent5" w:themeShade="BF"/>
          <w:sz w:val="20"/>
          <w:szCs w:val="20"/>
        </w:rPr>
        <w:t>detail</w:t>
      </w:r>
      <w:proofErr w:type="gramEnd"/>
      <w:r w:rsidRPr="00E50010">
        <w:rPr>
          <w:b/>
          <w:bCs/>
          <w:color w:val="31849B" w:themeColor="accent5" w:themeShade="BF"/>
          <w:sz w:val="20"/>
          <w:szCs w:val="20"/>
        </w:rPr>
        <w:t xml:space="preserve"> for Account 1985.0, Other Non-Current Assets. </w:t>
      </w:r>
      <w:r w:rsidRPr="00E50010">
        <w:rPr>
          <w:b/>
          <w:bCs/>
          <w:i/>
          <w:color w:val="31849B" w:themeColor="accent5" w:themeShade="BF"/>
        </w:rPr>
        <w:t xml:space="preserve">If you </w:t>
      </w:r>
      <w:proofErr w:type="gramStart"/>
      <w:r w:rsidRPr="00E50010">
        <w:rPr>
          <w:b/>
          <w:bCs/>
          <w:i/>
          <w:color w:val="31849B" w:themeColor="accent5" w:themeShade="BF"/>
        </w:rPr>
        <w:t>are entering</w:t>
      </w:r>
      <w:proofErr w:type="gramEnd"/>
      <w:r w:rsidRPr="00E50010">
        <w:rPr>
          <w:b/>
          <w:bCs/>
          <w:i/>
          <w:color w:val="31849B" w:themeColor="accent5" w:themeShade="BF"/>
        </w:rPr>
        <w:t xml:space="preserve"> a figure in Table 4, you must include a description.</w:t>
      </w:r>
    </w:p>
    <w:p w14:paraId="03448A61"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1, provide a description of the asset. </w:t>
      </w:r>
    </w:p>
    <w:p w14:paraId="777D4FA6" w14:textId="77777777" w:rsidR="00E50010" w:rsidRP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 xml:space="preserve">In Column 2, enter </w:t>
      </w:r>
      <w:proofErr w:type="gramStart"/>
      <w:r w:rsidRPr="00E50010">
        <w:rPr>
          <w:b/>
          <w:bCs/>
          <w:color w:val="31849B" w:themeColor="accent5" w:themeShade="BF"/>
          <w:sz w:val="20"/>
          <w:szCs w:val="20"/>
        </w:rPr>
        <w:t>the Account</w:t>
      </w:r>
      <w:proofErr w:type="gramEnd"/>
      <w:r w:rsidRPr="00E50010">
        <w:rPr>
          <w:b/>
          <w:bCs/>
          <w:color w:val="31849B" w:themeColor="accent5" w:themeShade="BF"/>
          <w:sz w:val="20"/>
          <w:szCs w:val="20"/>
        </w:rPr>
        <w:t xml:space="preserve"> Balance. </w:t>
      </w:r>
    </w:p>
    <w:p w14:paraId="7B9A82A9" w14:textId="6ED0FE60" w:rsidR="00E50010" w:rsidRDefault="00E50010" w:rsidP="00E50010">
      <w:pPr>
        <w:spacing w:after="0"/>
        <w:rPr>
          <w:b/>
          <w:bCs/>
          <w:color w:val="31849B" w:themeColor="accent5" w:themeShade="BF"/>
          <w:sz w:val="20"/>
          <w:szCs w:val="20"/>
        </w:rPr>
      </w:pPr>
      <w:r w:rsidRPr="00E50010">
        <w:rPr>
          <w:b/>
          <w:bCs/>
          <w:color w:val="31849B" w:themeColor="accent5" w:themeShade="BF"/>
          <w:sz w:val="20"/>
          <w:szCs w:val="20"/>
        </w:rPr>
        <w:t>Click on the plus sign to add additional rows if necessary.</w:t>
      </w:r>
    </w:p>
    <w:p w14:paraId="62BB978B" w14:textId="77777777" w:rsidR="00E50010" w:rsidRPr="00E50010" w:rsidRDefault="00E50010" w:rsidP="00E50010">
      <w:pPr>
        <w:spacing w:after="0"/>
        <w:rPr>
          <w:b/>
          <w:bCs/>
          <w:color w:val="31849B" w:themeColor="accent5" w:themeShade="BF"/>
        </w:rPr>
      </w:pPr>
    </w:p>
    <w:tbl>
      <w:tblPr>
        <w:tblStyle w:val="LightShading-Accent5"/>
        <w:tblW w:w="5000" w:type="pct"/>
        <w:tblLayout w:type="fixed"/>
        <w:tblLook w:val="0420" w:firstRow="1" w:lastRow="0" w:firstColumn="0" w:lastColumn="0" w:noHBand="0" w:noVBand="1"/>
      </w:tblPr>
      <w:tblGrid>
        <w:gridCol w:w="1170"/>
        <w:gridCol w:w="1260"/>
        <w:gridCol w:w="2250"/>
        <w:gridCol w:w="1350"/>
        <w:gridCol w:w="3330"/>
      </w:tblGrid>
      <w:tr w:rsidR="00E50010" w:rsidRPr="00036381" w14:paraId="75CB553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625" w:type="pct"/>
            <w:tcBorders>
              <w:top w:val="single" w:sz="4" w:space="0" w:color="4BACC6" w:themeColor="accent5"/>
              <w:bottom w:val="single" w:sz="4" w:space="0" w:color="4BACC6" w:themeColor="accent5"/>
            </w:tcBorders>
            <w:hideMark/>
          </w:tcPr>
          <w:p w14:paraId="1AC055BF" w14:textId="77777777" w:rsidR="00E50010" w:rsidRPr="00036381" w:rsidRDefault="00E50010" w:rsidP="0071136C">
            <w:pPr>
              <w:rPr>
                <w:b w:val="0"/>
              </w:rPr>
            </w:pPr>
            <w:r w:rsidRPr="00036381">
              <w:t>Account Number</w:t>
            </w:r>
          </w:p>
        </w:tc>
        <w:tc>
          <w:tcPr>
            <w:tcW w:w="673" w:type="pct"/>
            <w:tcBorders>
              <w:top w:val="single" w:sz="4" w:space="0" w:color="4BACC6" w:themeColor="accent5"/>
              <w:bottom w:val="single" w:sz="4" w:space="0" w:color="4BACC6" w:themeColor="accent5"/>
            </w:tcBorders>
            <w:hideMark/>
          </w:tcPr>
          <w:p w14:paraId="35396F10" w14:textId="64CF921B" w:rsidR="00E50010" w:rsidRPr="00036381" w:rsidRDefault="00E50010" w:rsidP="0071136C">
            <w:pPr>
              <w:rPr>
                <w:b w:val="0"/>
              </w:rPr>
            </w:pPr>
            <w:r w:rsidRPr="00036381">
              <w:t xml:space="preserve">Location Reference </w:t>
            </w:r>
          </w:p>
          <w:p w14:paraId="5FA65355" w14:textId="7CC4CDC8" w:rsidR="00E50010" w:rsidRPr="00036381" w:rsidRDefault="00E50010" w:rsidP="0071136C">
            <w:pPr>
              <w:rPr>
                <w:b w:val="0"/>
              </w:rPr>
            </w:pPr>
            <w:r w:rsidRPr="00036381">
              <w:t>(Line: Column)</w:t>
            </w:r>
          </w:p>
        </w:tc>
        <w:tc>
          <w:tcPr>
            <w:tcW w:w="1202" w:type="pct"/>
            <w:tcBorders>
              <w:top w:val="single" w:sz="4" w:space="0" w:color="4BACC6" w:themeColor="accent5"/>
              <w:bottom w:val="single" w:sz="4" w:space="0" w:color="4BACC6" w:themeColor="accent5"/>
            </w:tcBorders>
            <w:hideMark/>
          </w:tcPr>
          <w:p w14:paraId="0AD7C0A5" w14:textId="77777777" w:rsidR="00E50010" w:rsidRPr="00036381" w:rsidRDefault="00E50010" w:rsidP="0071136C">
            <w:pPr>
              <w:rPr>
                <w:b w:val="0"/>
              </w:rPr>
            </w:pPr>
            <w:r w:rsidRPr="00036381">
              <w:t>Data Element Name</w:t>
            </w:r>
          </w:p>
        </w:tc>
        <w:tc>
          <w:tcPr>
            <w:tcW w:w="721" w:type="pct"/>
            <w:tcBorders>
              <w:top w:val="single" w:sz="4" w:space="0" w:color="4BACC6" w:themeColor="accent5"/>
              <w:bottom w:val="single" w:sz="4" w:space="0" w:color="4BACC6" w:themeColor="accent5"/>
            </w:tcBorders>
            <w:hideMark/>
          </w:tcPr>
          <w:p w14:paraId="1D4C094F" w14:textId="77777777" w:rsidR="00E50010" w:rsidRPr="00036381" w:rsidRDefault="00000000" w:rsidP="0071136C">
            <w:pPr>
              <w:rPr>
                <w:b w:val="0"/>
              </w:rPr>
            </w:pPr>
            <w:hyperlink r:id="rId79" w:anchor="Sheet3!A1" w:history="1">
              <w:r w:rsidR="00E50010" w:rsidRPr="00036381">
                <w:t>Usage</w:t>
              </w:r>
            </w:hyperlink>
          </w:p>
        </w:tc>
        <w:tc>
          <w:tcPr>
            <w:tcW w:w="1779" w:type="pct"/>
            <w:tcBorders>
              <w:top w:val="single" w:sz="4" w:space="0" w:color="4BACC6" w:themeColor="accent5"/>
              <w:bottom w:val="single" w:sz="4" w:space="0" w:color="4BACC6" w:themeColor="accent5"/>
            </w:tcBorders>
          </w:tcPr>
          <w:p w14:paraId="090DE9B4" w14:textId="77777777" w:rsidR="00E50010" w:rsidRPr="00036381" w:rsidRDefault="00E50010" w:rsidP="0071136C">
            <w:pPr>
              <w:rPr>
                <w:b w:val="0"/>
              </w:rPr>
            </w:pPr>
            <w:r w:rsidRPr="00036381">
              <w:t>Instructions</w:t>
            </w:r>
          </w:p>
        </w:tc>
      </w:tr>
      <w:tr w:rsidR="00E50010" w:rsidRPr="00036381" w14:paraId="32A41E9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tcBorders>
              <w:top w:val="single" w:sz="4" w:space="0" w:color="4BACC6" w:themeColor="accent5"/>
            </w:tcBorders>
            <w:hideMark/>
          </w:tcPr>
          <w:p w14:paraId="413A0425" w14:textId="77777777" w:rsidR="00E50010" w:rsidRPr="00036381" w:rsidRDefault="00E50010" w:rsidP="002F6230">
            <w:pPr>
              <w:rPr>
                <w:rFonts w:ascii="Calibri" w:hAnsi="Calibri"/>
                <w:sz w:val="20"/>
                <w:szCs w:val="20"/>
              </w:rPr>
            </w:pPr>
          </w:p>
        </w:tc>
        <w:tc>
          <w:tcPr>
            <w:tcW w:w="673" w:type="pct"/>
            <w:tcBorders>
              <w:top w:val="single" w:sz="4" w:space="0" w:color="4BACC6" w:themeColor="accent5"/>
            </w:tcBorders>
            <w:hideMark/>
          </w:tcPr>
          <w:p w14:paraId="69BDC8F2" w14:textId="101E8F2C" w:rsidR="00E50010" w:rsidRPr="00036381" w:rsidRDefault="00E50010" w:rsidP="007C737F">
            <w:pPr>
              <w:rPr>
                <w:rFonts w:ascii="Calibri" w:hAnsi="Calibri"/>
                <w:sz w:val="20"/>
                <w:szCs w:val="20"/>
              </w:rPr>
            </w:pPr>
            <w:r w:rsidRPr="00036381">
              <w:rPr>
                <w:rFonts w:ascii="Calibri" w:hAnsi="Calibri"/>
                <w:sz w:val="20"/>
                <w:szCs w:val="20"/>
              </w:rPr>
              <w:t>L.4.1 to 4.5: C.1</w:t>
            </w:r>
          </w:p>
        </w:tc>
        <w:tc>
          <w:tcPr>
            <w:tcW w:w="1202" w:type="pct"/>
            <w:tcBorders>
              <w:top w:val="single" w:sz="4" w:space="0" w:color="4BACC6" w:themeColor="accent5"/>
            </w:tcBorders>
            <w:noWrap/>
            <w:hideMark/>
          </w:tcPr>
          <w:p w14:paraId="30D2CD06"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Description</w:t>
            </w:r>
          </w:p>
        </w:tc>
        <w:tc>
          <w:tcPr>
            <w:tcW w:w="721" w:type="pct"/>
            <w:tcBorders>
              <w:top w:val="single" w:sz="4" w:space="0" w:color="4BACC6" w:themeColor="accent5"/>
            </w:tcBorders>
            <w:hideMark/>
          </w:tcPr>
          <w:p w14:paraId="3EC7440A" w14:textId="77777777" w:rsidR="00E50010" w:rsidRPr="00036381" w:rsidRDefault="00E50010" w:rsidP="002F6230">
            <w:pPr>
              <w:rPr>
                <w:rFonts w:ascii="Calibri" w:hAnsi="Calibri"/>
                <w:sz w:val="20"/>
                <w:szCs w:val="20"/>
              </w:rPr>
            </w:pPr>
            <w:r w:rsidRPr="00036381">
              <w:rPr>
                <w:rFonts w:ascii="Calibri" w:hAnsi="Calibri"/>
                <w:sz w:val="20"/>
                <w:szCs w:val="20"/>
              </w:rPr>
              <w:t>Text</w:t>
            </w:r>
          </w:p>
        </w:tc>
        <w:tc>
          <w:tcPr>
            <w:tcW w:w="1779" w:type="pct"/>
            <w:tcBorders>
              <w:top w:val="single" w:sz="4" w:space="0" w:color="4BACC6" w:themeColor="accent5"/>
            </w:tcBorders>
            <w:hideMark/>
          </w:tcPr>
          <w:p w14:paraId="7D8A030E" w14:textId="3E644AAD" w:rsidR="00E50010" w:rsidRPr="00036381" w:rsidRDefault="00E50010" w:rsidP="00940612">
            <w:pPr>
              <w:rPr>
                <w:rFonts w:ascii="Calibri" w:hAnsi="Calibri"/>
                <w:sz w:val="20"/>
                <w:szCs w:val="20"/>
              </w:rPr>
            </w:pPr>
            <w:r w:rsidRPr="00940612">
              <w:rPr>
                <w:rFonts w:ascii="Calibri" w:hAnsi="Calibri"/>
                <w:sz w:val="18"/>
                <w:szCs w:val="20"/>
              </w:rPr>
              <w:t>Allow</w:t>
            </w:r>
            <w:r>
              <w:rPr>
                <w:rFonts w:ascii="Calibri" w:hAnsi="Calibri"/>
                <w:sz w:val="18"/>
                <w:szCs w:val="20"/>
              </w:rPr>
              <w:t>s</w:t>
            </w:r>
            <w:r w:rsidRPr="00940612">
              <w:rPr>
                <w:rFonts w:ascii="Calibri" w:hAnsi="Calibri"/>
                <w:sz w:val="18"/>
                <w:szCs w:val="20"/>
              </w:rPr>
              <w:t xml:space="preserve"> multiple row entry</w:t>
            </w:r>
            <w:r>
              <w:rPr>
                <w:rFonts w:ascii="Calibri" w:hAnsi="Calibri"/>
                <w:sz w:val="18"/>
                <w:szCs w:val="20"/>
              </w:rPr>
              <w:t>.</w:t>
            </w:r>
          </w:p>
        </w:tc>
      </w:tr>
      <w:tr w:rsidR="00E50010" w:rsidRPr="00036381" w14:paraId="65316799" w14:textId="77777777" w:rsidTr="00D56015">
        <w:trPr>
          <w:trHeight w:val="288"/>
        </w:trPr>
        <w:tc>
          <w:tcPr>
            <w:tcW w:w="625" w:type="pct"/>
            <w:hideMark/>
          </w:tcPr>
          <w:p w14:paraId="5D36F726" w14:textId="77777777" w:rsidR="00E50010" w:rsidRPr="00036381" w:rsidRDefault="00E50010" w:rsidP="002F6230">
            <w:pPr>
              <w:rPr>
                <w:rFonts w:ascii="Calibri" w:hAnsi="Calibri"/>
                <w:sz w:val="20"/>
                <w:szCs w:val="20"/>
              </w:rPr>
            </w:pPr>
          </w:p>
        </w:tc>
        <w:tc>
          <w:tcPr>
            <w:tcW w:w="673" w:type="pct"/>
            <w:hideMark/>
          </w:tcPr>
          <w:p w14:paraId="20B45AA7" w14:textId="367AEA8D" w:rsidR="00E50010" w:rsidRPr="00036381" w:rsidRDefault="00E50010" w:rsidP="007C737F">
            <w:pPr>
              <w:rPr>
                <w:rFonts w:ascii="Calibri" w:hAnsi="Calibri"/>
                <w:sz w:val="20"/>
                <w:szCs w:val="20"/>
              </w:rPr>
            </w:pPr>
            <w:r w:rsidRPr="00036381">
              <w:rPr>
                <w:rFonts w:ascii="Calibri" w:hAnsi="Calibri"/>
                <w:sz w:val="20"/>
                <w:szCs w:val="20"/>
              </w:rPr>
              <w:t>L.4.1 to 4.5: C.2</w:t>
            </w:r>
          </w:p>
        </w:tc>
        <w:tc>
          <w:tcPr>
            <w:tcW w:w="1202" w:type="pct"/>
            <w:noWrap/>
            <w:hideMark/>
          </w:tcPr>
          <w:p w14:paraId="42067715" w14:textId="77777777" w:rsidR="00E50010" w:rsidRPr="00036381" w:rsidRDefault="00E50010" w:rsidP="002F6230">
            <w:pPr>
              <w:rPr>
                <w:rFonts w:ascii="Calibri" w:hAnsi="Calibri"/>
                <w:sz w:val="20"/>
                <w:szCs w:val="20"/>
              </w:rPr>
            </w:pPr>
            <w:r w:rsidRPr="00036381">
              <w:rPr>
                <w:rFonts w:ascii="Calibri" w:hAnsi="Calibri"/>
                <w:sz w:val="20"/>
                <w:szCs w:val="20"/>
              </w:rPr>
              <w:t>Detail of Other Assets - Account Balance</w:t>
            </w:r>
          </w:p>
        </w:tc>
        <w:tc>
          <w:tcPr>
            <w:tcW w:w="721" w:type="pct"/>
            <w:hideMark/>
          </w:tcPr>
          <w:p w14:paraId="64CEFDED" w14:textId="3F90BF16"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1779" w:type="pct"/>
            <w:hideMark/>
          </w:tcPr>
          <w:p w14:paraId="73F04FC6" w14:textId="77A7F21B" w:rsidR="00E50010" w:rsidRPr="00940612" w:rsidRDefault="00E50010" w:rsidP="00940612">
            <w:pPr>
              <w:rPr>
                <w:rFonts w:ascii="Calibri" w:hAnsi="Calibri"/>
                <w:sz w:val="20"/>
                <w:szCs w:val="20"/>
              </w:rPr>
            </w:pPr>
            <w:r w:rsidRPr="00940612">
              <w:rPr>
                <w:rFonts w:ascii="Calibri" w:hAnsi="Calibri"/>
                <w:sz w:val="20"/>
                <w:szCs w:val="20"/>
              </w:rPr>
              <w:t>Allow multiple row entry</w:t>
            </w:r>
            <w:r>
              <w:rPr>
                <w:rFonts w:ascii="Calibri" w:hAnsi="Calibri"/>
                <w:sz w:val="20"/>
                <w:szCs w:val="20"/>
              </w:rPr>
              <w:t>.</w:t>
            </w:r>
          </w:p>
        </w:tc>
      </w:tr>
      <w:tr w:rsidR="00E50010" w:rsidRPr="00036381" w14:paraId="2C2FB7F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625" w:type="pct"/>
            <w:noWrap/>
            <w:hideMark/>
          </w:tcPr>
          <w:p w14:paraId="33603E69" w14:textId="77777777" w:rsidR="00E50010" w:rsidRPr="00036381" w:rsidRDefault="00E50010" w:rsidP="002F6230">
            <w:pPr>
              <w:rPr>
                <w:rFonts w:ascii="Calibri" w:hAnsi="Calibri"/>
                <w:sz w:val="20"/>
                <w:szCs w:val="20"/>
              </w:rPr>
            </w:pPr>
          </w:p>
        </w:tc>
        <w:tc>
          <w:tcPr>
            <w:tcW w:w="673" w:type="pct"/>
            <w:noWrap/>
            <w:hideMark/>
          </w:tcPr>
          <w:p w14:paraId="0E471638" w14:textId="1904CD7E" w:rsidR="00E50010" w:rsidRPr="00036381" w:rsidRDefault="00E50010" w:rsidP="005C7161">
            <w:pPr>
              <w:rPr>
                <w:rFonts w:ascii="Calibri" w:hAnsi="Calibri"/>
                <w:sz w:val="20"/>
                <w:szCs w:val="20"/>
              </w:rPr>
            </w:pPr>
            <w:r w:rsidRPr="00036381">
              <w:rPr>
                <w:rFonts w:ascii="Calibri" w:hAnsi="Calibri"/>
                <w:sz w:val="20"/>
                <w:szCs w:val="20"/>
              </w:rPr>
              <w:t>L.400: C.2</w:t>
            </w:r>
          </w:p>
        </w:tc>
        <w:tc>
          <w:tcPr>
            <w:tcW w:w="1202" w:type="pct"/>
            <w:noWrap/>
            <w:hideMark/>
          </w:tcPr>
          <w:p w14:paraId="582C0E2D" w14:textId="77777777" w:rsidR="00E50010" w:rsidRPr="00036381" w:rsidRDefault="00E50010" w:rsidP="002F6230">
            <w:pPr>
              <w:rPr>
                <w:rFonts w:ascii="Calibri" w:hAnsi="Calibri"/>
                <w:sz w:val="20"/>
                <w:szCs w:val="20"/>
              </w:rPr>
            </w:pPr>
            <w:r w:rsidRPr="00036381">
              <w:rPr>
                <w:rFonts w:ascii="Calibri" w:hAnsi="Calibri"/>
                <w:sz w:val="20"/>
                <w:szCs w:val="20"/>
              </w:rPr>
              <w:t>SUBTOTAL ACCOUNT</w:t>
            </w:r>
          </w:p>
        </w:tc>
        <w:tc>
          <w:tcPr>
            <w:tcW w:w="721" w:type="pct"/>
            <w:noWrap/>
            <w:hideMark/>
          </w:tcPr>
          <w:p w14:paraId="03C3C406" w14:textId="2B17D8A1" w:rsidR="00E50010" w:rsidRPr="00036381" w:rsidRDefault="00E50010" w:rsidP="002F6230">
            <w:pPr>
              <w:rPr>
                <w:rFonts w:ascii="Calibri" w:hAnsi="Calibri"/>
                <w:sz w:val="20"/>
                <w:szCs w:val="20"/>
              </w:rPr>
            </w:pPr>
            <w:r w:rsidRPr="00036381">
              <w:rPr>
                <w:rFonts w:ascii="Calibri" w:hAnsi="Calibri"/>
                <w:sz w:val="20"/>
                <w:szCs w:val="20"/>
              </w:rPr>
              <w:t>Value (+ or -)</w:t>
            </w:r>
          </w:p>
        </w:tc>
        <w:tc>
          <w:tcPr>
            <w:tcW w:w="1779" w:type="pct"/>
            <w:hideMark/>
          </w:tcPr>
          <w:p w14:paraId="0843CD82" w14:textId="4AEDA659" w:rsidR="00E50010" w:rsidRPr="00036381" w:rsidRDefault="00E50010" w:rsidP="007C737F">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 xml:space="preserve">Sum of (L.4.1 to 4.5: C.2). This cell populates Table 3, line 3.3. </w:t>
            </w:r>
          </w:p>
        </w:tc>
      </w:tr>
    </w:tbl>
    <w:p w14:paraId="127B65E8" w14:textId="16D29A3D" w:rsidR="003646FC" w:rsidRPr="00E50010" w:rsidRDefault="00E50010" w:rsidP="00E50010">
      <w:pPr>
        <w:rPr>
          <w:b/>
          <w:bCs/>
          <w:color w:val="31849B" w:themeColor="accent5" w:themeShade="BF"/>
        </w:rPr>
      </w:pPr>
      <w:r w:rsidRPr="00E50010">
        <w:rPr>
          <w:b/>
          <w:bCs/>
          <w:color w:val="31849B" w:themeColor="accent5" w:themeShade="BF"/>
        </w:rPr>
        <w:t xml:space="preserve">Schedule 4 - Table 5: </w:t>
      </w:r>
      <w:r w:rsidRPr="00E50010">
        <w:rPr>
          <w:b/>
          <w:bCs/>
          <w:color w:val="31849B" w:themeColor="accent5" w:themeShade="BF"/>
          <w:u w:val="single"/>
        </w:rPr>
        <w:t xml:space="preserve">Total Assets  </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2BE7A73A"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92" w:type="pct"/>
            <w:tcBorders>
              <w:top w:val="single" w:sz="4" w:space="0" w:color="4BACC6" w:themeColor="accent5"/>
              <w:bottom w:val="single" w:sz="4" w:space="0" w:color="4BACC6" w:themeColor="accent5"/>
            </w:tcBorders>
            <w:hideMark/>
          </w:tcPr>
          <w:p w14:paraId="1905DE25" w14:textId="77777777" w:rsidR="00E50010" w:rsidRPr="00036381" w:rsidRDefault="00E50010" w:rsidP="0071136C">
            <w:pPr>
              <w:rPr>
                <w:b w:val="0"/>
              </w:rPr>
            </w:pPr>
            <w:r w:rsidRPr="00036381">
              <w:t>Account Number</w:t>
            </w:r>
          </w:p>
        </w:tc>
        <w:tc>
          <w:tcPr>
            <w:tcW w:w="687" w:type="pct"/>
            <w:tcBorders>
              <w:top w:val="single" w:sz="4" w:space="0" w:color="4BACC6" w:themeColor="accent5"/>
              <w:bottom w:val="single" w:sz="4" w:space="0" w:color="4BACC6" w:themeColor="accent5"/>
            </w:tcBorders>
            <w:hideMark/>
          </w:tcPr>
          <w:p w14:paraId="64F20194" w14:textId="00FE72BC" w:rsidR="00E50010" w:rsidRPr="00036381" w:rsidRDefault="00E50010" w:rsidP="0071136C">
            <w:pPr>
              <w:rPr>
                <w:b w:val="0"/>
              </w:rPr>
            </w:pPr>
            <w:r w:rsidRPr="00036381">
              <w:t xml:space="preserve">Location Reference </w:t>
            </w:r>
          </w:p>
          <w:p w14:paraId="1127E944" w14:textId="7C2F095F"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432C958B"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354C9F23" w14:textId="77777777" w:rsidR="00E50010" w:rsidRPr="00036381" w:rsidRDefault="00000000" w:rsidP="0071136C">
            <w:pPr>
              <w:rPr>
                <w:b w:val="0"/>
              </w:rPr>
            </w:pPr>
            <w:hyperlink r:id="rId80"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5781DC27" w14:textId="77777777" w:rsidR="00E50010" w:rsidRPr="00036381" w:rsidRDefault="00E50010" w:rsidP="0071136C">
            <w:pPr>
              <w:rPr>
                <w:b w:val="0"/>
              </w:rPr>
            </w:pPr>
            <w:r w:rsidRPr="00036381">
              <w:t>Instructions</w:t>
            </w:r>
          </w:p>
        </w:tc>
      </w:tr>
      <w:tr w:rsidR="00E50010" w:rsidRPr="00036381" w14:paraId="33AD58F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92" w:type="pct"/>
            <w:tcBorders>
              <w:top w:val="single" w:sz="4" w:space="0" w:color="4BACC6" w:themeColor="accent5"/>
            </w:tcBorders>
            <w:noWrap/>
            <w:hideMark/>
          </w:tcPr>
          <w:p w14:paraId="19966A2B" w14:textId="77777777" w:rsidR="00E50010" w:rsidRPr="00036381" w:rsidRDefault="00E50010" w:rsidP="00FC56B9">
            <w:pPr>
              <w:rPr>
                <w:rFonts w:ascii="Calibri" w:hAnsi="Calibri"/>
                <w:sz w:val="20"/>
                <w:szCs w:val="20"/>
              </w:rPr>
            </w:pPr>
            <w:r w:rsidRPr="00036381">
              <w:rPr>
                <w:rFonts w:ascii="Calibri" w:hAnsi="Calibri"/>
                <w:sz w:val="20"/>
                <w:szCs w:val="20"/>
              </w:rPr>
              <w:t>1000.0</w:t>
            </w:r>
          </w:p>
        </w:tc>
        <w:tc>
          <w:tcPr>
            <w:tcW w:w="687" w:type="pct"/>
            <w:tcBorders>
              <w:top w:val="single" w:sz="4" w:space="0" w:color="4BACC6" w:themeColor="accent5"/>
            </w:tcBorders>
            <w:hideMark/>
          </w:tcPr>
          <w:p w14:paraId="3A73BE07" w14:textId="677DE9B6" w:rsidR="00E50010" w:rsidRPr="00036381" w:rsidRDefault="00E50010" w:rsidP="007C737F">
            <w:pPr>
              <w:rPr>
                <w:rFonts w:ascii="Calibri" w:hAnsi="Calibri"/>
                <w:sz w:val="20"/>
                <w:szCs w:val="20"/>
              </w:rPr>
            </w:pPr>
            <w:r w:rsidRPr="00036381">
              <w:rPr>
                <w:rFonts w:ascii="Calibri" w:hAnsi="Calibri"/>
                <w:sz w:val="20"/>
                <w:szCs w:val="20"/>
              </w:rPr>
              <w:t>L.500: C.1</w:t>
            </w:r>
          </w:p>
        </w:tc>
        <w:tc>
          <w:tcPr>
            <w:tcW w:w="1400" w:type="pct"/>
            <w:tcBorders>
              <w:top w:val="single" w:sz="4" w:space="0" w:color="4BACC6" w:themeColor="accent5"/>
            </w:tcBorders>
            <w:noWrap/>
            <w:hideMark/>
          </w:tcPr>
          <w:p w14:paraId="054DD42F" w14:textId="77777777" w:rsidR="00E50010" w:rsidRPr="00036381" w:rsidRDefault="00E50010" w:rsidP="00FC56B9">
            <w:pPr>
              <w:rPr>
                <w:rFonts w:ascii="Calibri" w:hAnsi="Calibri"/>
                <w:sz w:val="20"/>
                <w:szCs w:val="20"/>
              </w:rPr>
            </w:pPr>
            <w:r w:rsidRPr="00036381">
              <w:rPr>
                <w:rFonts w:ascii="Calibri" w:hAnsi="Calibri"/>
                <w:sz w:val="20"/>
                <w:szCs w:val="20"/>
              </w:rPr>
              <w:t xml:space="preserve">TOTAL ASSETS </w:t>
            </w:r>
          </w:p>
        </w:tc>
        <w:tc>
          <w:tcPr>
            <w:tcW w:w="560" w:type="pct"/>
            <w:tcBorders>
              <w:top w:val="single" w:sz="4" w:space="0" w:color="4BACC6" w:themeColor="accent5"/>
            </w:tcBorders>
            <w:hideMark/>
          </w:tcPr>
          <w:p w14:paraId="14DC3806" w14:textId="0AF2D91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hideMark/>
          </w:tcPr>
          <w:p w14:paraId="5F5DFC85" w14:textId="552FC6C7" w:rsidR="00E50010" w:rsidRPr="00036381" w:rsidRDefault="00E50010" w:rsidP="00FC56B9">
            <w:pPr>
              <w:rPr>
                <w:rFonts w:ascii="Calibri" w:hAnsi="Calibri"/>
                <w:sz w:val="20"/>
                <w:szCs w:val="20"/>
              </w:rPr>
            </w:pPr>
            <w:r w:rsidRPr="00036381">
              <w:rPr>
                <w:rFonts w:ascii="Calibri" w:hAnsi="Calibri"/>
                <w:sz w:val="20"/>
                <w:szCs w:val="20"/>
              </w:rPr>
              <w:t xml:space="preserve">No data input. Sum of (L.100: C.1) + </w:t>
            </w:r>
            <w:r>
              <w:rPr>
                <w:rFonts w:ascii="Calibri" w:hAnsi="Calibri"/>
                <w:sz w:val="20"/>
                <w:szCs w:val="20"/>
              </w:rPr>
              <w:t xml:space="preserve">(L.200: C.1) + L.300: C.1). </w:t>
            </w:r>
            <w:r w:rsidRPr="00036381">
              <w:rPr>
                <w:rFonts w:ascii="Calibri" w:hAnsi="Calibri"/>
                <w:sz w:val="20"/>
                <w:szCs w:val="20"/>
              </w:rPr>
              <w:t xml:space="preserve">This cell is a calculation, summing accounts 1005.0, 1500.0, and 1900.0. </w:t>
            </w:r>
          </w:p>
        </w:tc>
      </w:tr>
    </w:tbl>
    <w:p w14:paraId="196E14C0" w14:textId="77777777" w:rsidR="007B03A2" w:rsidRDefault="007B03A2" w:rsidP="00305101">
      <w:pPr>
        <w:rPr>
          <w:b/>
        </w:rPr>
      </w:pPr>
    </w:p>
    <w:p w14:paraId="2F1EDBCC" w14:textId="672E0939" w:rsidR="007B03A2" w:rsidRPr="007F6BA0" w:rsidRDefault="007F6BA0" w:rsidP="00305101">
      <w:pPr>
        <w:rPr>
          <w:b/>
          <w:color w:val="31849B" w:themeColor="accent5" w:themeShade="BF"/>
        </w:rPr>
      </w:pPr>
      <w:r w:rsidRPr="007F6BA0">
        <w:rPr>
          <w:b/>
          <w:color w:val="31849B" w:themeColor="accent5" w:themeShade="BF"/>
        </w:rPr>
        <w:t xml:space="preserve">Schedule 4 - Table 6: </w:t>
      </w:r>
      <w:r w:rsidRPr="007F6BA0">
        <w:rPr>
          <w:b/>
          <w:color w:val="31849B" w:themeColor="accent5" w:themeShade="BF"/>
          <w:u w:val="single"/>
        </w:rPr>
        <w:t>Current Liabilities</w:t>
      </w:r>
    </w:p>
    <w:tbl>
      <w:tblPr>
        <w:tblStyle w:val="LightShading-Accent5"/>
        <w:tblW w:w="5000" w:type="pct"/>
        <w:tblLayout w:type="fixed"/>
        <w:tblLook w:val="0420" w:firstRow="1" w:lastRow="0" w:firstColumn="0" w:lastColumn="0" w:noHBand="0" w:noVBand="1"/>
      </w:tblPr>
      <w:tblGrid>
        <w:gridCol w:w="990"/>
        <w:gridCol w:w="1170"/>
        <w:gridCol w:w="2342"/>
        <w:gridCol w:w="1619"/>
        <w:gridCol w:w="3239"/>
      </w:tblGrid>
      <w:tr w:rsidR="00D56015" w:rsidRPr="00036381" w14:paraId="3256199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74679BE5" w14:textId="77777777" w:rsidR="00E50010" w:rsidRPr="00036381" w:rsidRDefault="00E50010" w:rsidP="0071136C">
            <w:pPr>
              <w:rPr>
                <w:b w:val="0"/>
              </w:rPr>
            </w:pPr>
            <w:r w:rsidRPr="00036381">
              <w:rPr>
                <w:b w:val="0"/>
              </w:rPr>
              <w:t>Account Number</w:t>
            </w:r>
          </w:p>
        </w:tc>
        <w:tc>
          <w:tcPr>
            <w:tcW w:w="625" w:type="pct"/>
            <w:tcBorders>
              <w:top w:val="single" w:sz="4" w:space="0" w:color="4BACC6" w:themeColor="accent5"/>
              <w:bottom w:val="single" w:sz="4" w:space="0" w:color="4BACC6" w:themeColor="accent5"/>
            </w:tcBorders>
            <w:hideMark/>
          </w:tcPr>
          <w:p w14:paraId="45D4A796" w14:textId="46AD1CFB" w:rsidR="00E50010" w:rsidRPr="00036381" w:rsidRDefault="00E50010" w:rsidP="0071136C">
            <w:pPr>
              <w:rPr>
                <w:b w:val="0"/>
              </w:rPr>
            </w:pPr>
            <w:r w:rsidRPr="00036381">
              <w:rPr>
                <w:b w:val="0"/>
              </w:rPr>
              <w:t>Location Reference (Line: Column)</w:t>
            </w:r>
          </w:p>
        </w:tc>
        <w:tc>
          <w:tcPr>
            <w:tcW w:w="1251" w:type="pct"/>
            <w:tcBorders>
              <w:top w:val="single" w:sz="4" w:space="0" w:color="4BACC6" w:themeColor="accent5"/>
              <w:bottom w:val="single" w:sz="4" w:space="0" w:color="4BACC6" w:themeColor="accent5"/>
            </w:tcBorders>
            <w:hideMark/>
          </w:tcPr>
          <w:p w14:paraId="0A2E0807" w14:textId="77777777" w:rsidR="00E50010" w:rsidRPr="00036381" w:rsidRDefault="00E50010" w:rsidP="0071136C">
            <w:pPr>
              <w:rPr>
                <w:b w:val="0"/>
              </w:rPr>
            </w:pPr>
            <w:r w:rsidRPr="00036381">
              <w:rPr>
                <w:b w:val="0"/>
              </w:rPr>
              <w:t>Data Element Name</w:t>
            </w:r>
          </w:p>
        </w:tc>
        <w:tc>
          <w:tcPr>
            <w:tcW w:w="865" w:type="pct"/>
            <w:tcBorders>
              <w:top w:val="single" w:sz="4" w:space="0" w:color="4BACC6" w:themeColor="accent5"/>
              <w:bottom w:val="single" w:sz="4" w:space="0" w:color="4BACC6" w:themeColor="accent5"/>
            </w:tcBorders>
            <w:hideMark/>
          </w:tcPr>
          <w:p w14:paraId="7F9E8CE4" w14:textId="77777777" w:rsidR="00E50010" w:rsidRPr="00036381" w:rsidRDefault="00000000" w:rsidP="0071136C">
            <w:pPr>
              <w:rPr>
                <w:b w:val="0"/>
              </w:rPr>
            </w:pPr>
            <w:hyperlink r:id="rId81" w:anchor="Sheet3!A1" w:history="1">
              <w:r w:rsidR="00E50010" w:rsidRPr="00036381">
                <w:rPr>
                  <w:b w:val="0"/>
                </w:rPr>
                <w:t>Usage</w:t>
              </w:r>
            </w:hyperlink>
          </w:p>
        </w:tc>
        <w:tc>
          <w:tcPr>
            <w:tcW w:w="1730" w:type="pct"/>
            <w:tcBorders>
              <w:top w:val="single" w:sz="4" w:space="0" w:color="4BACC6" w:themeColor="accent5"/>
              <w:bottom w:val="single" w:sz="4" w:space="0" w:color="4BACC6" w:themeColor="accent5"/>
            </w:tcBorders>
          </w:tcPr>
          <w:p w14:paraId="009013D9" w14:textId="77777777" w:rsidR="00E50010" w:rsidRPr="00036381" w:rsidRDefault="00E50010" w:rsidP="0071136C">
            <w:pPr>
              <w:rPr>
                <w:b w:val="0"/>
              </w:rPr>
            </w:pPr>
            <w:r w:rsidRPr="00036381">
              <w:rPr>
                <w:b w:val="0"/>
              </w:rPr>
              <w:t>Instructions</w:t>
            </w:r>
          </w:p>
        </w:tc>
      </w:tr>
      <w:tr w:rsidR="00D56015" w:rsidRPr="00036381" w14:paraId="34164F38"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noWrap/>
            <w:hideMark/>
          </w:tcPr>
          <w:p w14:paraId="41E611E9" w14:textId="77777777" w:rsidR="00E50010" w:rsidRPr="00036381" w:rsidRDefault="00E50010" w:rsidP="00FC56B9">
            <w:pPr>
              <w:rPr>
                <w:rFonts w:ascii="Calibri" w:hAnsi="Calibri"/>
                <w:sz w:val="20"/>
                <w:szCs w:val="20"/>
              </w:rPr>
            </w:pPr>
            <w:r w:rsidRPr="00036381">
              <w:rPr>
                <w:rFonts w:ascii="Calibri" w:hAnsi="Calibri"/>
                <w:sz w:val="20"/>
                <w:szCs w:val="20"/>
              </w:rPr>
              <w:t>2020.0</w:t>
            </w:r>
          </w:p>
        </w:tc>
        <w:tc>
          <w:tcPr>
            <w:tcW w:w="625" w:type="pct"/>
            <w:tcBorders>
              <w:top w:val="single" w:sz="4" w:space="0" w:color="4BACC6" w:themeColor="accent5"/>
            </w:tcBorders>
            <w:hideMark/>
          </w:tcPr>
          <w:p w14:paraId="3249FA2D" w14:textId="2B811963" w:rsidR="00E50010" w:rsidRPr="00036381" w:rsidRDefault="00E50010" w:rsidP="00FC56B9">
            <w:pPr>
              <w:rPr>
                <w:rFonts w:ascii="Calibri" w:hAnsi="Calibri"/>
                <w:sz w:val="20"/>
                <w:szCs w:val="20"/>
              </w:rPr>
            </w:pPr>
            <w:r w:rsidRPr="00036381">
              <w:rPr>
                <w:rFonts w:ascii="Calibri" w:hAnsi="Calibri"/>
                <w:sz w:val="20"/>
                <w:szCs w:val="20"/>
              </w:rPr>
              <w:t>L.6.1: C.1</w:t>
            </w:r>
          </w:p>
        </w:tc>
        <w:tc>
          <w:tcPr>
            <w:tcW w:w="1251" w:type="pct"/>
            <w:tcBorders>
              <w:top w:val="single" w:sz="4" w:space="0" w:color="4BACC6" w:themeColor="accent5"/>
            </w:tcBorders>
            <w:noWrap/>
            <w:hideMark/>
          </w:tcPr>
          <w:p w14:paraId="5B0F64B7" w14:textId="3F4A5D45" w:rsidR="00E50010" w:rsidRPr="00036381" w:rsidRDefault="00E50010" w:rsidP="00FC56B9">
            <w:pPr>
              <w:rPr>
                <w:rFonts w:ascii="Calibri" w:hAnsi="Calibri"/>
                <w:sz w:val="20"/>
                <w:szCs w:val="20"/>
              </w:rPr>
            </w:pPr>
            <w:r w:rsidRPr="00036381">
              <w:rPr>
                <w:rFonts w:ascii="Calibri" w:hAnsi="Calibri"/>
                <w:sz w:val="20"/>
                <w:szCs w:val="20"/>
              </w:rPr>
              <w:t>Accounts Payable: Trade</w:t>
            </w:r>
          </w:p>
        </w:tc>
        <w:tc>
          <w:tcPr>
            <w:tcW w:w="865" w:type="pct"/>
            <w:tcBorders>
              <w:top w:val="single" w:sz="4" w:space="0" w:color="4BACC6" w:themeColor="accent5"/>
            </w:tcBorders>
            <w:hideMark/>
          </w:tcPr>
          <w:p w14:paraId="7D3CEFBB" w14:textId="5B3AA19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tcBorders>
              <w:top w:val="single" w:sz="4" w:space="0" w:color="4BACC6" w:themeColor="accent5"/>
            </w:tcBorders>
            <w:hideMark/>
          </w:tcPr>
          <w:p w14:paraId="25C5E607" w14:textId="5EAF462F" w:rsidR="00E50010" w:rsidRPr="00036381" w:rsidRDefault="00E50010" w:rsidP="00FC56B9">
            <w:pPr>
              <w:rPr>
                <w:rFonts w:ascii="Calibri" w:hAnsi="Calibri"/>
                <w:sz w:val="20"/>
                <w:szCs w:val="20"/>
              </w:rPr>
            </w:pPr>
            <w:r w:rsidRPr="00036381">
              <w:rPr>
                <w:rFonts w:ascii="Calibri" w:hAnsi="Calibri"/>
                <w:sz w:val="20"/>
                <w:szCs w:val="20"/>
              </w:rPr>
              <w:t>Amount owed to and invoiced by a creditor for delivered goods or completed services</w:t>
            </w:r>
            <w:r>
              <w:rPr>
                <w:rFonts w:ascii="Calibri" w:hAnsi="Calibri"/>
                <w:sz w:val="20"/>
                <w:szCs w:val="20"/>
              </w:rPr>
              <w:t>.</w:t>
            </w:r>
          </w:p>
        </w:tc>
      </w:tr>
      <w:tr w:rsidR="00D56015" w:rsidRPr="00036381" w14:paraId="42716A56" w14:textId="77777777" w:rsidTr="00D56015">
        <w:trPr>
          <w:trHeight w:val="288"/>
        </w:trPr>
        <w:tc>
          <w:tcPr>
            <w:tcW w:w="529" w:type="pct"/>
            <w:noWrap/>
            <w:hideMark/>
          </w:tcPr>
          <w:p w14:paraId="56E9E56B" w14:textId="77777777" w:rsidR="00E50010" w:rsidRPr="00036381" w:rsidRDefault="00E50010" w:rsidP="00FC56B9">
            <w:pPr>
              <w:rPr>
                <w:rFonts w:ascii="Calibri" w:hAnsi="Calibri"/>
                <w:sz w:val="20"/>
                <w:szCs w:val="20"/>
              </w:rPr>
            </w:pPr>
            <w:r w:rsidRPr="00036381">
              <w:rPr>
                <w:rFonts w:ascii="Calibri" w:hAnsi="Calibri"/>
                <w:sz w:val="20"/>
                <w:szCs w:val="20"/>
              </w:rPr>
              <w:t>2030.0</w:t>
            </w:r>
          </w:p>
        </w:tc>
        <w:tc>
          <w:tcPr>
            <w:tcW w:w="625" w:type="pct"/>
            <w:hideMark/>
          </w:tcPr>
          <w:p w14:paraId="66131E0C" w14:textId="2A2C1C61" w:rsidR="00E50010" w:rsidRPr="00036381" w:rsidRDefault="00E50010" w:rsidP="00FC56B9">
            <w:pPr>
              <w:rPr>
                <w:rFonts w:ascii="Calibri" w:hAnsi="Calibri"/>
                <w:sz w:val="20"/>
                <w:szCs w:val="20"/>
              </w:rPr>
            </w:pPr>
            <w:r w:rsidRPr="00036381">
              <w:rPr>
                <w:rFonts w:ascii="Calibri" w:hAnsi="Calibri"/>
                <w:sz w:val="20"/>
                <w:szCs w:val="20"/>
              </w:rPr>
              <w:t>L.6.2: C.1</w:t>
            </w:r>
          </w:p>
        </w:tc>
        <w:tc>
          <w:tcPr>
            <w:tcW w:w="1251" w:type="pct"/>
            <w:noWrap/>
            <w:hideMark/>
          </w:tcPr>
          <w:p w14:paraId="0674ACF2" w14:textId="2623167D" w:rsidR="00E50010" w:rsidRPr="00036381" w:rsidRDefault="00E50010" w:rsidP="00FC56B9">
            <w:pPr>
              <w:rPr>
                <w:rFonts w:ascii="Calibri" w:hAnsi="Calibri"/>
                <w:sz w:val="20"/>
                <w:szCs w:val="20"/>
              </w:rPr>
            </w:pPr>
            <w:r w:rsidRPr="00036381">
              <w:rPr>
                <w:rFonts w:ascii="Calibri" w:hAnsi="Calibri"/>
                <w:sz w:val="20"/>
                <w:szCs w:val="20"/>
              </w:rPr>
              <w:t>Accounts Payable: Accrued Expenses</w:t>
            </w:r>
          </w:p>
        </w:tc>
        <w:tc>
          <w:tcPr>
            <w:tcW w:w="865" w:type="pct"/>
            <w:hideMark/>
          </w:tcPr>
          <w:p w14:paraId="1749B935" w14:textId="45C06B70"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0252ED97" w14:textId="1C1F5F09" w:rsidR="00E50010" w:rsidRPr="00036381" w:rsidRDefault="00E50010" w:rsidP="00FC56B9">
            <w:pPr>
              <w:rPr>
                <w:rFonts w:ascii="Calibri" w:hAnsi="Calibri"/>
                <w:sz w:val="20"/>
                <w:szCs w:val="20"/>
              </w:rPr>
            </w:pPr>
            <w:r w:rsidRPr="00036381">
              <w:rPr>
                <w:rFonts w:ascii="Calibri" w:hAnsi="Calibri"/>
                <w:sz w:val="20"/>
                <w:szCs w:val="20"/>
              </w:rPr>
              <w:t xml:space="preserve">Expenses that have occurred but are not yet recorded through the normal processing of </w:t>
            </w:r>
            <w:r>
              <w:rPr>
                <w:rFonts w:ascii="Calibri" w:hAnsi="Calibri"/>
                <w:sz w:val="20"/>
                <w:szCs w:val="20"/>
              </w:rPr>
              <w:t>accounts payable transactions.</w:t>
            </w:r>
          </w:p>
        </w:tc>
      </w:tr>
      <w:tr w:rsidR="00D56015" w:rsidRPr="00036381" w14:paraId="048BC66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14092CBB" w14:textId="77777777" w:rsidR="00E50010" w:rsidRPr="00036381" w:rsidRDefault="00E50010" w:rsidP="00FC56B9">
            <w:pPr>
              <w:rPr>
                <w:rFonts w:ascii="Calibri" w:hAnsi="Calibri"/>
                <w:sz w:val="20"/>
                <w:szCs w:val="20"/>
              </w:rPr>
            </w:pPr>
            <w:r w:rsidRPr="00036381">
              <w:rPr>
                <w:rFonts w:ascii="Calibri" w:hAnsi="Calibri"/>
                <w:sz w:val="20"/>
                <w:szCs w:val="20"/>
              </w:rPr>
              <w:t>2010.0</w:t>
            </w:r>
          </w:p>
        </w:tc>
        <w:tc>
          <w:tcPr>
            <w:tcW w:w="625" w:type="pct"/>
            <w:hideMark/>
          </w:tcPr>
          <w:p w14:paraId="3F05B0FD" w14:textId="1287AC08" w:rsidR="00E50010" w:rsidRPr="00036381" w:rsidRDefault="00E50010" w:rsidP="00FC56B9">
            <w:pPr>
              <w:rPr>
                <w:rFonts w:ascii="Calibri" w:hAnsi="Calibri"/>
                <w:sz w:val="20"/>
                <w:szCs w:val="20"/>
              </w:rPr>
            </w:pPr>
            <w:r w:rsidRPr="00036381">
              <w:rPr>
                <w:rFonts w:ascii="Calibri" w:hAnsi="Calibri"/>
                <w:sz w:val="20"/>
                <w:szCs w:val="20"/>
              </w:rPr>
              <w:t>L.6.100: C.1</w:t>
            </w:r>
          </w:p>
        </w:tc>
        <w:tc>
          <w:tcPr>
            <w:tcW w:w="1251" w:type="pct"/>
            <w:noWrap/>
            <w:hideMark/>
          </w:tcPr>
          <w:p w14:paraId="5863B672" w14:textId="77777777" w:rsidR="00E50010" w:rsidRPr="00036381" w:rsidRDefault="00E50010" w:rsidP="00FC56B9">
            <w:pPr>
              <w:rPr>
                <w:rFonts w:ascii="Calibri" w:hAnsi="Calibri"/>
                <w:sz w:val="20"/>
                <w:szCs w:val="20"/>
              </w:rPr>
            </w:pPr>
            <w:r w:rsidRPr="00036381">
              <w:rPr>
                <w:rFonts w:ascii="Calibri" w:hAnsi="Calibri"/>
                <w:sz w:val="20"/>
                <w:szCs w:val="20"/>
              </w:rPr>
              <w:t>Subtotal: Accounts Payable</w:t>
            </w:r>
          </w:p>
        </w:tc>
        <w:tc>
          <w:tcPr>
            <w:tcW w:w="865" w:type="pct"/>
            <w:hideMark/>
          </w:tcPr>
          <w:p w14:paraId="128905A7" w14:textId="6B94D8AF"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2DAA97BC" w14:textId="0B778823"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 C.1) + (L.6.2: C.1)</w:t>
            </w:r>
            <w:r>
              <w:rPr>
                <w:rFonts w:ascii="Calibri" w:hAnsi="Calibri"/>
                <w:sz w:val="20"/>
                <w:szCs w:val="20"/>
              </w:rPr>
              <w:t>.</w:t>
            </w:r>
          </w:p>
        </w:tc>
      </w:tr>
      <w:tr w:rsidR="00D56015" w:rsidRPr="00036381" w14:paraId="106268A7" w14:textId="77777777" w:rsidTr="00D56015">
        <w:trPr>
          <w:trHeight w:val="288"/>
        </w:trPr>
        <w:tc>
          <w:tcPr>
            <w:tcW w:w="529" w:type="pct"/>
            <w:noWrap/>
            <w:hideMark/>
          </w:tcPr>
          <w:p w14:paraId="01469B8F" w14:textId="77777777" w:rsidR="00E50010" w:rsidRPr="00036381" w:rsidRDefault="00E50010" w:rsidP="00FC56B9">
            <w:pPr>
              <w:rPr>
                <w:rFonts w:ascii="Calibri" w:hAnsi="Calibri"/>
                <w:sz w:val="20"/>
                <w:szCs w:val="20"/>
              </w:rPr>
            </w:pPr>
            <w:r w:rsidRPr="00036381">
              <w:rPr>
                <w:rFonts w:ascii="Calibri" w:hAnsi="Calibri"/>
                <w:sz w:val="20"/>
                <w:szCs w:val="20"/>
              </w:rPr>
              <w:t>2110.0</w:t>
            </w:r>
          </w:p>
        </w:tc>
        <w:tc>
          <w:tcPr>
            <w:tcW w:w="625" w:type="pct"/>
            <w:hideMark/>
          </w:tcPr>
          <w:p w14:paraId="0CCA7D64" w14:textId="5350D544" w:rsidR="00E50010" w:rsidRPr="00036381" w:rsidRDefault="00E50010" w:rsidP="00FC56B9">
            <w:pPr>
              <w:rPr>
                <w:rFonts w:ascii="Calibri" w:hAnsi="Calibri"/>
                <w:sz w:val="20"/>
                <w:szCs w:val="20"/>
              </w:rPr>
            </w:pPr>
            <w:r w:rsidRPr="00036381">
              <w:rPr>
                <w:rFonts w:ascii="Calibri" w:hAnsi="Calibri"/>
                <w:sz w:val="20"/>
                <w:szCs w:val="20"/>
              </w:rPr>
              <w:t>L.6.3: C.1</w:t>
            </w:r>
          </w:p>
        </w:tc>
        <w:tc>
          <w:tcPr>
            <w:tcW w:w="1251" w:type="pct"/>
            <w:noWrap/>
            <w:hideMark/>
          </w:tcPr>
          <w:p w14:paraId="4F3920E6" w14:textId="6057273A" w:rsidR="00E50010" w:rsidRPr="00036381" w:rsidRDefault="00E50010" w:rsidP="00FC56B9">
            <w:pPr>
              <w:rPr>
                <w:rFonts w:ascii="Calibri" w:hAnsi="Calibri"/>
                <w:sz w:val="20"/>
                <w:szCs w:val="20"/>
              </w:rPr>
            </w:pPr>
            <w:r w:rsidRPr="00036381">
              <w:rPr>
                <w:rFonts w:ascii="Calibri" w:hAnsi="Calibri"/>
                <w:sz w:val="20"/>
                <w:szCs w:val="20"/>
              </w:rPr>
              <w:t>Current Long-Term Debt: Officer, Owner, Related Parties</w:t>
            </w:r>
          </w:p>
        </w:tc>
        <w:tc>
          <w:tcPr>
            <w:tcW w:w="865" w:type="pct"/>
            <w:hideMark/>
          </w:tcPr>
          <w:p w14:paraId="1ADE8BCE" w14:textId="3680B6F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6A62EE8" w14:textId="685D7927" w:rsidR="00E50010" w:rsidRPr="00036381" w:rsidRDefault="00E50010" w:rsidP="00FC56B9">
            <w:pPr>
              <w:rPr>
                <w:rFonts w:ascii="Calibri" w:hAnsi="Calibri"/>
                <w:sz w:val="20"/>
                <w:szCs w:val="20"/>
              </w:rPr>
            </w:pPr>
            <w:r w:rsidRPr="00036381">
              <w:rPr>
                <w:rFonts w:ascii="Calibri" w:hAnsi="Calibri"/>
                <w:sz w:val="20"/>
                <w:szCs w:val="20"/>
              </w:rPr>
              <w:t xml:space="preserve">The portion of loans to the management company by the Owner, </w:t>
            </w:r>
            <w:r w:rsidR="00CB7215" w:rsidRPr="00036381">
              <w:rPr>
                <w:rFonts w:ascii="Calibri" w:hAnsi="Calibri"/>
                <w:sz w:val="20"/>
                <w:szCs w:val="20"/>
              </w:rPr>
              <w:t>Officer,</w:t>
            </w:r>
            <w:r w:rsidRPr="00036381">
              <w:rPr>
                <w:rFonts w:ascii="Calibri" w:hAnsi="Calibri"/>
                <w:sz w:val="20"/>
                <w:szCs w:val="20"/>
              </w:rPr>
              <w:t xml:space="preserve"> or Related Parties due within a year</w:t>
            </w:r>
            <w:r>
              <w:rPr>
                <w:rFonts w:ascii="Calibri" w:hAnsi="Calibri"/>
                <w:sz w:val="20"/>
                <w:szCs w:val="20"/>
              </w:rPr>
              <w:t>.</w:t>
            </w:r>
          </w:p>
        </w:tc>
      </w:tr>
      <w:tr w:rsidR="00D56015" w:rsidRPr="00036381" w14:paraId="4610C88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A559780" w14:textId="77777777" w:rsidR="00E50010" w:rsidRPr="00036381" w:rsidRDefault="00E50010" w:rsidP="00FC56B9">
            <w:pPr>
              <w:rPr>
                <w:rFonts w:ascii="Calibri" w:hAnsi="Calibri"/>
                <w:sz w:val="20"/>
                <w:szCs w:val="20"/>
              </w:rPr>
            </w:pPr>
            <w:r w:rsidRPr="00036381">
              <w:rPr>
                <w:rFonts w:ascii="Calibri" w:hAnsi="Calibri"/>
                <w:sz w:val="20"/>
                <w:szCs w:val="20"/>
              </w:rPr>
              <w:t>2120.0</w:t>
            </w:r>
          </w:p>
        </w:tc>
        <w:tc>
          <w:tcPr>
            <w:tcW w:w="625" w:type="pct"/>
            <w:hideMark/>
          </w:tcPr>
          <w:p w14:paraId="30A1D242" w14:textId="5FBD504A" w:rsidR="00E50010" w:rsidRPr="00036381" w:rsidRDefault="00E50010" w:rsidP="00FC56B9">
            <w:pPr>
              <w:rPr>
                <w:rFonts w:ascii="Calibri" w:hAnsi="Calibri"/>
                <w:sz w:val="20"/>
                <w:szCs w:val="20"/>
              </w:rPr>
            </w:pPr>
            <w:r w:rsidRPr="00036381">
              <w:rPr>
                <w:rFonts w:ascii="Calibri" w:hAnsi="Calibri"/>
                <w:sz w:val="20"/>
                <w:szCs w:val="20"/>
              </w:rPr>
              <w:t>L.6.4: C.1</w:t>
            </w:r>
          </w:p>
        </w:tc>
        <w:tc>
          <w:tcPr>
            <w:tcW w:w="1251" w:type="pct"/>
            <w:noWrap/>
            <w:hideMark/>
          </w:tcPr>
          <w:p w14:paraId="4B0BEFC3" w14:textId="1C063EF3" w:rsidR="00E50010" w:rsidRPr="00036381" w:rsidRDefault="00E50010" w:rsidP="00FC56B9">
            <w:pPr>
              <w:rPr>
                <w:rFonts w:ascii="Calibri" w:hAnsi="Calibri"/>
                <w:sz w:val="20"/>
                <w:szCs w:val="20"/>
              </w:rPr>
            </w:pPr>
            <w:r w:rsidRPr="00036381">
              <w:rPr>
                <w:rFonts w:ascii="Calibri" w:hAnsi="Calibri"/>
                <w:sz w:val="20"/>
                <w:szCs w:val="20"/>
              </w:rPr>
              <w:t>Current Long-Term Debt: Subsidiaries and Affiliates</w:t>
            </w:r>
          </w:p>
        </w:tc>
        <w:tc>
          <w:tcPr>
            <w:tcW w:w="865" w:type="pct"/>
            <w:hideMark/>
          </w:tcPr>
          <w:p w14:paraId="4E171998" w14:textId="7F54CDE9"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73DB9E1" w14:textId="76450CE9" w:rsidR="00E50010" w:rsidRPr="00036381" w:rsidRDefault="00E50010" w:rsidP="00FC56B9">
            <w:pPr>
              <w:rPr>
                <w:rFonts w:ascii="Calibri" w:hAnsi="Calibri"/>
                <w:sz w:val="20"/>
                <w:szCs w:val="20"/>
              </w:rPr>
            </w:pPr>
            <w:r w:rsidRPr="00036381">
              <w:rPr>
                <w:rFonts w:ascii="Calibri" w:hAnsi="Calibri"/>
                <w:sz w:val="20"/>
                <w:szCs w:val="20"/>
              </w:rPr>
              <w:t>The portion of loans to the management company by subsidiaries and affiliates due within one year</w:t>
            </w:r>
            <w:r>
              <w:rPr>
                <w:rFonts w:ascii="Calibri" w:hAnsi="Calibri"/>
                <w:sz w:val="20"/>
                <w:szCs w:val="20"/>
              </w:rPr>
              <w:t>.</w:t>
            </w:r>
          </w:p>
        </w:tc>
      </w:tr>
      <w:tr w:rsidR="00D56015" w:rsidRPr="00036381" w14:paraId="224C6CDB" w14:textId="77777777" w:rsidTr="00D56015">
        <w:trPr>
          <w:trHeight w:val="288"/>
        </w:trPr>
        <w:tc>
          <w:tcPr>
            <w:tcW w:w="529" w:type="pct"/>
            <w:noWrap/>
            <w:hideMark/>
          </w:tcPr>
          <w:p w14:paraId="0CE9AA14" w14:textId="77777777" w:rsidR="00E50010" w:rsidRPr="00036381" w:rsidRDefault="00E50010" w:rsidP="00FC56B9">
            <w:pPr>
              <w:rPr>
                <w:rFonts w:ascii="Calibri" w:hAnsi="Calibri"/>
                <w:sz w:val="20"/>
                <w:szCs w:val="20"/>
              </w:rPr>
            </w:pPr>
            <w:r w:rsidRPr="00036381">
              <w:rPr>
                <w:rFonts w:ascii="Calibri" w:hAnsi="Calibri"/>
                <w:sz w:val="20"/>
                <w:szCs w:val="20"/>
              </w:rPr>
              <w:t>2130.0</w:t>
            </w:r>
          </w:p>
        </w:tc>
        <w:tc>
          <w:tcPr>
            <w:tcW w:w="625" w:type="pct"/>
            <w:hideMark/>
          </w:tcPr>
          <w:p w14:paraId="7B2E7C3B" w14:textId="217BFBE1" w:rsidR="00E50010" w:rsidRPr="00036381" w:rsidRDefault="00E50010" w:rsidP="00FC56B9">
            <w:pPr>
              <w:rPr>
                <w:rFonts w:ascii="Calibri" w:hAnsi="Calibri"/>
                <w:sz w:val="20"/>
                <w:szCs w:val="20"/>
              </w:rPr>
            </w:pPr>
            <w:r w:rsidRPr="00036381">
              <w:rPr>
                <w:rFonts w:ascii="Calibri" w:hAnsi="Calibri"/>
                <w:sz w:val="20"/>
                <w:szCs w:val="20"/>
              </w:rPr>
              <w:t>L.6.5: C.1</w:t>
            </w:r>
          </w:p>
        </w:tc>
        <w:tc>
          <w:tcPr>
            <w:tcW w:w="1251" w:type="pct"/>
            <w:noWrap/>
            <w:hideMark/>
          </w:tcPr>
          <w:p w14:paraId="4160E1C3" w14:textId="2C2A12C7" w:rsidR="00E50010" w:rsidRPr="00036381" w:rsidRDefault="00E50010" w:rsidP="00FC56B9">
            <w:pPr>
              <w:rPr>
                <w:rFonts w:ascii="Calibri" w:hAnsi="Calibri"/>
                <w:sz w:val="20"/>
                <w:szCs w:val="20"/>
              </w:rPr>
            </w:pPr>
            <w:r w:rsidRPr="00036381">
              <w:rPr>
                <w:rFonts w:ascii="Calibri" w:hAnsi="Calibri"/>
                <w:sz w:val="20"/>
                <w:szCs w:val="20"/>
              </w:rPr>
              <w:t>Current Long-Term Debt: Banks</w:t>
            </w:r>
          </w:p>
        </w:tc>
        <w:tc>
          <w:tcPr>
            <w:tcW w:w="865" w:type="pct"/>
            <w:hideMark/>
          </w:tcPr>
          <w:p w14:paraId="1C5B0480" w14:textId="750BB7C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6A86CFDE" w14:textId="025E49E2" w:rsidR="00E50010" w:rsidRPr="00036381" w:rsidRDefault="00E50010" w:rsidP="00FC56B9">
            <w:pPr>
              <w:rPr>
                <w:rFonts w:ascii="Calibri" w:hAnsi="Calibri"/>
                <w:sz w:val="20"/>
                <w:szCs w:val="20"/>
              </w:rPr>
            </w:pPr>
            <w:r w:rsidRPr="00036381">
              <w:rPr>
                <w:rFonts w:ascii="Calibri" w:hAnsi="Calibri"/>
                <w:sz w:val="20"/>
                <w:szCs w:val="20"/>
              </w:rPr>
              <w:t>Line of credit due within a year</w:t>
            </w:r>
            <w:r>
              <w:rPr>
                <w:rFonts w:ascii="Calibri" w:hAnsi="Calibri"/>
                <w:sz w:val="20"/>
                <w:szCs w:val="20"/>
              </w:rPr>
              <w:t>.</w:t>
            </w:r>
          </w:p>
          <w:p w14:paraId="6AC85406" w14:textId="77777777" w:rsidR="00E50010" w:rsidRPr="00036381" w:rsidRDefault="00E50010" w:rsidP="00FC56B9">
            <w:pPr>
              <w:rPr>
                <w:rFonts w:ascii="Calibri" w:hAnsi="Calibri"/>
                <w:sz w:val="20"/>
                <w:szCs w:val="20"/>
              </w:rPr>
            </w:pPr>
          </w:p>
        </w:tc>
      </w:tr>
      <w:tr w:rsidR="00D56015" w:rsidRPr="00036381" w14:paraId="77E7FB62"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68F8DF01" w14:textId="77777777" w:rsidR="00E50010" w:rsidRPr="00036381" w:rsidRDefault="00E50010" w:rsidP="00FC56B9">
            <w:pPr>
              <w:rPr>
                <w:rFonts w:ascii="Calibri" w:hAnsi="Calibri"/>
                <w:sz w:val="20"/>
                <w:szCs w:val="20"/>
              </w:rPr>
            </w:pPr>
            <w:r w:rsidRPr="00036381">
              <w:rPr>
                <w:rFonts w:ascii="Calibri" w:hAnsi="Calibri"/>
                <w:sz w:val="20"/>
                <w:szCs w:val="20"/>
              </w:rPr>
              <w:t>2140.0</w:t>
            </w:r>
          </w:p>
        </w:tc>
        <w:tc>
          <w:tcPr>
            <w:tcW w:w="625" w:type="pct"/>
            <w:hideMark/>
          </w:tcPr>
          <w:p w14:paraId="2E901436" w14:textId="7988DE79" w:rsidR="00E50010" w:rsidRPr="00036381" w:rsidRDefault="00E50010" w:rsidP="00FC56B9">
            <w:pPr>
              <w:rPr>
                <w:rFonts w:ascii="Calibri" w:hAnsi="Calibri"/>
                <w:sz w:val="20"/>
                <w:szCs w:val="20"/>
              </w:rPr>
            </w:pPr>
            <w:r w:rsidRPr="00036381">
              <w:rPr>
                <w:rFonts w:ascii="Calibri" w:hAnsi="Calibri"/>
                <w:sz w:val="20"/>
                <w:szCs w:val="20"/>
              </w:rPr>
              <w:t>L.6.6: C.1</w:t>
            </w:r>
          </w:p>
        </w:tc>
        <w:tc>
          <w:tcPr>
            <w:tcW w:w="1251" w:type="pct"/>
            <w:noWrap/>
            <w:hideMark/>
          </w:tcPr>
          <w:p w14:paraId="68643634" w14:textId="213A3DFE" w:rsidR="00E50010" w:rsidRPr="00036381" w:rsidRDefault="00E50010" w:rsidP="00FC56B9">
            <w:pPr>
              <w:rPr>
                <w:rFonts w:ascii="Calibri" w:hAnsi="Calibri"/>
                <w:sz w:val="20"/>
                <w:szCs w:val="20"/>
              </w:rPr>
            </w:pPr>
            <w:r w:rsidRPr="00036381">
              <w:rPr>
                <w:rFonts w:ascii="Calibri" w:hAnsi="Calibri"/>
                <w:sz w:val="20"/>
                <w:szCs w:val="20"/>
              </w:rPr>
              <w:t>Current Long-Term Debt: Motor Vehicles</w:t>
            </w:r>
          </w:p>
        </w:tc>
        <w:tc>
          <w:tcPr>
            <w:tcW w:w="865" w:type="pct"/>
            <w:hideMark/>
          </w:tcPr>
          <w:p w14:paraId="564FD0E9" w14:textId="043B072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139337ED" w14:textId="3235BA5D" w:rsidR="00E50010" w:rsidRPr="00036381" w:rsidRDefault="00E50010" w:rsidP="00FC56B9">
            <w:pPr>
              <w:rPr>
                <w:rFonts w:ascii="Calibri" w:hAnsi="Calibri"/>
                <w:sz w:val="20"/>
                <w:szCs w:val="20"/>
              </w:rPr>
            </w:pPr>
            <w:r w:rsidRPr="00036381">
              <w:rPr>
                <w:rFonts w:ascii="Calibri" w:hAnsi="Calibri"/>
                <w:sz w:val="20"/>
                <w:szCs w:val="20"/>
              </w:rPr>
              <w:t xml:space="preserve">Financing secured for motor vehicle(s). </w:t>
            </w:r>
          </w:p>
          <w:p w14:paraId="4F0E6FE8" w14:textId="77777777" w:rsidR="00E50010" w:rsidRPr="00036381" w:rsidRDefault="00E50010" w:rsidP="00FC56B9">
            <w:pPr>
              <w:rPr>
                <w:rFonts w:ascii="Calibri" w:hAnsi="Calibri"/>
                <w:sz w:val="20"/>
                <w:szCs w:val="20"/>
              </w:rPr>
            </w:pPr>
          </w:p>
        </w:tc>
      </w:tr>
      <w:tr w:rsidR="00D56015" w:rsidRPr="00036381" w14:paraId="23EE4B61" w14:textId="77777777" w:rsidTr="00D56015">
        <w:trPr>
          <w:trHeight w:val="288"/>
        </w:trPr>
        <w:tc>
          <w:tcPr>
            <w:tcW w:w="529" w:type="pct"/>
            <w:noWrap/>
            <w:hideMark/>
          </w:tcPr>
          <w:p w14:paraId="19A3D238" w14:textId="77777777" w:rsidR="00E50010" w:rsidRPr="00036381" w:rsidRDefault="00E50010" w:rsidP="00FC56B9">
            <w:pPr>
              <w:rPr>
                <w:rFonts w:ascii="Calibri" w:hAnsi="Calibri"/>
                <w:sz w:val="20"/>
                <w:szCs w:val="20"/>
              </w:rPr>
            </w:pPr>
            <w:r w:rsidRPr="00036381">
              <w:rPr>
                <w:rFonts w:ascii="Calibri" w:hAnsi="Calibri"/>
                <w:sz w:val="20"/>
                <w:szCs w:val="20"/>
              </w:rPr>
              <w:t>2150.0</w:t>
            </w:r>
          </w:p>
        </w:tc>
        <w:tc>
          <w:tcPr>
            <w:tcW w:w="625" w:type="pct"/>
            <w:hideMark/>
          </w:tcPr>
          <w:p w14:paraId="3CC46C4F" w14:textId="2D776DE7" w:rsidR="00E50010" w:rsidRPr="00036381" w:rsidRDefault="00E50010" w:rsidP="00FC56B9">
            <w:pPr>
              <w:rPr>
                <w:rFonts w:ascii="Calibri" w:hAnsi="Calibri"/>
                <w:sz w:val="20"/>
                <w:szCs w:val="20"/>
              </w:rPr>
            </w:pPr>
            <w:r w:rsidRPr="00036381">
              <w:rPr>
                <w:rFonts w:ascii="Calibri" w:hAnsi="Calibri"/>
                <w:sz w:val="20"/>
                <w:szCs w:val="20"/>
              </w:rPr>
              <w:t>L.6.7: C.1</w:t>
            </w:r>
          </w:p>
        </w:tc>
        <w:tc>
          <w:tcPr>
            <w:tcW w:w="1251" w:type="pct"/>
            <w:noWrap/>
            <w:hideMark/>
          </w:tcPr>
          <w:p w14:paraId="567BF4DB" w14:textId="67D8F093" w:rsidR="00E50010" w:rsidRPr="00036381" w:rsidRDefault="00E50010" w:rsidP="00FC56B9">
            <w:pPr>
              <w:rPr>
                <w:rFonts w:ascii="Calibri" w:hAnsi="Calibri"/>
                <w:sz w:val="20"/>
                <w:szCs w:val="20"/>
              </w:rPr>
            </w:pPr>
            <w:r w:rsidRPr="00036381">
              <w:rPr>
                <w:rFonts w:ascii="Calibri" w:hAnsi="Calibri"/>
                <w:sz w:val="20"/>
                <w:szCs w:val="20"/>
              </w:rPr>
              <w:t>Current Long-Term Debt: Other Short-Term Financing</w:t>
            </w:r>
          </w:p>
        </w:tc>
        <w:tc>
          <w:tcPr>
            <w:tcW w:w="865" w:type="pct"/>
            <w:hideMark/>
          </w:tcPr>
          <w:p w14:paraId="333970CE" w14:textId="00A4C45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DA95352" w14:textId="5EB5BF5C" w:rsidR="00E50010" w:rsidRPr="00036381" w:rsidRDefault="00E50010" w:rsidP="00FC56B9">
            <w:pPr>
              <w:rPr>
                <w:rFonts w:ascii="Calibri" w:hAnsi="Calibri"/>
                <w:sz w:val="20"/>
                <w:szCs w:val="20"/>
              </w:rPr>
            </w:pPr>
            <w:r w:rsidRPr="00036381">
              <w:rPr>
                <w:rFonts w:ascii="Calibri" w:hAnsi="Calibri"/>
                <w:sz w:val="20"/>
                <w:szCs w:val="20"/>
              </w:rPr>
              <w:t>Working Capital from any source not individually li</w:t>
            </w:r>
            <w:r>
              <w:rPr>
                <w:rFonts w:ascii="Calibri" w:hAnsi="Calibri"/>
                <w:sz w:val="20"/>
                <w:szCs w:val="20"/>
              </w:rPr>
              <w:t>sted that is due within a year.</w:t>
            </w:r>
          </w:p>
        </w:tc>
      </w:tr>
      <w:tr w:rsidR="00D56015" w:rsidRPr="00036381" w14:paraId="7A7985A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7CE92DF" w14:textId="77777777" w:rsidR="00E50010" w:rsidRPr="00036381" w:rsidRDefault="00E50010" w:rsidP="00FC56B9">
            <w:pPr>
              <w:rPr>
                <w:rFonts w:ascii="Calibri" w:hAnsi="Calibri"/>
                <w:sz w:val="20"/>
                <w:szCs w:val="20"/>
              </w:rPr>
            </w:pPr>
            <w:r w:rsidRPr="00036381">
              <w:rPr>
                <w:rFonts w:ascii="Calibri" w:hAnsi="Calibri"/>
                <w:sz w:val="20"/>
                <w:szCs w:val="20"/>
              </w:rPr>
              <w:lastRenderedPageBreak/>
              <w:t>2160.0</w:t>
            </w:r>
          </w:p>
        </w:tc>
        <w:tc>
          <w:tcPr>
            <w:tcW w:w="625" w:type="pct"/>
            <w:hideMark/>
          </w:tcPr>
          <w:p w14:paraId="1AE52531" w14:textId="376C9E5E" w:rsidR="00E50010" w:rsidRPr="00036381" w:rsidRDefault="00E50010" w:rsidP="00FC56B9">
            <w:pPr>
              <w:rPr>
                <w:rFonts w:ascii="Calibri" w:hAnsi="Calibri"/>
                <w:sz w:val="20"/>
                <w:szCs w:val="20"/>
              </w:rPr>
            </w:pPr>
            <w:r w:rsidRPr="00036381">
              <w:rPr>
                <w:rFonts w:ascii="Calibri" w:hAnsi="Calibri"/>
                <w:sz w:val="20"/>
                <w:szCs w:val="20"/>
              </w:rPr>
              <w:t>L.6.8: C.1</w:t>
            </w:r>
          </w:p>
        </w:tc>
        <w:tc>
          <w:tcPr>
            <w:tcW w:w="1251" w:type="pct"/>
            <w:noWrap/>
            <w:hideMark/>
          </w:tcPr>
          <w:p w14:paraId="63D09AC5" w14:textId="1351062E" w:rsidR="00E50010" w:rsidRPr="00036381" w:rsidRDefault="00E50010" w:rsidP="00FC56B9">
            <w:pPr>
              <w:rPr>
                <w:rFonts w:ascii="Calibri" w:hAnsi="Calibri"/>
                <w:sz w:val="20"/>
                <w:szCs w:val="20"/>
              </w:rPr>
            </w:pPr>
            <w:r w:rsidRPr="00036381">
              <w:rPr>
                <w:rFonts w:ascii="Calibri" w:hAnsi="Calibri"/>
                <w:sz w:val="20"/>
                <w:szCs w:val="20"/>
              </w:rPr>
              <w:t>Current Long-Term Debt: Payments Due w/in one year on long-term debt</w:t>
            </w:r>
          </w:p>
        </w:tc>
        <w:tc>
          <w:tcPr>
            <w:tcW w:w="865" w:type="pct"/>
            <w:hideMark/>
          </w:tcPr>
          <w:p w14:paraId="2B2FA384" w14:textId="5A3ED145"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20A18713" w14:textId="0D78092C" w:rsidR="00E50010" w:rsidRPr="00036381" w:rsidRDefault="00E50010" w:rsidP="00FC56B9">
            <w:pPr>
              <w:rPr>
                <w:rFonts w:ascii="Calibri" w:hAnsi="Calibri"/>
                <w:sz w:val="20"/>
                <w:szCs w:val="20"/>
              </w:rPr>
            </w:pPr>
            <w:r w:rsidRPr="00036381">
              <w:rPr>
                <w:rFonts w:ascii="Calibri" w:hAnsi="Calibri"/>
                <w:sz w:val="20"/>
                <w:szCs w:val="20"/>
              </w:rPr>
              <w:t xml:space="preserve">Most providers have long-term debt and accordingly, report values in Mortgages (2310.0), Due Affiliates/Related Parties (2330.0) and Other Long-Term Debt (2320.0). Any provider who reports a mortgage or other long-term debt must also enter the amount which is due within one year in this account. If no portion of the long-term debt is due within one year, an explanation should be provided in the Schedule 7.1, Footnotes and Explanations. </w:t>
            </w:r>
          </w:p>
          <w:p w14:paraId="5DA0BCD8" w14:textId="77777777" w:rsidR="00E50010" w:rsidRPr="00036381" w:rsidRDefault="00E50010" w:rsidP="00FC56B9">
            <w:pPr>
              <w:rPr>
                <w:rFonts w:ascii="Calibri" w:hAnsi="Calibri"/>
                <w:sz w:val="20"/>
                <w:szCs w:val="20"/>
              </w:rPr>
            </w:pPr>
          </w:p>
        </w:tc>
      </w:tr>
      <w:tr w:rsidR="00D56015" w:rsidRPr="00036381" w14:paraId="4318CA78" w14:textId="77777777" w:rsidTr="00D56015">
        <w:trPr>
          <w:trHeight w:val="288"/>
        </w:trPr>
        <w:tc>
          <w:tcPr>
            <w:tcW w:w="529" w:type="pct"/>
            <w:noWrap/>
            <w:hideMark/>
          </w:tcPr>
          <w:p w14:paraId="23095A0C" w14:textId="77777777" w:rsidR="00E50010" w:rsidRPr="00036381" w:rsidRDefault="00E50010" w:rsidP="00FC56B9">
            <w:pPr>
              <w:rPr>
                <w:rFonts w:ascii="Calibri" w:hAnsi="Calibri"/>
                <w:sz w:val="20"/>
                <w:szCs w:val="20"/>
              </w:rPr>
            </w:pPr>
            <w:r w:rsidRPr="00036381">
              <w:rPr>
                <w:rFonts w:ascii="Calibri" w:hAnsi="Calibri"/>
                <w:sz w:val="20"/>
                <w:szCs w:val="20"/>
              </w:rPr>
              <w:t>2100.0</w:t>
            </w:r>
          </w:p>
        </w:tc>
        <w:tc>
          <w:tcPr>
            <w:tcW w:w="625" w:type="pct"/>
            <w:hideMark/>
          </w:tcPr>
          <w:p w14:paraId="38D033EF" w14:textId="075E5F60" w:rsidR="00E50010" w:rsidRPr="00036381" w:rsidRDefault="00E50010" w:rsidP="00FC56B9">
            <w:pPr>
              <w:rPr>
                <w:rFonts w:ascii="Calibri" w:hAnsi="Calibri"/>
                <w:sz w:val="20"/>
                <w:szCs w:val="20"/>
              </w:rPr>
            </w:pPr>
            <w:r w:rsidRPr="00036381">
              <w:rPr>
                <w:rFonts w:ascii="Calibri" w:hAnsi="Calibri"/>
                <w:sz w:val="20"/>
                <w:szCs w:val="20"/>
              </w:rPr>
              <w:t>L.6.200: C.1</w:t>
            </w:r>
          </w:p>
        </w:tc>
        <w:tc>
          <w:tcPr>
            <w:tcW w:w="1251" w:type="pct"/>
            <w:noWrap/>
            <w:hideMark/>
          </w:tcPr>
          <w:p w14:paraId="26652CCB" w14:textId="77777777" w:rsidR="00E50010" w:rsidRPr="00036381" w:rsidRDefault="00E50010" w:rsidP="00FC56B9">
            <w:pPr>
              <w:rPr>
                <w:rFonts w:ascii="Calibri" w:hAnsi="Calibri"/>
                <w:sz w:val="20"/>
                <w:szCs w:val="20"/>
              </w:rPr>
            </w:pPr>
            <w:r w:rsidRPr="00036381">
              <w:rPr>
                <w:rFonts w:ascii="Calibri" w:hAnsi="Calibri"/>
                <w:sz w:val="20"/>
                <w:szCs w:val="20"/>
              </w:rPr>
              <w:t>Subtotal: Total Current Long-Term Debt</w:t>
            </w:r>
          </w:p>
        </w:tc>
        <w:tc>
          <w:tcPr>
            <w:tcW w:w="865" w:type="pct"/>
            <w:hideMark/>
          </w:tcPr>
          <w:p w14:paraId="35B1A6BE" w14:textId="36D25F2E"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7B569180" w14:textId="0473D510" w:rsidR="00E50010" w:rsidRPr="00036381" w:rsidRDefault="00E50010" w:rsidP="00585FAB">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(L.6.3: C.1) through (L.6.8: C.1)</w:t>
            </w:r>
            <w:r>
              <w:rPr>
                <w:rFonts w:ascii="Calibri" w:hAnsi="Calibri"/>
                <w:sz w:val="20"/>
                <w:szCs w:val="20"/>
              </w:rPr>
              <w:t>.</w:t>
            </w:r>
          </w:p>
        </w:tc>
      </w:tr>
      <w:tr w:rsidR="00D56015" w:rsidRPr="00036381" w14:paraId="2F3A080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1C37E2" w14:textId="77777777" w:rsidR="00E50010" w:rsidRPr="00036381" w:rsidRDefault="00E50010" w:rsidP="00FC56B9">
            <w:pPr>
              <w:rPr>
                <w:rFonts w:ascii="Calibri" w:hAnsi="Calibri"/>
                <w:sz w:val="20"/>
                <w:szCs w:val="20"/>
              </w:rPr>
            </w:pPr>
            <w:r w:rsidRPr="00036381">
              <w:rPr>
                <w:rFonts w:ascii="Calibri" w:hAnsi="Calibri"/>
                <w:sz w:val="20"/>
                <w:szCs w:val="20"/>
              </w:rPr>
              <w:t>2190.0</w:t>
            </w:r>
          </w:p>
        </w:tc>
        <w:tc>
          <w:tcPr>
            <w:tcW w:w="625" w:type="pct"/>
            <w:hideMark/>
          </w:tcPr>
          <w:p w14:paraId="3A98AE39" w14:textId="4EC74AFF" w:rsidR="00E50010" w:rsidRPr="00036381" w:rsidRDefault="00E50010" w:rsidP="00FC56B9">
            <w:pPr>
              <w:rPr>
                <w:rFonts w:ascii="Calibri" w:hAnsi="Calibri"/>
                <w:sz w:val="20"/>
                <w:szCs w:val="20"/>
              </w:rPr>
            </w:pPr>
            <w:r w:rsidRPr="00036381">
              <w:rPr>
                <w:rFonts w:ascii="Calibri" w:hAnsi="Calibri"/>
                <w:sz w:val="20"/>
                <w:szCs w:val="20"/>
              </w:rPr>
              <w:t>L.6.9: C.1</w:t>
            </w:r>
          </w:p>
        </w:tc>
        <w:tc>
          <w:tcPr>
            <w:tcW w:w="1251" w:type="pct"/>
            <w:noWrap/>
            <w:hideMark/>
          </w:tcPr>
          <w:p w14:paraId="0E608160" w14:textId="77777777" w:rsidR="00E50010" w:rsidRPr="00036381" w:rsidRDefault="00E50010" w:rsidP="00FC56B9">
            <w:pPr>
              <w:rPr>
                <w:rFonts w:ascii="Calibri" w:hAnsi="Calibri"/>
                <w:sz w:val="20"/>
                <w:szCs w:val="20"/>
              </w:rPr>
            </w:pPr>
            <w:r w:rsidRPr="00036381">
              <w:rPr>
                <w:rFonts w:ascii="Calibri" w:hAnsi="Calibri"/>
                <w:sz w:val="20"/>
                <w:szCs w:val="20"/>
              </w:rPr>
              <w:t>Accrued Salaries</w:t>
            </w:r>
          </w:p>
        </w:tc>
        <w:tc>
          <w:tcPr>
            <w:tcW w:w="865" w:type="pct"/>
            <w:hideMark/>
          </w:tcPr>
          <w:p w14:paraId="34085C35" w14:textId="505405D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70DC1AA4" w14:textId="733BEF0D" w:rsidR="00E50010" w:rsidRPr="00036381" w:rsidRDefault="00E50010" w:rsidP="00FC56B9">
            <w:pPr>
              <w:rPr>
                <w:rFonts w:ascii="Calibri" w:hAnsi="Calibri"/>
                <w:sz w:val="20"/>
                <w:szCs w:val="20"/>
              </w:rPr>
            </w:pPr>
            <w:r w:rsidRPr="00036381">
              <w:rPr>
                <w:rFonts w:ascii="Calibri" w:hAnsi="Calibri"/>
                <w:sz w:val="20"/>
                <w:szCs w:val="20"/>
              </w:rPr>
              <w:t>Salaries due, but not yet paid</w:t>
            </w:r>
            <w:r>
              <w:rPr>
                <w:rFonts w:ascii="Calibri" w:hAnsi="Calibri"/>
                <w:sz w:val="20"/>
                <w:szCs w:val="20"/>
              </w:rPr>
              <w:t>.</w:t>
            </w:r>
          </w:p>
          <w:p w14:paraId="3FC62303" w14:textId="77777777" w:rsidR="00E50010" w:rsidRPr="00036381" w:rsidRDefault="00E50010" w:rsidP="00FC56B9">
            <w:pPr>
              <w:rPr>
                <w:rFonts w:ascii="Calibri" w:hAnsi="Calibri"/>
                <w:sz w:val="20"/>
                <w:szCs w:val="20"/>
              </w:rPr>
            </w:pPr>
          </w:p>
        </w:tc>
      </w:tr>
      <w:tr w:rsidR="00D56015" w:rsidRPr="00036381" w14:paraId="008B6BFD" w14:textId="77777777" w:rsidTr="00D56015">
        <w:trPr>
          <w:trHeight w:val="288"/>
        </w:trPr>
        <w:tc>
          <w:tcPr>
            <w:tcW w:w="529" w:type="pct"/>
            <w:noWrap/>
            <w:hideMark/>
          </w:tcPr>
          <w:p w14:paraId="6053AC05" w14:textId="77777777" w:rsidR="00E50010" w:rsidRPr="00036381" w:rsidRDefault="00E50010" w:rsidP="00FC56B9">
            <w:pPr>
              <w:rPr>
                <w:rFonts w:ascii="Calibri" w:hAnsi="Calibri"/>
                <w:sz w:val="20"/>
                <w:szCs w:val="20"/>
              </w:rPr>
            </w:pPr>
            <w:r w:rsidRPr="00036381">
              <w:rPr>
                <w:rFonts w:ascii="Calibri" w:hAnsi="Calibri"/>
                <w:sz w:val="20"/>
                <w:szCs w:val="20"/>
              </w:rPr>
              <w:t>2200.0</w:t>
            </w:r>
          </w:p>
        </w:tc>
        <w:tc>
          <w:tcPr>
            <w:tcW w:w="625" w:type="pct"/>
            <w:hideMark/>
          </w:tcPr>
          <w:p w14:paraId="04FB18BB" w14:textId="45070E65" w:rsidR="00E50010" w:rsidRPr="00036381" w:rsidRDefault="00E50010" w:rsidP="00FC56B9">
            <w:pPr>
              <w:rPr>
                <w:rFonts w:ascii="Calibri" w:hAnsi="Calibri"/>
                <w:sz w:val="20"/>
                <w:szCs w:val="20"/>
              </w:rPr>
            </w:pPr>
            <w:r w:rsidRPr="00036381">
              <w:rPr>
                <w:rFonts w:ascii="Calibri" w:hAnsi="Calibri"/>
                <w:sz w:val="20"/>
                <w:szCs w:val="20"/>
              </w:rPr>
              <w:t>L.6.10: C.1</w:t>
            </w:r>
          </w:p>
        </w:tc>
        <w:tc>
          <w:tcPr>
            <w:tcW w:w="1251" w:type="pct"/>
            <w:noWrap/>
            <w:hideMark/>
          </w:tcPr>
          <w:p w14:paraId="2FF07A67" w14:textId="77777777" w:rsidR="00E50010" w:rsidRPr="00036381" w:rsidRDefault="00E50010" w:rsidP="00FC56B9">
            <w:pPr>
              <w:rPr>
                <w:rFonts w:ascii="Calibri" w:hAnsi="Calibri"/>
                <w:sz w:val="20"/>
                <w:szCs w:val="20"/>
              </w:rPr>
            </w:pPr>
            <w:r w:rsidRPr="00036381">
              <w:rPr>
                <w:rFonts w:ascii="Calibri" w:hAnsi="Calibri"/>
                <w:sz w:val="20"/>
                <w:szCs w:val="20"/>
              </w:rPr>
              <w:t>Accrued Payroll Tax withheld</w:t>
            </w:r>
          </w:p>
        </w:tc>
        <w:tc>
          <w:tcPr>
            <w:tcW w:w="865" w:type="pct"/>
            <w:hideMark/>
          </w:tcPr>
          <w:p w14:paraId="0FCA12FC" w14:textId="41A6118D"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564718B3" w14:textId="5D4ECCD1" w:rsidR="00E50010" w:rsidRPr="00036381" w:rsidRDefault="00E50010" w:rsidP="00DB089F">
            <w:pPr>
              <w:rPr>
                <w:rFonts w:ascii="Calibri" w:hAnsi="Calibri"/>
                <w:sz w:val="20"/>
                <w:szCs w:val="20"/>
              </w:rPr>
            </w:pPr>
            <w:r w:rsidRPr="00036381">
              <w:rPr>
                <w:rFonts w:ascii="Calibri" w:hAnsi="Calibri"/>
                <w:sz w:val="20"/>
                <w:szCs w:val="20"/>
              </w:rPr>
              <w:t>Payroll taxes withheld from employees pay not remitted to the proper government authority.</w:t>
            </w:r>
          </w:p>
        </w:tc>
      </w:tr>
      <w:tr w:rsidR="00D56015" w:rsidRPr="00036381" w14:paraId="5C427477"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FBA7E08" w14:textId="77777777" w:rsidR="00E50010" w:rsidRPr="00036381" w:rsidRDefault="00E50010" w:rsidP="00FC56B9">
            <w:pPr>
              <w:rPr>
                <w:rFonts w:ascii="Calibri" w:hAnsi="Calibri"/>
                <w:sz w:val="20"/>
                <w:szCs w:val="20"/>
              </w:rPr>
            </w:pPr>
            <w:r w:rsidRPr="00036381">
              <w:rPr>
                <w:rFonts w:ascii="Calibri" w:hAnsi="Calibri"/>
                <w:sz w:val="20"/>
                <w:szCs w:val="20"/>
              </w:rPr>
              <w:t>2210.0</w:t>
            </w:r>
          </w:p>
        </w:tc>
        <w:tc>
          <w:tcPr>
            <w:tcW w:w="625" w:type="pct"/>
            <w:hideMark/>
          </w:tcPr>
          <w:p w14:paraId="3081F0CB" w14:textId="75DB99D8" w:rsidR="00E50010" w:rsidRPr="00036381" w:rsidRDefault="00E50010" w:rsidP="00FC56B9">
            <w:pPr>
              <w:rPr>
                <w:rFonts w:ascii="Calibri" w:hAnsi="Calibri"/>
                <w:sz w:val="20"/>
                <w:szCs w:val="20"/>
              </w:rPr>
            </w:pPr>
            <w:r w:rsidRPr="00036381">
              <w:rPr>
                <w:rFonts w:ascii="Calibri" w:hAnsi="Calibri"/>
                <w:sz w:val="20"/>
                <w:szCs w:val="20"/>
              </w:rPr>
              <w:t>L.6.11: C.1</w:t>
            </w:r>
          </w:p>
        </w:tc>
        <w:tc>
          <w:tcPr>
            <w:tcW w:w="1251" w:type="pct"/>
            <w:noWrap/>
            <w:hideMark/>
          </w:tcPr>
          <w:p w14:paraId="03FF72BE" w14:textId="77777777" w:rsidR="00E50010" w:rsidRPr="00036381" w:rsidRDefault="00E50010" w:rsidP="00FC56B9">
            <w:pPr>
              <w:rPr>
                <w:rFonts w:ascii="Calibri" w:hAnsi="Calibri"/>
                <w:sz w:val="20"/>
                <w:szCs w:val="20"/>
              </w:rPr>
            </w:pPr>
            <w:r w:rsidRPr="00036381">
              <w:rPr>
                <w:rFonts w:ascii="Calibri" w:hAnsi="Calibri"/>
                <w:sz w:val="20"/>
                <w:szCs w:val="20"/>
              </w:rPr>
              <w:t>Accrued Employee Taxes Payable</w:t>
            </w:r>
          </w:p>
        </w:tc>
        <w:tc>
          <w:tcPr>
            <w:tcW w:w="865" w:type="pct"/>
            <w:hideMark/>
          </w:tcPr>
          <w:p w14:paraId="7355CFE6" w14:textId="46A966B7"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E159002" w14:textId="33145AF3" w:rsidR="00E50010" w:rsidRPr="00036381" w:rsidRDefault="00E50010" w:rsidP="00DB089F">
            <w:pPr>
              <w:rPr>
                <w:rFonts w:ascii="Calibri" w:hAnsi="Calibri"/>
                <w:sz w:val="20"/>
                <w:szCs w:val="20"/>
              </w:rPr>
            </w:pPr>
            <w:r w:rsidRPr="00036381">
              <w:rPr>
                <w:rFonts w:ascii="Calibri" w:hAnsi="Calibri"/>
                <w:sz w:val="20"/>
                <w:szCs w:val="20"/>
              </w:rPr>
              <w:t>Employer’s portion of payroll taxes not remitted to the proper government authority.</w:t>
            </w:r>
          </w:p>
        </w:tc>
      </w:tr>
      <w:tr w:rsidR="00D56015" w:rsidRPr="00036381" w14:paraId="6D87D9A5" w14:textId="77777777" w:rsidTr="00D56015">
        <w:trPr>
          <w:trHeight w:val="288"/>
        </w:trPr>
        <w:tc>
          <w:tcPr>
            <w:tcW w:w="529" w:type="pct"/>
            <w:noWrap/>
            <w:hideMark/>
          </w:tcPr>
          <w:p w14:paraId="7C7AEDF7" w14:textId="77777777" w:rsidR="00E50010" w:rsidRPr="00036381" w:rsidRDefault="00E50010" w:rsidP="00FC56B9">
            <w:pPr>
              <w:rPr>
                <w:rFonts w:ascii="Calibri" w:hAnsi="Calibri"/>
                <w:sz w:val="20"/>
                <w:szCs w:val="20"/>
              </w:rPr>
            </w:pPr>
            <w:r w:rsidRPr="00036381">
              <w:rPr>
                <w:rFonts w:ascii="Calibri" w:hAnsi="Calibri"/>
                <w:sz w:val="20"/>
                <w:szCs w:val="20"/>
              </w:rPr>
              <w:t>2220.0</w:t>
            </w:r>
          </w:p>
        </w:tc>
        <w:tc>
          <w:tcPr>
            <w:tcW w:w="625" w:type="pct"/>
            <w:hideMark/>
          </w:tcPr>
          <w:p w14:paraId="13081CC9" w14:textId="02F3AD7B" w:rsidR="00E50010" w:rsidRPr="00036381" w:rsidRDefault="00E50010" w:rsidP="00FC56B9">
            <w:pPr>
              <w:rPr>
                <w:rFonts w:ascii="Calibri" w:hAnsi="Calibri"/>
                <w:sz w:val="20"/>
                <w:szCs w:val="20"/>
              </w:rPr>
            </w:pPr>
            <w:r w:rsidRPr="00036381">
              <w:rPr>
                <w:rFonts w:ascii="Calibri" w:hAnsi="Calibri"/>
                <w:sz w:val="20"/>
                <w:szCs w:val="20"/>
              </w:rPr>
              <w:t>L.6.12: C.1</w:t>
            </w:r>
          </w:p>
        </w:tc>
        <w:tc>
          <w:tcPr>
            <w:tcW w:w="1251" w:type="pct"/>
            <w:noWrap/>
            <w:hideMark/>
          </w:tcPr>
          <w:p w14:paraId="39450ED5" w14:textId="77777777" w:rsidR="00E50010" w:rsidRPr="00036381" w:rsidRDefault="00E50010" w:rsidP="00FC56B9">
            <w:pPr>
              <w:rPr>
                <w:rFonts w:ascii="Calibri" w:hAnsi="Calibri"/>
                <w:sz w:val="20"/>
                <w:szCs w:val="20"/>
              </w:rPr>
            </w:pPr>
            <w:r w:rsidRPr="00036381">
              <w:rPr>
                <w:rFonts w:ascii="Calibri" w:hAnsi="Calibri"/>
                <w:sz w:val="20"/>
                <w:szCs w:val="20"/>
              </w:rPr>
              <w:t>Other Payroll Liabilities</w:t>
            </w:r>
          </w:p>
        </w:tc>
        <w:tc>
          <w:tcPr>
            <w:tcW w:w="865" w:type="pct"/>
            <w:hideMark/>
          </w:tcPr>
          <w:p w14:paraId="6102B848" w14:textId="4030E188"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406493D3" w14:textId="507FF656" w:rsidR="00E50010" w:rsidRPr="00036381" w:rsidRDefault="00E50010" w:rsidP="00DB089F">
            <w:pPr>
              <w:rPr>
                <w:rFonts w:ascii="Calibri" w:hAnsi="Calibri"/>
                <w:sz w:val="20"/>
                <w:szCs w:val="20"/>
              </w:rPr>
            </w:pPr>
            <w:r w:rsidRPr="00036381">
              <w:rPr>
                <w:rFonts w:ascii="Calibri" w:hAnsi="Calibri"/>
                <w:sz w:val="20"/>
                <w:szCs w:val="20"/>
              </w:rPr>
              <w:t>Other payroll liabilities due, but not yet paid</w:t>
            </w:r>
            <w:r w:rsidRPr="00036381">
              <w:rPr>
                <w:rFonts w:ascii="Calibri" w:hAnsi="Calibri"/>
                <w:sz w:val="20"/>
                <w:szCs w:val="20"/>
              </w:rPr>
              <w:tab/>
            </w:r>
            <w:r>
              <w:rPr>
                <w:rFonts w:ascii="Calibri" w:hAnsi="Calibri"/>
                <w:sz w:val="20"/>
                <w:szCs w:val="20"/>
              </w:rPr>
              <w:t>.</w:t>
            </w:r>
          </w:p>
        </w:tc>
      </w:tr>
      <w:tr w:rsidR="00D56015" w:rsidRPr="00036381" w14:paraId="7D909E6F"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0FB58089" w14:textId="77777777" w:rsidR="00E50010" w:rsidRPr="00036381" w:rsidRDefault="00E50010" w:rsidP="00FC56B9">
            <w:pPr>
              <w:rPr>
                <w:rFonts w:ascii="Calibri" w:hAnsi="Calibri"/>
                <w:sz w:val="20"/>
                <w:szCs w:val="20"/>
              </w:rPr>
            </w:pPr>
            <w:r w:rsidRPr="00036381">
              <w:rPr>
                <w:rFonts w:ascii="Calibri" w:hAnsi="Calibri"/>
                <w:sz w:val="20"/>
                <w:szCs w:val="20"/>
              </w:rPr>
              <w:t>2180.0</w:t>
            </w:r>
          </w:p>
        </w:tc>
        <w:tc>
          <w:tcPr>
            <w:tcW w:w="625" w:type="pct"/>
            <w:hideMark/>
          </w:tcPr>
          <w:p w14:paraId="4110C955" w14:textId="5DC2595B" w:rsidR="00E50010" w:rsidRPr="00036381" w:rsidRDefault="00E50010" w:rsidP="00FC56B9">
            <w:pPr>
              <w:rPr>
                <w:rFonts w:ascii="Calibri" w:hAnsi="Calibri"/>
                <w:sz w:val="20"/>
                <w:szCs w:val="20"/>
              </w:rPr>
            </w:pPr>
            <w:r w:rsidRPr="00036381">
              <w:rPr>
                <w:rFonts w:ascii="Calibri" w:hAnsi="Calibri"/>
                <w:sz w:val="20"/>
                <w:szCs w:val="20"/>
              </w:rPr>
              <w:t>L.6.300: C.1</w:t>
            </w:r>
          </w:p>
        </w:tc>
        <w:tc>
          <w:tcPr>
            <w:tcW w:w="1251" w:type="pct"/>
            <w:noWrap/>
            <w:hideMark/>
          </w:tcPr>
          <w:p w14:paraId="3C08993F" w14:textId="77777777" w:rsidR="00E50010" w:rsidRPr="00036381" w:rsidRDefault="00E50010" w:rsidP="00FC56B9">
            <w:pPr>
              <w:rPr>
                <w:rFonts w:ascii="Calibri" w:hAnsi="Calibri"/>
                <w:sz w:val="20"/>
                <w:szCs w:val="20"/>
              </w:rPr>
            </w:pPr>
            <w:r w:rsidRPr="00036381">
              <w:rPr>
                <w:rFonts w:ascii="Calibri" w:hAnsi="Calibri"/>
                <w:sz w:val="20"/>
                <w:szCs w:val="20"/>
              </w:rPr>
              <w:t>Subtotal: Accrued Salaries &amp; Payroll Liabilities</w:t>
            </w:r>
          </w:p>
        </w:tc>
        <w:tc>
          <w:tcPr>
            <w:tcW w:w="865" w:type="pct"/>
            <w:hideMark/>
          </w:tcPr>
          <w:p w14:paraId="47D1AF81" w14:textId="69AF95CA"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5246B4BD" w14:textId="6AC18BAB"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(L.6.9: C.1) through (L.6.12: C.1)</w:t>
            </w:r>
            <w:r>
              <w:rPr>
                <w:rFonts w:ascii="Calibri" w:hAnsi="Calibri"/>
                <w:sz w:val="20"/>
                <w:szCs w:val="20"/>
              </w:rPr>
              <w:t>.</w:t>
            </w:r>
          </w:p>
        </w:tc>
      </w:tr>
      <w:tr w:rsidR="00D56015" w:rsidRPr="00036381" w14:paraId="4FE09B52" w14:textId="77777777" w:rsidTr="00D56015">
        <w:trPr>
          <w:trHeight w:val="288"/>
        </w:trPr>
        <w:tc>
          <w:tcPr>
            <w:tcW w:w="529" w:type="pct"/>
            <w:noWrap/>
            <w:hideMark/>
          </w:tcPr>
          <w:p w14:paraId="301AF81E" w14:textId="77777777" w:rsidR="00E50010" w:rsidRPr="00036381" w:rsidRDefault="00E50010" w:rsidP="00FC56B9">
            <w:pPr>
              <w:rPr>
                <w:rFonts w:ascii="Calibri" w:hAnsi="Calibri"/>
                <w:sz w:val="20"/>
                <w:szCs w:val="20"/>
              </w:rPr>
            </w:pPr>
            <w:r w:rsidRPr="00036381">
              <w:rPr>
                <w:rFonts w:ascii="Calibri" w:hAnsi="Calibri"/>
                <w:sz w:val="20"/>
                <w:szCs w:val="20"/>
              </w:rPr>
              <w:t>2230.0</w:t>
            </w:r>
          </w:p>
        </w:tc>
        <w:tc>
          <w:tcPr>
            <w:tcW w:w="625" w:type="pct"/>
            <w:hideMark/>
          </w:tcPr>
          <w:p w14:paraId="15AD710A" w14:textId="62A5B4AC" w:rsidR="00E50010" w:rsidRPr="00036381" w:rsidRDefault="00E50010" w:rsidP="00FC56B9">
            <w:pPr>
              <w:rPr>
                <w:rFonts w:ascii="Calibri" w:hAnsi="Calibri"/>
                <w:sz w:val="20"/>
                <w:szCs w:val="20"/>
              </w:rPr>
            </w:pPr>
            <w:r w:rsidRPr="00036381">
              <w:rPr>
                <w:rFonts w:ascii="Calibri" w:hAnsi="Calibri"/>
                <w:sz w:val="20"/>
                <w:szCs w:val="20"/>
              </w:rPr>
              <w:t>L.6.13: C.1</w:t>
            </w:r>
          </w:p>
        </w:tc>
        <w:tc>
          <w:tcPr>
            <w:tcW w:w="1251" w:type="pct"/>
            <w:noWrap/>
            <w:hideMark/>
          </w:tcPr>
          <w:p w14:paraId="39D653D1" w14:textId="77777777" w:rsidR="00E50010" w:rsidRPr="00036381" w:rsidRDefault="00E50010" w:rsidP="00FC56B9">
            <w:pPr>
              <w:rPr>
                <w:rFonts w:ascii="Calibri" w:hAnsi="Calibri"/>
                <w:sz w:val="20"/>
                <w:szCs w:val="20"/>
              </w:rPr>
            </w:pPr>
            <w:r w:rsidRPr="00036381">
              <w:rPr>
                <w:rFonts w:ascii="Calibri" w:hAnsi="Calibri"/>
                <w:sz w:val="20"/>
                <w:szCs w:val="20"/>
              </w:rPr>
              <w:t>Other Current Liabilities</w:t>
            </w:r>
          </w:p>
        </w:tc>
        <w:tc>
          <w:tcPr>
            <w:tcW w:w="865" w:type="pct"/>
            <w:hideMark/>
          </w:tcPr>
          <w:p w14:paraId="63ECC179" w14:textId="3A6B91C1"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0CC72B9B" w14:textId="77777777" w:rsidR="00E50010" w:rsidRPr="00036381" w:rsidRDefault="00E50010" w:rsidP="00FC56B9">
            <w:pPr>
              <w:rPr>
                <w:rFonts w:ascii="Calibri" w:hAnsi="Calibri"/>
                <w:sz w:val="20"/>
                <w:szCs w:val="20"/>
              </w:rPr>
            </w:pPr>
          </w:p>
        </w:tc>
      </w:tr>
      <w:tr w:rsidR="00D56015" w:rsidRPr="00036381" w14:paraId="28BA4E85"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6B37399" w14:textId="77777777" w:rsidR="00E50010" w:rsidRPr="00036381" w:rsidRDefault="00E50010" w:rsidP="00FC56B9">
            <w:pPr>
              <w:rPr>
                <w:rFonts w:ascii="Calibri" w:hAnsi="Calibri"/>
                <w:sz w:val="20"/>
                <w:szCs w:val="20"/>
              </w:rPr>
            </w:pPr>
            <w:r w:rsidRPr="00036381">
              <w:rPr>
                <w:rFonts w:ascii="Calibri" w:hAnsi="Calibri"/>
                <w:sz w:val="20"/>
                <w:szCs w:val="20"/>
              </w:rPr>
              <w:t>2005.0</w:t>
            </w:r>
          </w:p>
        </w:tc>
        <w:tc>
          <w:tcPr>
            <w:tcW w:w="625" w:type="pct"/>
            <w:hideMark/>
          </w:tcPr>
          <w:p w14:paraId="5D66BA7A" w14:textId="4DE4C786" w:rsidR="00E50010" w:rsidRPr="00036381" w:rsidRDefault="00E50010" w:rsidP="00FC56B9">
            <w:pPr>
              <w:rPr>
                <w:rFonts w:ascii="Calibri" w:hAnsi="Calibri"/>
                <w:sz w:val="20"/>
                <w:szCs w:val="20"/>
              </w:rPr>
            </w:pPr>
            <w:r w:rsidRPr="00036381">
              <w:rPr>
                <w:rFonts w:ascii="Calibri" w:hAnsi="Calibri"/>
                <w:sz w:val="20"/>
                <w:szCs w:val="20"/>
              </w:rPr>
              <w:t>L.600: C.1</w:t>
            </w:r>
          </w:p>
        </w:tc>
        <w:tc>
          <w:tcPr>
            <w:tcW w:w="1251" w:type="pct"/>
            <w:noWrap/>
            <w:hideMark/>
          </w:tcPr>
          <w:p w14:paraId="490CCAF0" w14:textId="77777777" w:rsidR="00E50010" w:rsidRPr="00036381" w:rsidRDefault="00E50010" w:rsidP="00FC56B9">
            <w:pPr>
              <w:rPr>
                <w:rFonts w:ascii="Calibri" w:hAnsi="Calibri"/>
                <w:sz w:val="20"/>
                <w:szCs w:val="20"/>
              </w:rPr>
            </w:pPr>
            <w:r w:rsidRPr="00036381">
              <w:rPr>
                <w:rFonts w:ascii="Calibri" w:hAnsi="Calibri"/>
                <w:sz w:val="20"/>
                <w:szCs w:val="20"/>
              </w:rPr>
              <w:t>TOTAL CURRENT LIABILITIES</w:t>
            </w:r>
          </w:p>
        </w:tc>
        <w:tc>
          <w:tcPr>
            <w:tcW w:w="865" w:type="pct"/>
            <w:hideMark/>
          </w:tcPr>
          <w:p w14:paraId="0497060C" w14:textId="33BDF173" w:rsidR="00E50010" w:rsidRPr="00036381" w:rsidRDefault="00E50010" w:rsidP="00FC56B9">
            <w:pPr>
              <w:rPr>
                <w:rFonts w:ascii="Calibri" w:hAnsi="Calibri"/>
                <w:sz w:val="20"/>
                <w:szCs w:val="20"/>
              </w:rPr>
            </w:pPr>
            <w:r w:rsidRPr="00036381">
              <w:rPr>
                <w:rFonts w:ascii="Calibri" w:hAnsi="Calibri"/>
                <w:sz w:val="20"/>
                <w:szCs w:val="20"/>
              </w:rPr>
              <w:t>Value (+ or -)</w:t>
            </w:r>
          </w:p>
        </w:tc>
        <w:tc>
          <w:tcPr>
            <w:tcW w:w="1730" w:type="pct"/>
            <w:hideMark/>
          </w:tcPr>
          <w:p w14:paraId="30CFA359" w14:textId="1E181C8E" w:rsidR="00E50010" w:rsidRPr="00036381" w:rsidRDefault="00E50010" w:rsidP="00FC56B9">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(L.6.100: C.1) + (L.6.200: C.1) + (L.6.300: C.1) + (L.6.13: C.1)</w:t>
            </w:r>
            <w:r>
              <w:rPr>
                <w:rFonts w:ascii="Calibri" w:hAnsi="Calibri"/>
                <w:sz w:val="20"/>
                <w:szCs w:val="20"/>
              </w:rPr>
              <w:t>.</w:t>
            </w:r>
          </w:p>
        </w:tc>
      </w:tr>
    </w:tbl>
    <w:p w14:paraId="791A9297" w14:textId="77777777" w:rsidR="00E50010" w:rsidRDefault="00E50010" w:rsidP="00E50010">
      <w:pPr>
        <w:rPr>
          <w:color w:val="31849B" w:themeColor="accent5" w:themeShade="BF"/>
        </w:rPr>
      </w:pPr>
    </w:p>
    <w:p w14:paraId="69E729AF" w14:textId="3C8C9AC7" w:rsidR="00DA1DAB" w:rsidRPr="00E50010" w:rsidRDefault="00E50010" w:rsidP="00E50010">
      <w:pPr>
        <w:rPr>
          <w:color w:val="31849B" w:themeColor="accent5" w:themeShade="BF"/>
        </w:rPr>
      </w:pPr>
      <w:r w:rsidRPr="00E50010">
        <w:rPr>
          <w:color w:val="31849B" w:themeColor="accent5" w:themeShade="BF"/>
        </w:rPr>
        <w:t xml:space="preserve">Schedule 4 - Table 7: </w:t>
      </w:r>
      <w:r w:rsidRPr="00E50010">
        <w:rPr>
          <w:color w:val="31849B" w:themeColor="accent5" w:themeShade="BF"/>
          <w:u w:val="single"/>
        </w:rPr>
        <w:t>Non-Current Liabilities</w:t>
      </w:r>
    </w:p>
    <w:tbl>
      <w:tblPr>
        <w:tblStyle w:val="LightShading-Accent5"/>
        <w:tblW w:w="5000" w:type="pct"/>
        <w:tblLook w:val="0420" w:firstRow="1" w:lastRow="0" w:firstColumn="0" w:lastColumn="0" w:noHBand="0" w:noVBand="1"/>
      </w:tblPr>
      <w:tblGrid>
        <w:gridCol w:w="965"/>
        <w:gridCol w:w="1141"/>
        <w:gridCol w:w="3003"/>
        <w:gridCol w:w="784"/>
        <w:gridCol w:w="3467"/>
      </w:tblGrid>
      <w:tr w:rsidR="00E50010" w:rsidRPr="00036381" w14:paraId="546EBAD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bottom w:val="single" w:sz="4" w:space="0" w:color="4BACC6" w:themeColor="accent5"/>
            </w:tcBorders>
            <w:hideMark/>
          </w:tcPr>
          <w:p w14:paraId="62EE1EE6" w14:textId="77777777" w:rsidR="00E50010" w:rsidRPr="00036381" w:rsidRDefault="00E50010" w:rsidP="0071136C">
            <w:pPr>
              <w:rPr>
                <w:b w:val="0"/>
              </w:rPr>
            </w:pPr>
            <w:r w:rsidRPr="00036381">
              <w:lastRenderedPageBreak/>
              <w:t>Account Number</w:t>
            </w:r>
          </w:p>
        </w:tc>
        <w:tc>
          <w:tcPr>
            <w:tcW w:w="687" w:type="pct"/>
            <w:tcBorders>
              <w:top w:val="single" w:sz="4" w:space="0" w:color="4BACC6" w:themeColor="accent5"/>
              <w:bottom w:val="single" w:sz="4" w:space="0" w:color="4BACC6" w:themeColor="accent5"/>
            </w:tcBorders>
            <w:hideMark/>
          </w:tcPr>
          <w:p w14:paraId="68AB0D20" w14:textId="01A24BE8" w:rsidR="00E50010" w:rsidRPr="00036381" w:rsidRDefault="00E50010" w:rsidP="0071136C">
            <w:pPr>
              <w:rPr>
                <w:b w:val="0"/>
              </w:rPr>
            </w:pPr>
            <w:r w:rsidRPr="00036381">
              <w:t xml:space="preserve">Location Reference </w:t>
            </w:r>
          </w:p>
          <w:p w14:paraId="64243D16" w14:textId="650451CF"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5D486588"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75934678" w14:textId="77777777" w:rsidR="00E50010" w:rsidRPr="00036381" w:rsidRDefault="00000000" w:rsidP="0071136C">
            <w:pPr>
              <w:rPr>
                <w:b w:val="0"/>
              </w:rPr>
            </w:pPr>
            <w:hyperlink r:id="rId82"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2E036CB9" w14:textId="77777777" w:rsidR="00E50010" w:rsidRPr="00036381" w:rsidRDefault="00E50010" w:rsidP="0071136C">
            <w:pPr>
              <w:rPr>
                <w:b w:val="0"/>
              </w:rPr>
            </w:pPr>
            <w:r w:rsidRPr="00036381">
              <w:t>Instructions</w:t>
            </w:r>
          </w:p>
        </w:tc>
      </w:tr>
      <w:tr w:rsidR="00E50010" w:rsidRPr="00036381" w14:paraId="439EBD8F"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tcBorders>
          </w:tcPr>
          <w:p w14:paraId="3701B3F3" w14:textId="35C89470" w:rsidR="00E50010" w:rsidRPr="00036381" w:rsidRDefault="00E50010" w:rsidP="0071136C">
            <w:pPr>
              <w:rPr>
                <w:rFonts w:ascii="Calibri" w:hAnsi="Calibri"/>
                <w:sz w:val="20"/>
                <w:szCs w:val="20"/>
              </w:rPr>
            </w:pPr>
            <w:r w:rsidRPr="00036381">
              <w:rPr>
                <w:rFonts w:ascii="Calibri" w:hAnsi="Calibri"/>
                <w:sz w:val="20"/>
                <w:szCs w:val="20"/>
              </w:rPr>
              <w:t>2310.0</w:t>
            </w:r>
          </w:p>
        </w:tc>
        <w:tc>
          <w:tcPr>
            <w:tcW w:w="687" w:type="pct"/>
            <w:tcBorders>
              <w:top w:val="single" w:sz="4" w:space="0" w:color="4BACC6" w:themeColor="accent5"/>
            </w:tcBorders>
          </w:tcPr>
          <w:p w14:paraId="57614AD1" w14:textId="70B57A59" w:rsidR="00E50010" w:rsidRPr="00036381" w:rsidRDefault="00E50010" w:rsidP="00F94C08">
            <w:pPr>
              <w:rPr>
                <w:rFonts w:ascii="Calibri" w:hAnsi="Calibri"/>
                <w:sz w:val="20"/>
                <w:szCs w:val="20"/>
              </w:rPr>
            </w:pPr>
            <w:r w:rsidRPr="00036381">
              <w:rPr>
                <w:rFonts w:ascii="Calibri" w:hAnsi="Calibri"/>
                <w:sz w:val="20"/>
                <w:szCs w:val="20"/>
              </w:rPr>
              <w:t>L.7.1: C.1</w:t>
            </w:r>
          </w:p>
        </w:tc>
        <w:tc>
          <w:tcPr>
            <w:tcW w:w="1400" w:type="pct"/>
            <w:tcBorders>
              <w:top w:val="single" w:sz="4" w:space="0" w:color="4BACC6" w:themeColor="accent5"/>
            </w:tcBorders>
          </w:tcPr>
          <w:p w14:paraId="4A801016" w14:textId="14A8D220" w:rsidR="00E50010" w:rsidRPr="00036381" w:rsidRDefault="00E50010" w:rsidP="0071136C">
            <w:pPr>
              <w:rPr>
                <w:rFonts w:ascii="Calibri" w:hAnsi="Calibri"/>
                <w:sz w:val="20"/>
                <w:szCs w:val="20"/>
              </w:rPr>
            </w:pPr>
            <w:r w:rsidRPr="00036381">
              <w:rPr>
                <w:rFonts w:ascii="Calibri" w:hAnsi="Calibri"/>
                <w:sz w:val="20"/>
                <w:szCs w:val="20"/>
              </w:rPr>
              <w:t>Mortgages</w:t>
            </w:r>
          </w:p>
        </w:tc>
        <w:tc>
          <w:tcPr>
            <w:tcW w:w="560" w:type="pct"/>
            <w:tcBorders>
              <w:top w:val="single" w:sz="4" w:space="0" w:color="4BACC6" w:themeColor="accent5"/>
            </w:tcBorders>
          </w:tcPr>
          <w:p w14:paraId="443856B7" w14:textId="1C424A7E"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tcPr>
          <w:p w14:paraId="40637C27" w14:textId="30B171EE" w:rsidR="00E50010" w:rsidRPr="00036381" w:rsidRDefault="00E50010" w:rsidP="008F49B2">
            <w:pPr>
              <w:rPr>
                <w:rFonts w:ascii="Calibri" w:hAnsi="Calibri"/>
                <w:sz w:val="20"/>
                <w:szCs w:val="20"/>
              </w:rPr>
            </w:pPr>
            <w:r w:rsidRPr="00036381">
              <w:rPr>
                <w:rFonts w:ascii="Calibri" w:hAnsi="Calibri"/>
                <w:sz w:val="20"/>
                <w:szCs w:val="20"/>
              </w:rPr>
              <w:t>Non-current portion of debt secured by real property</w:t>
            </w:r>
            <w:r>
              <w:rPr>
                <w:rFonts w:ascii="Calibri" w:hAnsi="Calibri"/>
                <w:sz w:val="20"/>
                <w:szCs w:val="20"/>
              </w:rPr>
              <w:t>.</w:t>
            </w:r>
          </w:p>
        </w:tc>
      </w:tr>
      <w:tr w:rsidR="00E50010" w:rsidRPr="00036381" w14:paraId="6F5818F9"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441EE809" w14:textId="39FDB6D8" w:rsidR="00E50010" w:rsidRPr="00036381" w:rsidRDefault="00E50010" w:rsidP="008F49B2">
            <w:pPr>
              <w:rPr>
                <w:rFonts w:ascii="Calibri" w:hAnsi="Calibri"/>
                <w:sz w:val="20"/>
                <w:szCs w:val="20"/>
              </w:rPr>
            </w:pPr>
            <w:r w:rsidRPr="00036381">
              <w:rPr>
                <w:rFonts w:ascii="Calibri" w:hAnsi="Calibri"/>
                <w:sz w:val="20"/>
                <w:szCs w:val="20"/>
              </w:rPr>
              <w:t>2330.0</w:t>
            </w:r>
          </w:p>
        </w:tc>
        <w:tc>
          <w:tcPr>
            <w:tcW w:w="687" w:type="pct"/>
            <w:hideMark/>
          </w:tcPr>
          <w:p w14:paraId="70B86D3F" w14:textId="5A16F7C2" w:rsidR="00E50010" w:rsidRPr="00036381" w:rsidRDefault="00E50010" w:rsidP="008F49B2">
            <w:pPr>
              <w:rPr>
                <w:rFonts w:ascii="Calibri" w:hAnsi="Calibri"/>
                <w:sz w:val="20"/>
                <w:szCs w:val="20"/>
              </w:rPr>
            </w:pPr>
            <w:r w:rsidRPr="00036381">
              <w:rPr>
                <w:rFonts w:ascii="Calibri" w:hAnsi="Calibri"/>
                <w:sz w:val="20"/>
                <w:szCs w:val="20"/>
              </w:rPr>
              <w:t>L.7.2: C.1</w:t>
            </w:r>
          </w:p>
        </w:tc>
        <w:tc>
          <w:tcPr>
            <w:tcW w:w="1400" w:type="pct"/>
            <w:noWrap/>
            <w:hideMark/>
          </w:tcPr>
          <w:p w14:paraId="6E43EAC4" w14:textId="070174E6" w:rsidR="00E50010" w:rsidRPr="00036381" w:rsidRDefault="00E50010" w:rsidP="008F49B2">
            <w:pPr>
              <w:rPr>
                <w:rFonts w:ascii="Calibri" w:hAnsi="Calibri"/>
                <w:sz w:val="20"/>
                <w:szCs w:val="20"/>
              </w:rPr>
            </w:pPr>
            <w:r w:rsidRPr="00036381">
              <w:rPr>
                <w:rFonts w:ascii="Calibri" w:hAnsi="Calibri"/>
                <w:sz w:val="20"/>
                <w:szCs w:val="20"/>
              </w:rPr>
              <w:t>Due to Affiliates/Related Parties</w:t>
            </w:r>
          </w:p>
        </w:tc>
        <w:tc>
          <w:tcPr>
            <w:tcW w:w="560" w:type="pct"/>
            <w:hideMark/>
          </w:tcPr>
          <w:p w14:paraId="1606BB0F" w14:textId="190F9813"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1B42DE55" w14:textId="4CE9DFC3" w:rsidR="00E50010" w:rsidRPr="00036381" w:rsidRDefault="00E50010" w:rsidP="008F49B2">
            <w:pPr>
              <w:rPr>
                <w:rFonts w:ascii="Calibri" w:hAnsi="Calibri"/>
                <w:sz w:val="20"/>
                <w:szCs w:val="20"/>
              </w:rPr>
            </w:pPr>
            <w:r w:rsidRPr="00036381">
              <w:rPr>
                <w:rFonts w:ascii="Calibri" w:hAnsi="Calibri"/>
                <w:sz w:val="20"/>
                <w:szCs w:val="20"/>
              </w:rPr>
              <w:t>Transferred funds (including loans, advances, transfers, and equity contributions received) that are expected to be paid or returned to affiliated entities, beyond the current accounting cycle.</w:t>
            </w:r>
          </w:p>
        </w:tc>
      </w:tr>
      <w:tr w:rsidR="00E50010" w:rsidRPr="00036381" w14:paraId="650516EF"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21C30E35" w14:textId="0A0EF55F" w:rsidR="00E50010" w:rsidRPr="00036381" w:rsidRDefault="00E50010" w:rsidP="008F49B2">
            <w:pPr>
              <w:rPr>
                <w:rFonts w:ascii="Calibri" w:hAnsi="Calibri"/>
                <w:sz w:val="20"/>
                <w:szCs w:val="20"/>
              </w:rPr>
            </w:pPr>
            <w:r w:rsidRPr="00036381">
              <w:rPr>
                <w:rFonts w:ascii="Calibri" w:hAnsi="Calibri"/>
                <w:sz w:val="20"/>
                <w:szCs w:val="20"/>
              </w:rPr>
              <w:t>2320.0</w:t>
            </w:r>
          </w:p>
        </w:tc>
        <w:tc>
          <w:tcPr>
            <w:tcW w:w="687" w:type="pct"/>
            <w:hideMark/>
          </w:tcPr>
          <w:p w14:paraId="5304C392" w14:textId="2F78F52A" w:rsidR="00E50010" w:rsidRPr="00036381" w:rsidRDefault="00E50010" w:rsidP="008F49B2">
            <w:pPr>
              <w:rPr>
                <w:rFonts w:ascii="Calibri" w:hAnsi="Calibri"/>
                <w:sz w:val="20"/>
                <w:szCs w:val="20"/>
              </w:rPr>
            </w:pPr>
            <w:r w:rsidRPr="00036381">
              <w:rPr>
                <w:rFonts w:ascii="Calibri" w:hAnsi="Calibri"/>
                <w:sz w:val="20"/>
                <w:szCs w:val="20"/>
              </w:rPr>
              <w:t>L.7.3: C.1</w:t>
            </w:r>
          </w:p>
        </w:tc>
        <w:tc>
          <w:tcPr>
            <w:tcW w:w="1400" w:type="pct"/>
            <w:noWrap/>
            <w:hideMark/>
          </w:tcPr>
          <w:p w14:paraId="78CF9A58" w14:textId="0B334A3E" w:rsidR="00E50010" w:rsidRPr="00036381" w:rsidRDefault="00E50010" w:rsidP="008F49B2">
            <w:pPr>
              <w:rPr>
                <w:rFonts w:ascii="Calibri" w:hAnsi="Calibri"/>
                <w:sz w:val="20"/>
                <w:szCs w:val="20"/>
              </w:rPr>
            </w:pPr>
            <w:r w:rsidRPr="00036381">
              <w:rPr>
                <w:rFonts w:ascii="Calibri" w:hAnsi="Calibri"/>
                <w:sz w:val="20"/>
                <w:szCs w:val="20"/>
              </w:rPr>
              <w:t>Other Long-Term Debt</w:t>
            </w:r>
          </w:p>
        </w:tc>
        <w:tc>
          <w:tcPr>
            <w:tcW w:w="560" w:type="pct"/>
            <w:hideMark/>
          </w:tcPr>
          <w:p w14:paraId="195823C8" w14:textId="35774BCD"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656168F9" w14:textId="0974CCF1" w:rsidR="00E50010" w:rsidRPr="00036381" w:rsidRDefault="00E50010" w:rsidP="00DB089F">
            <w:pPr>
              <w:rPr>
                <w:rFonts w:ascii="Calibri" w:hAnsi="Calibri"/>
                <w:sz w:val="20"/>
                <w:szCs w:val="20"/>
              </w:rPr>
            </w:pPr>
            <w:r w:rsidRPr="00036381">
              <w:rPr>
                <w:rFonts w:ascii="Calibri" w:hAnsi="Calibri"/>
                <w:sz w:val="20"/>
                <w:szCs w:val="20"/>
              </w:rPr>
              <w:t>All other non-current liabilities</w:t>
            </w:r>
            <w:r>
              <w:rPr>
                <w:rFonts w:ascii="Calibri" w:hAnsi="Calibri"/>
                <w:sz w:val="20"/>
                <w:szCs w:val="20"/>
              </w:rPr>
              <w:t>.</w:t>
            </w:r>
            <w:r w:rsidRPr="00036381">
              <w:rPr>
                <w:rFonts w:ascii="Calibri" w:hAnsi="Calibri"/>
                <w:sz w:val="20"/>
                <w:szCs w:val="20"/>
              </w:rPr>
              <w:tab/>
            </w:r>
          </w:p>
        </w:tc>
      </w:tr>
      <w:tr w:rsidR="00E50010" w:rsidRPr="00036381" w14:paraId="1C76395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noWrap/>
            <w:hideMark/>
          </w:tcPr>
          <w:p w14:paraId="0F4DC00B" w14:textId="2EA9F124" w:rsidR="00E50010" w:rsidRPr="00036381" w:rsidRDefault="00E50010" w:rsidP="008F49B2">
            <w:pPr>
              <w:rPr>
                <w:rFonts w:ascii="Calibri" w:hAnsi="Calibri"/>
                <w:sz w:val="20"/>
                <w:szCs w:val="20"/>
              </w:rPr>
            </w:pPr>
            <w:r w:rsidRPr="00036381">
              <w:rPr>
                <w:rFonts w:ascii="Calibri" w:hAnsi="Calibri"/>
                <w:sz w:val="20"/>
                <w:szCs w:val="20"/>
              </w:rPr>
              <w:t>2300.0</w:t>
            </w:r>
          </w:p>
        </w:tc>
        <w:tc>
          <w:tcPr>
            <w:tcW w:w="687" w:type="pct"/>
            <w:hideMark/>
          </w:tcPr>
          <w:p w14:paraId="34CD2B15" w14:textId="2279CB81" w:rsidR="00E50010" w:rsidRPr="00036381" w:rsidRDefault="00E50010" w:rsidP="008F49B2">
            <w:pPr>
              <w:rPr>
                <w:rFonts w:ascii="Calibri" w:hAnsi="Calibri"/>
                <w:sz w:val="20"/>
                <w:szCs w:val="20"/>
              </w:rPr>
            </w:pPr>
            <w:r w:rsidRPr="00036381">
              <w:rPr>
                <w:rFonts w:ascii="Calibri" w:hAnsi="Calibri"/>
                <w:sz w:val="20"/>
                <w:szCs w:val="20"/>
              </w:rPr>
              <w:t>L.700: C.1</w:t>
            </w:r>
          </w:p>
        </w:tc>
        <w:tc>
          <w:tcPr>
            <w:tcW w:w="1400" w:type="pct"/>
            <w:noWrap/>
            <w:hideMark/>
          </w:tcPr>
          <w:p w14:paraId="3DFA8A3D" w14:textId="1FE588A6" w:rsidR="00E50010" w:rsidRPr="00036381" w:rsidRDefault="00E50010" w:rsidP="008F49B2">
            <w:pPr>
              <w:rPr>
                <w:rFonts w:ascii="Calibri" w:hAnsi="Calibri"/>
                <w:sz w:val="20"/>
                <w:szCs w:val="20"/>
              </w:rPr>
            </w:pPr>
            <w:r w:rsidRPr="00036381">
              <w:rPr>
                <w:rFonts w:ascii="Calibri" w:hAnsi="Calibri"/>
                <w:sz w:val="20"/>
                <w:szCs w:val="20"/>
              </w:rPr>
              <w:t>TOTAL NON-CURRENT LIABILITIES</w:t>
            </w:r>
          </w:p>
        </w:tc>
        <w:tc>
          <w:tcPr>
            <w:tcW w:w="560" w:type="pct"/>
            <w:hideMark/>
          </w:tcPr>
          <w:p w14:paraId="1A4B7D33" w14:textId="24326391" w:rsidR="00E50010" w:rsidRPr="00036381" w:rsidRDefault="00E50010" w:rsidP="008F49B2">
            <w:pPr>
              <w:rPr>
                <w:rFonts w:ascii="Calibri" w:hAnsi="Calibri"/>
                <w:sz w:val="20"/>
                <w:szCs w:val="20"/>
              </w:rPr>
            </w:pPr>
            <w:r w:rsidRPr="00036381">
              <w:rPr>
                <w:rFonts w:ascii="Calibri" w:hAnsi="Calibri"/>
                <w:sz w:val="20"/>
                <w:szCs w:val="20"/>
              </w:rPr>
              <w:t>Value (+ or -)</w:t>
            </w:r>
          </w:p>
        </w:tc>
        <w:tc>
          <w:tcPr>
            <w:tcW w:w="1961" w:type="pct"/>
            <w:hideMark/>
          </w:tcPr>
          <w:p w14:paraId="5D0ED109" w14:textId="40A50F60" w:rsidR="00E50010" w:rsidRPr="00036381" w:rsidRDefault="00E50010" w:rsidP="00F94C08">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(L.7.1: C.1) through (L.7.3: C.1)</w:t>
            </w:r>
            <w:r>
              <w:rPr>
                <w:rFonts w:ascii="Calibri" w:hAnsi="Calibri"/>
                <w:sz w:val="20"/>
                <w:szCs w:val="20"/>
              </w:rPr>
              <w:t>.</w:t>
            </w:r>
          </w:p>
        </w:tc>
      </w:tr>
    </w:tbl>
    <w:p w14:paraId="326572EB" w14:textId="77777777" w:rsidR="00E50010" w:rsidRDefault="00E50010" w:rsidP="00E50010">
      <w:pPr>
        <w:rPr>
          <w:b/>
          <w:bCs/>
          <w:color w:val="31849B" w:themeColor="accent5" w:themeShade="BF"/>
        </w:rPr>
      </w:pPr>
    </w:p>
    <w:p w14:paraId="1685992E" w14:textId="6FC34CC7" w:rsidR="0071136C" w:rsidRPr="00E50010" w:rsidRDefault="00E50010" w:rsidP="00E50010">
      <w:pPr>
        <w:rPr>
          <w:b/>
          <w:bCs/>
          <w:color w:val="31849B" w:themeColor="accent5" w:themeShade="BF"/>
        </w:rPr>
      </w:pPr>
      <w:r w:rsidRPr="00E50010">
        <w:rPr>
          <w:b/>
          <w:bCs/>
          <w:color w:val="31849B" w:themeColor="accent5" w:themeShade="BF"/>
        </w:rPr>
        <w:t xml:space="preserve">Schedule 4 - Table 8: </w:t>
      </w:r>
      <w:r w:rsidRPr="00E50010">
        <w:rPr>
          <w:b/>
          <w:bCs/>
          <w:color w:val="31849B" w:themeColor="accent5" w:themeShade="BF"/>
          <w:u w:val="single"/>
        </w:rPr>
        <w:t>Total Liabilities</w:t>
      </w:r>
    </w:p>
    <w:tbl>
      <w:tblPr>
        <w:tblStyle w:val="LightShading-Accent5"/>
        <w:tblW w:w="5000" w:type="pct"/>
        <w:tblLook w:val="0420" w:firstRow="1" w:lastRow="0" w:firstColumn="0" w:lastColumn="0" w:noHBand="0" w:noVBand="1"/>
      </w:tblPr>
      <w:tblGrid>
        <w:gridCol w:w="965"/>
        <w:gridCol w:w="1228"/>
        <w:gridCol w:w="2563"/>
        <w:gridCol w:w="990"/>
        <w:gridCol w:w="3614"/>
      </w:tblGrid>
      <w:tr w:rsidR="00E50010" w:rsidRPr="00036381" w14:paraId="5AE27874"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bottom w:val="single" w:sz="4" w:space="0" w:color="4BACC6" w:themeColor="accent5"/>
            </w:tcBorders>
            <w:hideMark/>
          </w:tcPr>
          <w:p w14:paraId="69CE55F6" w14:textId="77777777" w:rsidR="00E50010" w:rsidRPr="00036381" w:rsidRDefault="00E50010" w:rsidP="0071136C">
            <w:pPr>
              <w:rPr>
                <w:b w:val="0"/>
              </w:rPr>
            </w:pPr>
            <w:r w:rsidRPr="00036381">
              <w:t>Account Number</w:t>
            </w:r>
          </w:p>
        </w:tc>
        <w:tc>
          <w:tcPr>
            <w:tcW w:w="687" w:type="pct"/>
            <w:tcBorders>
              <w:top w:val="single" w:sz="4" w:space="0" w:color="4BACC6" w:themeColor="accent5"/>
              <w:bottom w:val="single" w:sz="4" w:space="0" w:color="4BACC6" w:themeColor="accent5"/>
            </w:tcBorders>
            <w:hideMark/>
          </w:tcPr>
          <w:p w14:paraId="4E7EFD51" w14:textId="41EC781A" w:rsidR="00E50010" w:rsidRPr="00036381" w:rsidRDefault="00E50010" w:rsidP="0071136C">
            <w:pPr>
              <w:rPr>
                <w:b w:val="0"/>
              </w:rPr>
            </w:pPr>
            <w:r w:rsidRPr="00036381">
              <w:t xml:space="preserve">Location Reference </w:t>
            </w:r>
          </w:p>
          <w:p w14:paraId="2BC4AFE3" w14:textId="65FB2885" w:rsidR="00E50010" w:rsidRPr="00036381" w:rsidRDefault="00E50010" w:rsidP="0071136C">
            <w:pPr>
              <w:rPr>
                <w:b w:val="0"/>
              </w:rPr>
            </w:pPr>
            <w:r w:rsidRPr="00036381">
              <w:t>(Line: Column)</w:t>
            </w:r>
          </w:p>
        </w:tc>
        <w:tc>
          <w:tcPr>
            <w:tcW w:w="1400" w:type="pct"/>
            <w:tcBorders>
              <w:top w:val="single" w:sz="4" w:space="0" w:color="4BACC6" w:themeColor="accent5"/>
              <w:bottom w:val="single" w:sz="4" w:space="0" w:color="4BACC6" w:themeColor="accent5"/>
            </w:tcBorders>
            <w:hideMark/>
          </w:tcPr>
          <w:p w14:paraId="339C520F" w14:textId="77777777" w:rsidR="00E50010" w:rsidRPr="00036381" w:rsidRDefault="00E50010" w:rsidP="0071136C">
            <w:pPr>
              <w:rPr>
                <w:b w:val="0"/>
              </w:rPr>
            </w:pPr>
            <w:r w:rsidRPr="00036381">
              <w:t>Data Element Name</w:t>
            </w:r>
          </w:p>
        </w:tc>
        <w:tc>
          <w:tcPr>
            <w:tcW w:w="560" w:type="pct"/>
            <w:tcBorders>
              <w:top w:val="single" w:sz="4" w:space="0" w:color="4BACC6" w:themeColor="accent5"/>
              <w:bottom w:val="single" w:sz="4" w:space="0" w:color="4BACC6" w:themeColor="accent5"/>
            </w:tcBorders>
            <w:hideMark/>
          </w:tcPr>
          <w:p w14:paraId="09646083" w14:textId="77777777" w:rsidR="00E50010" w:rsidRPr="00036381" w:rsidRDefault="00000000" w:rsidP="0071136C">
            <w:pPr>
              <w:rPr>
                <w:b w:val="0"/>
              </w:rPr>
            </w:pPr>
            <w:hyperlink r:id="rId83" w:anchor="Sheet3!A1" w:history="1">
              <w:r w:rsidR="00E50010" w:rsidRPr="00036381">
                <w:t>Usage</w:t>
              </w:r>
            </w:hyperlink>
          </w:p>
        </w:tc>
        <w:tc>
          <w:tcPr>
            <w:tcW w:w="1961" w:type="pct"/>
            <w:tcBorders>
              <w:top w:val="single" w:sz="4" w:space="0" w:color="4BACC6" w:themeColor="accent5"/>
              <w:bottom w:val="single" w:sz="4" w:space="0" w:color="4BACC6" w:themeColor="accent5"/>
            </w:tcBorders>
          </w:tcPr>
          <w:p w14:paraId="6AD7263A" w14:textId="77777777" w:rsidR="00E50010" w:rsidRPr="00036381" w:rsidRDefault="00E50010" w:rsidP="0071136C">
            <w:pPr>
              <w:rPr>
                <w:b w:val="0"/>
              </w:rPr>
            </w:pPr>
            <w:r w:rsidRPr="00036381">
              <w:t>Instructions</w:t>
            </w:r>
          </w:p>
        </w:tc>
      </w:tr>
      <w:tr w:rsidR="00E50010" w:rsidRPr="00036381" w14:paraId="5CD2805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92" w:type="pct"/>
            <w:tcBorders>
              <w:top w:val="single" w:sz="4" w:space="0" w:color="4BACC6" w:themeColor="accent5"/>
            </w:tcBorders>
            <w:noWrap/>
            <w:hideMark/>
          </w:tcPr>
          <w:p w14:paraId="71710D1D" w14:textId="77777777" w:rsidR="00E50010" w:rsidRPr="00036381" w:rsidRDefault="00E50010" w:rsidP="0071136C">
            <w:pPr>
              <w:rPr>
                <w:rFonts w:ascii="Calibri" w:hAnsi="Calibri"/>
                <w:sz w:val="20"/>
                <w:szCs w:val="20"/>
              </w:rPr>
            </w:pPr>
            <w:r w:rsidRPr="00036381">
              <w:rPr>
                <w:rFonts w:ascii="Calibri" w:hAnsi="Calibri"/>
                <w:sz w:val="20"/>
                <w:szCs w:val="20"/>
              </w:rPr>
              <w:t>2800.0</w:t>
            </w:r>
          </w:p>
        </w:tc>
        <w:tc>
          <w:tcPr>
            <w:tcW w:w="687" w:type="pct"/>
            <w:tcBorders>
              <w:top w:val="single" w:sz="4" w:space="0" w:color="4BACC6" w:themeColor="accent5"/>
            </w:tcBorders>
            <w:hideMark/>
          </w:tcPr>
          <w:p w14:paraId="191106F3" w14:textId="2C0F4D10" w:rsidR="00E50010" w:rsidRPr="00036381" w:rsidRDefault="00E50010" w:rsidP="0071136C">
            <w:pPr>
              <w:rPr>
                <w:rFonts w:ascii="Calibri" w:hAnsi="Calibri"/>
                <w:sz w:val="20"/>
                <w:szCs w:val="20"/>
              </w:rPr>
            </w:pPr>
            <w:r w:rsidRPr="00036381">
              <w:rPr>
                <w:rFonts w:ascii="Calibri" w:hAnsi="Calibri"/>
                <w:sz w:val="20"/>
                <w:szCs w:val="20"/>
              </w:rPr>
              <w:t>L.800: C.1</w:t>
            </w:r>
          </w:p>
        </w:tc>
        <w:tc>
          <w:tcPr>
            <w:tcW w:w="1400" w:type="pct"/>
            <w:tcBorders>
              <w:top w:val="single" w:sz="4" w:space="0" w:color="4BACC6" w:themeColor="accent5"/>
            </w:tcBorders>
            <w:noWrap/>
            <w:hideMark/>
          </w:tcPr>
          <w:p w14:paraId="3D446408" w14:textId="77777777" w:rsidR="00E50010" w:rsidRPr="00036381" w:rsidRDefault="00E50010" w:rsidP="0071136C">
            <w:pPr>
              <w:rPr>
                <w:rFonts w:ascii="Calibri" w:hAnsi="Calibri"/>
                <w:sz w:val="20"/>
                <w:szCs w:val="20"/>
              </w:rPr>
            </w:pPr>
            <w:r w:rsidRPr="00036381">
              <w:rPr>
                <w:rFonts w:ascii="Calibri" w:hAnsi="Calibri"/>
                <w:sz w:val="20"/>
                <w:szCs w:val="20"/>
              </w:rPr>
              <w:t>TOTAL LIABILITIES</w:t>
            </w:r>
          </w:p>
        </w:tc>
        <w:tc>
          <w:tcPr>
            <w:tcW w:w="560" w:type="pct"/>
            <w:tcBorders>
              <w:top w:val="single" w:sz="4" w:space="0" w:color="4BACC6" w:themeColor="accent5"/>
            </w:tcBorders>
            <w:hideMark/>
          </w:tcPr>
          <w:p w14:paraId="0C5A0012" w14:textId="0DDB947D" w:rsidR="00E50010" w:rsidRPr="00036381" w:rsidRDefault="00E50010" w:rsidP="0071136C">
            <w:pPr>
              <w:rPr>
                <w:rFonts w:ascii="Calibri" w:hAnsi="Calibri"/>
                <w:sz w:val="20"/>
                <w:szCs w:val="20"/>
              </w:rPr>
            </w:pPr>
            <w:r w:rsidRPr="00036381">
              <w:rPr>
                <w:rFonts w:ascii="Calibri" w:hAnsi="Calibri"/>
                <w:sz w:val="20"/>
                <w:szCs w:val="20"/>
              </w:rPr>
              <w:t>Value (+ or -)</w:t>
            </w:r>
          </w:p>
        </w:tc>
        <w:tc>
          <w:tcPr>
            <w:tcW w:w="1961" w:type="pct"/>
            <w:tcBorders>
              <w:top w:val="single" w:sz="4" w:space="0" w:color="4BACC6" w:themeColor="accent5"/>
            </w:tcBorders>
            <w:hideMark/>
          </w:tcPr>
          <w:p w14:paraId="73C161D1" w14:textId="4C815E16" w:rsidR="00E50010" w:rsidRPr="00036381" w:rsidRDefault="00E50010" w:rsidP="000C7FE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(L.600: C.1) + (L.700: C.1)</w:t>
            </w:r>
            <w:r>
              <w:rPr>
                <w:rFonts w:ascii="Calibri" w:hAnsi="Calibri"/>
                <w:sz w:val="20"/>
                <w:szCs w:val="20"/>
              </w:rPr>
              <w:t>.</w:t>
            </w:r>
          </w:p>
        </w:tc>
      </w:tr>
    </w:tbl>
    <w:p w14:paraId="5E1DCFFE" w14:textId="1944EE29" w:rsidR="0071136C" w:rsidRDefault="0071136C" w:rsidP="0071136C">
      <w:pPr>
        <w:rPr>
          <w:b/>
          <w:u w:val="single"/>
        </w:rPr>
      </w:pPr>
    </w:p>
    <w:p w14:paraId="09D478B6" w14:textId="77777777" w:rsidR="007F6BA0" w:rsidRPr="005C0164" w:rsidRDefault="007F6BA0" w:rsidP="005C0164">
      <w:pPr>
        <w:rPr>
          <w:b/>
          <w:color w:val="31849B" w:themeColor="accent5" w:themeShade="BF"/>
          <w:u w:val="single"/>
        </w:rPr>
      </w:pPr>
      <w:r w:rsidRPr="005C0164">
        <w:rPr>
          <w:b/>
          <w:color w:val="31849B" w:themeColor="accent5" w:themeShade="BF"/>
        </w:rPr>
        <w:t xml:space="preserve">Schedule 4 - Table 9: </w:t>
      </w:r>
      <w:r w:rsidRPr="005C0164">
        <w:rPr>
          <w:b/>
          <w:color w:val="31849B" w:themeColor="accent5" w:themeShade="BF"/>
          <w:u w:val="single"/>
        </w:rPr>
        <w:t>Net Worth - Not-for-Profit</w:t>
      </w:r>
    </w:p>
    <w:p w14:paraId="37D5380F" w14:textId="1D173979" w:rsidR="007F6BA0" w:rsidRPr="00D343D7" w:rsidRDefault="007F6BA0" w:rsidP="007F6BA0">
      <w:pPr>
        <w:pStyle w:val="ListParagraph"/>
        <w:numPr>
          <w:ilvl w:val="0"/>
          <w:numId w:val="24"/>
        </w:numPr>
        <w:rPr>
          <w:b/>
          <w:color w:val="31849B" w:themeColor="accent5" w:themeShade="BF"/>
          <w:u w:val="single"/>
        </w:rPr>
      </w:pPr>
      <w:r w:rsidRPr="007F6BA0">
        <w:rPr>
          <w:b/>
          <w:color w:val="31849B" w:themeColor="accent5" w:themeShade="BF"/>
          <w:sz w:val="20"/>
        </w:rPr>
        <w:t>Table 9 will appear based upon the applicable legal status of the reporting entity.</w:t>
      </w:r>
    </w:p>
    <w:p w14:paraId="1F049BBE" w14:textId="3E72E35B" w:rsidR="00D343D7" w:rsidRPr="00D343D7" w:rsidRDefault="00D343D7" w:rsidP="007F6BA0">
      <w:pPr>
        <w:pStyle w:val="ListParagraph"/>
        <w:numPr>
          <w:ilvl w:val="0"/>
          <w:numId w:val="24"/>
        </w:numPr>
        <w:rPr>
          <w:b/>
          <w:color w:val="31849B" w:themeColor="accent5" w:themeShade="BF"/>
        </w:rPr>
      </w:pPr>
      <w:r w:rsidRPr="00D343D7">
        <w:rPr>
          <w:b/>
          <w:color w:val="31849B" w:themeColor="accent5" w:themeShade="BF"/>
          <w:sz w:val="20"/>
        </w:rPr>
        <w:t xml:space="preserve">Entry </w:t>
      </w:r>
      <w:proofErr w:type="gramStart"/>
      <w:r w:rsidRPr="00D343D7">
        <w:rPr>
          <w:b/>
          <w:color w:val="31849B" w:themeColor="accent5" w:themeShade="BF"/>
          <w:sz w:val="20"/>
        </w:rPr>
        <w:t>allowed</w:t>
      </w:r>
      <w:proofErr w:type="gramEnd"/>
      <w:r w:rsidRPr="00D343D7">
        <w:rPr>
          <w:b/>
          <w:color w:val="31849B" w:themeColor="accent5" w:themeShade="BF"/>
          <w:sz w:val="20"/>
        </w:rPr>
        <w:t xml:space="preserve"> only when Legal Status is 2,3,6 or 8.</w:t>
      </w:r>
    </w:p>
    <w:tbl>
      <w:tblPr>
        <w:tblStyle w:val="LightShading-Accent5"/>
        <w:tblW w:w="5000" w:type="pct"/>
        <w:tblLook w:val="0420" w:firstRow="1" w:lastRow="0" w:firstColumn="0" w:lastColumn="0" w:noHBand="0" w:noVBand="1"/>
      </w:tblPr>
      <w:tblGrid>
        <w:gridCol w:w="952"/>
        <w:gridCol w:w="1126"/>
        <w:gridCol w:w="3096"/>
        <w:gridCol w:w="871"/>
        <w:gridCol w:w="3315"/>
      </w:tblGrid>
      <w:tr w:rsidR="00D343D7" w:rsidRPr="00036381" w14:paraId="4EE6F80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tcBorders>
              <w:top w:val="single" w:sz="4" w:space="0" w:color="4BACC6" w:themeColor="accent5"/>
              <w:bottom w:val="single" w:sz="4" w:space="0" w:color="4BACC6" w:themeColor="accent5"/>
            </w:tcBorders>
            <w:hideMark/>
          </w:tcPr>
          <w:p w14:paraId="369BFDEA" w14:textId="77777777" w:rsidR="00D343D7" w:rsidRPr="00036381" w:rsidRDefault="00D343D7" w:rsidP="0071136C">
            <w:pPr>
              <w:rPr>
                <w:b w:val="0"/>
              </w:rPr>
            </w:pPr>
            <w:r w:rsidRPr="00036381">
              <w:rPr>
                <w:b w:val="0"/>
              </w:rPr>
              <w:lastRenderedPageBreak/>
              <w:t>Account Number</w:t>
            </w:r>
          </w:p>
        </w:tc>
        <w:tc>
          <w:tcPr>
            <w:tcW w:w="601" w:type="pct"/>
            <w:tcBorders>
              <w:top w:val="single" w:sz="4" w:space="0" w:color="4BACC6" w:themeColor="accent5"/>
              <w:bottom w:val="single" w:sz="4" w:space="0" w:color="4BACC6" w:themeColor="accent5"/>
            </w:tcBorders>
            <w:hideMark/>
          </w:tcPr>
          <w:p w14:paraId="04C231CA" w14:textId="0B4293E4" w:rsidR="00D343D7" w:rsidRPr="00036381" w:rsidRDefault="00D343D7" w:rsidP="0071136C">
            <w:pPr>
              <w:rPr>
                <w:b w:val="0"/>
              </w:rPr>
            </w:pPr>
            <w:r w:rsidRPr="00036381">
              <w:rPr>
                <w:b w:val="0"/>
              </w:rPr>
              <w:t xml:space="preserve">Location Reference </w:t>
            </w:r>
          </w:p>
          <w:p w14:paraId="1968D473" w14:textId="70A0D898" w:rsidR="00D343D7" w:rsidRPr="00036381" w:rsidRDefault="00D343D7" w:rsidP="0071136C">
            <w:pPr>
              <w:rPr>
                <w:b w:val="0"/>
              </w:rPr>
            </w:pPr>
            <w:r w:rsidRPr="00036381">
              <w:rPr>
                <w:b w:val="0"/>
              </w:rPr>
              <w:t>(Line: Column)</w:t>
            </w:r>
          </w:p>
        </w:tc>
        <w:tc>
          <w:tcPr>
            <w:tcW w:w="1486" w:type="pct"/>
            <w:tcBorders>
              <w:top w:val="single" w:sz="4" w:space="0" w:color="4BACC6" w:themeColor="accent5"/>
              <w:bottom w:val="single" w:sz="4" w:space="0" w:color="4BACC6" w:themeColor="accent5"/>
            </w:tcBorders>
            <w:hideMark/>
          </w:tcPr>
          <w:p w14:paraId="65AAFC78" w14:textId="77777777" w:rsidR="00D343D7" w:rsidRPr="00036381" w:rsidRDefault="00D343D7" w:rsidP="0071136C">
            <w:pPr>
              <w:rPr>
                <w:b w:val="0"/>
              </w:rPr>
            </w:pPr>
            <w:r w:rsidRPr="00036381">
              <w:rPr>
                <w:b w:val="0"/>
              </w:rPr>
              <w:t>Data Element Name</w:t>
            </w:r>
          </w:p>
        </w:tc>
        <w:tc>
          <w:tcPr>
            <w:tcW w:w="577" w:type="pct"/>
            <w:tcBorders>
              <w:top w:val="single" w:sz="4" w:space="0" w:color="4BACC6" w:themeColor="accent5"/>
              <w:bottom w:val="single" w:sz="4" w:space="0" w:color="4BACC6" w:themeColor="accent5"/>
            </w:tcBorders>
            <w:hideMark/>
          </w:tcPr>
          <w:p w14:paraId="38AB8827" w14:textId="77777777" w:rsidR="00D343D7" w:rsidRPr="00036381" w:rsidRDefault="00000000" w:rsidP="0071136C">
            <w:pPr>
              <w:rPr>
                <w:b w:val="0"/>
              </w:rPr>
            </w:pPr>
            <w:hyperlink r:id="rId84" w:anchor="Sheet3!A1" w:history="1">
              <w:r w:rsidR="00D343D7" w:rsidRPr="00036381">
                <w:rPr>
                  <w:b w:val="0"/>
                </w:rPr>
                <w:t>Usage</w:t>
              </w:r>
            </w:hyperlink>
          </w:p>
        </w:tc>
        <w:tc>
          <w:tcPr>
            <w:tcW w:w="1827" w:type="pct"/>
            <w:tcBorders>
              <w:top w:val="single" w:sz="4" w:space="0" w:color="4BACC6" w:themeColor="accent5"/>
              <w:bottom w:val="single" w:sz="4" w:space="0" w:color="4BACC6" w:themeColor="accent5"/>
            </w:tcBorders>
          </w:tcPr>
          <w:p w14:paraId="279309AD" w14:textId="77777777" w:rsidR="00D343D7" w:rsidRPr="00036381" w:rsidRDefault="00D343D7" w:rsidP="0071136C">
            <w:pPr>
              <w:rPr>
                <w:b w:val="0"/>
              </w:rPr>
            </w:pPr>
            <w:r w:rsidRPr="00036381">
              <w:rPr>
                <w:b w:val="0"/>
              </w:rPr>
              <w:t>Instructions</w:t>
            </w:r>
          </w:p>
        </w:tc>
      </w:tr>
      <w:tr w:rsidR="00D56015" w:rsidRPr="00036381" w14:paraId="62D0F75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tcBorders>
              <w:top w:val="single" w:sz="4" w:space="0" w:color="4BACC6" w:themeColor="accent5"/>
            </w:tcBorders>
            <w:noWrap/>
            <w:hideMark/>
          </w:tcPr>
          <w:p w14:paraId="659BFDD6" w14:textId="77777777" w:rsidR="00D343D7" w:rsidRPr="00036381" w:rsidRDefault="00D343D7" w:rsidP="0071136C">
            <w:pPr>
              <w:rPr>
                <w:rFonts w:ascii="Calibri" w:hAnsi="Calibri"/>
                <w:sz w:val="20"/>
                <w:szCs w:val="20"/>
              </w:rPr>
            </w:pPr>
            <w:r w:rsidRPr="00036381">
              <w:rPr>
                <w:rFonts w:ascii="Calibri" w:hAnsi="Calibri"/>
                <w:sz w:val="20"/>
                <w:szCs w:val="20"/>
              </w:rPr>
              <w:t>2410.0</w:t>
            </w:r>
          </w:p>
        </w:tc>
        <w:tc>
          <w:tcPr>
            <w:tcW w:w="601" w:type="pct"/>
            <w:tcBorders>
              <w:top w:val="single" w:sz="4" w:space="0" w:color="4BACC6" w:themeColor="accent5"/>
            </w:tcBorders>
            <w:hideMark/>
          </w:tcPr>
          <w:p w14:paraId="2C65E25F" w14:textId="17F59732" w:rsidR="00D343D7" w:rsidRPr="00036381" w:rsidRDefault="00D343D7" w:rsidP="0071136C">
            <w:pPr>
              <w:rPr>
                <w:rFonts w:ascii="Calibri" w:hAnsi="Calibri"/>
                <w:sz w:val="20"/>
                <w:szCs w:val="20"/>
              </w:rPr>
            </w:pPr>
            <w:r w:rsidRPr="00036381">
              <w:rPr>
                <w:rFonts w:ascii="Calibri" w:hAnsi="Calibri"/>
                <w:sz w:val="20"/>
                <w:szCs w:val="20"/>
              </w:rPr>
              <w:t>L.9.1: C.1</w:t>
            </w:r>
          </w:p>
        </w:tc>
        <w:tc>
          <w:tcPr>
            <w:tcW w:w="1486" w:type="pct"/>
            <w:tcBorders>
              <w:top w:val="single" w:sz="4" w:space="0" w:color="4BACC6" w:themeColor="accent5"/>
            </w:tcBorders>
            <w:noWrap/>
            <w:hideMark/>
          </w:tcPr>
          <w:p w14:paraId="5BAA1201" w14:textId="77777777" w:rsidR="00D343D7" w:rsidRPr="00036381" w:rsidRDefault="00D343D7" w:rsidP="0071136C">
            <w:pPr>
              <w:rPr>
                <w:rFonts w:ascii="Calibri" w:hAnsi="Calibri"/>
                <w:sz w:val="20"/>
                <w:szCs w:val="20"/>
              </w:rPr>
            </w:pPr>
            <w:r w:rsidRPr="00036381">
              <w:rPr>
                <w:rFonts w:ascii="Calibri" w:hAnsi="Calibri"/>
                <w:sz w:val="20"/>
                <w:szCs w:val="20"/>
              </w:rPr>
              <w:t>Unrestricted Net Assets</w:t>
            </w:r>
          </w:p>
        </w:tc>
        <w:tc>
          <w:tcPr>
            <w:tcW w:w="577" w:type="pct"/>
            <w:tcBorders>
              <w:top w:val="single" w:sz="4" w:space="0" w:color="4BACC6" w:themeColor="accent5"/>
            </w:tcBorders>
            <w:hideMark/>
          </w:tcPr>
          <w:p w14:paraId="70B99B3C" w14:textId="2A2272FC"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tcBorders>
              <w:top w:val="single" w:sz="4" w:space="0" w:color="4BACC6" w:themeColor="accent5"/>
            </w:tcBorders>
            <w:hideMark/>
          </w:tcPr>
          <w:p w14:paraId="1B8545BC" w14:textId="16CB49B5" w:rsidR="00D343D7" w:rsidRPr="00036381" w:rsidRDefault="00D343D7" w:rsidP="00DB089F">
            <w:pPr>
              <w:rPr>
                <w:rFonts w:ascii="Calibri" w:hAnsi="Calibri"/>
                <w:sz w:val="20"/>
                <w:szCs w:val="20"/>
              </w:rPr>
            </w:pPr>
            <w:r w:rsidRPr="00036381">
              <w:rPr>
                <w:rFonts w:ascii="Calibri" w:hAnsi="Calibri"/>
                <w:sz w:val="20"/>
                <w:szCs w:val="20"/>
              </w:rPr>
              <w:t>The part of net assets that is neither permanently restricted nor temporarily restricted by donor-imposed stipulations.</w:t>
            </w:r>
            <w:r>
              <w:rPr>
                <w:rFonts w:ascii="Calibri" w:hAnsi="Calibri"/>
                <w:sz w:val="20"/>
                <w:szCs w:val="20"/>
              </w:rPr>
              <w:t xml:space="preserve">  </w:t>
            </w:r>
          </w:p>
        </w:tc>
      </w:tr>
      <w:tr w:rsidR="00D343D7" w:rsidRPr="00036381" w14:paraId="6D5E3F27"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05AEA23A" w14:textId="77777777" w:rsidR="00D343D7" w:rsidRPr="00036381" w:rsidRDefault="00D343D7" w:rsidP="0071136C">
            <w:pPr>
              <w:rPr>
                <w:rFonts w:ascii="Calibri" w:hAnsi="Calibri"/>
                <w:sz w:val="20"/>
                <w:szCs w:val="20"/>
              </w:rPr>
            </w:pPr>
            <w:r w:rsidRPr="00036381">
              <w:rPr>
                <w:rFonts w:ascii="Calibri" w:hAnsi="Calibri"/>
                <w:sz w:val="20"/>
                <w:szCs w:val="20"/>
              </w:rPr>
              <w:t>2420.0</w:t>
            </w:r>
          </w:p>
        </w:tc>
        <w:tc>
          <w:tcPr>
            <w:tcW w:w="601" w:type="pct"/>
            <w:hideMark/>
          </w:tcPr>
          <w:p w14:paraId="17922CB7" w14:textId="2AFD5469" w:rsidR="00D343D7" w:rsidRPr="00036381" w:rsidRDefault="00D343D7" w:rsidP="0071136C">
            <w:pPr>
              <w:rPr>
                <w:rFonts w:ascii="Calibri" w:hAnsi="Calibri"/>
                <w:sz w:val="20"/>
                <w:szCs w:val="20"/>
              </w:rPr>
            </w:pPr>
            <w:r w:rsidRPr="00036381">
              <w:rPr>
                <w:rFonts w:ascii="Calibri" w:hAnsi="Calibri"/>
                <w:sz w:val="20"/>
                <w:szCs w:val="20"/>
              </w:rPr>
              <w:t>L.9.2: C.1</w:t>
            </w:r>
          </w:p>
        </w:tc>
        <w:tc>
          <w:tcPr>
            <w:tcW w:w="1486" w:type="pct"/>
            <w:noWrap/>
            <w:hideMark/>
          </w:tcPr>
          <w:p w14:paraId="5DCA314F" w14:textId="77777777" w:rsidR="00D343D7" w:rsidRPr="00036381" w:rsidRDefault="00D343D7" w:rsidP="0071136C">
            <w:pPr>
              <w:rPr>
                <w:rFonts w:ascii="Calibri" w:hAnsi="Calibri"/>
                <w:sz w:val="20"/>
                <w:szCs w:val="20"/>
              </w:rPr>
            </w:pPr>
            <w:r w:rsidRPr="00036381">
              <w:rPr>
                <w:rFonts w:ascii="Calibri" w:hAnsi="Calibri"/>
                <w:sz w:val="20"/>
                <w:szCs w:val="20"/>
              </w:rPr>
              <w:t>Temporarily Restricted Net Assets</w:t>
            </w:r>
          </w:p>
        </w:tc>
        <w:tc>
          <w:tcPr>
            <w:tcW w:w="577" w:type="pct"/>
            <w:hideMark/>
          </w:tcPr>
          <w:p w14:paraId="43DB792C" w14:textId="127DA4F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5C478E1" w14:textId="543DF725" w:rsidR="00D343D7" w:rsidRPr="00036381" w:rsidRDefault="00D343D7" w:rsidP="0071136C">
            <w:pPr>
              <w:rPr>
                <w:rFonts w:ascii="Calibri" w:hAnsi="Calibri"/>
                <w:sz w:val="20"/>
                <w:szCs w:val="20"/>
              </w:rPr>
            </w:pPr>
            <w:r w:rsidRPr="00036381">
              <w:rPr>
                <w:rFonts w:ascii="Calibri" w:hAnsi="Calibri"/>
                <w:sz w:val="20"/>
                <w:szCs w:val="20"/>
              </w:rPr>
              <w:t>The part of the net assets resulting from (</w:t>
            </w:r>
            <w:proofErr w:type="spellStart"/>
            <w:r w:rsidRPr="00036381">
              <w:rPr>
                <w:rFonts w:ascii="Calibri" w:hAnsi="Calibri"/>
                <w:sz w:val="20"/>
                <w:szCs w:val="20"/>
              </w:rPr>
              <w:t>i</w:t>
            </w:r>
            <w:proofErr w:type="spellEnd"/>
            <w:r w:rsidRPr="00036381">
              <w:rPr>
                <w:rFonts w:ascii="Calibri" w:hAnsi="Calibri"/>
                <w:sz w:val="20"/>
                <w:szCs w:val="20"/>
              </w:rPr>
              <w:t>)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r>
              <w:rPr>
                <w:rFonts w:ascii="Calibri" w:hAnsi="Calibri"/>
                <w:sz w:val="20"/>
                <w:szCs w:val="20"/>
              </w:rPr>
              <w:t xml:space="preserve">  </w:t>
            </w:r>
          </w:p>
        </w:tc>
      </w:tr>
      <w:tr w:rsidR="00D56015" w:rsidRPr="00036381" w14:paraId="5A0A8AAE"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53A9BF31" w14:textId="77777777" w:rsidR="00D343D7" w:rsidRPr="00036381" w:rsidRDefault="00D343D7" w:rsidP="0071136C">
            <w:pPr>
              <w:rPr>
                <w:rFonts w:ascii="Calibri" w:hAnsi="Calibri"/>
                <w:sz w:val="20"/>
                <w:szCs w:val="20"/>
              </w:rPr>
            </w:pPr>
            <w:r w:rsidRPr="00036381">
              <w:rPr>
                <w:rFonts w:ascii="Calibri" w:hAnsi="Calibri"/>
                <w:sz w:val="20"/>
                <w:szCs w:val="20"/>
              </w:rPr>
              <w:t>2430.0</w:t>
            </w:r>
          </w:p>
        </w:tc>
        <w:tc>
          <w:tcPr>
            <w:tcW w:w="601" w:type="pct"/>
            <w:hideMark/>
          </w:tcPr>
          <w:p w14:paraId="321896BD" w14:textId="22A6F7DF" w:rsidR="00D343D7" w:rsidRPr="00036381" w:rsidRDefault="00D343D7" w:rsidP="0071136C">
            <w:pPr>
              <w:rPr>
                <w:rFonts w:ascii="Calibri" w:hAnsi="Calibri"/>
                <w:sz w:val="20"/>
                <w:szCs w:val="20"/>
              </w:rPr>
            </w:pPr>
            <w:r w:rsidRPr="00036381">
              <w:rPr>
                <w:rFonts w:ascii="Calibri" w:hAnsi="Calibri"/>
                <w:sz w:val="20"/>
                <w:szCs w:val="20"/>
              </w:rPr>
              <w:t>L.9.3: C.1</w:t>
            </w:r>
          </w:p>
        </w:tc>
        <w:tc>
          <w:tcPr>
            <w:tcW w:w="1486" w:type="pct"/>
            <w:noWrap/>
            <w:hideMark/>
          </w:tcPr>
          <w:p w14:paraId="745BA5A0" w14:textId="77777777" w:rsidR="00D343D7" w:rsidRPr="00036381" w:rsidRDefault="00D343D7" w:rsidP="0071136C">
            <w:pPr>
              <w:rPr>
                <w:rFonts w:ascii="Calibri" w:hAnsi="Calibri"/>
                <w:sz w:val="20"/>
                <w:szCs w:val="20"/>
              </w:rPr>
            </w:pPr>
            <w:r w:rsidRPr="00036381">
              <w:rPr>
                <w:rFonts w:ascii="Calibri" w:hAnsi="Calibri"/>
                <w:sz w:val="20"/>
                <w:szCs w:val="20"/>
              </w:rPr>
              <w:t>Permanently Restricted Net Assets</w:t>
            </w:r>
          </w:p>
        </w:tc>
        <w:tc>
          <w:tcPr>
            <w:tcW w:w="577" w:type="pct"/>
            <w:hideMark/>
          </w:tcPr>
          <w:p w14:paraId="6A4E12DD" w14:textId="65116B67"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0369BF9" w14:textId="5CE52C5D" w:rsidR="00D343D7" w:rsidRPr="00036381" w:rsidRDefault="00D343D7" w:rsidP="00DB089F">
            <w:pPr>
              <w:rPr>
                <w:rFonts w:ascii="Calibri" w:hAnsi="Calibri"/>
                <w:sz w:val="20"/>
                <w:szCs w:val="20"/>
              </w:rPr>
            </w:pPr>
            <w:r w:rsidRPr="00036381">
              <w:rPr>
                <w:rFonts w:ascii="Calibri" w:hAnsi="Calibri"/>
                <w:sz w:val="20"/>
                <w:szCs w:val="20"/>
              </w:rPr>
              <w:t>The part of the net assets resulting from (</w:t>
            </w:r>
            <w:proofErr w:type="spellStart"/>
            <w:r w:rsidRPr="00036381">
              <w:rPr>
                <w:rFonts w:ascii="Calibri" w:hAnsi="Calibri"/>
                <w:sz w:val="20"/>
                <w:szCs w:val="20"/>
              </w:rPr>
              <w:t>i</w:t>
            </w:r>
            <w:proofErr w:type="spellEnd"/>
            <w:r w:rsidRPr="00036381">
              <w:rPr>
                <w:rFonts w:ascii="Calibri" w:hAnsi="Calibri"/>
                <w:sz w:val="20"/>
                <w:szCs w:val="20"/>
              </w:rPr>
              <w:t>) contributions and other assets whose use is limited by donor-imposed stipulations that neither expire with the passage of time nor can be fulfilled and removed by actions of the organization, (ii) other asset enhancements and diminishments subject to the same kind of stipulations, and (iii) reclassification to (or from) other classes of net assets because of donor-imposed stipulations.</w:t>
            </w:r>
            <w:r>
              <w:rPr>
                <w:rFonts w:ascii="Calibri" w:hAnsi="Calibri"/>
                <w:sz w:val="20"/>
                <w:szCs w:val="20"/>
              </w:rPr>
              <w:t xml:space="preserve">  </w:t>
            </w:r>
          </w:p>
        </w:tc>
      </w:tr>
      <w:tr w:rsidR="00D343D7" w:rsidRPr="00036381" w14:paraId="58956E5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09" w:type="pct"/>
            <w:noWrap/>
            <w:hideMark/>
          </w:tcPr>
          <w:p w14:paraId="61770C47" w14:textId="77777777" w:rsidR="00D343D7" w:rsidRPr="00036381" w:rsidRDefault="00D343D7" w:rsidP="0071136C">
            <w:pPr>
              <w:rPr>
                <w:rFonts w:ascii="Calibri" w:hAnsi="Calibri"/>
                <w:sz w:val="20"/>
                <w:szCs w:val="20"/>
              </w:rPr>
            </w:pPr>
            <w:r w:rsidRPr="00036381">
              <w:rPr>
                <w:rFonts w:ascii="Calibri" w:hAnsi="Calibri"/>
                <w:sz w:val="20"/>
                <w:szCs w:val="20"/>
              </w:rPr>
              <w:t>2400.0</w:t>
            </w:r>
          </w:p>
        </w:tc>
        <w:tc>
          <w:tcPr>
            <w:tcW w:w="601" w:type="pct"/>
            <w:hideMark/>
          </w:tcPr>
          <w:p w14:paraId="2F1EDC2E" w14:textId="383DB133" w:rsidR="00D343D7" w:rsidRPr="00036381" w:rsidRDefault="00D343D7" w:rsidP="0071136C">
            <w:pPr>
              <w:rPr>
                <w:rFonts w:ascii="Calibri" w:hAnsi="Calibri"/>
                <w:sz w:val="20"/>
                <w:szCs w:val="20"/>
              </w:rPr>
            </w:pPr>
            <w:r w:rsidRPr="00036381">
              <w:rPr>
                <w:rFonts w:ascii="Calibri" w:hAnsi="Calibri"/>
                <w:sz w:val="20"/>
                <w:szCs w:val="20"/>
              </w:rPr>
              <w:t>L.9.100: C.1</w:t>
            </w:r>
          </w:p>
        </w:tc>
        <w:tc>
          <w:tcPr>
            <w:tcW w:w="1486" w:type="pct"/>
            <w:noWrap/>
            <w:hideMark/>
          </w:tcPr>
          <w:p w14:paraId="4DF1A920" w14:textId="77777777" w:rsidR="00D343D7" w:rsidRPr="00036381" w:rsidRDefault="00D343D7" w:rsidP="0071136C">
            <w:pPr>
              <w:rPr>
                <w:rFonts w:ascii="Calibri" w:hAnsi="Calibri"/>
                <w:sz w:val="20"/>
                <w:szCs w:val="20"/>
              </w:rPr>
            </w:pPr>
            <w:r w:rsidRPr="00036381">
              <w:rPr>
                <w:rFonts w:ascii="Calibri" w:hAnsi="Calibri"/>
                <w:sz w:val="20"/>
                <w:szCs w:val="20"/>
              </w:rPr>
              <w:t>Total Net Assets</w:t>
            </w:r>
          </w:p>
        </w:tc>
        <w:tc>
          <w:tcPr>
            <w:tcW w:w="577" w:type="pct"/>
            <w:hideMark/>
          </w:tcPr>
          <w:p w14:paraId="18B0C481" w14:textId="66B20858"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827" w:type="pct"/>
            <w:hideMark/>
          </w:tcPr>
          <w:p w14:paraId="506F4ACD" w14:textId="09F44DE7" w:rsidR="00D343D7" w:rsidRPr="00036381" w:rsidRDefault="00D343D7" w:rsidP="00CF5511">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(L.9.1: C.1)</w:t>
            </w:r>
            <w:r>
              <w:rPr>
                <w:rFonts w:ascii="Calibri" w:hAnsi="Calibri"/>
                <w:sz w:val="20"/>
                <w:szCs w:val="20"/>
              </w:rPr>
              <w:t xml:space="preserve"> </w:t>
            </w:r>
            <w:r w:rsidRPr="00036381">
              <w:rPr>
                <w:rFonts w:ascii="Calibri" w:hAnsi="Calibri"/>
                <w:sz w:val="20"/>
                <w:szCs w:val="20"/>
              </w:rPr>
              <w:t>through (L.9.3: C.1)</w:t>
            </w:r>
            <w:r>
              <w:rPr>
                <w:rFonts w:ascii="Calibri" w:hAnsi="Calibri"/>
                <w:sz w:val="20"/>
                <w:szCs w:val="20"/>
              </w:rPr>
              <w:t>.</w:t>
            </w:r>
          </w:p>
        </w:tc>
      </w:tr>
    </w:tbl>
    <w:p w14:paraId="38AAFC90" w14:textId="0C4064E4" w:rsidR="0071136C" w:rsidRDefault="0071136C" w:rsidP="0071136C">
      <w:pPr>
        <w:rPr>
          <w:b/>
        </w:rPr>
      </w:pPr>
    </w:p>
    <w:p w14:paraId="209D048B" w14:textId="354C0CF8" w:rsidR="007F6BA0" w:rsidRPr="007F6BA0" w:rsidRDefault="007F6BA0" w:rsidP="007F6BA0">
      <w:pPr>
        <w:spacing w:after="0"/>
        <w:rPr>
          <w:b/>
          <w:color w:val="31849B" w:themeColor="accent5" w:themeShade="BF"/>
        </w:rPr>
      </w:pPr>
      <w:r w:rsidRPr="007F6BA0">
        <w:rPr>
          <w:b/>
          <w:color w:val="31849B" w:themeColor="accent5" w:themeShade="BF"/>
        </w:rPr>
        <w:t>Sched</w:t>
      </w:r>
      <w:r>
        <w:rPr>
          <w:b/>
          <w:color w:val="31849B" w:themeColor="accent5" w:themeShade="BF"/>
        </w:rPr>
        <w:t>ule</w:t>
      </w:r>
      <w:r w:rsidRPr="007F6BA0">
        <w:rPr>
          <w:b/>
          <w:color w:val="31849B" w:themeColor="accent5" w:themeShade="BF"/>
        </w:rPr>
        <w:t xml:space="preserve"> 4 - Table 9: </w:t>
      </w:r>
      <w:r w:rsidRPr="007F6BA0">
        <w:rPr>
          <w:b/>
          <w:color w:val="31849B" w:themeColor="accent5" w:themeShade="BF"/>
          <w:u w:val="single"/>
        </w:rPr>
        <w:t>Net Worth - Proprietorship, Partnership or Limited Liability Company (LLC)</w:t>
      </w:r>
    </w:p>
    <w:p w14:paraId="19F68019" w14:textId="7FA2BC94" w:rsidR="007F6BA0" w:rsidRPr="00E3448B" w:rsidRDefault="007F6BA0" w:rsidP="007F6BA0">
      <w:pPr>
        <w:pStyle w:val="ListParagraph"/>
        <w:numPr>
          <w:ilvl w:val="0"/>
          <w:numId w:val="24"/>
        </w:numPr>
        <w:spacing w:after="0"/>
        <w:rPr>
          <w:b/>
          <w:color w:val="31849B" w:themeColor="accent5" w:themeShade="BF"/>
        </w:rPr>
      </w:pPr>
      <w:r w:rsidRPr="007F6BA0">
        <w:rPr>
          <w:b/>
          <w:color w:val="31849B" w:themeColor="accent5" w:themeShade="BF"/>
          <w:sz w:val="20"/>
        </w:rPr>
        <w:t>Table 9 will appear based upon the applicable legal status of the reporting entity.</w:t>
      </w:r>
    </w:p>
    <w:p w14:paraId="21296AD6" w14:textId="5BB07F79" w:rsidR="00E3448B" w:rsidRPr="007F6BA0" w:rsidRDefault="00D343D7" w:rsidP="007F6BA0">
      <w:pPr>
        <w:pStyle w:val="ListParagraph"/>
        <w:numPr>
          <w:ilvl w:val="0"/>
          <w:numId w:val="24"/>
        </w:numPr>
        <w:spacing w:after="0"/>
        <w:rPr>
          <w:b/>
          <w:color w:val="31849B" w:themeColor="accent5" w:themeShade="BF"/>
        </w:rPr>
      </w:pPr>
      <w:r>
        <w:rPr>
          <w:b/>
          <w:color w:val="31849B" w:themeColor="accent5" w:themeShade="BF"/>
        </w:rPr>
        <w:t xml:space="preserve">Entry </w:t>
      </w:r>
      <w:proofErr w:type="gramStart"/>
      <w:r>
        <w:rPr>
          <w:b/>
          <w:color w:val="31849B" w:themeColor="accent5" w:themeShade="BF"/>
        </w:rPr>
        <w:t>allowed</w:t>
      </w:r>
      <w:proofErr w:type="gramEnd"/>
      <w:r>
        <w:rPr>
          <w:b/>
          <w:color w:val="31849B" w:themeColor="accent5" w:themeShade="BF"/>
        </w:rPr>
        <w:t xml:space="preserve"> only when Legal Status is 4,5 or 10.</w:t>
      </w:r>
    </w:p>
    <w:tbl>
      <w:tblPr>
        <w:tblStyle w:val="LightShading-Accent5"/>
        <w:tblW w:w="5000" w:type="pct"/>
        <w:tblLayout w:type="fixed"/>
        <w:tblLook w:val="0420" w:firstRow="1" w:lastRow="0" w:firstColumn="0" w:lastColumn="0" w:noHBand="0" w:noVBand="1"/>
      </w:tblPr>
      <w:tblGrid>
        <w:gridCol w:w="954"/>
        <w:gridCol w:w="1206"/>
        <w:gridCol w:w="2432"/>
        <w:gridCol w:w="1529"/>
        <w:gridCol w:w="3239"/>
      </w:tblGrid>
      <w:tr w:rsidR="00D343D7" w:rsidRPr="002D30EC" w14:paraId="7FFA009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bottom w:val="single" w:sz="4" w:space="0" w:color="4BACC6" w:themeColor="accent5"/>
            </w:tcBorders>
            <w:hideMark/>
          </w:tcPr>
          <w:p w14:paraId="3F8D93E2" w14:textId="77777777" w:rsidR="00D343D7" w:rsidRPr="002D30EC" w:rsidRDefault="00D343D7" w:rsidP="0071136C">
            <w:pPr>
              <w:rPr>
                <w:b w:val="0"/>
              </w:rPr>
            </w:pPr>
            <w:r w:rsidRPr="002D30EC">
              <w:rPr>
                <w:b w:val="0"/>
              </w:rPr>
              <w:lastRenderedPageBreak/>
              <w:t>Account Number</w:t>
            </w:r>
          </w:p>
        </w:tc>
        <w:tc>
          <w:tcPr>
            <w:tcW w:w="644" w:type="pct"/>
            <w:tcBorders>
              <w:top w:val="single" w:sz="4" w:space="0" w:color="4BACC6" w:themeColor="accent5"/>
              <w:bottom w:val="single" w:sz="4" w:space="0" w:color="4BACC6" w:themeColor="accent5"/>
            </w:tcBorders>
            <w:hideMark/>
          </w:tcPr>
          <w:p w14:paraId="4907C7D3" w14:textId="1D6B2BDD" w:rsidR="00D343D7" w:rsidRPr="002D30EC" w:rsidRDefault="00D343D7" w:rsidP="0071136C">
            <w:pPr>
              <w:rPr>
                <w:b w:val="0"/>
              </w:rPr>
            </w:pPr>
            <w:r w:rsidRPr="002D30EC">
              <w:rPr>
                <w:b w:val="0"/>
              </w:rPr>
              <w:t xml:space="preserve">Location Reference </w:t>
            </w:r>
          </w:p>
          <w:p w14:paraId="356F2097" w14:textId="607CDAEB" w:rsidR="00D343D7" w:rsidRPr="002D30EC" w:rsidRDefault="00D343D7" w:rsidP="0071136C">
            <w:pPr>
              <w:rPr>
                <w:b w:val="0"/>
              </w:rPr>
            </w:pPr>
            <w:r w:rsidRPr="002D30EC">
              <w:rPr>
                <w:b w:val="0"/>
              </w:rPr>
              <w:t>(Line: Column)</w:t>
            </w:r>
          </w:p>
        </w:tc>
        <w:tc>
          <w:tcPr>
            <w:tcW w:w="1299" w:type="pct"/>
            <w:tcBorders>
              <w:top w:val="single" w:sz="4" w:space="0" w:color="4BACC6" w:themeColor="accent5"/>
              <w:bottom w:val="single" w:sz="4" w:space="0" w:color="4BACC6" w:themeColor="accent5"/>
            </w:tcBorders>
            <w:hideMark/>
          </w:tcPr>
          <w:p w14:paraId="03421262" w14:textId="77777777" w:rsidR="00D343D7" w:rsidRPr="002D30EC" w:rsidRDefault="00D343D7" w:rsidP="0071136C">
            <w:pPr>
              <w:rPr>
                <w:b w:val="0"/>
              </w:rPr>
            </w:pPr>
            <w:r w:rsidRPr="002D30EC">
              <w:rPr>
                <w:b w:val="0"/>
              </w:rPr>
              <w:t>Data Element Name</w:t>
            </w:r>
          </w:p>
        </w:tc>
        <w:tc>
          <w:tcPr>
            <w:tcW w:w="817" w:type="pct"/>
            <w:tcBorders>
              <w:top w:val="single" w:sz="4" w:space="0" w:color="4BACC6" w:themeColor="accent5"/>
              <w:bottom w:val="single" w:sz="4" w:space="0" w:color="4BACC6" w:themeColor="accent5"/>
            </w:tcBorders>
            <w:hideMark/>
          </w:tcPr>
          <w:p w14:paraId="64FECE5B" w14:textId="77777777" w:rsidR="00D343D7" w:rsidRPr="002D30EC" w:rsidRDefault="00000000" w:rsidP="0071136C">
            <w:pPr>
              <w:rPr>
                <w:b w:val="0"/>
              </w:rPr>
            </w:pPr>
            <w:hyperlink r:id="rId85" w:anchor="Sheet3!A1" w:history="1">
              <w:r w:rsidR="00D343D7" w:rsidRPr="002D30EC">
                <w:rPr>
                  <w:b w:val="0"/>
                </w:rPr>
                <w:t>Usage</w:t>
              </w:r>
            </w:hyperlink>
          </w:p>
        </w:tc>
        <w:tc>
          <w:tcPr>
            <w:tcW w:w="1731" w:type="pct"/>
            <w:tcBorders>
              <w:top w:val="single" w:sz="4" w:space="0" w:color="4BACC6" w:themeColor="accent5"/>
              <w:bottom w:val="single" w:sz="4" w:space="0" w:color="4BACC6" w:themeColor="accent5"/>
            </w:tcBorders>
          </w:tcPr>
          <w:p w14:paraId="1E3F5DB1" w14:textId="77777777" w:rsidR="00D343D7" w:rsidRPr="002D30EC" w:rsidRDefault="00D343D7" w:rsidP="0071136C">
            <w:pPr>
              <w:rPr>
                <w:b w:val="0"/>
              </w:rPr>
            </w:pPr>
            <w:r w:rsidRPr="002D30EC">
              <w:rPr>
                <w:b w:val="0"/>
              </w:rPr>
              <w:t>Instructions</w:t>
            </w:r>
          </w:p>
        </w:tc>
      </w:tr>
      <w:tr w:rsidR="00D56015" w:rsidRPr="00036381" w14:paraId="1EA081C7"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tcBorders>
              <w:top w:val="single" w:sz="4" w:space="0" w:color="4BACC6" w:themeColor="accent5"/>
            </w:tcBorders>
            <w:noWrap/>
            <w:hideMark/>
          </w:tcPr>
          <w:p w14:paraId="6F82B7EB" w14:textId="77777777" w:rsidR="00D343D7" w:rsidRPr="00036381" w:rsidRDefault="00D343D7" w:rsidP="0071136C">
            <w:pPr>
              <w:rPr>
                <w:rFonts w:ascii="Calibri" w:hAnsi="Calibri"/>
                <w:sz w:val="20"/>
                <w:szCs w:val="20"/>
              </w:rPr>
            </w:pPr>
            <w:r w:rsidRPr="00036381">
              <w:rPr>
                <w:rFonts w:ascii="Calibri" w:hAnsi="Calibri"/>
                <w:sz w:val="20"/>
                <w:szCs w:val="20"/>
              </w:rPr>
              <w:t>2520.0</w:t>
            </w:r>
          </w:p>
        </w:tc>
        <w:tc>
          <w:tcPr>
            <w:tcW w:w="644" w:type="pct"/>
            <w:tcBorders>
              <w:top w:val="single" w:sz="4" w:space="0" w:color="4BACC6" w:themeColor="accent5"/>
            </w:tcBorders>
            <w:hideMark/>
          </w:tcPr>
          <w:p w14:paraId="04D69CEC" w14:textId="36883812" w:rsidR="00D343D7" w:rsidRPr="00036381" w:rsidRDefault="00D343D7" w:rsidP="0071136C">
            <w:pPr>
              <w:rPr>
                <w:rFonts w:ascii="Calibri" w:hAnsi="Calibri"/>
                <w:sz w:val="20"/>
                <w:szCs w:val="20"/>
              </w:rPr>
            </w:pPr>
            <w:r w:rsidRPr="00036381">
              <w:rPr>
                <w:rFonts w:ascii="Calibri" w:hAnsi="Calibri"/>
                <w:sz w:val="20"/>
                <w:szCs w:val="20"/>
              </w:rPr>
              <w:t>L.9.4: C.1</w:t>
            </w:r>
          </w:p>
        </w:tc>
        <w:tc>
          <w:tcPr>
            <w:tcW w:w="1299" w:type="pct"/>
            <w:tcBorders>
              <w:top w:val="single" w:sz="4" w:space="0" w:color="4BACC6" w:themeColor="accent5"/>
            </w:tcBorders>
            <w:noWrap/>
            <w:hideMark/>
          </w:tcPr>
          <w:p w14:paraId="384EC89A" w14:textId="77777777" w:rsidR="00D343D7" w:rsidRPr="00036381" w:rsidRDefault="00D343D7" w:rsidP="0071136C">
            <w:pPr>
              <w:rPr>
                <w:rFonts w:ascii="Calibri" w:hAnsi="Calibri"/>
                <w:sz w:val="20"/>
                <w:szCs w:val="20"/>
              </w:rPr>
            </w:pPr>
            <w:r w:rsidRPr="00036381">
              <w:rPr>
                <w:rFonts w:ascii="Calibri" w:hAnsi="Calibri"/>
                <w:sz w:val="20"/>
                <w:szCs w:val="20"/>
              </w:rPr>
              <w:t>Capital</w:t>
            </w:r>
          </w:p>
        </w:tc>
        <w:tc>
          <w:tcPr>
            <w:tcW w:w="817" w:type="pct"/>
            <w:tcBorders>
              <w:top w:val="single" w:sz="4" w:space="0" w:color="4BACC6" w:themeColor="accent5"/>
            </w:tcBorders>
            <w:hideMark/>
          </w:tcPr>
          <w:p w14:paraId="645ABC79" w14:textId="15B7C495"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tcBorders>
              <w:top w:val="single" w:sz="4" w:space="0" w:color="4BACC6" w:themeColor="accent5"/>
            </w:tcBorders>
            <w:hideMark/>
          </w:tcPr>
          <w:p w14:paraId="07FD61E0" w14:textId="791A3D43" w:rsidR="00D343D7" w:rsidRPr="00036381" w:rsidRDefault="00D343D7" w:rsidP="0071136C">
            <w:pPr>
              <w:rPr>
                <w:rFonts w:ascii="Calibri" w:hAnsi="Calibri"/>
                <w:sz w:val="20"/>
                <w:szCs w:val="20"/>
              </w:rPr>
            </w:pPr>
            <w:r w:rsidRPr="00036381">
              <w:rPr>
                <w:rFonts w:ascii="Calibri" w:hAnsi="Calibri"/>
                <w:sz w:val="20"/>
                <w:szCs w:val="20"/>
              </w:rPr>
              <w:t>Entry allowed only where Legal Status in (4</w:t>
            </w:r>
            <w:r>
              <w:rPr>
                <w:rFonts w:ascii="Calibri" w:hAnsi="Calibri"/>
                <w:sz w:val="20"/>
                <w:szCs w:val="20"/>
              </w:rPr>
              <w:t>, 5</w:t>
            </w:r>
            <w:r w:rsidRPr="00036381">
              <w:rPr>
                <w:rFonts w:ascii="Calibri" w:hAnsi="Calibri"/>
                <w:sz w:val="20"/>
                <w:szCs w:val="20"/>
              </w:rPr>
              <w:t xml:space="preserve"> or </w:t>
            </w:r>
            <w:r>
              <w:rPr>
                <w:rFonts w:ascii="Calibri" w:hAnsi="Calibri"/>
                <w:sz w:val="20"/>
                <w:szCs w:val="20"/>
              </w:rPr>
              <w:t>10</w:t>
            </w:r>
            <w:r w:rsidRPr="00036381">
              <w:rPr>
                <w:rFonts w:ascii="Calibri" w:hAnsi="Calibri"/>
                <w:sz w:val="20"/>
                <w:szCs w:val="20"/>
              </w:rPr>
              <w:t>)</w:t>
            </w:r>
          </w:p>
        </w:tc>
      </w:tr>
      <w:tr w:rsidR="00D343D7" w:rsidRPr="00036381" w14:paraId="10F978BB"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0E9F7A00" w14:textId="77777777" w:rsidR="00D343D7" w:rsidRPr="00036381" w:rsidRDefault="00D343D7" w:rsidP="0071136C">
            <w:pPr>
              <w:rPr>
                <w:rFonts w:ascii="Calibri" w:hAnsi="Calibri"/>
                <w:sz w:val="20"/>
                <w:szCs w:val="20"/>
              </w:rPr>
            </w:pPr>
            <w:r w:rsidRPr="00036381">
              <w:rPr>
                <w:rFonts w:ascii="Calibri" w:hAnsi="Calibri"/>
                <w:sz w:val="20"/>
                <w:szCs w:val="20"/>
              </w:rPr>
              <w:t>2530.0</w:t>
            </w:r>
          </w:p>
        </w:tc>
        <w:tc>
          <w:tcPr>
            <w:tcW w:w="644" w:type="pct"/>
            <w:hideMark/>
          </w:tcPr>
          <w:p w14:paraId="17180926" w14:textId="666B2AB7" w:rsidR="00D343D7" w:rsidRPr="00036381" w:rsidRDefault="00D343D7" w:rsidP="0071136C">
            <w:pPr>
              <w:rPr>
                <w:rFonts w:ascii="Calibri" w:hAnsi="Calibri"/>
                <w:sz w:val="20"/>
                <w:szCs w:val="20"/>
              </w:rPr>
            </w:pPr>
            <w:r w:rsidRPr="00036381">
              <w:rPr>
                <w:rFonts w:ascii="Calibri" w:hAnsi="Calibri"/>
                <w:sz w:val="20"/>
                <w:szCs w:val="20"/>
              </w:rPr>
              <w:t>L.9.5: C.1</w:t>
            </w:r>
          </w:p>
        </w:tc>
        <w:tc>
          <w:tcPr>
            <w:tcW w:w="1299" w:type="pct"/>
            <w:noWrap/>
            <w:hideMark/>
          </w:tcPr>
          <w:p w14:paraId="1023C4A9" w14:textId="77777777" w:rsidR="00D343D7" w:rsidRPr="00036381" w:rsidRDefault="00D343D7" w:rsidP="0071136C">
            <w:pPr>
              <w:rPr>
                <w:rFonts w:ascii="Calibri" w:hAnsi="Calibri"/>
                <w:sz w:val="20"/>
                <w:szCs w:val="20"/>
              </w:rPr>
            </w:pPr>
            <w:r w:rsidRPr="00036381">
              <w:rPr>
                <w:rFonts w:ascii="Calibri" w:hAnsi="Calibri"/>
                <w:sz w:val="20"/>
                <w:szCs w:val="20"/>
              </w:rPr>
              <w:t>Proprietor Drawings</w:t>
            </w:r>
          </w:p>
        </w:tc>
        <w:tc>
          <w:tcPr>
            <w:tcW w:w="817" w:type="pct"/>
            <w:hideMark/>
          </w:tcPr>
          <w:p w14:paraId="462E1661" w14:textId="559DEDC4" w:rsidR="00D343D7" w:rsidRPr="00036381" w:rsidRDefault="00D343D7" w:rsidP="0071136C">
            <w:pPr>
              <w:rPr>
                <w:rFonts w:ascii="Calibri" w:hAnsi="Calibri"/>
                <w:sz w:val="20"/>
                <w:szCs w:val="20"/>
              </w:rPr>
            </w:pPr>
            <w:r w:rsidRPr="00036381">
              <w:rPr>
                <w:rFonts w:ascii="Calibri" w:hAnsi="Calibri"/>
                <w:sz w:val="20"/>
                <w:szCs w:val="20"/>
              </w:rPr>
              <w:t>Value (+)</w:t>
            </w:r>
          </w:p>
        </w:tc>
        <w:tc>
          <w:tcPr>
            <w:tcW w:w="1731" w:type="pct"/>
            <w:hideMark/>
          </w:tcPr>
          <w:p w14:paraId="711D6D5D" w14:textId="1B62F8CA"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drawings. This amount will automatically be carried over to Schedule 5. Must be entered as a negative.</w:t>
            </w:r>
          </w:p>
        </w:tc>
      </w:tr>
      <w:tr w:rsidR="00D56015" w:rsidRPr="00036381" w14:paraId="58E4F341"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4D995FCC" w14:textId="77777777" w:rsidR="00D343D7" w:rsidRPr="00036381" w:rsidRDefault="00D343D7" w:rsidP="0071136C">
            <w:pPr>
              <w:rPr>
                <w:rFonts w:ascii="Calibri" w:hAnsi="Calibri"/>
                <w:sz w:val="20"/>
                <w:szCs w:val="20"/>
              </w:rPr>
            </w:pPr>
            <w:r w:rsidRPr="00036381">
              <w:rPr>
                <w:rFonts w:ascii="Calibri" w:hAnsi="Calibri"/>
                <w:sz w:val="20"/>
                <w:szCs w:val="20"/>
              </w:rPr>
              <w:t>2540. 0</w:t>
            </w:r>
          </w:p>
        </w:tc>
        <w:tc>
          <w:tcPr>
            <w:tcW w:w="644" w:type="pct"/>
            <w:hideMark/>
          </w:tcPr>
          <w:p w14:paraId="0FFCE1FD" w14:textId="51C01DE6" w:rsidR="00D343D7" w:rsidRPr="00036381" w:rsidRDefault="00D343D7" w:rsidP="0071136C">
            <w:pPr>
              <w:rPr>
                <w:rFonts w:ascii="Calibri" w:hAnsi="Calibri"/>
                <w:sz w:val="20"/>
                <w:szCs w:val="20"/>
              </w:rPr>
            </w:pPr>
            <w:r w:rsidRPr="00036381">
              <w:rPr>
                <w:rFonts w:ascii="Calibri" w:hAnsi="Calibri"/>
                <w:sz w:val="20"/>
                <w:szCs w:val="20"/>
              </w:rPr>
              <w:t>L.9.6: C.1</w:t>
            </w:r>
          </w:p>
        </w:tc>
        <w:tc>
          <w:tcPr>
            <w:tcW w:w="1299" w:type="pct"/>
            <w:noWrap/>
            <w:hideMark/>
          </w:tcPr>
          <w:p w14:paraId="73766852" w14:textId="77777777" w:rsidR="00D343D7" w:rsidRPr="00036381" w:rsidRDefault="00D343D7" w:rsidP="0071136C">
            <w:pPr>
              <w:rPr>
                <w:rFonts w:ascii="Calibri" w:hAnsi="Calibri"/>
                <w:sz w:val="20"/>
                <w:szCs w:val="20"/>
              </w:rPr>
            </w:pPr>
            <w:r w:rsidRPr="00036381">
              <w:rPr>
                <w:rFonts w:ascii="Calibri" w:hAnsi="Calibri"/>
                <w:sz w:val="20"/>
                <w:szCs w:val="20"/>
              </w:rPr>
              <w:t>Partnership/Member (LLC) Drawings</w:t>
            </w:r>
          </w:p>
        </w:tc>
        <w:tc>
          <w:tcPr>
            <w:tcW w:w="817" w:type="pct"/>
            <w:hideMark/>
          </w:tcPr>
          <w:p w14:paraId="17259D40" w14:textId="2A2FE10C" w:rsidR="00D343D7" w:rsidRPr="00036381" w:rsidRDefault="00D343D7" w:rsidP="008F5B62">
            <w:pPr>
              <w:rPr>
                <w:rFonts w:ascii="Calibri" w:hAnsi="Calibri"/>
                <w:sz w:val="20"/>
                <w:szCs w:val="20"/>
              </w:rPr>
            </w:pPr>
            <w:r w:rsidRPr="00036381">
              <w:rPr>
                <w:rFonts w:ascii="Calibri" w:hAnsi="Calibri"/>
                <w:sz w:val="20"/>
                <w:szCs w:val="20"/>
              </w:rPr>
              <w:t>Value (</w:t>
            </w:r>
            <w:r>
              <w:rPr>
                <w:rFonts w:ascii="Calibri" w:hAnsi="Calibri"/>
                <w:sz w:val="20"/>
                <w:szCs w:val="20"/>
              </w:rPr>
              <w:t>-</w:t>
            </w:r>
            <w:r w:rsidRPr="00036381">
              <w:rPr>
                <w:rFonts w:ascii="Calibri" w:hAnsi="Calibri"/>
                <w:sz w:val="20"/>
                <w:szCs w:val="20"/>
              </w:rPr>
              <w:t>)</w:t>
            </w:r>
          </w:p>
        </w:tc>
        <w:tc>
          <w:tcPr>
            <w:tcW w:w="1731" w:type="pct"/>
            <w:hideMark/>
          </w:tcPr>
          <w:p w14:paraId="190E6928" w14:textId="7104EC9F" w:rsidR="00D343D7" w:rsidRPr="00036381" w:rsidRDefault="00D343D7" w:rsidP="007D71EC">
            <w:pPr>
              <w:rPr>
                <w:rFonts w:ascii="Calibri" w:hAnsi="Calibri"/>
                <w:sz w:val="20"/>
                <w:szCs w:val="20"/>
              </w:rPr>
            </w:pPr>
            <w:r w:rsidRPr="00036381">
              <w:rPr>
                <w:rFonts w:ascii="Calibri" w:hAnsi="Calibri"/>
                <w:sz w:val="20"/>
                <w:szCs w:val="20"/>
              </w:rPr>
              <w:t xml:space="preserve">This account is to record Partnership/Member (LLC) drawings. This amount will automatically be carried over to Schedule 5. </w:t>
            </w:r>
            <w:r>
              <w:rPr>
                <w:rFonts w:ascii="Calibri" w:hAnsi="Calibri"/>
                <w:sz w:val="20"/>
                <w:szCs w:val="20"/>
              </w:rPr>
              <w:t>Ensure negative figure.</w:t>
            </w:r>
          </w:p>
        </w:tc>
      </w:tr>
      <w:tr w:rsidR="00D343D7" w:rsidRPr="00036381" w14:paraId="5083CDB4"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254E8A4" w14:textId="77777777" w:rsidR="00D343D7" w:rsidRPr="00036381" w:rsidRDefault="00D343D7" w:rsidP="0071136C">
            <w:pPr>
              <w:rPr>
                <w:rFonts w:ascii="Calibri" w:hAnsi="Calibri"/>
                <w:sz w:val="20"/>
                <w:szCs w:val="20"/>
              </w:rPr>
            </w:pPr>
            <w:r w:rsidRPr="00036381">
              <w:rPr>
                <w:rFonts w:ascii="Calibri" w:hAnsi="Calibri"/>
                <w:sz w:val="20"/>
                <w:szCs w:val="20"/>
              </w:rPr>
              <w:t>2545.0</w:t>
            </w:r>
          </w:p>
        </w:tc>
        <w:tc>
          <w:tcPr>
            <w:tcW w:w="644" w:type="pct"/>
            <w:hideMark/>
          </w:tcPr>
          <w:p w14:paraId="6E6DC839" w14:textId="2BB16DEC" w:rsidR="00D343D7" w:rsidRPr="00036381" w:rsidRDefault="00D343D7" w:rsidP="0071136C">
            <w:pPr>
              <w:rPr>
                <w:rFonts w:ascii="Calibri" w:hAnsi="Calibri"/>
                <w:sz w:val="20"/>
                <w:szCs w:val="20"/>
              </w:rPr>
            </w:pPr>
            <w:r w:rsidRPr="00036381">
              <w:rPr>
                <w:rFonts w:ascii="Calibri" w:hAnsi="Calibri"/>
                <w:sz w:val="20"/>
                <w:szCs w:val="20"/>
              </w:rPr>
              <w:t>L.9.7: C.1</w:t>
            </w:r>
          </w:p>
        </w:tc>
        <w:tc>
          <w:tcPr>
            <w:tcW w:w="1299" w:type="pct"/>
            <w:noWrap/>
            <w:hideMark/>
          </w:tcPr>
          <w:p w14:paraId="04A71B16" w14:textId="77777777" w:rsidR="00D343D7" w:rsidRPr="00036381" w:rsidRDefault="00D343D7" w:rsidP="0071136C">
            <w:pPr>
              <w:rPr>
                <w:rFonts w:ascii="Calibri" w:hAnsi="Calibri"/>
                <w:sz w:val="20"/>
                <w:szCs w:val="20"/>
              </w:rPr>
            </w:pPr>
            <w:r w:rsidRPr="00036381">
              <w:rPr>
                <w:rFonts w:ascii="Calibri" w:hAnsi="Calibri"/>
                <w:sz w:val="20"/>
                <w:szCs w:val="20"/>
              </w:rPr>
              <w:t>Contributions</w:t>
            </w:r>
          </w:p>
        </w:tc>
        <w:tc>
          <w:tcPr>
            <w:tcW w:w="817" w:type="pct"/>
            <w:hideMark/>
          </w:tcPr>
          <w:p w14:paraId="44BD0B90" w14:textId="78E56E2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237166DC" w14:textId="6A6A1B27" w:rsidR="00D343D7" w:rsidRPr="00036381" w:rsidRDefault="00D343D7" w:rsidP="007D71EC">
            <w:pPr>
              <w:rPr>
                <w:rFonts w:ascii="Calibri" w:hAnsi="Calibri"/>
                <w:sz w:val="20"/>
                <w:szCs w:val="20"/>
              </w:rPr>
            </w:pPr>
            <w:r w:rsidRPr="00036381">
              <w:rPr>
                <w:rFonts w:ascii="Calibri" w:hAnsi="Calibri"/>
                <w:sz w:val="20"/>
                <w:szCs w:val="20"/>
              </w:rPr>
              <w:t>This account is to record Proprietorship and Partnership Contributions. This amount will automatically be carried over to Schedule 5, Table 1.</w:t>
            </w:r>
            <w:r w:rsidRPr="00036381">
              <w:rPr>
                <w:rFonts w:ascii="Calibri" w:hAnsi="Calibri"/>
                <w:sz w:val="20"/>
                <w:szCs w:val="20"/>
              </w:rPr>
              <w:tab/>
            </w:r>
            <w:r w:rsidRPr="00036381">
              <w:rPr>
                <w:rFonts w:ascii="Calibri" w:hAnsi="Calibri"/>
                <w:sz w:val="20"/>
                <w:szCs w:val="20"/>
              </w:rPr>
              <w:tab/>
            </w:r>
          </w:p>
        </w:tc>
      </w:tr>
      <w:tr w:rsidR="00D56015" w:rsidRPr="00036381" w14:paraId="4E1DB0D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B774CAD" w14:textId="77777777" w:rsidR="00D343D7" w:rsidRPr="00036381" w:rsidRDefault="00D343D7" w:rsidP="0071136C">
            <w:pPr>
              <w:rPr>
                <w:rFonts w:ascii="Calibri" w:hAnsi="Calibri"/>
                <w:sz w:val="20"/>
                <w:szCs w:val="20"/>
              </w:rPr>
            </w:pPr>
            <w:r w:rsidRPr="00036381">
              <w:rPr>
                <w:rFonts w:ascii="Calibri" w:hAnsi="Calibri"/>
                <w:sz w:val="20"/>
                <w:szCs w:val="20"/>
              </w:rPr>
              <w:t>2550.0</w:t>
            </w:r>
          </w:p>
        </w:tc>
        <w:tc>
          <w:tcPr>
            <w:tcW w:w="644" w:type="pct"/>
            <w:hideMark/>
          </w:tcPr>
          <w:p w14:paraId="5AC58454" w14:textId="40C99DE5" w:rsidR="00D343D7" w:rsidRPr="00036381" w:rsidRDefault="00D343D7" w:rsidP="0071136C">
            <w:pPr>
              <w:rPr>
                <w:rFonts w:ascii="Calibri" w:hAnsi="Calibri"/>
                <w:sz w:val="20"/>
                <w:szCs w:val="20"/>
              </w:rPr>
            </w:pPr>
            <w:r w:rsidRPr="00036381">
              <w:rPr>
                <w:rFonts w:ascii="Calibri" w:hAnsi="Calibri"/>
                <w:sz w:val="20"/>
                <w:szCs w:val="20"/>
              </w:rPr>
              <w:t>L.9.8: C.1</w:t>
            </w:r>
          </w:p>
        </w:tc>
        <w:tc>
          <w:tcPr>
            <w:tcW w:w="1299" w:type="pct"/>
            <w:noWrap/>
            <w:hideMark/>
          </w:tcPr>
          <w:p w14:paraId="6672718A" w14:textId="77777777" w:rsidR="00D343D7" w:rsidRPr="00036381" w:rsidRDefault="00D343D7" w:rsidP="0071136C">
            <w:pPr>
              <w:rPr>
                <w:rFonts w:ascii="Calibri" w:hAnsi="Calibri"/>
                <w:sz w:val="20"/>
                <w:szCs w:val="20"/>
              </w:rPr>
            </w:pPr>
            <w:r w:rsidRPr="00036381">
              <w:rPr>
                <w:rFonts w:ascii="Calibri" w:hAnsi="Calibri"/>
                <w:sz w:val="20"/>
                <w:szCs w:val="20"/>
              </w:rPr>
              <w:t>Net Profit/(Loss) Year to Date</w:t>
            </w:r>
          </w:p>
        </w:tc>
        <w:tc>
          <w:tcPr>
            <w:tcW w:w="817" w:type="pct"/>
            <w:hideMark/>
          </w:tcPr>
          <w:p w14:paraId="74486D10" w14:textId="2D70A411"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198CEAF0" w14:textId="77777777" w:rsidR="00D343D7" w:rsidRPr="00036381" w:rsidRDefault="00D343D7" w:rsidP="0071136C">
            <w:pPr>
              <w:rPr>
                <w:rFonts w:ascii="Calibri" w:hAnsi="Calibri"/>
                <w:sz w:val="20"/>
                <w:szCs w:val="20"/>
              </w:rPr>
            </w:pPr>
          </w:p>
        </w:tc>
      </w:tr>
      <w:tr w:rsidR="00D343D7" w:rsidRPr="00036381" w14:paraId="09D01006"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510" w:type="pct"/>
            <w:noWrap/>
            <w:hideMark/>
          </w:tcPr>
          <w:p w14:paraId="6416C02F" w14:textId="77777777" w:rsidR="00D343D7" w:rsidRPr="00036381" w:rsidRDefault="00D343D7" w:rsidP="0071136C">
            <w:pPr>
              <w:rPr>
                <w:rFonts w:ascii="Calibri" w:hAnsi="Calibri"/>
                <w:sz w:val="20"/>
                <w:szCs w:val="20"/>
              </w:rPr>
            </w:pPr>
            <w:r w:rsidRPr="00036381">
              <w:rPr>
                <w:rFonts w:ascii="Calibri" w:hAnsi="Calibri"/>
                <w:sz w:val="20"/>
                <w:szCs w:val="20"/>
              </w:rPr>
              <w:t>2510.0</w:t>
            </w:r>
          </w:p>
        </w:tc>
        <w:tc>
          <w:tcPr>
            <w:tcW w:w="644" w:type="pct"/>
            <w:hideMark/>
          </w:tcPr>
          <w:p w14:paraId="57D7CA3A" w14:textId="5768B5D3" w:rsidR="00D343D7" w:rsidRPr="00036381" w:rsidRDefault="00D343D7" w:rsidP="0071136C">
            <w:pPr>
              <w:rPr>
                <w:rFonts w:ascii="Calibri" w:hAnsi="Calibri"/>
                <w:sz w:val="20"/>
                <w:szCs w:val="20"/>
              </w:rPr>
            </w:pPr>
            <w:r w:rsidRPr="00036381">
              <w:rPr>
                <w:rFonts w:ascii="Calibri" w:hAnsi="Calibri"/>
                <w:sz w:val="20"/>
                <w:szCs w:val="20"/>
              </w:rPr>
              <w:t>L.9.200: C.1</w:t>
            </w:r>
          </w:p>
        </w:tc>
        <w:tc>
          <w:tcPr>
            <w:tcW w:w="1299" w:type="pct"/>
            <w:noWrap/>
            <w:hideMark/>
          </w:tcPr>
          <w:p w14:paraId="0C75F647" w14:textId="77777777" w:rsidR="00D343D7" w:rsidRPr="00036381" w:rsidRDefault="00D343D7" w:rsidP="0071136C">
            <w:pPr>
              <w:rPr>
                <w:rFonts w:ascii="Calibri" w:hAnsi="Calibri"/>
                <w:sz w:val="20"/>
                <w:szCs w:val="20"/>
              </w:rPr>
            </w:pPr>
            <w:r w:rsidRPr="00036381">
              <w:rPr>
                <w:rFonts w:ascii="Calibri" w:hAnsi="Calibri"/>
                <w:sz w:val="20"/>
                <w:szCs w:val="20"/>
              </w:rPr>
              <w:t>Total Proprietorship or Partnership</w:t>
            </w:r>
          </w:p>
        </w:tc>
        <w:tc>
          <w:tcPr>
            <w:tcW w:w="817" w:type="pct"/>
            <w:hideMark/>
          </w:tcPr>
          <w:p w14:paraId="01DF0D80" w14:textId="70AECC33" w:rsidR="00D343D7" w:rsidRPr="00036381" w:rsidRDefault="00D343D7" w:rsidP="0071136C">
            <w:pPr>
              <w:rPr>
                <w:rFonts w:ascii="Calibri" w:hAnsi="Calibri"/>
                <w:sz w:val="20"/>
                <w:szCs w:val="20"/>
              </w:rPr>
            </w:pPr>
            <w:r w:rsidRPr="00036381">
              <w:rPr>
                <w:rFonts w:ascii="Calibri" w:hAnsi="Calibri"/>
                <w:sz w:val="20"/>
                <w:szCs w:val="20"/>
              </w:rPr>
              <w:t>Value (+ or -)</w:t>
            </w:r>
          </w:p>
        </w:tc>
        <w:tc>
          <w:tcPr>
            <w:tcW w:w="1731" w:type="pct"/>
            <w:hideMark/>
          </w:tcPr>
          <w:p w14:paraId="6515A10B" w14:textId="5D91F54A" w:rsidR="00D343D7" w:rsidRPr="00036381" w:rsidRDefault="00D343D7" w:rsidP="005B587D">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Sum of (L.9.4: C.1) through (L.9.8: C.1)</w:t>
            </w:r>
            <w:r>
              <w:rPr>
                <w:rFonts w:ascii="Calibri" w:hAnsi="Calibri"/>
                <w:sz w:val="20"/>
                <w:szCs w:val="20"/>
              </w:rPr>
              <w:t>.</w:t>
            </w:r>
          </w:p>
        </w:tc>
      </w:tr>
    </w:tbl>
    <w:p w14:paraId="72D94F19" w14:textId="77777777" w:rsidR="00D343D7" w:rsidRDefault="00D343D7" w:rsidP="007D71EC">
      <w:pPr>
        <w:rPr>
          <w:b/>
          <w:u w:val="single"/>
        </w:rPr>
      </w:pPr>
    </w:p>
    <w:p w14:paraId="15BC6387" w14:textId="77777777" w:rsidR="00D343D7" w:rsidRPr="00D343D7" w:rsidRDefault="00D343D7" w:rsidP="00D343D7">
      <w:pPr>
        <w:rPr>
          <w:b/>
          <w:bCs/>
          <w:color w:val="31849B" w:themeColor="accent5" w:themeShade="BF"/>
        </w:rPr>
      </w:pPr>
      <w:r w:rsidRPr="00D343D7">
        <w:rPr>
          <w:b/>
          <w:bCs/>
          <w:color w:val="31849B" w:themeColor="accent5" w:themeShade="BF"/>
        </w:rPr>
        <w:t xml:space="preserve">Schedule 4 - Table 9: </w:t>
      </w:r>
      <w:r w:rsidRPr="00D343D7">
        <w:rPr>
          <w:b/>
          <w:bCs/>
          <w:color w:val="31849B" w:themeColor="accent5" w:themeShade="BF"/>
          <w:u w:val="single"/>
        </w:rPr>
        <w:t>Net Worth - Corporation</w:t>
      </w:r>
    </w:p>
    <w:p w14:paraId="56301F81" w14:textId="64995D51" w:rsidR="007D71EC" w:rsidRPr="00D343D7" w:rsidRDefault="00D343D7" w:rsidP="00D343D7">
      <w:pPr>
        <w:pStyle w:val="ListParagraph"/>
        <w:numPr>
          <w:ilvl w:val="0"/>
          <w:numId w:val="33"/>
        </w:numPr>
        <w:rPr>
          <w:b/>
          <w:bCs/>
          <w:color w:val="31849B" w:themeColor="accent5" w:themeShade="BF"/>
        </w:rPr>
      </w:pPr>
      <w:r w:rsidRPr="00D343D7">
        <w:rPr>
          <w:b/>
          <w:bCs/>
          <w:color w:val="31849B" w:themeColor="accent5" w:themeShade="BF"/>
          <w:sz w:val="20"/>
        </w:rPr>
        <w:t>Table 9 will appear based upon the applicable legal status of the reporting entity.</w:t>
      </w:r>
      <w:r w:rsidR="007D71EC" w:rsidRPr="00D343D7">
        <w:rPr>
          <w:b/>
          <w:bCs/>
          <w:color w:val="31849B" w:themeColor="accent5" w:themeShade="BF"/>
          <w:u w:val="single"/>
        </w:rPr>
        <w:t xml:space="preserve"> </w:t>
      </w:r>
    </w:p>
    <w:p w14:paraId="6A9DC6B6" w14:textId="4AB92F66" w:rsidR="00D343D7" w:rsidRPr="00D343D7" w:rsidRDefault="00D343D7" w:rsidP="00D343D7">
      <w:pPr>
        <w:pStyle w:val="ListParagraph"/>
        <w:numPr>
          <w:ilvl w:val="0"/>
          <w:numId w:val="33"/>
        </w:numPr>
        <w:rPr>
          <w:b/>
          <w:bCs/>
          <w:color w:val="31849B" w:themeColor="accent5" w:themeShade="BF"/>
        </w:rPr>
      </w:pPr>
      <w:r>
        <w:rPr>
          <w:b/>
          <w:bCs/>
          <w:color w:val="31849B" w:themeColor="accent5" w:themeShade="BF"/>
        </w:rPr>
        <w:t>Entry allowed only when Legal Status is 1, 7, 9.</w:t>
      </w:r>
    </w:p>
    <w:tbl>
      <w:tblPr>
        <w:tblStyle w:val="LightShading-Accent5"/>
        <w:tblW w:w="5000" w:type="pct"/>
        <w:tblLook w:val="0420" w:firstRow="1" w:lastRow="0" w:firstColumn="0" w:lastColumn="0" w:noHBand="0" w:noVBand="1"/>
      </w:tblPr>
      <w:tblGrid>
        <w:gridCol w:w="965"/>
        <w:gridCol w:w="1141"/>
        <w:gridCol w:w="2315"/>
        <w:gridCol w:w="772"/>
        <w:gridCol w:w="4167"/>
      </w:tblGrid>
      <w:tr w:rsidR="00D343D7" w:rsidRPr="002D30EC" w14:paraId="52894A43"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tcBorders>
              <w:top w:val="single" w:sz="4" w:space="0" w:color="4BACC6" w:themeColor="accent5"/>
              <w:bottom w:val="single" w:sz="4" w:space="0" w:color="4BACC6" w:themeColor="accent5"/>
            </w:tcBorders>
            <w:hideMark/>
          </w:tcPr>
          <w:p w14:paraId="76B8133D" w14:textId="77777777" w:rsidR="00D343D7" w:rsidRPr="002D30EC" w:rsidRDefault="00D343D7" w:rsidP="00F9140E">
            <w:pPr>
              <w:rPr>
                <w:b w:val="0"/>
              </w:rPr>
            </w:pPr>
            <w:r w:rsidRPr="002D30EC">
              <w:t>Account Number</w:t>
            </w:r>
          </w:p>
        </w:tc>
        <w:tc>
          <w:tcPr>
            <w:tcW w:w="676" w:type="pct"/>
            <w:tcBorders>
              <w:top w:val="single" w:sz="4" w:space="0" w:color="4BACC6" w:themeColor="accent5"/>
              <w:bottom w:val="single" w:sz="4" w:space="0" w:color="4BACC6" w:themeColor="accent5"/>
            </w:tcBorders>
            <w:hideMark/>
          </w:tcPr>
          <w:p w14:paraId="0EC70093" w14:textId="104CED29" w:rsidR="00D343D7" w:rsidRPr="002D30EC" w:rsidRDefault="00D343D7" w:rsidP="00F9140E">
            <w:pPr>
              <w:rPr>
                <w:b w:val="0"/>
              </w:rPr>
            </w:pPr>
            <w:r w:rsidRPr="002D30EC">
              <w:t>Location Reference (Line: Column)</w:t>
            </w:r>
          </w:p>
        </w:tc>
        <w:tc>
          <w:tcPr>
            <w:tcW w:w="828" w:type="pct"/>
            <w:tcBorders>
              <w:top w:val="single" w:sz="4" w:space="0" w:color="4BACC6" w:themeColor="accent5"/>
              <w:bottom w:val="single" w:sz="4" w:space="0" w:color="4BACC6" w:themeColor="accent5"/>
            </w:tcBorders>
            <w:hideMark/>
          </w:tcPr>
          <w:p w14:paraId="036DD329" w14:textId="77777777" w:rsidR="00D343D7" w:rsidRPr="002D30EC" w:rsidRDefault="00D343D7" w:rsidP="00F9140E">
            <w:pPr>
              <w:rPr>
                <w:b w:val="0"/>
              </w:rPr>
            </w:pPr>
            <w:r w:rsidRPr="002D30EC">
              <w:t>Data Element Name</w:t>
            </w:r>
          </w:p>
        </w:tc>
        <w:tc>
          <w:tcPr>
            <w:tcW w:w="544" w:type="pct"/>
            <w:tcBorders>
              <w:top w:val="single" w:sz="4" w:space="0" w:color="4BACC6" w:themeColor="accent5"/>
              <w:bottom w:val="single" w:sz="4" w:space="0" w:color="4BACC6" w:themeColor="accent5"/>
            </w:tcBorders>
            <w:hideMark/>
          </w:tcPr>
          <w:p w14:paraId="5B4AFAF1" w14:textId="77777777" w:rsidR="00D343D7" w:rsidRPr="002D30EC" w:rsidRDefault="00000000" w:rsidP="00F9140E">
            <w:pPr>
              <w:rPr>
                <w:b w:val="0"/>
              </w:rPr>
            </w:pPr>
            <w:hyperlink r:id="rId86" w:anchor="Sheet3!A1" w:history="1">
              <w:r w:rsidR="00D343D7" w:rsidRPr="002D30EC">
                <w:t>Usage</w:t>
              </w:r>
            </w:hyperlink>
          </w:p>
        </w:tc>
        <w:tc>
          <w:tcPr>
            <w:tcW w:w="2566" w:type="pct"/>
            <w:tcBorders>
              <w:top w:val="single" w:sz="4" w:space="0" w:color="4BACC6" w:themeColor="accent5"/>
              <w:bottom w:val="single" w:sz="4" w:space="0" w:color="4BACC6" w:themeColor="accent5"/>
            </w:tcBorders>
          </w:tcPr>
          <w:p w14:paraId="6689E0FD" w14:textId="77777777" w:rsidR="00D343D7" w:rsidRPr="002D30EC" w:rsidRDefault="00D343D7" w:rsidP="00F9140E">
            <w:pPr>
              <w:rPr>
                <w:b w:val="0"/>
              </w:rPr>
            </w:pPr>
            <w:r w:rsidRPr="002D30EC">
              <w:t>Instructions</w:t>
            </w:r>
          </w:p>
        </w:tc>
      </w:tr>
      <w:tr w:rsidR="00D343D7" w:rsidRPr="002D30EC" w14:paraId="3FA4DDF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tcBorders>
              <w:top w:val="single" w:sz="4" w:space="0" w:color="4BACC6" w:themeColor="accent5"/>
            </w:tcBorders>
            <w:noWrap/>
            <w:hideMark/>
          </w:tcPr>
          <w:p w14:paraId="3F0E7516" w14:textId="77777777" w:rsidR="00D343D7" w:rsidRPr="002D30EC" w:rsidRDefault="00D343D7" w:rsidP="007D71EC">
            <w:pPr>
              <w:rPr>
                <w:rFonts w:ascii="Calibri" w:hAnsi="Calibri"/>
                <w:sz w:val="20"/>
                <w:szCs w:val="20"/>
              </w:rPr>
            </w:pPr>
            <w:r w:rsidRPr="002D30EC">
              <w:rPr>
                <w:rFonts w:ascii="Calibri" w:hAnsi="Calibri"/>
                <w:sz w:val="20"/>
                <w:szCs w:val="20"/>
              </w:rPr>
              <w:t>2620.0</w:t>
            </w:r>
          </w:p>
        </w:tc>
        <w:tc>
          <w:tcPr>
            <w:tcW w:w="676" w:type="pct"/>
            <w:tcBorders>
              <w:top w:val="single" w:sz="4" w:space="0" w:color="4BACC6" w:themeColor="accent5"/>
            </w:tcBorders>
            <w:hideMark/>
          </w:tcPr>
          <w:p w14:paraId="28AE8FFB" w14:textId="293CE5D9" w:rsidR="00D343D7" w:rsidRPr="002D30EC" w:rsidRDefault="00D343D7" w:rsidP="007D71EC">
            <w:pPr>
              <w:rPr>
                <w:rFonts w:ascii="Calibri" w:hAnsi="Calibri"/>
                <w:sz w:val="20"/>
                <w:szCs w:val="20"/>
              </w:rPr>
            </w:pPr>
            <w:r w:rsidRPr="002D30EC">
              <w:rPr>
                <w:rFonts w:ascii="Calibri" w:hAnsi="Calibri"/>
                <w:sz w:val="20"/>
                <w:szCs w:val="20"/>
              </w:rPr>
              <w:t>L.9.9: C.1</w:t>
            </w:r>
          </w:p>
        </w:tc>
        <w:tc>
          <w:tcPr>
            <w:tcW w:w="828" w:type="pct"/>
            <w:tcBorders>
              <w:top w:val="single" w:sz="4" w:space="0" w:color="4BACC6" w:themeColor="accent5"/>
            </w:tcBorders>
            <w:noWrap/>
            <w:hideMark/>
          </w:tcPr>
          <w:p w14:paraId="4BD6527F" w14:textId="77777777" w:rsidR="00D343D7" w:rsidRPr="002D30EC" w:rsidRDefault="00D343D7" w:rsidP="007D71EC">
            <w:pPr>
              <w:rPr>
                <w:rFonts w:ascii="Calibri" w:hAnsi="Calibri"/>
                <w:sz w:val="20"/>
                <w:szCs w:val="20"/>
              </w:rPr>
            </w:pPr>
            <w:r w:rsidRPr="002D30EC">
              <w:rPr>
                <w:rFonts w:ascii="Calibri" w:hAnsi="Calibri"/>
                <w:sz w:val="20"/>
                <w:szCs w:val="20"/>
              </w:rPr>
              <w:t>Capital Stock</w:t>
            </w:r>
          </w:p>
        </w:tc>
        <w:tc>
          <w:tcPr>
            <w:tcW w:w="544" w:type="pct"/>
            <w:tcBorders>
              <w:top w:val="single" w:sz="4" w:space="0" w:color="4BACC6" w:themeColor="accent5"/>
            </w:tcBorders>
            <w:hideMark/>
          </w:tcPr>
          <w:p w14:paraId="73899E1F" w14:textId="31FC5DD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tcBorders>
              <w:top w:val="single" w:sz="4" w:space="0" w:color="4BACC6" w:themeColor="accent5"/>
            </w:tcBorders>
            <w:hideMark/>
          </w:tcPr>
          <w:p w14:paraId="0183FD9B" w14:textId="77777777" w:rsidR="00D343D7" w:rsidRPr="002D30EC" w:rsidRDefault="00D343D7" w:rsidP="007D71EC">
            <w:pPr>
              <w:rPr>
                <w:rFonts w:ascii="Calibri" w:hAnsi="Calibri"/>
                <w:sz w:val="20"/>
                <w:szCs w:val="20"/>
              </w:rPr>
            </w:pPr>
          </w:p>
        </w:tc>
      </w:tr>
      <w:tr w:rsidR="00D343D7" w:rsidRPr="002D30EC" w14:paraId="3F1334CD"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32E4A247" w14:textId="77777777" w:rsidR="00D343D7" w:rsidRPr="002D30EC" w:rsidRDefault="00D343D7" w:rsidP="007D71EC">
            <w:pPr>
              <w:rPr>
                <w:rFonts w:ascii="Calibri" w:hAnsi="Calibri"/>
                <w:sz w:val="20"/>
                <w:szCs w:val="20"/>
              </w:rPr>
            </w:pPr>
            <w:r w:rsidRPr="002D30EC">
              <w:rPr>
                <w:rFonts w:ascii="Calibri" w:hAnsi="Calibri"/>
                <w:sz w:val="20"/>
                <w:szCs w:val="20"/>
              </w:rPr>
              <w:t>2630.0</w:t>
            </w:r>
          </w:p>
        </w:tc>
        <w:tc>
          <w:tcPr>
            <w:tcW w:w="676" w:type="pct"/>
            <w:hideMark/>
          </w:tcPr>
          <w:p w14:paraId="083256A9" w14:textId="633DBBC8" w:rsidR="00D343D7" w:rsidRPr="002D30EC" w:rsidRDefault="00D343D7" w:rsidP="007D71EC">
            <w:pPr>
              <w:rPr>
                <w:rFonts w:ascii="Calibri" w:hAnsi="Calibri"/>
                <w:sz w:val="20"/>
                <w:szCs w:val="20"/>
              </w:rPr>
            </w:pPr>
            <w:r w:rsidRPr="002D30EC">
              <w:rPr>
                <w:rFonts w:ascii="Calibri" w:hAnsi="Calibri"/>
                <w:sz w:val="20"/>
                <w:szCs w:val="20"/>
              </w:rPr>
              <w:t>L.9.10: C.1</w:t>
            </w:r>
          </w:p>
        </w:tc>
        <w:tc>
          <w:tcPr>
            <w:tcW w:w="828" w:type="pct"/>
            <w:noWrap/>
            <w:hideMark/>
          </w:tcPr>
          <w:p w14:paraId="0E335535" w14:textId="77777777" w:rsidR="00D343D7" w:rsidRPr="002D30EC" w:rsidRDefault="00D343D7" w:rsidP="007D71EC">
            <w:pPr>
              <w:rPr>
                <w:rFonts w:ascii="Calibri" w:hAnsi="Calibri"/>
                <w:sz w:val="20"/>
                <w:szCs w:val="20"/>
              </w:rPr>
            </w:pPr>
            <w:r w:rsidRPr="002D30EC">
              <w:rPr>
                <w:rFonts w:ascii="Calibri" w:hAnsi="Calibri"/>
                <w:sz w:val="20"/>
                <w:szCs w:val="20"/>
              </w:rPr>
              <w:t>Additional Paid in Capital</w:t>
            </w:r>
          </w:p>
        </w:tc>
        <w:tc>
          <w:tcPr>
            <w:tcW w:w="544" w:type="pct"/>
            <w:hideMark/>
          </w:tcPr>
          <w:p w14:paraId="31C51829" w14:textId="051A9B53"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713CA858" w14:textId="77777777" w:rsidR="00D343D7" w:rsidRPr="002D30EC" w:rsidRDefault="00D343D7" w:rsidP="007D71EC">
            <w:pPr>
              <w:rPr>
                <w:rFonts w:ascii="Calibri" w:hAnsi="Calibri"/>
                <w:sz w:val="20"/>
                <w:szCs w:val="20"/>
              </w:rPr>
            </w:pPr>
          </w:p>
        </w:tc>
      </w:tr>
      <w:tr w:rsidR="00D343D7" w:rsidRPr="002D30EC" w14:paraId="003E046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5EDD67A0" w14:textId="77777777" w:rsidR="00D343D7" w:rsidRPr="002D30EC" w:rsidRDefault="00D343D7" w:rsidP="007D71EC">
            <w:pPr>
              <w:rPr>
                <w:rFonts w:ascii="Calibri" w:hAnsi="Calibri"/>
                <w:sz w:val="20"/>
                <w:szCs w:val="20"/>
              </w:rPr>
            </w:pPr>
            <w:r w:rsidRPr="002D30EC">
              <w:rPr>
                <w:rFonts w:ascii="Calibri" w:hAnsi="Calibri"/>
                <w:sz w:val="20"/>
                <w:szCs w:val="20"/>
              </w:rPr>
              <w:t>2640.0</w:t>
            </w:r>
          </w:p>
        </w:tc>
        <w:tc>
          <w:tcPr>
            <w:tcW w:w="676" w:type="pct"/>
            <w:hideMark/>
          </w:tcPr>
          <w:p w14:paraId="6EDD4614" w14:textId="5A8E9DB8" w:rsidR="00D343D7" w:rsidRPr="002D30EC" w:rsidRDefault="00D343D7" w:rsidP="007D71EC">
            <w:pPr>
              <w:rPr>
                <w:rFonts w:ascii="Calibri" w:hAnsi="Calibri"/>
                <w:sz w:val="20"/>
                <w:szCs w:val="20"/>
              </w:rPr>
            </w:pPr>
            <w:r w:rsidRPr="002D30EC">
              <w:rPr>
                <w:rFonts w:ascii="Calibri" w:hAnsi="Calibri"/>
                <w:sz w:val="20"/>
                <w:szCs w:val="20"/>
              </w:rPr>
              <w:t>L.9.11: C.1</w:t>
            </w:r>
          </w:p>
        </w:tc>
        <w:tc>
          <w:tcPr>
            <w:tcW w:w="828" w:type="pct"/>
            <w:noWrap/>
            <w:hideMark/>
          </w:tcPr>
          <w:p w14:paraId="39D66F1E" w14:textId="77777777" w:rsidR="00D343D7" w:rsidRPr="002D30EC" w:rsidRDefault="00D343D7" w:rsidP="007D71EC">
            <w:pPr>
              <w:rPr>
                <w:rFonts w:ascii="Calibri" w:hAnsi="Calibri"/>
                <w:sz w:val="20"/>
                <w:szCs w:val="20"/>
              </w:rPr>
            </w:pPr>
            <w:r w:rsidRPr="002D30EC">
              <w:rPr>
                <w:rFonts w:ascii="Calibri" w:hAnsi="Calibri"/>
                <w:sz w:val="20"/>
                <w:szCs w:val="20"/>
              </w:rPr>
              <w:t>Treasury Stock</w:t>
            </w:r>
          </w:p>
        </w:tc>
        <w:tc>
          <w:tcPr>
            <w:tcW w:w="544" w:type="pct"/>
            <w:hideMark/>
          </w:tcPr>
          <w:p w14:paraId="0DA06D4C" w14:textId="785E4899"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5E8DC7FC" w14:textId="77777777" w:rsidR="00D343D7" w:rsidRPr="002D30EC" w:rsidRDefault="00D343D7" w:rsidP="007D71EC">
            <w:pPr>
              <w:rPr>
                <w:rFonts w:ascii="Calibri" w:hAnsi="Calibri"/>
                <w:sz w:val="20"/>
                <w:szCs w:val="20"/>
              </w:rPr>
            </w:pPr>
          </w:p>
        </w:tc>
      </w:tr>
      <w:tr w:rsidR="00D343D7" w:rsidRPr="002D30EC" w14:paraId="7CE2591B"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663BFF44" w14:textId="77777777" w:rsidR="00D343D7" w:rsidRPr="002D30EC" w:rsidRDefault="00D343D7" w:rsidP="007D71EC">
            <w:pPr>
              <w:rPr>
                <w:rFonts w:ascii="Calibri" w:hAnsi="Calibri"/>
                <w:sz w:val="20"/>
                <w:szCs w:val="20"/>
              </w:rPr>
            </w:pPr>
            <w:r w:rsidRPr="002D30EC">
              <w:rPr>
                <w:rFonts w:ascii="Calibri" w:hAnsi="Calibri"/>
                <w:sz w:val="20"/>
                <w:szCs w:val="20"/>
              </w:rPr>
              <w:t>2650.0</w:t>
            </w:r>
          </w:p>
        </w:tc>
        <w:tc>
          <w:tcPr>
            <w:tcW w:w="676" w:type="pct"/>
            <w:hideMark/>
          </w:tcPr>
          <w:p w14:paraId="26BCCCB7" w14:textId="009B026C" w:rsidR="00D343D7" w:rsidRPr="002D30EC" w:rsidRDefault="00D343D7" w:rsidP="007D71EC">
            <w:pPr>
              <w:rPr>
                <w:rFonts w:ascii="Calibri" w:hAnsi="Calibri"/>
                <w:sz w:val="20"/>
                <w:szCs w:val="20"/>
              </w:rPr>
            </w:pPr>
            <w:r w:rsidRPr="002D30EC">
              <w:rPr>
                <w:rFonts w:ascii="Calibri" w:hAnsi="Calibri"/>
                <w:sz w:val="20"/>
                <w:szCs w:val="20"/>
              </w:rPr>
              <w:t>L.9.12: C.1</w:t>
            </w:r>
          </w:p>
        </w:tc>
        <w:tc>
          <w:tcPr>
            <w:tcW w:w="828" w:type="pct"/>
            <w:noWrap/>
            <w:hideMark/>
          </w:tcPr>
          <w:p w14:paraId="340657C1" w14:textId="77777777" w:rsidR="00D343D7" w:rsidRPr="002D30EC" w:rsidRDefault="00D343D7" w:rsidP="007D71EC">
            <w:pPr>
              <w:rPr>
                <w:rFonts w:ascii="Calibri" w:hAnsi="Calibri"/>
                <w:sz w:val="20"/>
                <w:szCs w:val="20"/>
              </w:rPr>
            </w:pPr>
            <w:r w:rsidRPr="002D30EC">
              <w:rPr>
                <w:rFonts w:ascii="Calibri" w:hAnsi="Calibri"/>
                <w:sz w:val="20"/>
                <w:szCs w:val="20"/>
              </w:rPr>
              <w:t>Retained Earnings</w:t>
            </w:r>
          </w:p>
        </w:tc>
        <w:tc>
          <w:tcPr>
            <w:tcW w:w="544" w:type="pct"/>
            <w:hideMark/>
          </w:tcPr>
          <w:p w14:paraId="67AB0A9C" w14:textId="43DD52F0"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27C2F29E" w14:textId="77777777" w:rsidR="00D343D7" w:rsidRPr="002D30EC" w:rsidRDefault="00D343D7" w:rsidP="007D71EC">
            <w:pPr>
              <w:rPr>
                <w:rFonts w:ascii="Calibri" w:hAnsi="Calibri"/>
                <w:sz w:val="20"/>
                <w:szCs w:val="20"/>
              </w:rPr>
            </w:pPr>
          </w:p>
        </w:tc>
      </w:tr>
      <w:tr w:rsidR="00D343D7" w:rsidRPr="002D30EC" w14:paraId="245B690A"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hideMark/>
          </w:tcPr>
          <w:p w14:paraId="12816C7A" w14:textId="77777777" w:rsidR="00D343D7" w:rsidRPr="002D30EC" w:rsidRDefault="00D343D7" w:rsidP="007D71EC">
            <w:pPr>
              <w:rPr>
                <w:rFonts w:ascii="Calibri" w:hAnsi="Calibri"/>
                <w:sz w:val="20"/>
                <w:szCs w:val="20"/>
              </w:rPr>
            </w:pPr>
            <w:r w:rsidRPr="002D30EC">
              <w:rPr>
                <w:rFonts w:ascii="Calibri" w:hAnsi="Calibri"/>
                <w:sz w:val="20"/>
                <w:szCs w:val="20"/>
              </w:rPr>
              <w:t>2610.0</w:t>
            </w:r>
          </w:p>
        </w:tc>
        <w:tc>
          <w:tcPr>
            <w:tcW w:w="676" w:type="pct"/>
            <w:hideMark/>
          </w:tcPr>
          <w:p w14:paraId="0A2B4DFA" w14:textId="255E0F6E" w:rsidR="00D343D7" w:rsidRPr="002D30EC" w:rsidRDefault="00D343D7" w:rsidP="007D71EC">
            <w:pPr>
              <w:rPr>
                <w:rFonts w:ascii="Calibri" w:hAnsi="Calibri"/>
                <w:sz w:val="20"/>
                <w:szCs w:val="20"/>
              </w:rPr>
            </w:pPr>
            <w:r w:rsidRPr="002D30EC">
              <w:rPr>
                <w:rFonts w:ascii="Calibri" w:hAnsi="Calibri"/>
                <w:sz w:val="20"/>
                <w:szCs w:val="20"/>
              </w:rPr>
              <w:t>L.9.300: C.1</w:t>
            </w:r>
          </w:p>
        </w:tc>
        <w:tc>
          <w:tcPr>
            <w:tcW w:w="828" w:type="pct"/>
            <w:noWrap/>
            <w:hideMark/>
          </w:tcPr>
          <w:p w14:paraId="3A5B3880" w14:textId="77777777" w:rsidR="00D343D7" w:rsidRPr="002D30EC" w:rsidRDefault="00D343D7" w:rsidP="007D71EC">
            <w:pPr>
              <w:rPr>
                <w:rFonts w:ascii="Calibri" w:hAnsi="Calibri"/>
                <w:sz w:val="20"/>
                <w:szCs w:val="20"/>
              </w:rPr>
            </w:pPr>
            <w:r w:rsidRPr="002D30EC">
              <w:rPr>
                <w:rFonts w:ascii="Calibri" w:hAnsi="Calibri"/>
                <w:sz w:val="20"/>
                <w:szCs w:val="20"/>
              </w:rPr>
              <w:t>Total Corporation</w:t>
            </w:r>
          </w:p>
        </w:tc>
        <w:tc>
          <w:tcPr>
            <w:tcW w:w="544" w:type="pct"/>
            <w:hideMark/>
          </w:tcPr>
          <w:p w14:paraId="7A88F577" w14:textId="4871C95F"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hideMark/>
          </w:tcPr>
          <w:p w14:paraId="733DC92B" w14:textId="20E7E2C8" w:rsidR="00D343D7" w:rsidRPr="002D30EC" w:rsidRDefault="00D343D7" w:rsidP="007D71EC">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(L.9.9: C.1) through (L.9.12: C.1)</w:t>
            </w:r>
            <w:r>
              <w:rPr>
                <w:rFonts w:ascii="Calibri" w:hAnsi="Calibri"/>
                <w:sz w:val="20"/>
                <w:szCs w:val="20"/>
              </w:rPr>
              <w:t>.</w:t>
            </w:r>
          </w:p>
        </w:tc>
      </w:tr>
      <w:tr w:rsidR="00D343D7" w:rsidRPr="002D30EC" w14:paraId="6C9E855C" w14:textId="77777777" w:rsidTr="00D56015">
        <w:trPr>
          <w:cnfStyle w:val="100000000000" w:firstRow="1" w:lastRow="0" w:firstColumn="0" w:lastColumn="0" w:oddVBand="0" w:evenVBand="0" w:oddHBand="0" w:evenHBand="0" w:firstRowFirstColumn="0" w:firstRowLastColumn="0" w:lastRowFirstColumn="0" w:lastRowLastColumn="0"/>
          <w:trHeight w:val="288"/>
          <w:tblHeader/>
        </w:trPr>
        <w:tc>
          <w:tcPr>
            <w:tcW w:w="386" w:type="pct"/>
            <w:noWrap/>
          </w:tcPr>
          <w:p w14:paraId="425CAAAA" w14:textId="037969FB" w:rsidR="00D343D7" w:rsidRPr="002D30EC" w:rsidRDefault="00D343D7" w:rsidP="007D71EC">
            <w:pPr>
              <w:rPr>
                <w:rFonts w:ascii="Calibri" w:hAnsi="Calibri"/>
                <w:sz w:val="20"/>
                <w:szCs w:val="20"/>
              </w:rPr>
            </w:pPr>
            <w:r>
              <w:rPr>
                <w:rFonts w:ascii="Calibri" w:hAnsi="Calibri"/>
                <w:sz w:val="20"/>
                <w:szCs w:val="20"/>
              </w:rPr>
              <w:t>2500.0</w:t>
            </w:r>
          </w:p>
        </w:tc>
        <w:tc>
          <w:tcPr>
            <w:tcW w:w="676" w:type="pct"/>
          </w:tcPr>
          <w:p w14:paraId="780C2075" w14:textId="0AB71AF2" w:rsidR="00D343D7" w:rsidRPr="002D30EC" w:rsidRDefault="00D343D7" w:rsidP="00F37177">
            <w:pPr>
              <w:rPr>
                <w:rFonts w:ascii="Calibri" w:hAnsi="Calibri"/>
                <w:sz w:val="20"/>
                <w:szCs w:val="20"/>
              </w:rPr>
            </w:pPr>
            <w:r>
              <w:rPr>
                <w:rFonts w:ascii="Calibri" w:hAnsi="Calibri"/>
                <w:sz w:val="20"/>
                <w:szCs w:val="20"/>
              </w:rPr>
              <w:t>L900:</w:t>
            </w:r>
            <w:r w:rsidRPr="002D30EC">
              <w:rPr>
                <w:rFonts w:ascii="Calibri" w:hAnsi="Calibri"/>
                <w:sz w:val="20"/>
                <w:szCs w:val="20"/>
              </w:rPr>
              <w:t xml:space="preserve"> C.1</w:t>
            </w:r>
          </w:p>
        </w:tc>
        <w:tc>
          <w:tcPr>
            <w:tcW w:w="828" w:type="pct"/>
            <w:noWrap/>
          </w:tcPr>
          <w:p w14:paraId="04462D81" w14:textId="4351C126" w:rsidR="00D343D7" w:rsidRPr="002D30EC" w:rsidRDefault="00D343D7" w:rsidP="007D71EC">
            <w:pPr>
              <w:rPr>
                <w:rFonts w:ascii="Calibri" w:hAnsi="Calibri"/>
                <w:sz w:val="20"/>
                <w:szCs w:val="20"/>
              </w:rPr>
            </w:pPr>
            <w:r>
              <w:rPr>
                <w:rFonts w:ascii="Calibri" w:hAnsi="Calibri"/>
                <w:sz w:val="20"/>
                <w:szCs w:val="20"/>
              </w:rPr>
              <w:t>TOTAL NET WORTH</w:t>
            </w:r>
          </w:p>
        </w:tc>
        <w:tc>
          <w:tcPr>
            <w:tcW w:w="544" w:type="pct"/>
          </w:tcPr>
          <w:p w14:paraId="76A07CDB" w14:textId="51B0B268"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566" w:type="pct"/>
          </w:tcPr>
          <w:p w14:paraId="05E2E602" w14:textId="1DE1C8D1" w:rsidR="00D343D7" w:rsidRPr="002D30EC" w:rsidRDefault="00D343D7" w:rsidP="00F37177">
            <w:pPr>
              <w:rPr>
                <w:rFonts w:ascii="Calibri" w:hAnsi="Calibri"/>
                <w:sz w:val="20"/>
                <w:szCs w:val="20"/>
              </w:rPr>
            </w:pPr>
            <w:r w:rsidRPr="00697C0B">
              <w:rPr>
                <w:sz w:val="20"/>
                <w:szCs w:val="20"/>
              </w:rPr>
              <w:t xml:space="preserve">No data input. This cell is a calculated field: </w:t>
            </w:r>
            <w:r w:rsidRPr="00036381">
              <w:rPr>
                <w:rFonts w:ascii="Calibri" w:hAnsi="Calibri"/>
                <w:sz w:val="20"/>
                <w:szCs w:val="20"/>
              </w:rPr>
              <w:t>L.9.100</w:t>
            </w:r>
            <w:r>
              <w:rPr>
                <w:rFonts w:ascii="Calibri" w:hAnsi="Calibri"/>
                <w:sz w:val="20"/>
                <w:szCs w:val="20"/>
              </w:rPr>
              <w:t>: C1, L.9.200</w:t>
            </w:r>
            <w:r w:rsidRPr="00036381">
              <w:rPr>
                <w:rFonts w:ascii="Calibri" w:hAnsi="Calibri"/>
                <w:sz w:val="20"/>
                <w:szCs w:val="20"/>
              </w:rPr>
              <w:t>: C.1</w:t>
            </w:r>
            <w:r>
              <w:rPr>
                <w:rFonts w:ascii="Calibri" w:hAnsi="Calibri"/>
                <w:sz w:val="20"/>
                <w:szCs w:val="20"/>
              </w:rPr>
              <w:t xml:space="preserve"> or L.9.300</w:t>
            </w:r>
            <w:r w:rsidRPr="002D30EC">
              <w:rPr>
                <w:rFonts w:ascii="Calibri" w:hAnsi="Calibri"/>
                <w:sz w:val="20"/>
                <w:szCs w:val="20"/>
              </w:rPr>
              <w:t>: C.1</w:t>
            </w:r>
          </w:p>
        </w:tc>
      </w:tr>
    </w:tbl>
    <w:p w14:paraId="6DE20951" w14:textId="77777777" w:rsidR="00D343D7" w:rsidRDefault="00D343D7" w:rsidP="00D343D7">
      <w:pPr>
        <w:rPr>
          <w:b/>
          <w:bCs/>
          <w:color w:val="31849B" w:themeColor="accent5" w:themeShade="BF"/>
        </w:rPr>
      </w:pPr>
    </w:p>
    <w:p w14:paraId="719B9B9A" w14:textId="5458CDF5" w:rsidR="007D71EC" w:rsidRPr="00D343D7" w:rsidRDefault="00D343D7" w:rsidP="00D343D7">
      <w:pPr>
        <w:rPr>
          <w:b/>
          <w:bCs/>
          <w:color w:val="31849B" w:themeColor="accent5" w:themeShade="BF"/>
        </w:rPr>
      </w:pPr>
      <w:r w:rsidRPr="00D343D7">
        <w:rPr>
          <w:b/>
          <w:bCs/>
          <w:color w:val="31849B" w:themeColor="accent5" w:themeShade="BF"/>
        </w:rPr>
        <w:lastRenderedPageBreak/>
        <w:t>Schedule 4 - Table 10: Total Liabilities and Net Worth</w:t>
      </w:r>
    </w:p>
    <w:tbl>
      <w:tblPr>
        <w:tblStyle w:val="LightShading-Accent5"/>
        <w:tblW w:w="5000" w:type="pct"/>
        <w:tblLook w:val="0420" w:firstRow="1" w:lastRow="0" w:firstColumn="0" w:lastColumn="0" w:noHBand="0" w:noVBand="1"/>
      </w:tblPr>
      <w:tblGrid>
        <w:gridCol w:w="965"/>
        <w:gridCol w:w="1141"/>
        <w:gridCol w:w="3139"/>
        <w:gridCol w:w="772"/>
        <w:gridCol w:w="3343"/>
      </w:tblGrid>
      <w:tr w:rsidR="00D343D7" w:rsidRPr="002D30EC" w14:paraId="7A53CF0B"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tcBorders>
              <w:top w:val="single" w:sz="4" w:space="0" w:color="4BACC6" w:themeColor="accent5"/>
              <w:bottom w:val="single" w:sz="4" w:space="0" w:color="4BACC6" w:themeColor="accent5"/>
            </w:tcBorders>
            <w:hideMark/>
          </w:tcPr>
          <w:p w14:paraId="2E44A501" w14:textId="77777777" w:rsidR="00D343D7" w:rsidRPr="002D30EC" w:rsidRDefault="00D343D7" w:rsidP="00F9140E">
            <w:pPr>
              <w:rPr>
                <w:b w:val="0"/>
              </w:rPr>
            </w:pPr>
            <w:r w:rsidRPr="002D30EC">
              <w:t>Account Number</w:t>
            </w:r>
          </w:p>
        </w:tc>
        <w:tc>
          <w:tcPr>
            <w:tcW w:w="672" w:type="pct"/>
            <w:tcBorders>
              <w:top w:val="single" w:sz="4" w:space="0" w:color="4BACC6" w:themeColor="accent5"/>
              <w:bottom w:val="single" w:sz="4" w:space="0" w:color="4BACC6" w:themeColor="accent5"/>
            </w:tcBorders>
            <w:hideMark/>
          </w:tcPr>
          <w:p w14:paraId="1A7ADE79" w14:textId="3645375F" w:rsidR="00D343D7" w:rsidRPr="002D30EC" w:rsidRDefault="00D343D7" w:rsidP="00F9140E">
            <w:pPr>
              <w:rPr>
                <w:b w:val="0"/>
              </w:rPr>
            </w:pPr>
            <w:r w:rsidRPr="002D30EC">
              <w:t>Location Reference (Line: Column)</w:t>
            </w:r>
          </w:p>
        </w:tc>
        <w:tc>
          <w:tcPr>
            <w:tcW w:w="1370" w:type="pct"/>
            <w:tcBorders>
              <w:top w:val="single" w:sz="4" w:space="0" w:color="4BACC6" w:themeColor="accent5"/>
              <w:bottom w:val="single" w:sz="4" w:space="0" w:color="4BACC6" w:themeColor="accent5"/>
            </w:tcBorders>
            <w:hideMark/>
          </w:tcPr>
          <w:p w14:paraId="76B589E4" w14:textId="77777777" w:rsidR="00D343D7" w:rsidRPr="002D30EC" w:rsidRDefault="00D343D7" w:rsidP="00F9140E">
            <w:pPr>
              <w:rPr>
                <w:b w:val="0"/>
              </w:rPr>
            </w:pPr>
            <w:r w:rsidRPr="002D30EC">
              <w:t>Data Element Name</w:t>
            </w:r>
          </w:p>
        </w:tc>
        <w:tc>
          <w:tcPr>
            <w:tcW w:w="548" w:type="pct"/>
            <w:tcBorders>
              <w:top w:val="single" w:sz="4" w:space="0" w:color="4BACC6" w:themeColor="accent5"/>
              <w:bottom w:val="single" w:sz="4" w:space="0" w:color="4BACC6" w:themeColor="accent5"/>
            </w:tcBorders>
            <w:hideMark/>
          </w:tcPr>
          <w:p w14:paraId="0A108594" w14:textId="77777777" w:rsidR="00D343D7" w:rsidRPr="002D30EC" w:rsidRDefault="00000000" w:rsidP="00F9140E">
            <w:pPr>
              <w:rPr>
                <w:b w:val="0"/>
              </w:rPr>
            </w:pPr>
            <w:hyperlink r:id="rId87" w:anchor="Sheet3!A1" w:history="1">
              <w:r w:rsidR="00D343D7" w:rsidRPr="002D30EC">
                <w:t>Usage</w:t>
              </w:r>
            </w:hyperlink>
          </w:p>
        </w:tc>
        <w:tc>
          <w:tcPr>
            <w:tcW w:w="2027" w:type="pct"/>
            <w:tcBorders>
              <w:top w:val="single" w:sz="4" w:space="0" w:color="4BACC6" w:themeColor="accent5"/>
              <w:bottom w:val="single" w:sz="4" w:space="0" w:color="4BACC6" w:themeColor="accent5"/>
            </w:tcBorders>
          </w:tcPr>
          <w:p w14:paraId="36E13FA8" w14:textId="77777777" w:rsidR="00D343D7" w:rsidRPr="002D30EC" w:rsidRDefault="00D343D7" w:rsidP="00F9140E">
            <w:pPr>
              <w:rPr>
                <w:b w:val="0"/>
              </w:rPr>
            </w:pPr>
            <w:r w:rsidRPr="002D30EC">
              <w:t>Instructions</w:t>
            </w:r>
          </w:p>
        </w:tc>
      </w:tr>
      <w:tr w:rsidR="00D343D7" w:rsidRPr="002D30EC" w14:paraId="67B12A46"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tcBorders>
              <w:top w:val="single" w:sz="4" w:space="0" w:color="4BACC6" w:themeColor="accent5"/>
            </w:tcBorders>
            <w:noWrap/>
            <w:hideMark/>
          </w:tcPr>
          <w:p w14:paraId="198A8CDA" w14:textId="77777777" w:rsidR="00D343D7" w:rsidRPr="002D30EC" w:rsidRDefault="00D343D7" w:rsidP="007D71EC">
            <w:pPr>
              <w:rPr>
                <w:rFonts w:ascii="Calibri" w:hAnsi="Calibri"/>
                <w:sz w:val="20"/>
                <w:szCs w:val="20"/>
              </w:rPr>
            </w:pPr>
            <w:r w:rsidRPr="002D30EC">
              <w:rPr>
                <w:rFonts w:ascii="Calibri" w:hAnsi="Calibri"/>
                <w:sz w:val="20"/>
                <w:szCs w:val="20"/>
              </w:rPr>
              <w:t>2000.0</w:t>
            </w:r>
          </w:p>
        </w:tc>
        <w:tc>
          <w:tcPr>
            <w:tcW w:w="672" w:type="pct"/>
            <w:tcBorders>
              <w:top w:val="single" w:sz="4" w:space="0" w:color="4BACC6" w:themeColor="accent5"/>
            </w:tcBorders>
            <w:hideMark/>
          </w:tcPr>
          <w:p w14:paraId="734A4DB3" w14:textId="3511FEEF" w:rsidR="00D343D7" w:rsidRPr="002D30EC" w:rsidRDefault="00D343D7" w:rsidP="007D71EC">
            <w:pPr>
              <w:rPr>
                <w:rFonts w:ascii="Calibri" w:hAnsi="Calibri"/>
                <w:sz w:val="20"/>
                <w:szCs w:val="20"/>
              </w:rPr>
            </w:pPr>
            <w:r w:rsidRPr="002D30EC">
              <w:rPr>
                <w:rFonts w:ascii="Calibri" w:hAnsi="Calibri"/>
                <w:sz w:val="20"/>
                <w:szCs w:val="20"/>
              </w:rPr>
              <w:t>L.1000: C.1</w:t>
            </w:r>
          </w:p>
        </w:tc>
        <w:tc>
          <w:tcPr>
            <w:tcW w:w="1370" w:type="pct"/>
            <w:tcBorders>
              <w:top w:val="single" w:sz="4" w:space="0" w:color="4BACC6" w:themeColor="accent5"/>
            </w:tcBorders>
            <w:noWrap/>
            <w:hideMark/>
          </w:tcPr>
          <w:p w14:paraId="0493C950" w14:textId="77777777" w:rsidR="00D343D7" w:rsidRPr="002D30EC" w:rsidRDefault="00D343D7" w:rsidP="007D71EC">
            <w:pPr>
              <w:rPr>
                <w:rFonts w:ascii="Calibri" w:hAnsi="Calibri"/>
                <w:sz w:val="20"/>
                <w:szCs w:val="20"/>
              </w:rPr>
            </w:pPr>
            <w:r w:rsidRPr="002D30EC">
              <w:rPr>
                <w:rFonts w:ascii="Calibri" w:hAnsi="Calibri"/>
                <w:sz w:val="20"/>
                <w:szCs w:val="20"/>
              </w:rPr>
              <w:t>TOTAL LIABILITIES AND NET WORTH</w:t>
            </w:r>
          </w:p>
        </w:tc>
        <w:tc>
          <w:tcPr>
            <w:tcW w:w="548" w:type="pct"/>
            <w:tcBorders>
              <w:top w:val="single" w:sz="4" w:space="0" w:color="4BACC6" w:themeColor="accent5"/>
            </w:tcBorders>
            <w:hideMark/>
          </w:tcPr>
          <w:p w14:paraId="7C9F18D7" w14:textId="3C4A7871" w:rsidR="00D343D7" w:rsidRPr="002D30EC" w:rsidRDefault="00D343D7" w:rsidP="007D71EC">
            <w:pPr>
              <w:rPr>
                <w:rFonts w:ascii="Calibri" w:hAnsi="Calibri"/>
                <w:sz w:val="20"/>
                <w:szCs w:val="20"/>
              </w:rPr>
            </w:pPr>
            <w:r w:rsidRPr="002D30EC">
              <w:rPr>
                <w:rFonts w:ascii="Calibri" w:hAnsi="Calibri"/>
                <w:sz w:val="20"/>
                <w:szCs w:val="20"/>
              </w:rPr>
              <w:t>Value (+ or -)</w:t>
            </w:r>
          </w:p>
        </w:tc>
        <w:tc>
          <w:tcPr>
            <w:tcW w:w="2027" w:type="pct"/>
            <w:tcBorders>
              <w:top w:val="single" w:sz="4" w:space="0" w:color="4BACC6" w:themeColor="accent5"/>
            </w:tcBorders>
            <w:hideMark/>
          </w:tcPr>
          <w:p w14:paraId="7E88F879" w14:textId="0667E733" w:rsidR="00D343D7" w:rsidRPr="002D30EC" w:rsidRDefault="00D343D7" w:rsidP="00DB089F">
            <w:pPr>
              <w:rPr>
                <w:rFonts w:ascii="Calibri" w:hAnsi="Calibri"/>
                <w:sz w:val="20"/>
                <w:szCs w:val="20"/>
              </w:rPr>
            </w:pPr>
            <w:r w:rsidRPr="00697C0B">
              <w:rPr>
                <w:sz w:val="20"/>
                <w:szCs w:val="20"/>
              </w:rPr>
              <w:t xml:space="preserve">No data input. This cell is a calculated field: </w:t>
            </w:r>
            <w:r w:rsidRPr="002D30EC">
              <w:rPr>
                <w:rFonts w:ascii="Calibri" w:hAnsi="Calibri"/>
                <w:sz w:val="20"/>
                <w:szCs w:val="20"/>
              </w:rPr>
              <w:t>Sum of (L.800: C.1) + (L.900: C.1)</w:t>
            </w:r>
            <w:r>
              <w:rPr>
                <w:rFonts w:ascii="Calibri" w:hAnsi="Calibri"/>
                <w:sz w:val="20"/>
                <w:szCs w:val="20"/>
              </w:rPr>
              <w:t xml:space="preserve">. </w:t>
            </w:r>
            <w:r w:rsidRPr="002D30EC">
              <w:rPr>
                <w:rFonts w:ascii="Calibri" w:hAnsi="Calibri"/>
                <w:sz w:val="20"/>
                <w:szCs w:val="20"/>
              </w:rPr>
              <w:t>Amount must equal Total Assets, Account# 1000.0</w:t>
            </w:r>
            <w:r>
              <w:rPr>
                <w:rFonts w:ascii="Calibri" w:hAnsi="Calibri"/>
                <w:sz w:val="20"/>
                <w:szCs w:val="20"/>
              </w:rPr>
              <w:t>.</w:t>
            </w:r>
          </w:p>
        </w:tc>
      </w:tr>
    </w:tbl>
    <w:p w14:paraId="1B55C572" w14:textId="634F0F36" w:rsidR="008F49B2" w:rsidRDefault="0027553C" w:rsidP="00CB2C55">
      <w:pPr>
        <w:pStyle w:val="Heading2"/>
      </w:pPr>
      <w:bookmarkStart w:id="41" w:name="_Toc157425500"/>
      <w:r w:rsidRPr="00BD30EB">
        <w:t xml:space="preserve">Schedule </w:t>
      </w:r>
      <w:r>
        <w:t>5</w:t>
      </w:r>
      <w:r w:rsidRPr="00BD30EB">
        <w:t xml:space="preserve">: </w:t>
      </w:r>
      <w:r w:rsidRPr="0027553C">
        <w:t xml:space="preserve"> Reconciliation of Income and Expenses</w:t>
      </w:r>
      <w:bookmarkEnd w:id="41"/>
      <w:r w:rsidRPr="0027553C">
        <w:t xml:space="preserve"> </w:t>
      </w:r>
    </w:p>
    <w:p w14:paraId="6A3CA6A2" w14:textId="77777777" w:rsidR="000C7F8A" w:rsidRDefault="000C7F8A" w:rsidP="000C7F8A">
      <w:pPr>
        <w:tabs>
          <w:tab w:val="left" w:pos="-720"/>
        </w:tabs>
        <w:suppressAutoHyphens/>
        <w:spacing w:after="0" w:line="240" w:lineRule="auto"/>
        <w:jc w:val="both"/>
        <w:rPr>
          <w:spacing w:val="-3"/>
        </w:rPr>
      </w:pPr>
    </w:p>
    <w:p w14:paraId="38857DD3" w14:textId="43F841C8" w:rsidR="002E7375" w:rsidRPr="006A284E" w:rsidRDefault="002E7375" w:rsidP="001D4A45">
      <w:pPr>
        <w:pStyle w:val="BalloonText"/>
        <w:numPr>
          <w:ilvl w:val="0"/>
          <w:numId w:val="5"/>
        </w:numPr>
        <w:tabs>
          <w:tab w:val="left" w:pos="-720"/>
        </w:tabs>
        <w:suppressAutoHyphens/>
        <w:ind w:left="-360" w:right="-630"/>
        <w:jc w:val="both"/>
        <w:rPr>
          <w:rFonts w:asciiTheme="minorHAnsi" w:hAnsiTheme="minorHAnsi"/>
          <w:spacing w:val="-3"/>
          <w:sz w:val="18"/>
        </w:rPr>
      </w:pPr>
      <w:r w:rsidRPr="006A284E">
        <w:rPr>
          <w:rFonts w:asciiTheme="minorHAnsi" w:hAnsiTheme="minorHAnsi"/>
          <w:spacing w:val="-3"/>
          <w:sz w:val="18"/>
        </w:rPr>
        <w:t>As noted in the general information section of the instructions, this report must reflect the entire financial statement of the reporting entity. Partial reporting is not acceptable. There is a minor exception to this requirement. Certain timing, not permanent, differences between the books of the provider and the MGT-CR may occur which could result in modest variances between the cost report and the provider’s books. When this occurs, identify the variances here.</w:t>
      </w:r>
    </w:p>
    <w:p w14:paraId="16E48ACC" w14:textId="77777777" w:rsidR="006A284E" w:rsidRPr="00470063" w:rsidRDefault="006A284E" w:rsidP="006A284E">
      <w:pPr>
        <w:pStyle w:val="BalloonText"/>
        <w:tabs>
          <w:tab w:val="left" w:pos="-720"/>
        </w:tabs>
        <w:suppressAutoHyphens/>
        <w:ind w:left="-360" w:right="-630"/>
        <w:jc w:val="both"/>
        <w:rPr>
          <w:rFonts w:asciiTheme="majorHAnsi" w:hAnsiTheme="majorHAnsi"/>
          <w:spacing w:val="-3"/>
        </w:rPr>
      </w:pPr>
    </w:p>
    <w:p w14:paraId="6BA1C880" w14:textId="00EAB022" w:rsidR="00CA70B6" w:rsidRPr="00470063" w:rsidRDefault="00CA70B6" w:rsidP="00470063">
      <w:pPr>
        <w:shd w:val="clear" w:color="auto" w:fill="808080" w:themeFill="background1" w:themeFillShade="80"/>
        <w:ind w:left="-720"/>
        <w:rPr>
          <w:rFonts w:asciiTheme="majorHAnsi" w:hAnsiTheme="majorHAnsi"/>
          <w:b/>
          <w:color w:val="FFFFFF" w:themeColor="background1"/>
          <w:sz w:val="28"/>
          <w:szCs w:val="28"/>
        </w:rPr>
      </w:pPr>
      <w:r w:rsidRPr="00470063">
        <w:rPr>
          <w:rFonts w:asciiTheme="majorHAnsi" w:hAnsiTheme="majorHAnsi"/>
          <w:b/>
          <w:color w:val="FFFFFF" w:themeColor="background1"/>
          <w:sz w:val="28"/>
          <w:szCs w:val="28"/>
        </w:rPr>
        <w:t>Part 1 – Reconciliation on Income and Expenses per Books to Cost Report</w:t>
      </w:r>
    </w:p>
    <w:p w14:paraId="1AB10312" w14:textId="7A07E326" w:rsidR="007667DB" w:rsidRDefault="007667DB" w:rsidP="00C61B56">
      <w:pPr>
        <w:tabs>
          <w:tab w:val="left" w:pos="-720"/>
        </w:tabs>
        <w:suppressAutoHyphens/>
        <w:spacing w:after="0" w:line="240" w:lineRule="auto"/>
        <w:ind w:left="-720" w:right="-630"/>
        <w:jc w:val="both"/>
      </w:pPr>
    </w:p>
    <w:p w14:paraId="1BA21441" w14:textId="33EFC75F" w:rsidR="00D343D7" w:rsidRDefault="00D343D7" w:rsidP="00C61B56">
      <w:pPr>
        <w:tabs>
          <w:tab w:val="left" w:pos="-720"/>
        </w:tabs>
        <w:suppressAutoHyphens/>
        <w:spacing w:after="0" w:line="240" w:lineRule="auto"/>
        <w:ind w:left="-720" w:right="-630"/>
        <w:jc w:val="both"/>
      </w:pPr>
    </w:p>
    <w:p w14:paraId="10C0657A" w14:textId="4001A441" w:rsidR="00D343D7" w:rsidRPr="00D343D7" w:rsidRDefault="00D343D7" w:rsidP="00C61B56">
      <w:pPr>
        <w:tabs>
          <w:tab w:val="left" w:pos="-720"/>
        </w:tabs>
        <w:suppressAutoHyphens/>
        <w:spacing w:after="0" w:line="240" w:lineRule="auto"/>
        <w:ind w:left="-720" w:right="-630"/>
        <w:jc w:val="both"/>
        <w:rPr>
          <w:b/>
          <w:bCs/>
          <w:color w:val="31849B" w:themeColor="accent5" w:themeShade="BF"/>
        </w:rPr>
      </w:pPr>
      <w:r w:rsidRPr="00D343D7">
        <w:rPr>
          <w:b/>
          <w:bCs/>
          <w:color w:val="31849B" w:themeColor="accent5" w:themeShade="BF"/>
        </w:rPr>
        <w:t xml:space="preserve">Schedule 5 - Table 1: </w:t>
      </w:r>
      <w:r w:rsidRPr="00D343D7">
        <w:rPr>
          <w:b/>
          <w:bCs/>
          <w:color w:val="31849B" w:themeColor="accent5" w:themeShade="BF"/>
          <w:u w:val="single"/>
        </w:rPr>
        <w:t>Net Income/Loss per Management Company Cost Report</w:t>
      </w:r>
      <w:r w:rsidRPr="00D343D7">
        <w:rPr>
          <w:b/>
          <w:bCs/>
          <w:color w:val="31849B" w:themeColor="accent5" w:themeShade="BF"/>
          <w:u w:val="single"/>
        </w:rPr>
        <w:tab/>
      </w:r>
    </w:p>
    <w:tbl>
      <w:tblPr>
        <w:tblStyle w:val="LightShading-Accent5"/>
        <w:tblW w:w="5000" w:type="pct"/>
        <w:tblLayout w:type="fixed"/>
        <w:tblLook w:val="0420" w:firstRow="1" w:lastRow="0" w:firstColumn="0" w:lastColumn="0" w:noHBand="0" w:noVBand="1"/>
      </w:tblPr>
      <w:tblGrid>
        <w:gridCol w:w="990"/>
        <w:gridCol w:w="1170"/>
        <w:gridCol w:w="2881"/>
        <w:gridCol w:w="1440"/>
        <w:gridCol w:w="2879"/>
      </w:tblGrid>
      <w:tr w:rsidR="00830542" w:rsidRPr="007E68C5" w14:paraId="2A82AF4E"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529" w:type="pct"/>
            <w:hideMark/>
          </w:tcPr>
          <w:p w14:paraId="571105F5" w14:textId="77777777" w:rsidR="00830542" w:rsidRPr="007E68C5" w:rsidRDefault="00830542" w:rsidP="00F9140E">
            <w:pPr>
              <w:rPr>
                <w:b w:val="0"/>
              </w:rPr>
            </w:pPr>
            <w:r w:rsidRPr="007E68C5">
              <w:t>Account Number</w:t>
            </w:r>
          </w:p>
        </w:tc>
        <w:tc>
          <w:tcPr>
            <w:tcW w:w="625" w:type="pct"/>
            <w:hideMark/>
          </w:tcPr>
          <w:p w14:paraId="431E7852" w14:textId="2801BA99" w:rsidR="00830542" w:rsidRPr="007E68C5" w:rsidRDefault="00830542" w:rsidP="00F9140E">
            <w:pPr>
              <w:rPr>
                <w:b w:val="0"/>
              </w:rPr>
            </w:pPr>
            <w:r w:rsidRPr="007E68C5">
              <w:t>Location Reference (Line: Column)</w:t>
            </w:r>
          </w:p>
        </w:tc>
        <w:tc>
          <w:tcPr>
            <w:tcW w:w="1539" w:type="pct"/>
            <w:hideMark/>
          </w:tcPr>
          <w:p w14:paraId="02FAC659" w14:textId="77777777" w:rsidR="00830542" w:rsidRPr="007E68C5" w:rsidRDefault="00830542" w:rsidP="00F9140E">
            <w:pPr>
              <w:rPr>
                <w:b w:val="0"/>
              </w:rPr>
            </w:pPr>
            <w:r w:rsidRPr="007E68C5">
              <w:t>Data Element Name</w:t>
            </w:r>
          </w:p>
        </w:tc>
        <w:tc>
          <w:tcPr>
            <w:tcW w:w="769" w:type="pct"/>
            <w:hideMark/>
          </w:tcPr>
          <w:p w14:paraId="04700A35" w14:textId="77777777" w:rsidR="00830542" w:rsidRPr="007E68C5" w:rsidRDefault="00000000" w:rsidP="00F9140E">
            <w:pPr>
              <w:rPr>
                <w:b w:val="0"/>
              </w:rPr>
            </w:pPr>
            <w:hyperlink r:id="rId88" w:anchor="Sheet3!A1" w:history="1">
              <w:r w:rsidR="00830542" w:rsidRPr="007E68C5">
                <w:t>Usage</w:t>
              </w:r>
            </w:hyperlink>
          </w:p>
        </w:tc>
        <w:tc>
          <w:tcPr>
            <w:tcW w:w="1538" w:type="pct"/>
          </w:tcPr>
          <w:p w14:paraId="5944411C" w14:textId="77777777" w:rsidR="00830542" w:rsidRPr="007E68C5" w:rsidRDefault="00830542" w:rsidP="00F9140E">
            <w:pPr>
              <w:rPr>
                <w:b w:val="0"/>
              </w:rPr>
            </w:pPr>
            <w:r w:rsidRPr="007E68C5">
              <w:t>Instructions</w:t>
            </w:r>
          </w:p>
        </w:tc>
      </w:tr>
      <w:tr w:rsidR="00830542" w:rsidRPr="007E68C5" w14:paraId="6AEB8CD4"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7D6C81CA" w14:textId="77777777" w:rsidR="00830542" w:rsidRPr="007E68C5" w:rsidRDefault="00830542" w:rsidP="007667DB">
            <w:pPr>
              <w:rPr>
                <w:sz w:val="20"/>
                <w:szCs w:val="20"/>
              </w:rPr>
            </w:pPr>
            <w:r w:rsidRPr="007E68C5">
              <w:rPr>
                <w:sz w:val="20"/>
                <w:szCs w:val="20"/>
              </w:rPr>
              <w:t>3600.0</w:t>
            </w:r>
          </w:p>
        </w:tc>
        <w:tc>
          <w:tcPr>
            <w:tcW w:w="625" w:type="pct"/>
            <w:hideMark/>
          </w:tcPr>
          <w:p w14:paraId="46BC2C67" w14:textId="3B9E3E0E" w:rsidR="00830542" w:rsidRPr="007E68C5" w:rsidRDefault="00830542" w:rsidP="00192B13">
            <w:pPr>
              <w:rPr>
                <w:sz w:val="20"/>
                <w:szCs w:val="20"/>
              </w:rPr>
            </w:pPr>
            <w:r w:rsidRPr="007E68C5">
              <w:rPr>
                <w:sz w:val="20"/>
                <w:szCs w:val="20"/>
              </w:rPr>
              <w:t>L.1.1: C.1</w:t>
            </w:r>
          </w:p>
        </w:tc>
        <w:tc>
          <w:tcPr>
            <w:tcW w:w="1539" w:type="pct"/>
            <w:noWrap/>
            <w:hideMark/>
          </w:tcPr>
          <w:p w14:paraId="3C00355F" w14:textId="77777777" w:rsidR="00830542" w:rsidRPr="007E68C5" w:rsidRDefault="00830542" w:rsidP="007667DB">
            <w:pPr>
              <w:rPr>
                <w:sz w:val="20"/>
                <w:szCs w:val="20"/>
              </w:rPr>
            </w:pPr>
            <w:r w:rsidRPr="007E68C5">
              <w:rPr>
                <w:sz w:val="20"/>
                <w:szCs w:val="20"/>
              </w:rPr>
              <w:t>Total income reported on MGT-CR (Schedule 2)</w:t>
            </w:r>
          </w:p>
        </w:tc>
        <w:tc>
          <w:tcPr>
            <w:tcW w:w="769" w:type="pct"/>
            <w:hideMark/>
          </w:tcPr>
          <w:p w14:paraId="2A7DBAFB" w14:textId="53801463" w:rsidR="00830542" w:rsidRPr="007E68C5" w:rsidRDefault="00830542" w:rsidP="007667DB">
            <w:pPr>
              <w:rPr>
                <w:sz w:val="20"/>
                <w:szCs w:val="20"/>
              </w:rPr>
            </w:pPr>
            <w:r w:rsidRPr="007E68C5">
              <w:rPr>
                <w:sz w:val="20"/>
                <w:szCs w:val="20"/>
              </w:rPr>
              <w:t>Value (+ or -)</w:t>
            </w:r>
          </w:p>
        </w:tc>
        <w:tc>
          <w:tcPr>
            <w:tcW w:w="1538" w:type="pct"/>
            <w:hideMark/>
          </w:tcPr>
          <w:p w14:paraId="347AED3A" w14:textId="5F6E33A8"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(L.100: C.1).  This cell pulls from Line 100, Account 3600.0 Total Income on Schedule 2. </w:t>
            </w:r>
          </w:p>
        </w:tc>
      </w:tr>
      <w:tr w:rsidR="00830542" w:rsidRPr="007E68C5" w14:paraId="65312746" w14:textId="77777777" w:rsidTr="00D56015">
        <w:trPr>
          <w:trHeight w:val="288"/>
        </w:trPr>
        <w:tc>
          <w:tcPr>
            <w:tcW w:w="529" w:type="pct"/>
            <w:noWrap/>
            <w:hideMark/>
          </w:tcPr>
          <w:p w14:paraId="69869B26" w14:textId="77777777" w:rsidR="00830542" w:rsidRPr="007E68C5" w:rsidRDefault="00830542" w:rsidP="007667DB">
            <w:pPr>
              <w:rPr>
                <w:sz w:val="20"/>
                <w:szCs w:val="20"/>
              </w:rPr>
            </w:pPr>
            <w:r w:rsidRPr="007E68C5">
              <w:rPr>
                <w:sz w:val="20"/>
                <w:szCs w:val="20"/>
              </w:rPr>
              <w:t>9300.0</w:t>
            </w:r>
          </w:p>
        </w:tc>
        <w:tc>
          <w:tcPr>
            <w:tcW w:w="625" w:type="pct"/>
            <w:hideMark/>
          </w:tcPr>
          <w:p w14:paraId="6BFADDA3" w14:textId="0B279DF0" w:rsidR="00830542" w:rsidRPr="007E68C5" w:rsidRDefault="00830542" w:rsidP="007667DB">
            <w:pPr>
              <w:rPr>
                <w:sz w:val="20"/>
                <w:szCs w:val="20"/>
              </w:rPr>
            </w:pPr>
            <w:r w:rsidRPr="007E68C5">
              <w:rPr>
                <w:sz w:val="20"/>
                <w:szCs w:val="20"/>
              </w:rPr>
              <w:t>L.1.2: C.1</w:t>
            </w:r>
          </w:p>
        </w:tc>
        <w:tc>
          <w:tcPr>
            <w:tcW w:w="1539" w:type="pct"/>
            <w:noWrap/>
            <w:hideMark/>
          </w:tcPr>
          <w:p w14:paraId="1215B871" w14:textId="77777777" w:rsidR="00830542" w:rsidRPr="007E68C5" w:rsidRDefault="00830542" w:rsidP="007667DB">
            <w:pPr>
              <w:rPr>
                <w:sz w:val="20"/>
                <w:szCs w:val="20"/>
              </w:rPr>
            </w:pPr>
            <w:r w:rsidRPr="007E68C5">
              <w:rPr>
                <w:sz w:val="20"/>
                <w:szCs w:val="20"/>
              </w:rPr>
              <w:t>Total operating expenses on MGT-CR (Schedule 2)</w:t>
            </w:r>
          </w:p>
        </w:tc>
        <w:tc>
          <w:tcPr>
            <w:tcW w:w="769" w:type="pct"/>
            <w:hideMark/>
          </w:tcPr>
          <w:p w14:paraId="3AE7ACF2" w14:textId="04A1CA91" w:rsidR="00830542" w:rsidRPr="007E68C5" w:rsidRDefault="00830542" w:rsidP="007667DB">
            <w:pPr>
              <w:rPr>
                <w:sz w:val="20"/>
                <w:szCs w:val="20"/>
              </w:rPr>
            </w:pPr>
            <w:r w:rsidRPr="007E68C5">
              <w:rPr>
                <w:sz w:val="20"/>
                <w:szCs w:val="20"/>
              </w:rPr>
              <w:t>Value (+ or -)</w:t>
            </w:r>
          </w:p>
        </w:tc>
        <w:tc>
          <w:tcPr>
            <w:tcW w:w="1538" w:type="pct"/>
            <w:hideMark/>
          </w:tcPr>
          <w:p w14:paraId="64E2A06B" w14:textId="0C6DBC41" w:rsidR="00830542" w:rsidRPr="007E68C5" w:rsidRDefault="00830542" w:rsidP="007667DB">
            <w:pPr>
              <w:rPr>
                <w:sz w:val="20"/>
                <w:szCs w:val="20"/>
              </w:rPr>
            </w:pPr>
            <w:r>
              <w:rPr>
                <w:sz w:val="20"/>
                <w:szCs w:val="20"/>
              </w:rPr>
              <w:t xml:space="preserve">No data input. </w:t>
            </w:r>
            <w:r w:rsidRPr="007E68C5">
              <w:rPr>
                <w:sz w:val="20"/>
                <w:szCs w:val="20"/>
              </w:rPr>
              <w:t xml:space="preserve">Equals (L.200: C.1). This cell pulls from Line 200, Account 9300.0 on Schedule 2. </w:t>
            </w:r>
          </w:p>
        </w:tc>
      </w:tr>
      <w:tr w:rsidR="00830542" w:rsidRPr="007E68C5" w14:paraId="58831639"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529" w:type="pct"/>
            <w:noWrap/>
            <w:hideMark/>
          </w:tcPr>
          <w:p w14:paraId="29BC92AE" w14:textId="77777777" w:rsidR="00830542" w:rsidRPr="007E68C5" w:rsidRDefault="00830542" w:rsidP="007667DB">
            <w:pPr>
              <w:rPr>
                <w:sz w:val="20"/>
                <w:szCs w:val="20"/>
              </w:rPr>
            </w:pPr>
          </w:p>
        </w:tc>
        <w:tc>
          <w:tcPr>
            <w:tcW w:w="625" w:type="pct"/>
            <w:hideMark/>
          </w:tcPr>
          <w:p w14:paraId="4253E66B" w14:textId="5B7796E2" w:rsidR="00830542" w:rsidRPr="007E68C5" w:rsidRDefault="00830542" w:rsidP="007667DB">
            <w:pPr>
              <w:rPr>
                <w:sz w:val="20"/>
                <w:szCs w:val="20"/>
              </w:rPr>
            </w:pPr>
            <w:r w:rsidRPr="007E68C5">
              <w:rPr>
                <w:sz w:val="20"/>
                <w:szCs w:val="20"/>
              </w:rPr>
              <w:t>L.100: C.1</w:t>
            </w:r>
          </w:p>
        </w:tc>
        <w:tc>
          <w:tcPr>
            <w:tcW w:w="1539" w:type="pct"/>
            <w:noWrap/>
            <w:hideMark/>
          </w:tcPr>
          <w:p w14:paraId="27BB5C1B" w14:textId="77777777" w:rsidR="00830542" w:rsidRPr="007E68C5" w:rsidRDefault="00830542" w:rsidP="007667DB">
            <w:pPr>
              <w:rPr>
                <w:sz w:val="20"/>
                <w:szCs w:val="20"/>
              </w:rPr>
            </w:pPr>
            <w:r w:rsidRPr="007E68C5">
              <w:rPr>
                <w:sz w:val="20"/>
                <w:szCs w:val="20"/>
              </w:rPr>
              <w:t>MGT-CR Net income/(loss) before reconciling items</w:t>
            </w:r>
          </w:p>
        </w:tc>
        <w:tc>
          <w:tcPr>
            <w:tcW w:w="769" w:type="pct"/>
            <w:hideMark/>
          </w:tcPr>
          <w:p w14:paraId="6FEC7764" w14:textId="155CDEBF" w:rsidR="00830542" w:rsidRPr="007E68C5" w:rsidRDefault="00830542" w:rsidP="007667DB">
            <w:pPr>
              <w:rPr>
                <w:sz w:val="20"/>
                <w:szCs w:val="20"/>
              </w:rPr>
            </w:pPr>
            <w:r w:rsidRPr="007E68C5">
              <w:rPr>
                <w:sz w:val="20"/>
                <w:szCs w:val="20"/>
              </w:rPr>
              <w:t>Value (+ or -)</w:t>
            </w:r>
          </w:p>
        </w:tc>
        <w:tc>
          <w:tcPr>
            <w:tcW w:w="1538" w:type="pct"/>
            <w:hideMark/>
          </w:tcPr>
          <w:p w14:paraId="5DAD32CF" w14:textId="691228F3" w:rsidR="00830542" w:rsidRPr="007E68C5" w:rsidRDefault="00830542" w:rsidP="001229A0">
            <w:pPr>
              <w:rPr>
                <w:sz w:val="20"/>
                <w:szCs w:val="20"/>
              </w:rPr>
            </w:pPr>
            <w:r w:rsidRPr="00697C0B">
              <w:rPr>
                <w:sz w:val="20"/>
                <w:szCs w:val="20"/>
              </w:rPr>
              <w:t>No data input.</w:t>
            </w:r>
            <w:r>
              <w:rPr>
                <w:sz w:val="20"/>
                <w:szCs w:val="20"/>
              </w:rPr>
              <w:t xml:space="preserve"> </w:t>
            </w:r>
            <w:r w:rsidRPr="007E68C5">
              <w:rPr>
                <w:sz w:val="20"/>
                <w:szCs w:val="20"/>
              </w:rPr>
              <w:t xml:space="preserve">This cell is a calculation subtracting account 9300.0 from account 3600.0. </w:t>
            </w:r>
          </w:p>
        </w:tc>
      </w:tr>
    </w:tbl>
    <w:p w14:paraId="672C2457" w14:textId="72D7D04F" w:rsidR="000C7F8A" w:rsidRDefault="000C7F8A" w:rsidP="00821C8F">
      <w:pPr>
        <w:tabs>
          <w:tab w:val="left" w:pos="-720"/>
        </w:tabs>
        <w:suppressAutoHyphens/>
        <w:spacing w:after="0"/>
        <w:ind w:left="360"/>
        <w:rPr>
          <w:spacing w:val="-3"/>
        </w:rPr>
      </w:pPr>
    </w:p>
    <w:p w14:paraId="6E4ABC44" w14:textId="77777777" w:rsidR="00790344" w:rsidRPr="00790344" w:rsidRDefault="00790344" w:rsidP="00790344">
      <w:pPr>
        <w:spacing w:after="0"/>
        <w:rPr>
          <w:b/>
          <w:color w:val="31849B" w:themeColor="accent5" w:themeShade="BF"/>
          <w:u w:val="single"/>
        </w:rPr>
      </w:pPr>
      <w:r w:rsidRPr="00790344">
        <w:rPr>
          <w:b/>
          <w:color w:val="31849B" w:themeColor="accent5" w:themeShade="BF"/>
        </w:rPr>
        <w:t xml:space="preserve">Schedule 5 - Table 2: </w:t>
      </w:r>
      <w:r w:rsidRPr="00790344">
        <w:rPr>
          <w:b/>
          <w:color w:val="31849B" w:themeColor="accent5" w:themeShade="BF"/>
          <w:u w:val="single"/>
        </w:rPr>
        <w:t xml:space="preserve">Reconciling Items Reported in Management Company Cost Report but not on </w:t>
      </w:r>
      <w:proofErr w:type="gramStart"/>
      <w:r w:rsidRPr="00790344">
        <w:rPr>
          <w:b/>
          <w:color w:val="31849B" w:themeColor="accent5" w:themeShade="BF"/>
          <w:u w:val="single"/>
        </w:rPr>
        <w:t>Financials</w:t>
      </w:r>
      <w:proofErr w:type="gramEnd"/>
    </w:p>
    <w:p w14:paraId="4425671A" w14:textId="77777777" w:rsidR="00790344" w:rsidRPr="00790344" w:rsidRDefault="00790344" w:rsidP="00790344">
      <w:pPr>
        <w:spacing w:after="0"/>
        <w:rPr>
          <w:b/>
          <w:color w:val="31849B" w:themeColor="accent5" w:themeShade="BF"/>
          <w:spacing w:val="-3"/>
          <w:sz w:val="20"/>
          <w:szCs w:val="20"/>
        </w:rPr>
      </w:pPr>
      <w:r w:rsidRPr="00790344">
        <w:rPr>
          <w:b/>
          <w:color w:val="31849B" w:themeColor="accent5" w:themeShade="BF"/>
          <w:spacing w:val="-3"/>
          <w:sz w:val="20"/>
          <w:szCs w:val="20"/>
        </w:rPr>
        <w:t xml:space="preserve">In this table, </w:t>
      </w:r>
      <w:proofErr w:type="gramStart"/>
      <w:r w:rsidRPr="00790344">
        <w:rPr>
          <w:b/>
          <w:color w:val="31849B" w:themeColor="accent5" w:themeShade="BF"/>
          <w:spacing w:val="-3"/>
          <w:sz w:val="20"/>
          <w:szCs w:val="20"/>
        </w:rPr>
        <w:t>list</w:t>
      </w:r>
      <w:proofErr w:type="gramEnd"/>
      <w:r w:rsidRPr="00790344">
        <w:rPr>
          <w:b/>
          <w:color w:val="31849B" w:themeColor="accent5" w:themeShade="BF"/>
          <w:spacing w:val="-3"/>
          <w:sz w:val="20"/>
          <w:szCs w:val="20"/>
        </w:rPr>
        <w:t xml:space="preserve"> any items reported on the MGT-CR but not on the financials. </w:t>
      </w:r>
    </w:p>
    <w:p w14:paraId="69F12796" w14:textId="77777777" w:rsidR="00790344" w:rsidRPr="00790344" w:rsidRDefault="00790344" w:rsidP="00790344">
      <w:pPr>
        <w:spacing w:after="0"/>
        <w:rPr>
          <w:b/>
          <w:color w:val="31849B" w:themeColor="accent5" w:themeShade="BF"/>
          <w:spacing w:val="-3"/>
          <w:sz w:val="20"/>
          <w:szCs w:val="20"/>
          <w:u w:val="single"/>
        </w:rPr>
      </w:pPr>
      <w:r w:rsidRPr="00790344">
        <w:rPr>
          <w:b/>
          <w:color w:val="31849B" w:themeColor="accent5" w:themeShade="BF"/>
          <w:spacing w:val="-3"/>
          <w:sz w:val="20"/>
          <w:szCs w:val="20"/>
        </w:rPr>
        <w:t xml:space="preserve">In Column 1, describe the item. In Column 2, enter the amount.  </w:t>
      </w:r>
      <w:r w:rsidRPr="00790344">
        <w:rPr>
          <w:b/>
          <w:i/>
          <w:color w:val="31849B" w:themeColor="accent5" w:themeShade="BF"/>
        </w:rPr>
        <w:t xml:space="preserve">If you </w:t>
      </w:r>
      <w:proofErr w:type="gramStart"/>
      <w:r w:rsidRPr="00790344">
        <w:rPr>
          <w:b/>
          <w:i/>
          <w:color w:val="31849B" w:themeColor="accent5" w:themeShade="BF"/>
        </w:rPr>
        <w:t>are entering</w:t>
      </w:r>
      <w:proofErr w:type="gramEnd"/>
      <w:r w:rsidRPr="00790344">
        <w:rPr>
          <w:b/>
          <w:i/>
          <w:color w:val="31849B" w:themeColor="accent5" w:themeShade="BF"/>
        </w:rPr>
        <w:t xml:space="preserve"> a figure in Table 2, you must include a description.</w:t>
      </w:r>
    </w:p>
    <w:p w14:paraId="5C5F5810" w14:textId="04668C36" w:rsidR="00790344" w:rsidRDefault="00790344" w:rsidP="00790344">
      <w:pPr>
        <w:tabs>
          <w:tab w:val="left" w:pos="-720"/>
        </w:tabs>
        <w:suppressAutoHyphens/>
        <w:spacing w:after="0"/>
        <w:rPr>
          <w:b/>
          <w:color w:val="31849B" w:themeColor="accent5" w:themeShade="BF"/>
          <w:spacing w:val="-3"/>
          <w:sz w:val="20"/>
          <w:szCs w:val="20"/>
        </w:rPr>
      </w:pPr>
      <w:r w:rsidRPr="00790344">
        <w:rPr>
          <w:b/>
          <w:color w:val="31849B" w:themeColor="accent5" w:themeShade="BF"/>
          <w:spacing w:val="-3"/>
          <w:sz w:val="20"/>
          <w:szCs w:val="20"/>
        </w:rPr>
        <w:t>Lines 2.1, 2.2, and 2.3 appear automatically. If more lines are required, click on the plus sign to add an additional row.</w:t>
      </w:r>
    </w:p>
    <w:p w14:paraId="6D1DA5E4" w14:textId="77777777" w:rsidR="00830542" w:rsidRPr="00790344" w:rsidRDefault="00830542" w:rsidP="00790344">
      <w:pPr>
        <w:tabs>
          <w:tab w:val="left" w:pos="-720"/>
        </w:tabs>
        <w:suppressAutoHyphens/>
        <w:spacing w:after="0"/>
        <w:rPr>
          <w:b/>
          <w:color w:val="31849B" w:themeColor="accent5" w:themeShade="BF"/>
          <w:spacing w:val="-3"/>
        </w:rPr>
      </w:pPr>
    </w:p>
    <w:tbl>
      <w:tblPr>
        <w:tblStyle w:val="LightShading-Accent5"/>
        <w:tblW w:w="5000" w:type="pct"/>
        <w:tblLook w:val="0420" w:firstRow="1" w:lastRow="0" w:firstColumn="0" w:lastColumn="0" w:noHBand="0" w:noVBand="1"/>
      </w:tblPr>
      <w:tblGrid>
        <w:gridCol w:w="965"/>
        <w:gridCol w:w="1141"/>
        <w:gridCol w:w="7"/>
        <w:gridCol w:w="2777"/>
        <w:gridCol w:w="940"/>
        <w:gridCol w:w="3530"/>
      </w:tblGrid>
      <w:tr w:rsidR="00830542" w:rsidRPr="00173182" w14:paraId="35BDEF18"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4" w:type="pct"/>
            <w:hideMark/>
          </w:tcPr>
          <w:p w14:paraId="1A0A70B8" w14:textId="77777777" w:rsidR="00830542" w:rsidRPr="00173182" w:rsidRDefault="00830542" w:rsidP="00C35578">
            <w:pPr>
              <w:rPr>
                <w:b w:val="0"/>
              </w:rPr>
            </w:pPr>
            <w:r w:rsidRPr="00173182">
              <w:lastRenderedPageBreak/>
              <w:t>Account Number</w:t>
            </w:r>
          </w:p>
        </w:tc>
        <w:tc>
          <w:tcPr>
            <w:tcW w:w="544" w:type="pct"/>
            <w:hideMark/>
          </w:tcPr>
          <w:p w14:paraId="1D9311E5" w14:textId="77777777" w:rsidR="00830542" w:rsidRPr="00173182" w:rsidRDefault="00830542" w:rsidP="00C35578">
            <w:pPr>
              <w:rPr>
                <w:b w:val="0"/>
              </w:rPr>
            </w:pPr>
            <w:r w:rsidRPr="00173182">
              <w:t xml:space="preserve">Location Reference </w:t>
            </w:r>
          </w:p>
          <w:p w14:paraId="2E2249DF" w14:textId="77777777" w:rsidR="00830542" w:rsidRPr="00173182" w:rsidRDefault="00830542" w:rsidP="00C35578">
            <w:pPr>
              <w:rPr>
                <w:b w:val="0"/>
              </w:rPr>
            </w:pPr>
            <w:r w:rsidRPr="00173182">
              <w:t>(Line: Column)</w:t>
            </w:r>
          </w:p>
        </w:tc>
        <w:tc>
          <w:tcPr>
            <w:tcW w:w="1553" w:type="pct"/>
            <w:gridSpan w:val="2"/>
            <w:hideMark/>
          </w:tcPr>
          <w:p w14:paraId="7478B505" w14:textId="77777777" w:rsidR="00830542" w:rsidRPr="00173182" w:rsidRDefault="00830542" w:rsidP="00C35578">
            <w:pPr>
              <w:rPr>
                <w:b w:val="0"/>
              </w:rPr>
            </w:pPr>
            <w:r w:rsidRPr="00173182">
              <w:t>Data Element Name</w:t>
            </w:r>
          </w:p>
        </w:tc>
        <w:tc>
          <w:tcPr>
            <w:tcW w:w="568" w:type="pct"/>
            <w:hideMark/>
          </w:tcPr>
          <w:p w14:paraId="10DFFD70" w14:textId="77777777" w:rsidR="00830542" w:rsidRPr="00173182" w:rsidRDefault="00000000" w:rsidP="00C35578">
            <w:pPr>
              <w:rPr>
                <w:b w:val="0"/>
              </w:rPr>
            </w:pPr>
            <w:hyperlink r:id="rId89" w:anchor="Sheet3!A1" w:history="1">
              <w:r w:rsidR="00830542" w:rsidRPr="00173182">
                <w:t>Usage</w:t>
              </w:r>
            </w:hyperlink>
          </w:p>
        </w:tc>
        <w:tc>
          <w:tcPr>
            <w:tcW w:w="1952" w:type="pct"/>
          </w:tcPr>
          <w:p w14:paraId="7C0A647C" w14:textId="77777777" w:rsidR="00830542" w:rsidRPr="00173182" w:rsidRDefault="00830542" w:rsidP="00C35578">
            <w:pPr>
              <w:rPr>
                <w:b w:val="0"/>
              </w:rPr>
            </w:pPr>
            <w:r w:rsidRPr="00173182">
              <w:t>Instructions</w:t>
            </w:r>
          </w:p>
        </w:tc>
      </w:tr>
      <w:tr w:rsidR="00830542" w:rsidRPr="00173182" w14:paraId="73E753BE"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28A43E9" w14:textId="77777777" w:rsidR="00830542" w:rsidRPr="00173182" w:rsidRDefault="00830542" w:rsidP="00C35578">
            <w:pPr>
              <w:rPr>
                <w:sz w:val="20"/>
                <w:szCs w:val="20"/>
              </w:rPr>
            </w:pPr>
          </w:p>
        </w:tc>
        <w:tc>
          <w:tcPr>
            <w:tcW w:w="544" w:type="pct"/>
            <w:hideMark/>
          </w:tcPr>
          <w:p w14:paraId="1D5C1378" w14:textId="77777777" w:rsidR="00830542" w:rsidRPr="00173182" w:rsidRDefault="00830542" w:rsidP="00C35578">
            <w:pPr>
              <w:rPr>
                <w:sz w:val="20"/>
                <w:szCs w:val="20"/>
              </w:rPr>
            </w:pPr>
            <w:r w:rsidRPr="00173182">
              <w:rPr>
                <w:sz w:val="20"/>
                <w:szCs w:val="20"/>
              </w:rPr>
              <w:t>L.2.1 to 2.3: C.1</w:t>
            </w:r>
          </w:p>
        </w:tc>
        <w:tc>
          <w:tcPr>
            <w:tcW w:w="1553" w:type="pct"/>
            <w:gridSpan w:val="2"/>
            <w:noWrap/>
            <w:hideMark/>
          </w:tcPr>
          <w:p w14:paraId="7063A38E" w14:textId="77777777" w:rsidR="00830542" w:rsidRPr="00173182" w:rsidRDefault="00830542" w:rsidP="00C35578">
            <w:pPr>
              <w:rPr>
                <w:sz w:val="20"/>
                <w:szCs w:val="20"/>
              </w:rPr>
            </w:pPr>
            <w:r w:rsidRPr="00173182">
              <w:rPr>
                <w:sz w:val="20"/>
                <w:szCs w:val="20"/>
              </w:rPr>
              <w:t>[Reconciling Items]</w:t>
            </w:r>
          </w:p>
        </w:tc>
        <w:tc>
          <w:tcPr>
            <w:tcW w:w="568" w:type="pct"/>
            <w:noWrap/>
            <w:hideMark/>
          </w:tcPr>
          <w:p w14:paraId="74C11F79" w14:textId="77777777" w:rsidR="00830542" w:rsidRPr="00173182" w:rsidRDefault="00830542" w:rsidP="00C35578">
            <w:pPr>
              <w:rPr>
                <w:sz w:val="20"/>
                <w:szCs w:val="20"/>
              </w:rPr>
            </w:pPr>
            <w:r w:rsidRPr="00173182">
              <w:rPr>
                <w:sz w:val="20"/>
                <w:szCs w:val="20"/>
              </w:rPr>
              <w:t>Text</w:t>
            </w:r>
          </w:p>
        </w:tc>
        <w:tc>
          <w:tcPr>
            <w:tcW w:w="1952" w:type="pct"/>
            <w:hideMark/>
          </w:tcPr>
          <w:p w14:paraId="2FE15E31"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27935FAC" w14:textId="77777777" w:rsidTr="00D56015">
        <w:trPr>
          <w:trHeight w:val="288"/>
        </w:trPr>
        <w:tc>
          <w:tcPr>
            <w:tcW w:w="384" w:type="pct"/>
            <w:noWrap/>
            <w:hideMark/>
          </w:tcPr>
          <w:p w14:paraId="0C8486FA" w14:textId="77777777" w:rsidR="00830542" w:rsidRPr="00173182" w:rsidRDefault="00830542" w:rsidP="00C35578">
            <w:pPr>
              <w:rPr>
                <w:sz w:val="20"/>
                <w:szCs w:val="20"/>
              </w:rPr>
            </w:pPr>
          </w:p>
        </w:tc>
        <w:tc>
          <w:tcPr>
            <w:tcW w:w="544" w:type="pct"/>
            <w:hideMark/>
          </w:tcPr>
          <w:p w14:paraId="533AEE79" w14:textId="77777777" w:rsidR="00830542" w:rsidRPr="00173182" w:rsidRDefault="00830542" w:rsidP="00C35578">
            <w:pPr>
              <w:rPr>
                <w:sz w:val="20"/>
                <w:szCs w:val="20"/>
              </w:rPr>
            </w:pPr>
            <w:r w:rsidRPr="00173182">
              <w:rPr>
                <w:sz w:val="20"/>
                <w:szCs w:val="20"/>
              </w:rPr>
              <w:t>L.2.1 to 2.3: C.2</w:t>
            </w:r>
          </w:p>
        </w:tc>
        <w:tc>
          <w:tcPr>
            <w:tcW w:w="1553" w:type="pct"/>
            <w:gridSpan w:val="2"/>
            <w:noWrap/>
            <w:hideMark/>
          </w:tcPr>
          <w:p w14:paraId="16DB8701" w14:textId="77777777" w:rsidR="00830542" w:rsidRPr="00173182" w:rsidRDefault="00830542" w:rsidP="00C35578">
            <w:pPr>
              <w:rPr>
                <w:sz w:val="20"/>
                <w:szCs w:val="20"/>
              </w:rPr>
            </w:pPr>
            <w:r w:rsidRPr="00173182">
              <w:rPr>
                <w:sz w:val="20"/>
                <w:szCs w:val="20"/>
              </w:rPr>
              <w:t>[Reconciling Items]</w:t>
            </w:r>
          </w:p>
        </w:tc>
        <w:tc>
          <w:tcPr>
            <w:tcW w:w="568" w:type="pct"/>
            <w:hideMark/>
          </w:tcPr>
          <w:p w14:paraId="162F911B" w14:textId="77777777" w:rsidR="00830542" w:rsidRPr="00173182" w:rsidRDefault="00830542" w:rsidP="00C35578">
            <w:pPr>
              <w:rPr>
                <w:sz w:val="20"/>
                <w:szCs w:val="20"/>
              </w:rPr>
            </w:pPr>
            <w:r w:rsidRPr="00173182">
              <w:rPr>
                <w:sz w:val="20"/>
                <w:szCs w:val="20"/>
              </w:rPr>
              <w:t>Value (+ or -)</w:t>
            </w:r>
          </w:p>
        </w:tc>
        <w:tc>
          <w:tcPr>
            <w:tcW w:w="1952" w:type="pct"/>
            <w:hideMark/>
          </w:tcPr>
          <w:p w14:paraId="39DE7DF8" w14:textId="77777777" w:rsidR="00830542" w:rsidRPr="00173182" w:rsidRDefault="00830542" w:rsidP="00C35578">
            <w:pPr>
              <w:rPr>
                <w:sz w:val="20"/>
                <w:szCs w:val="20"/>
              </w:rPr>
            </w:pPr>
            <w:r w:rsidRPr="00173182">
              <w:rPr>
                <w:sz w:val="20"/>
                <w:szCs w:val="20"/>
              </w:rPr>
              <w:t>Allow multiple row entry</w:t>
            </w:r>
            <w:r>
              <w:rPr>
                <w:sz w:val="20"/>
                <w:szCs w:val="20"/>
              </w:rPr>
              <w:t>.</w:t>
            </w:r>
          </w:p>
        </w:tc>
      </w:tr>
      <w:tr w:rsidR="00830542" w:rsidRPr="00173182" w14:paraId="61E208DD"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4" w:type="pct"/>
            <w:noWrap/>
            <w:hideMark/>
          </w:tcPr>
          <w:p w14:paraId="5BCA1563" w14:textId="77777777" w:rsidR="00830542" w:rsidRPr="00173182" w:rsidRDefault="00830542" w:rsidP="00C35578">
            <w:pPr>
              <w:rPr>
                <w:sz w:val="20"/>
                <w:szCs w:val="20"/>
              </w:rPr>
            </w:pPr>
            <w:r w:rsidRPr="00173182">
              <w:rPr>
                <w:sz w:val="20"/>
                <w:szCs w:val="20"/>
              </w:rPr>
              <w:t>2905.0</w:t>
            </w:r>
          </w:p>
        </w:tc>
        <w:tc>
          <w:tcPr>
            <w:tcW w:w="544" w:type="pct"/>
            <w:hideMark/>
          </w:tcPr>
          <w:p w14:paraId="72A350E0" w14:textId="77777777" w:rsidR="00830542" w:rsidRPr="00173182" w:rsidRDefault="00830542" w:rsidP="00C35578">
            <w:pPr>
              <w:rPr>
                <w:sz w:val="20"/>
                <w:szCs w:val="20"/>
              </w:rPr>
            </w:pPr>
            <w:r w:rsidRPr="00173182">
              <w:rPr>
                <w:sz w:val="20"/>
                <w:szCs w:val="20"/>
              </w:rPr>
              <w:t>L.200: C.2</w:t>
            </w:r>
          </w:p>
        </w:tc>
        <w:tc>
          <w:tcPr>
            <w:tcW w:w="1553" w:type="pct"/>
            <w:gridSpan w:val="2"/>
            <w:noWrap/>
            <w:hideMark/>
          </w:tcPr>
          <w:p w14:paraId="7E62A060" w14:textId="77777777" w:rsidR="00830542" w:rsidRPr="00173182" w:rsidRDefault="00830542" w:rsidP="00C35578">
            <w:pPr>
              <w:rPr>
                <w:sz w:val="20"/>
                <w:szCs w:val="20"/>
              </w:rPr>
            </w:pPr>
            <w:r w:rsidRPr="00173182">
              <w:rPr>
                <w:sz w:val="20"/>
                <w:szCs w:val="20"/>
              </w:rPr>
              <w:t>Subtotal</w:t>
            </w:r>
          </w:p>
        </w:tc>
        <w:tc>
          <w:tcPr>
            <w:tcW w:w="568" w:type="pct"/>
            <w:hideMark/>
          </w:tcPr>
          <w:p w14:paraId="6F97EFC5" w14:textId="77777777" w:rsidR="00830542" w:rsidRPr="00173182" w:rsidRDefault="00830542" w:rsidP="00C35578">
            <w:pPr>
              <w:rPr>
                <w:sz w:val="20"/>
                <w:szCs w:val="20"/>
              </w:rPr>
            </w:pPr>
            <w:r w:rsidRPr="00173182">
              <w:rPr>
                <w:sz w:val="20"/>
                <w:szCs w:val="20"/>
              </w:rPr>
              <w:t>Value (+ or -)</w:t>
            </w:r>
          </w:p>
        </w:tc>
        <w:tc>
          <w:tcPr>
            <w:tcW w:w="1952" w:type="pct"/>
            <w:hideMark/>
          </w:tcPr>
          <w:p w14:paraId="32D64A02" w14:textId="77777777" w:rsidR="00830542" w:rsidRPr="00173182" w:rsidRDefault="00830542" w:rsidP="00C35578">
            <w:pPr>
              <w:rPr>
                <w:sz w:val="20"/>
                <w:szCs w:val="20"/>
              </w:rPr>
            </w:pPr>
            <w:r w:rsidRPr="00697C0B">
              <w:rPr>
                <w:sz w:val="20"/>
                <w:szCs w:val="20"/>
              </w:rPr>
              <w:t xml:space="preserve">No data input. This cell is a calculated field: </w:t>
            </w:r>
            <w:r w:rsidRPr="00173182">
              <w:rPr>
                <w:sz w:val="20"/>
                <w:szCs w:val="20"/>
              </w:rPr>
              <w:t>Sum of (L.2.1 to 2.3: C.2)</w:t>
            </w:r>
            <w:r>
              <w:rPr>
                <w:sz w:val="20"/>
                <w:szCs w:val="20"/>
              </w:rPr>
              <w:t>.</w:t>
            </w:r>
          </w:p>
        </w:tc>
      </w:tr>
      <w:tr w:rsidR="00830542" w:rsidRPr="00173182" w14:paraId="5ED40D20" w14:textId="77777777" w:rsidTr="00D56015">
        <w:trPr>
          <w:trHeight w:val="288"/>
        </w:trPr>
        <w:tc>
          <w:tcPr>
            <w:tcW w:w="384" w:type="pct"/>
            <w:noWrap/>
            <w:hideMark/>
          </w:tcPr>
          <w:p w14:paraId="64E6A4C9" w14:textId="77777777" w:rsidR="00830542" w:rsidRPr="00173182" w:rsidRDefault="00830542" w:rsidP="000C7F8A">
            <w:pPr>
              <w:rPr>
                <w:rFonts w:ascii="Calibri" w:hAnsi="Calibri"/>
                <w:sz w:val="20"/>
                <w:szCs w:val="20"/>
              </w:rPr>
            </w:pPr>
            <w:r w:rsidRPr="00173182">
              <w:rPr>
                <w:rFonts w:ascii="Calibri" w:hAnsi="Calibri"/>
                <w:sz w:val="20"/>
                <w:szCs w:val="20"/>
              </w:rPr>
              <w:t>2910.0</w:t>
            </w:r>
          </w:p>
        </w:tc>
        <w:tc>
          <w:tcPr>
            <w:tcW w:w="548" w:type="pct"/>
            <w:gridSpan w:val="2"/>
            <w:hideMark/>
          </w:tcPr>
          <w:p w14:paraId="7F4C8E81" w14:textId="7F494916" w:rsidR="00830542" w:rsidRPr="00173182" w:rsidRDefault="00830542" w:rsidP="00DF0CA4">
            <w:pPr>
              <w:rPr>
                <w:rFonts w:ascii="Calibri" w:hAnsi="Calibri"/>
                <w:sz w:val="20"/>
                <w:szCs w:val="20"/>
              </w:rPr>
            </w:pPr>
            <w:r w:rsidRPr="00173182">
              <w:rPr>
                <w:rFonts w:ascii="Calibri" w:hAnsi="Calibri"/>
                <w:sz w:val="20"/>
                <w:szCs w:val="20"/>
              </w:rPr>
              <w:t>L.300: C.2</w:t>
            </w:r>
          </w:p>
        </w:tc>
        <w:tc>
          <w:tcPr>
            <w:tcW w:w="2116" w:type="pct"/>
            <w:gridSpan w:val="2"/>
            <w:noWrap/>
            <w:hideMark/>
          </w:tcPr>
          <w:p w14:paraId="3703E2C0" w14:textId="77777777" w:rsidR="00830542" w:rsidRPr="00173182" w:rsidRDefault="00830542" w:rsidP="000C7F8A">
            <w:pPr>
              <w:rPr>
                <w:rFonts w:ascii="Calibri" w:hAnsi="Calibri"/>
                <w:sz w:val="20"/>
                <w:szCs w:val="20"/>
              </w:rPr>
            </w:pPr>
            <w:r w:rsidRPr="00173182">
              <w:rPr>
                <w:rFonts w:ascii="Calibri" w:hAnsi="Calibri"/>
                <w:sz w:val="20"/>
                <w:szCs w:val="20"/>
              </w:rPr>
              <w:t>Subtotal</w:t>
            </w:r>
          </w:p>
        </w:tc>
        <w:tc>
          <w:tcPr>
            <w:tcW w:w="1952" w:type="pct"/>
            <w:hideMark/>
          </w:tcPr>
          <w:p w14:paraId="40FDAC9E" w14:textId="5B97F56D" w:rsidR="00830542" w:rsidRPr="00173182" w:rsidRDefault="00830542" w:rsidP="000C7F8A">
            <w:pPr>
              <w:rPr>
                <w:rFonts w:ascii="Calibri" w:hAnsi="Calibri"/>
                <w:sz w:val="20"/>
                <w:szCs w:val="20"/>
              </w:rPr>
            </w:pPr>
            <w:r w:rsidRPr="00697C0B">
              <w:rPr>
                <w:sz w:val="20"/>
                <w:szCs w:val="20"/>
              </w:rPr>
              <w:t xml:space="preserve">No data input. This cell is a calculated field: </w:t>
            </w:r>
            <w:r w:rsidRPr="00173182">
              <w:rPr>
                <w:rFonts w:ascii="Calibri" w:hAnsi="Calibri"/>
                <w:sz w:val="20"/>
                <w:szCs w:val="20"/>
              </w:rPr>
              <w:t>Sum of (L.3.2: C.2)</w:t>
            </w:r>
            <w:r>
              <w:rPr>
                <w:rFonts w:ascii="Calibri" w:hAnsi="Calibri"/>
                <w:sz w:val="20"/>
                <w:szCs w:val="20"/>
              </w:rPr>
              <w:t>.</w:t>
            </w:r>
          </w:p>
        </w:tc>
      </w:tr>
    </w:tbl>
    <w:p w14:paraId="5BB85036" w14:textId="2BDDBEF5" w:rsidR="008F49B2" w:rsidRDefault="008F49B2" w:rsidP="000C7F8A">
      <w:pPr>
        <w:pStyle w:val="Heading2"/>
      </w:pPr>
    </w:p>
    <w:p w14:paraId="7C1E50D3" w14:textId="67E40213" w:rsidR="00790344" w:rsidRPr="00790344" w:rsidRDefault="00356F28" w:rsidP="00D56015">
      <w:pPr>
        <w:spacing w:before="240"/>
      </w:pPr>
      <w:r w:rsidRPr="00356F28">
        <w:rPr>
          <w:b/>
          <w:bCs/>
          <w:color w:val="31849B" w:themeColor="accent5" w:themeShade="BF"/>
          <w:szCs w:val="26"/>
        </w:rPr>
        <w:t>Schedule 5 - Table 4: Net Income/Loss per Financials</w:t>
      </w:r>
    </w:p>
    <w:tbl>
      <w:tblPr>
        <w:tblStyle w:val="LightShading-Accent5"/>
        <w:tblW w:w="5000" w:type="pct"/>
        <w:tblLook w:val="0420" w:firstRow="1" w:lastRow="0" w:firstColumn="0" w:lastColumn="0" w:noHBand="0" w:noVBand="1"/>
      </w:tblPr>
      <w:tblGrid>
        <w:gridCol w:w="965"/>
        <w:gridCol w:w="1141"/>
        <w:gridCol w:w="2677"/>
        <w:gridCol w:w="882"/>
        <w:gridCol w:w="3695"/>
      </w:tblGrid>
      <w:tr w:rsidR="00356F28" w:rsidRPr="00173182" w14:paraId="1F915916" w14:textId="77777777" w:rsidTr="00D56015">
        <w:trPr>
          <w:cnfStyle w:val="100000000000" w:firstRow="1" w:lastRow="0" w:firstColumn="0" w:lastColumn="0" w:oddVBand="0" w:evenVBand="0" w:oddHBand="0" w:evenHBand="0" w:firstRowFirstColumn="0" w:firstRowLastColumn="0" w:lastRowFirstColumn="0" w:lastRowLastColumn="0"/>
          <w:trHeight w:val="288"/>
        </w:trPr>
        <w:tc>
          <w:tcPr>
            <w:tcW w:w="381" w:type="pct"/>
            <w:tcBorders>
              <w:top w:val="single" w:sz="4" w:space="0" w:color="4BACC6" w:themeColor="accent5"/>
              <w:bottom w:val="single" w:sz="4" w:space="0" w:color="4BACC6" w:themeColor="accent5"/>
            </w:tcBorders>
            <w:hideMark/>
          </w:tcPr>
          <w:p w14:paraId="6105E8FD" w14:textId="77777777" w:rsidR="00356F28" w:rsidRPr="00173182" w:rsidRDefault="00356F28" w:rsidP="00F9140E">
            <w:pPr>
              <w:rPr>
                <w:b w:val="0"/>
              </w:rPr>
            </w:pPr>
            <w:r w:rsidRPr="00173182">
              <w:t>Account Number</w:t>
            </w:r>
          </w:p>
        </w:tc>
        <w:tc>
          <w:tcPr>
            <w:tcW w:w="544" w:type="pct"/>
            <w:tcBorders>
              <w:top w:val="single" w:sz="4" w:space="0" w:color="4BACC6" w:themeColor="accent5"/>
              <w:bottom w:val="single" w:sz="4" w:space="0" w:color="4BACC6" w:themeColor="accent5"/>
            </w:tcBorders>
            <w:hideMark/>
          </w:tcPr>
          <w:p w14:paraId="3275AF7D" w14:textId="723ABB13" w:rsidR="00356F28" w:rsidRPr="00173182" w:rsidRDefault="00356F28" w:rsidP="00F9140E">
            <w:pPr>
              <w:rPr>
                <w:b w:val="0"/>
              </w:rPr>
            </w:pPr>
            <w:r w:rsidRPr="00173182">
              <w:t xml:space="preserve">Location Reference </w:t>
            </w:r>
          </w:p>
          <w:p w14:paraId="3AC81C62" w14:textId="32A4FF09" w:rsidR="00356F28" w:rsidRPr="00173182" w:rsidRDefault="00356F28" w:rsidP="00F9140E">
            <w:pPr>
              <w:rPr>
                <w:b w:val="0"/>
              </w:rPr>
            </w:pPr>
            <w:r w:rsidRPr="00173182">
              <w:t>(Line: Column)</w:t>
            </w:r>
          </w:p>
        </w:tc>
        <w:tc>
          <w:tcPr>
            <w:tcW w:w="1497" w:type="pct"/>
            <w:tcBorders>
              <w:top w:val="single" w:sz="4" w:space="0" w:color="4BACC6" w:themeColor="accent5"/>
              <w:bottom w:val="single" w:sz="4" w:space="0" w:color="4BACC6" w:themeColor="accent5"/>
            </w:tcBorders>
            <w:hideMark/>
          </w:tcPr>
          <w:p w14:paraId="29F5B9B7" w14:textId="77777777" w:rsidR="00356F28" w:rsidRPr="00173182" w:rsidRDefault="00356F28" w:rsidP="00F9140E">
            <w:pPr>
              <w:rPr>
                <w:b w:val="0"/>
              </w:rPr>
            </w:pPr>
            <w:r w:rsidRPr="00173182">
              <w:t>Data Element Name</w:t>
            </w:r>
          </w:p>
        </w:tc>
        <w:tc>
          <w:tcPr>
            <w:tcW w:w="538" w:type="pct"/>
            <w:tcBorders>
              <w:top w:val="single" w:sz="4" w:space="0" w:color="4BACC6" w:themeColor="accent5"/>
              <w:bottom w:val="single" w:sz="4" w:space="0" w:color="4BACC6" w:themeColor="accent5"/>
            </w:tcBorders>
            <w:hideMark/>
          </w:tcPr>
          <w:p w14:paraId="365DDAFC" w14:textId="77777777" w:rsidR="00356F28" w:rsidRPr="00173182" w:rsidRDefault="00000000" w:rsidP="00F9140E">
            <w:pPr>
              <w:rPr>
                <w:b w:val="0"/>
              </w:rPr>
            </w:pPr>
            <w:hyperlink r:id="rId90" w:anchor="Sheet3!A1" w:history="1">
              <w:r w:rsidR="00356F28" w:rsidRPr="00173182">
                <w:t>Usage</w:t>
              </w:r>
            </w:hyperlink>
          </w:p>
        </w:tc>
        <w:tc>
          <w:tcPr>
            <w:tcW w:w="2040" w:type="pct"/>
            <w:tcBorders>
              <w:top w:val="single" w:sz="4" w:space="0" w:color="4BACC6" w:themeColor="accent5"/>
              <w:bottom w:val="single" w:sz="4" w:space="0" w:color="4BACC6" w:themeColor="accent5"/>
            </w:tcBorders>
          </w:tcPr>
          <w:p w14:paraId="49A6D049" w14:textId="77777777" w:rsidR="00356F28" w:rsidRPr="00173182" w:rsidRDefault="00356F28" w:rsidP="00F9140E">
            <w:pPr>
              <w:rPr>
                <w:b w:val="0"/>
              </w:rPr>
            </w:pPr>
            <w:r w:rsidRPr="00173182">
              <w:t>Instructions</w:t>
            </w:r>
          </w:p>
        </w:tc>
      </w:tr>
      <w:tr w:rsidR="00356F28" w:rsidRPr="00173182" w14:paraId="5C82F5CB" w14:textId="77777777" w:rsidTr="00D56015">
        <w:trPr>
          <w:cnfStyle w:val="000000100000" w:firstRow="0" w:lastRow="0" w:firstColumn="0" w:lastColumn="0" w:oddVBand="0" w:evenVBand="0" w:oddHBand="1" w:evenHBand="0" w:firstRowFirstColumn="0" w:firstRowLastColumn="0" w:lastRowFirstColumn="0" w:lastRowLastColumn="0"/>
          <w:trHeight w:val="288"/>
        </w:trPr>
        <w:tc>
          <w:tcPr>
            <w:tcW w:w="381" w:type="pct"/>
            <w:tcBorders>
              <w:top w:val="single" w:sz="4" w:space="0" w:color="4BACC6" w:themeColor="accent5"/>
            </w:tcBorders>
          </w:tcPr>
          <w:p w14:paraId="26136F4B" w14:textId="77777777" w:rsidR="00356F28" w:rsidRPr="00173182" w:rsidRDefault="00356F28" w:rsidP="00F9140E">
            <w:pPr>
              <w:rPr>
                <w:rFonts w:ascii="Calibri" w:hAnsi="Calibri"/>
                <w:sz w:val="20"/>
                <w:szCs w:val="20"/>
              </w:rPr>
            </w:pPr>
          </w:p>
        </w:tc>
        <w:tc>
          <w:tcPr>
            <w:tcW w:w="544" w:type="pct"/>
            <w:tcBorders>
              <w:top w:val="single" w:sz="4" w:space="0" w:color="4BACC6" w:themeColor="accent5"/>
            </w:tcBorders>
          </w:tcPr>
          <w:p w14:paraId="52A162F7" w14:textId="5FA08195" w:rsidR="00356F28" w:rsidRPr="00173182" w:rsidRDefault="00356F28" w:rsidP="00DF0CA4">
            <w:pPr>
              <w:rPr>
                <w:rFonts w:ascii="Calibri" w:hAnsi="Calibri"/>
                <w:sz w:val="20"/>
                <w:szCs w:val="20"/>
              </w:rPr>
            </w:pPr>
            <w:r w:rsidRPr="00173182">
              <w:rPr>
                <w:rFonts w:ascii="Calibri" w:hAnsi="Calibri"/>
                <w:sz w:val="20"/>
                <w:szCs w:val="20"/>
              </w:rPr>
              <w:t>L.400: C.1</w:t>
            </w:r>
          </w:p>
        </w:tc>
        <w:tc>
          <w:tcPr>
            <w:tcW w:w="1497" w:type="pct"/>
            <w:tcBorders>
              <w:top w:val="single" w:sz="4" w:space="0" w:color="4BACC6" w:themeColor="accent5"/>
            </w:tcBorders>
          </w:tcPr>
          <w:p w14:paraId="145E8BF4" w14:textId="34CC9D33" w:rsidR="00356F28" w:rsidRPr="00173182" w:rsidRDefault="00356F28" w:rsidP="00BF0473">
            <w:pPr>
              <w:rPr>
                <w:rFonts w:ascii="Calibri" w:hAnsi="Calibri"/>
                <w:sz w:val="20"/>
                <w:szCs w:val="20"/>
              </w:rPr>
            </w:pPr>
            <w:r w:rsidRPr="00173182">
              <w:rPr>
                <w:rFonts w:ascii="Calibri" w:hAnsi="Calibri"/>
                <w:sz w:val="20"/>
                <w:szCs w:val="20"/>
              </w:rPr>
              <w:t>Net Income/(Loss) Per Financials</w:t>
            </w:r>
          </w:p>
        </w:tc>
        <w:tc>
          <w:tcPr>
            <w:tcW w:w="538" w:type="pct"/>
            <w:tcBorders>
              <w:top w:val="single" w:sz="4" w:space="0" w:color="4BACC6" w:themeColor="accent5"/>
            </w:tcBorders>
          </w:tcPr>
          <w:p w14:paraId="6FDAD89A" w14:textId="240BF72D" w:rsidR="00356F28" w:rsidRPr="00173182" w:rsidRDefault="00356F28" w:rsidP="00F9140E">
            <w:pPr>
              <w:rPr>
                <w:rFonts w:ascii="Calibri" w:hAnsi="Calibri"/>
                <w:sz w:val="20"/>
                <w:szCs w:val="20"/>
              </w:rPr>
            </w:pPr>
            <w:r w:rsidRPr="00173182">
              <w:rPr>
                <w:rFonts w:ascii="Calibri" w:hAnsi="Calibri"/>
                <w:sz w:val="20"/>
                <w:szCs w:val="20"/>
              </w:rPr>
              <w:t>Value (+ or -)</w:t>
            </w:r>
          </w:p>
        </w:tc>
        <w:tc>
          <w:tcPr>
            <w:tcW w:w="2040" w:type="pct"/>
            <w:tcBorders>
              <w:top w:val="single" w:sz="4" w:space="0" w:color="4BACC6" w:themeColor="accent5"/>
            </w:tcBorders>
          </w:tcPr>
          <w:p w14:paraId="030B1746" w14:textId="6C420E4B" w:rsidR="00356F28" w:rsidRPr="00173182" w:rsidRDefault="00356F28" w:rsidP="00F9140E">
            <w:pPr>
              <w:rPr>
                <w:rFonts w:ascii="Calibri" w:hAnsi="Calibri"/>
                <w:sz w:val="20"/>
                <w:szCs w:val="20"/>
              </w:rPr>
            </w:pPr>
            <w:r w:rsidRPr="00697C0B">
              <w:rPr>
                <w:sz w:val="20"/>
                <w:szCs w:val="20"/>
              </w:rPr>
              <w:t xml:space="preserve">No data input. This cell is a calculated field: </w:t>
            </w:r>
            <w:r>
              <w:rPr>
                <w:sz w:val="20"/>
                <w:szCs w:val="20"/>
              </w:rPr>
              <w:t xml:space="preserve">Sum of </w:t>
            </w:r>
            <w:r>
              <w:rPr>
                <w:rFonts w:ascii="Calibri" w:hAnsi="Calibri"/>
                <w:sz w:val="20"/>
                <w:szCs w:val="20"/>
              </w:rPr>
              <w:t>(</w:t>
            </w:r>
            <w:r w:rsidRPr="00173182">
              <w:rPr>
                <w:rFonts w:ascii="Calibri" w:hAnsi="Calibri"/>
                <w:sz w:val="20"/>
                <w:szCs w:val="20"/>
              </w:rPr>
              <w:t xml:space="preserve">L.100: C.1) + (L.200: C.2) - (L.300: C.2). </w:t>
            </w:r>
          </w:p>
          <w:p w14:paraId="27BBAA57" w14:textId="77777777" w:rsidR="00356F28" w:rsidRPr="00173182" w:rsidRDefault="00356F28" w:rsidP="00F9140E">
            <w:pPr>
              <w:rPr>
                <w:rFonts w:ascii="Calibri" w:hAnsi="Calibri"/>
                <w:sz w:val="20"/>
                <w:szCs w:val="20"/>
              </w:rPr>
            </w:pPr>
          </w:p>
          <w:p w14:paraId="39B47F43" w14:textId="36A03C99" w:rsidR="00356F28" w:rsidRPr="00173182" w:rsidRDefault="00356F28" w:rsidP="000C7F8A">
            <w:pPr>
              <w:rPr>
                <w:sz w:val="20"/>
                <w:szCs w:val="20"/>
              </w:rPr>
            </w:pPr>
            <w:r w:rsidRPr="00173182">
              <w:rPr>
                <w:rFonts w:ascii="Calibri" w:hAnsi="Calibri"/>
                <w:sz w:val="20"/>
                <w:szCs w:val="20"/>
              </w:rPr>
              <w:t>This cell is a calculation, summing the MGT-CR Net Income/ (Loss) before reconciling items and account 2905.0 then subtracting account 2910.0.</w:t>
            </w:r>
            <w:r w:rsidRPr="00173182">
              <w:rPr>
                <w:sz w:val="20"/>
                <w:szCs w:val="20"/>
              </w:rPr>
              <w:t xml:space="preserve"> </w:t>
            </w:r>
          </w:p>
        </w:tc>
      </w:tr>
      <w:tr w:rsidR="00356F28" w:rsidRPr="00173182" w14:paraId="27E8E06B" w14:textId="77777777" w:rsidTr="00D56015">
        <w:trPr>
          <w:trHeight w:val="288"/>
        </w:trPr>
        <w:tc>
          <w:tcPr>
            <w:tcW w:w="381" w:type="pct"/>
            <w:noWrap/>
            <w:hideMark/>
          </w:tcPr>
          <w:p w14:paraId="1F9CBB75" w14:textId="5B888263" w:rsidR="00356F28" w:rsidRPr="00173182" w:rsidRDefault="00356F28" w:rsidP="000C7F8A">
            <w:pPr>
              <w:rPr>
                <w:rFonts w:ascii="Calibri" w:hAnsi="Calibri"/>
                <w:sz w:val="20"/>
                <w:szCs w:val="20"/>
              </w:rPr>
            </w:pPr>
          </w:p>
        </w:tc>
        <w:tc>
          <w:tcPr>
            <w:tcW w:w="544" w:type="pct"/>
            <w:hideMark/>
          </w:tcPr>
          <w:p w14:paraId="5AD046B4" w14:textId="3FAC314A" w:rsidR="00356F28" w:rsidRPr="00173182" w:rsidRDefault="00356F28" w:rsidP="000C7F8A">
            <w:pPr>
              <w:rPr>
                <w:rFonts w:ascii="Calibri" w:hAnsi="Calibri"/>
                <w:sz w:val="20"/>
                <w:szCs w:val="20"/>
              </w:rPr>
            </w:pPr>
            <w:r w:rsidRPr="00173182">
              <w:rPr>
                <w:rFonts w:ascii="Calibri" w:hAnsi="Calibri"/>
                <w:sz w:val="20"/>
                <w:szCs w:val="20"/>
              </w:rPr>
              <w:t>L.4.1: C.1</w:t>
            </w:r>
          </w:p>
        </w:tc>
        <w:tc>
          <w:tcPr>
            <w:tcW w:w="1497" w:type="pct"/>
            <w:noWrap/>
            <w:hideMark/>
          </w:tcPr>
          <w:p w14:paraId="03354102" w14:textId="5BF48EEE" w:rsidR="00356F28" w:rsidRPr="00173182" w:rsidRDefault="00356F28" w:rsidP="000C7F8A">
            <w:pPr>
              <w:rPr>
                <w:rFonts w:ascii="Calibri" w:hAnsi="Calibri"/>
                <w:sz w:val="20"/>
                <w:szCs w:val="20"/>
              </w:rPr>
            </w:pPr>
            <w:r w:rsidRPr="00173182">
              <w:rPr>
                <w:rFonts w:ascii="Calibri" w:hAnsi="Calibri"/>
                <w:sz w:val="20"/>
                <w:szCs w:val="20"/>
              </w:rPr>
              <w:t>Explanation</w:t>
            </w:r>
          </w:p>
        </w:tc>
        <w:tc>
          <w:tcPr>
            <w:tcW w:w="538" w:type="pct"/>
            <w:hideMark/>
          </w:tcPr>
          <w:p w14:paraId="7EE9C025" w14:textId="4D885403" w:rsidR="00356F28" w:rsidRPr="00173182" w:rsidRDefault="00356F28" w:rsidP="000C7F8A">
            <w:pPr>
              <w:rPr>
                <w:rFonts w:ascii="Calibri" w:hAnsi="Calibri"/>
                <w:sz w:val="20"/>
                <w:szCs w:val="20"/>
              </w:rPr>
            </w:pPr>
            <w:r w:rsidRPr="00173182">
              <w:rPr>
                <w:rFonts w:ascii="Calibri" w:hAnsi="Calibri"/>
                <w:sz w:val="20"/>
                <w:szCs w:val="20"/>
              </w:rPr>
              <w:t>Text</w:t>
            </w:r>
          </w:p>
        </w:tc>
        <w:tc>
          <w:tcPr>
            <w:tcW w:w="2040" w:type="pct"/>
            <w:hideMark/>
          </w:tcPr>
          <w:p w14:paraId="687D3F0E" w14:textId="6ABCB135" w:rsidR="00356F28" w:rsidRPr="00173182" w:rsidRDefault="00356F28" w:rsidP="000C7F8A">
            <w:pPr>
              <w:rPr>
                <w:rFonts w:ascii="Calibri" w:hAnsi="Calibri"/>
                <w:sz w:val="20"/>
                <w:szCs w:val="20"/>
              </w:rPr>
            </w:pPr>
            <w:r w:rsidRPr="00173182">
              <w:rPr>
                <w:rFonts w:ascii="Calibri" w:hAnsi="Calibri"/>
                <w:sz w:val="20"/>
                <w:szCs w:val="20"/>
              </w:rPr>
              <w:t xml:space="preserve">Explain </w:t>
            </w:r>
            <w:r w:rsidRPr="00173182">
              <w:rPr>
                <w:rFonts w:ascii="Calibri" w:hAnsi="Calibri"/>
                <w:sz w:val="20"/>
                <w:szCs w:val="20"/>
                <w:u w:val="single"/>
              </w:rPr>
              <w:t>all</w:t>
            </w:r>
            <w:r w:rsidRPr="00173182">
              <w:rPr>
                <w:rFonts w:ascii="Calibri" w:hAnsi="Calibri"/>
                <w:sz w:val="20"/>
                <w:szCs w:val="20"/>
              </w:rPr>
              <w:t xml:space="preserve"> reconciling items reported in Table 2 and Table 3 here. </w:t>
            </w:r>
          </w:p>
        </w:tc>
      </w:tr>
    </w:tbl>
    <w:p w14:paraId="03DA3824" w14:textId="2431B6A0" w:rsidR="008F49B2" w:rsidRDefault="008F49B2" w:rsidP="008F49B2"/>
    <w:p w14:paraId="2237E228" w14:textId="54EBDDB0" w:rsidR="00356F28" w:rsidRDefault="00356F28" w:rsidP="008F49B2"/>
    <w:p w14:paraId="77A49BE0" w14:textId="77777777" w:rsidR="00356F28" w:rsidRDefault="00356F28" w:rsidP="008F49B2"/>
    <w:p w14:paraId="0BAF8F2D" w14:textId="4FBFEAD6" w:rsidR="00BF0473" w:rsidRPr="00FD1459" w:rsidRDefault="00BF0473" w:rsidP="00FD1459">
      <w:pPr>
        <w:shd w:val="clear" w:color="auto" w:fill="808080" w:themeFill="background1" w:themeFillShade="80"/>
        <w:ind w:left="-720"/>
        <w:rPr>
          <w:rFonts w:asciiTheme="majorHAnsi" w:eastAsiaTheme="majorEastAsia" w:hAnsiTheme="majorHAnsi" w:cstheme="majorBidi"/>
          <w:b/>
          <w:color w:val="FFFFFF" w:themeColor="background1"/>
          <w:sz w:val="28"/>
          <w:szCs w:val="28"/>
        </w:rPr>
      </w:pPr>
      <w:r w:rsidRPr="00FD1459">
        <w:rPr>
          <w:rFonts w:asciiTheme="majorHAnsi" w:eastAsiaTheme="majorEastAsia" w:hAnsiTheme="majorHAnsi" w:cstheme="majorBidi"/>
          <w:b/>
          <w:color w:val="FFFFFF" w:themeColor="background1"/>
          <w:sz w:val="28"/>
          <w:szCs w:val="28"/>
        </w:rPr>
        <w:t>Part 2 – Reconciliation of Net Worth</w:t>
      </w:r>
    </w:p>
    <w:p w14:paraId="39F25732" w14:textId="1EC535B3" w:rsidR="00BF0473" w:rsidRDefault="00BC2280" w:rsidP="001D4A45">
      <w:pPr>
        <w:pStyle w:val="BalloonText"/>
        <w:numPr>
          <w:ilvl w:val="0"/>
          <w:numId w:val="8"/>
        </w:numPr>
        <w:ind w:left="-360" w:right="-630"/>
        <w:rPr>
          <w:rFonts w:asciiTheme="minorHAnsi" w:hAnsiTheme="minorHAnsi"/>
          <w:sz w:val="18"/>
        </w:rPr>
      </w:pPr>
      <w:r w:rsidRPr="006A284E">
        <w:rPr>
          <w:rFonts w:asciiTheme="minorHAnsi" w:hAnsiTheme="minorHAnsi"/>
          <w:sz w:val="18"/>
        </w:rPr>
        <w:t xml:space="preserve">If the Management Company is a Proprietorship, Partnership, or Limited Liability Company (LLC), only Table 5 will be visible. If the Management Company is a </w:t>
      </w:r>
      <w:r w:rsidR="00E6788E" w:rsidRPr="006A284E">
        <w:rPr>
          <w:rFonts w:asciiTheme="minorHAnsi" w:hAnsiTheme="minorHAnsi"/>
          <w:sz w:val="18"/>
        </w:rPr>
        <w:t>corporation</w:t>
      </w:r>
      <w:r w:rsidRPr="006A284E">
        <w:rPr>
          <w:rFonts w:asciiTheme="minorHAnsi" w:hAnsiTheme="minorHAnsi"/>
          <w:sz w:val="18"/>
        </w:rPr>
        <w:t>, only Table 6 will be visible. If the Management Company is a Non-Profit, only Table 8 will be visible.</w:t>
      </w:r>
    </w:p>
    <w:p w14:paraId="0EA9D60B" w14:textId="24851873" w:rsidR="00356F28" w:rsidRDefault="00356F28" w:rsidP="00356F28">
      <w:pPr>
        <w:pStyle w:val="BalloonText"/>
        <w:ind w:right="-630"/>
        <w:rPr>
          <w:rFonts w:asciiTheme="minorHAnsi" w:hAnsiTheme="minorHAnsi"/>
          <w:sz w:val="18"/>
        </w:rPr>
      </w:pPr>
    </w:p>
    <w:p w14:paraId="2107ACF3" w14:textId="36B84B9A" w:rsidR="00356F28" w:rsidRDefault="00356F28" w:rsidP="00356F28">
      <w:pPr>
        <w:pStyle w:val="BalloonText"/>
        <w:ind w:right="-630"/>
        <w:rPr>
          <w:b/>
          <w:bCs/>
          <w:color w:val="31849B" w:themeColor="accent5" w:themeShade="BF"/>
          <w:sz w:val="18"/>
          <w:szCs w:val="18"/>
          <w:u w:val="single"/>
        </w:rPr>
      </w:pPr>
      <w:r w:rsidRPr="00356F28">
        <w:rPr>
          <w:b/>
          <w:bCs/>
          <w:color w:val="31849B" w:themeColor="accent5" w:themeShade="BF"/>
          <w:sz w:val="18"/>
          <w:szCs w:val="18"/>
        </w:rPr>
        <w:t xml:space="preserve">Schedule 5 - Table 5: </w:t>
      </w:r>
      <w:r w:rsidRPr="00356F28">
        <w:rPr>
          <w:b/>
          <w:bCs/>
          <w:color w:val="31849B" w:themeColor="accent5" w:themeShade="BF"/>
          <w:sz w:val="18"/>
          <w:szCs w:val="18"/>
          <w:u w:val="single"/>
        </w:rPr>
        <w:t>Proprietorship, Partnership, or Limited Liability Company (LLC)</w:t>
      </w:r>
    </w:p>
    <w:p w14:paraId="57391747" w14:textId="362F8076" w:rsidR="00356F28" w:rsidRPr="00356F28" w:rsidRDefault="00356F28" w:rsidP="00356F28">
      <w:pPr>
        <w:pStyle w:val="BalloonText"/>
        <w:numPr>
          <w:ilvl w:val="0"/>
          <w:numId w:val="34"/>
        </w:numPr>
        <w:ind w:right="-630"/>
        <w:rPr>
          <w:rFonts w:asciiTheme="minorHAnsi" w:hAnsiTheme="minorHAnsi"/>
          <w:b/>
          <w:bCs/>
          <w:sz w:val="18"/>
        </w:rPr>
      </w:pPr>
      <w:r>
        <w:rPr>
          <w:rFonts w:asciiTheme="minorHAnsi" w:hAnsiTheme="minorHAnsi"/>
          <w:b/>
          <w:bCs/>
          <w:sz w:val="18"/>
        </w:rPr>
        <w:t>Entry allowed only when Legal Status is 4 or 5.</w:t>
      </w:r>
    </w:p>
    <w:p w14:paraId="06F18372" w14:textId="77777777" w:rsidR="006A284E" w:rsidRDefault="006A284E" w:rsidP="006A284E">
      <w:pPr>
        <w:pStyle w:val="BalloonText"/>
        <w:ind w:right="-630"/>
      </w:pPr>
    </w:p>
    <w:tbl>
      <w:tblPr>
        <w:tblStyle w:val="LightShading-Accent5"/>
        <w:tblW w:w="5000" w:type="pct"/>
        <w:tblLook w:val="0420" w:firstRow="1" w:lastRow="0" w:firstColumn="0" w:lastColumn="0" w:noHBand="0" w:noVBand="1"/>
      </w:tblPr>
      <w:tblGrid>
        <w:gridCol w:w="965"/>
        <w:gridCol w:w="1141"/>
        <w:gridCol w:w="3254"/>
        <w:gridCol w:w="772"/>
        <w:gridCol w:w="3228"/>
      </w:tblGrid>
      <w:tr w:rsidR="00356F28" w:rsidRPr="00173182" w14:paraId="03E7C3CB"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tcBorders>
              <w:top w:val="single" w:sz="4" w:space="0" w:color="4BACC6" w:themeColor="accent5"/>
              <w:bottom w:val="single" w:sz="4" w:space="0" w:color="4BACC6" w:themeColor="accent5"/>
            </w:tcBorders>
            <w:hideMark/>
          </w:tcPr>
          <w:p w14:paraId="3AFE41BB" w14:textId="77777777" w:rsidR="00356F28" w:rsidRPr="00173182" w:rsidRDefault="00356F28" w:rsidP="009816DC">
            <w:pPr>
              <w:rPr>
                <w:b w:val="0"/>
              </w:rPr>
            </w:pPr>
            <w:r w:rsidRPr="00173182">
              <w:lastRenderedPageBreak/>
              <w:t>Account Number</w:t>
            </w:r>
          </w:p>
        </w:tc>
        <w:tc>
          <w:tcPr>
            <w:tcW w:w="491" w:type="pct"/>
            <w:tcBorders>
              <w:top w:val="single" w:sz="4" w:space="0" w:color="4BACC6" w:themeColor="accent5"/>
              <w:bottom w:val="single" w:sz="4" w:space="0" w:color="4BACC6" w:themeColor="accent5"/>
            </w:tcBorders>
            <w:hideMark/>
          </w:tcPr>
          <w:p w14:paraId="472C7DE5" w14:textId="77777777" w:rsidR="00356F28" w:rsidRPr="00173182" w:rsidRDefault="00356F28" w:rsidP="009816DC">
            <w:pPr>
              <w:rPr>
                <w:b w:val="0"/>
              </w:rPr>
            </w:pPr>
            <w:r w:rsidRPr="00173182">
              <w:t xml:space="preserve">Location Reference </w:t>
            </w:r>
          </w:p>
          <w:p w14:paraId="10E6A7AA" w14:textId="29D66256" w:rsidR="00356F28" w:rsidRPr="00173182" w:rsidRDefault="00356F28" w:rsidP="009816DC">
            <w:pPr>
              <w:rPr>
                <w:b w:val="0"/>
              </w:rPr>
            </w:pPr>
            <w:r w:rsidRPr="00173182">
              <w:t>(Line: Column)</w:t>
            </w:r>
          </w:p>
        </w:tc>
        <w:tc>
          <w:tcPr>
            <w:tcW w:w="1212" w:type="pct"/>
            <w:tcBorders>
              <w:top w:val="single" w:sz="4" w:space="0" w:color="4BACC6" w:themeColor="accent5"/>
              <w:bottom w:val="single" w:sz="4" w:space="0" w:color="4BACC6" w:themeColor="accent5"/>
            </w:tcBorders>
            <w:hideMark/>
          </w:tcPr>
          <w:p w14:paraId="7BBAE6B1" w14:textId="77777777" w:rsidR="00356F28" w:rsidRPr="00173182" w:rsidRDefault="00356F28" w:rsidP="009816DC">
            <w:pPr>
              <w:rPr>
                <w:b w:val="0"/>
              </w:rPr>
            </w:pPr>
            <w:r w:rsidRPr="00173182">
              <w:t>Data Element Name</w:t>
            </w:r>
          </w:p>
        </w:tc>
        <w:tc>
          <w:tcPr>
            <w:tcW w:w="548" w:type="pct"/>
            <w:tcBorders>
              <w:top w:val="single" w:sz="4" w:space="0" w:color="4BACC6" w:themeColor="accent5"/>
              <w:bottom w:val="single" w:sz="4" w:space="0" w:color="4BACC6" w:themeColor="accent5"/>
            </w:tcBorders>
            <w:hideMark/>
          </w:tcPr>
          <w:p w14:paraId="110674F6" w14:textId="77777777" w:rsidR="00356F28" w:rsidRPr="00173182" w:rsidRDefault="00000000" w:rsidP="009816DC">
            <w:pPr>
              <w:rPr>
                <w:b w:val="0"/>
              </w:rPr>
            </w:pPr>
            <w:hyperlink r:id="rId91" w:anchor="Sheet3!A1" w:history="1">
              <w:r w:rsidR="00356F28" w:rsidRPr="00173182">
                <w:t>Usage</w:t>
              </w:r>
            </w:hyperlink>
          </w:p>
        </w:tc>
        <w:tc>
          <w:tcPr>
            <w:tcW w:w="2328" w:type="pct"/>
            <w:tcBorders>
              <w:top w:val="single" w:sz="4" w:space="0" w:color="4BACC6" w:themeColor="accent5"/>
              <w:bottom w:val="single" w:sz="4" w:space="0" w:color="4BACC6" w:themeColor="accent5"/>
            </w:tcBorders>
          </w:tcPr>
          <w:p w14:paraId="3FC1ABC7" w14:textId="77777777" w:rsidR="00356F28" w:rsidRPr="00173182" w:rsidRDefault="00356F28" w:rsidP="009816DC">
            <w:pPr>
              <w:rPr>
                <w:b w:val="0"/>
              </w:rPr>
            </w:pPr>
            <w:r w:rsidRPr="00173182">
              <w:t>Instructions</w:t>
            </w:r>
          </w:p>
        </w:tc>
      </w:tr>
      <w:tr w:rsidR="00356F28" w:rsidRPr="00173182" w14:paraId="1DCF2DD8"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tcBorders>
              <w:top w:val="single" w:sz="4" w:space="0" w:color="4BACC6" w:themeColor="accent5"/>
            </w:tcBorders>
          </w:tcPr>
          <w:p w14:paraId="6D4EF5B2" w14:textId="4F4BB02B" w:rsidR="00356F28" w:rsidRPr="00173182" w:rsidRDefault="00356F28" w:rsidP="00BC2280">
            <w:pPr>
              <w:rPr>
                <w:rFonts w:ascii="Calibri" w:hAnsi="Calibri"/>
                <w:sz w:val="20"/>
                <w:szCs w:val="20"/>
              </w:rPr>
            </w:pPr>
          </w:p>
        </w:tc>
        <w:tc>
          <w:tcPr>
            <w:tcW w:w="491" w:type="pct"/>
            <w:tcBorders>
              <w:top w:val="single" w:sz="4" w:space="0" w:color="4BACC6" w:themeColor="accent5"/>
            </w:tcBorders>
          </w:tcPr>
          <w:p w14:paraId="09349B4A" w14:textId="7F16E0FC" w:rsidR="00356F28" w:rsidRPr="00173182" w:rsidRDefault="00356F28" w:rsidP="009816DC">
            <w:pPr>
              <w:rPr>
                <w:rFonts w:ascii="Calibri" w:hAnsi="Calibri"/>
                <w:sz w:val="20"/>
                <w:szCs w:val="20"/>
              </w:rPr>
            </w:pPr>
            <w:r w:rsidRPr="00173182">
              <w:rPr>
                <w:rFonts w:ascii="Calibri" w:hAnsi="Calibri"/>
                <w:sz w:val="20"/>
                <w:szCs w:val="20"/>
              </w:rPr>
              <w:t>L.5.1: C1</w:t>
            </w:r>
          </w:p>
        </w:tc>
        <w:tc>
          <w:tcPr>
            <w:tcW w:w="1212" w:type="pct"/>
            <w:tcBorders>
              <w:top w:val="single" w:sz="4" w:space="0" w:color="4BACC6" w:themeColor="accent5"/>
            </w:tcBorders>
          </w:tcPr>
          <w:p w14:paraId="42360F78" w14:textId="00AC69D9" w:rsidR="00356F28" w:rsidRPr="00173182" w:rsidRDefault="00356F28" w:rsidP="009816DC">
            <w:pPr>
              <w:rPr>
                <w:rFonts w:ascii="Calibri" w:hAnsi="Calibri"/>
                <w:sz w:val="20"/>
                <w:szCs w:val="20"/>
              </w:rPr>
            </w:pPr>
            <w:r w:rsidRPr="00173182">
              <w:rPr>
                <w:rFonts w:ascii="Calibri" w:hAnsi="Calibri"/>
                <w:sz w:val="20"/>
                <w:szCs w:val="20"/>
              </w:rPr>
              <w:t>Balance: PRIOR YEAR</w:t>
            </w:r>
          </w:p>
        </w:tc>
        <w:tc>
          <w:tcPr>
            <w:tcW w:w="548" w:type="pct"/>
            <w:tcBorders>
              <w:top w:val="single" w:sz="4" w:space="0" w:color="4BACC6" w:themeColor="accent5"/>
            </w:tcBorders>
          </w:tcPr>
          <w:p w14:paraId="1E5CC88B" w14:textId="14765734"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Borders>
              <w:top w:val="single" w:sz="4" w:space="0" w:color="4BACC6" w:themeColor="accent5"/>
            </w:tcBorders>
          </w:tcPr>
          <w:p w14:paraId="27DE7F87" w14:textId="751A7673" w:rsidR="00356F28" w:rsidRPr="00173182" w:rsidRDefault="00356F28" w:rsidP="00A650A4">
            <w:pPr>
              <w:rPr>
                <w:sz w:val="20"/>
                <w:szCs w:val="20"/>
              </w:rPr>
            </w:pPr>
            <w:r w:rsidRPr="00173182">
              <w:rPr>
                <w:sz w:val="20"/>
                <w:szCs w:val="20"/>
              </w:rPr>
              <w:t>Enter the Prior Year Balance. This must equal Line 500 reported on the prior year MGT-CR.</w:t>
            </w:r>
          </w:p>
        </w:tc>
      </w:tr>
      <w:tr w:rsidR="00356F28" w:rsidRPr="00173182" w14:paraId="1B0E69E8"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hideMark/>
          </w:tcPr>
          <w:p w14:paraId="301E879B" w14:textId="40B86A28" w:rsidR="00356F28" w:rsidRPr="00173182" w:rsidRDefault="00356F28" w:rsidP="009816DC">
            <w:pPr>
              <w:rPr>
                <w:rFonts w:ascii="Calibri" w:hAnsi="Calibri"/>
                <w:sz w:val="20"/>
                <w:szCs w:val="20"/>
              </w:rPr>
            </w:pPr>
            <w:r w:rsidRPr="00173182">
              <w:rPr>
                <w:rFonts w:ascii="Calibri" w:hAnsi="Calibri"/>
                <w:sz w:val="20"/>
                <w:szCs w:val="20"/>
              </w:rPr>
              <w:t>2915.0</w:t>
            </w:r>
          </w:p>
        </w:tc>
        <w:tc>
          <w:tcPr>
            <w:tcW w:w="491" w:type="pct"/>
          </w:tcPr>
          <w:p w14:paraId="1E45161F" w14:textId="508C3DD0" w:rsidR="00356F28" w:rsidRPr="00173182" w:rsidRDefault="00356F28" w:rsidP="009816DC">
            <w:pPr>
              <w:rPr>
                <w:rFonts w:ascii="Calibri" w:hAnsi="Calibri"/>
                <w:sz w:val="20"/>
                <w:szCs w:val="20"/>
              </w:rPr>
            </w:pPr>
            <w:r w:rsidRPr="00173182">
              <w:rPr>
                <w:rFonts w:ascii="Calibri" w:hAnsi="Calibri"/>
                <w:sz w:val="20"/>
                <w:szCs w:val="20"/>
              </w:rPr>
              <w:t>L.5.2: C1</w:t>
            </w:r>
          </w:p>
        </w:tc>
        <w:tc>
          <w:tcPr>
            <w:tcW w:w="1212" w:type="pct"/>
            <w:noWrap/>
          </w:tcPr>
          <w:p w14:paraId="5B6E660F" w14:textId="1A8C9747" w:rsidR="00356F28" w:rsidRPr="00173182" w:rsidRDefault="00356F28" w:rsidP="009816DC">
            <w:pPr>
              <w:rPr>
                <w:rFonts w:ascii="Calibri" w:hAnsi="Calibri"/>
                <w:sz w:val="20"/>
                <w:szCs w:val="20"/>
              </w:rPr>
            </w:pPr>
            <w:r w:rsidRPr="00173182">
              <w:rPr>
                <w:rFonts w:ascii="Calibri" w:hAnsi="Calibri"/>
                <w:sz w:val="20"/>
                <w:szCs w:val="20"/>
              </w:rPr>
              <w:t>Other: Prior Period Adjustment(s)</w:t>
            </w:r>
          </w:p>
        </w:tc>
        <w:tc>
          <w:tcPr>
            <w:tcW w:w="548" w:type="pct"/>
          </w:tcPr>
          <w:p w14:paraId="14C2C6F3" w14:textId="06E5CE31"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0F5716B2" w14:textId="133F1B68" w:rsidR="00356F28" w:rsidRPr="00173182" w:rsidRDefault="00356F28" w:rsidP="00DB089F">
            <w:pPr>
              <w:rPr>
                <w:sz w:val="20"/>
                <w:szCs w:val="20"/>
              </w:rPr>
            </w:pPr>
            <w:r>
              <w:rPr>
                <w:sz w:val="20"/>
                <w:szCs w:val="20"/>
              </w:rPr>
              <w:t>No data input.</w:t>
            </w:r>
            <w:r w:rsidRPr="00173182">
              <w:rPr>
                <w:sz w:val="20"/>
                <w:szCs w:val="20"/>
              </w:rPr>
              <w:t xml:space="preserve"> Enter any Prior Period adjustments in Table 7, Prior Period Adjustments. This cell is equal to Line 700 in Table 7.  </w:t>
            </w:r>
          </w:p>
        </w:tc>
      </w:tr>
      <w:tr w:rsidR="00356F28" w:rsidRPr="00173182" w14:paraId="596F312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13A42171" w14:textId="1370AAB5" w:rsidR="00356F28" w:rsidRPr="00173182" w:rsidRDefault="00356F28" w:rsidP="009816DC">
            <w:pPr>
              <w:rPr>
                <w:rFonts w:ascii="Calibri" w:hAnsi="Calibri"/>
                <w:sz w:val="20"/>
                <w:szCs w:val="20"/>
              </w:rPr>
            </w:pPr>
            <w:r w:rsidRPr="00173182">
              <w:rPr>
                <w:rFonts w:ascii="Calibri" w:hAnsi="Calibri"/>
                <w:sz w:val="20"/>
                <w:szCs w:val="20"/>
              </w:rPr>
              <w:t>2545.0</w:t>
            </w:r>
          </w:p>
        </w:tc>
        <w:tc>
          <w:tcPr>
            <w:tcW w:w="491" w:type="pct"/>
          </w:tcPr>
          <w:p w14:paraId="1AA3AF6A" w14:textId="4BACA638" w:rsidR="00356F28" w:rsidRPr="00173182" w:rsidRDefault="00356F28" w:rsidP="009816DC">
            <w:pPr>
              <w:rPr>
                <w:rFonts w:ascii="Calibri" w:hAnsi="Calibri"/>
                <w:sz w:val="20"/>
                <w:szCs w:val="20"/>
              </w:rPr>
            </w:pPr>
            <w:r w:rsidRPr="00173182">
              <w:rPr>
                <w:rFonts w:ascii="Calibri" w:hAnsi="Calibri"/>
                <w:sz w:val="20"/>
                <w:szCs w:val="20"/>
              </w:rPr>
              <w:t>L.5.3: C1</w:t>
            </w:r>
          </w:p>
        </w:tc>
        <w:tc>
          <w:tcPr>
            <w:tcW w:w="1212" w:type="pct"/>
            <w:noWrap/>
          </w:tcPr>
          <w:p w14:paraId="148D344D" w14:textId="60CC734A" w:rsidR="00356F28" w:rsidRPr="00173182" w:rsidRDefault="00356F28" w:rsidP="009816DC">
            <w:pPr>
              <w:rPr>
                <w:rFonts w:ascii="Calibri" w:hAnsi="Calibri"/>
                <w:sz w:val="20"/>
                <w:szCs w:val="20"/>
              </w:rPr>
            </w:pPr>
            <w:r w:rsidRPr="00173182">
              <w:rPr>
                <w:rFonts w:ascii="Calibri" w:hAnsi="Calibri"/>
                <w:sz w:val="20"/>
                <w:szCs w:val="20"/>
              </w:rPr>
              <w:t>Capital contribution during year</w:t>
            </w:r>
          </w:p>
        </w:tc>
        <w:tc>
          <w:tcPr>
            <w:tcW w:w="548" w:type="pct"/>
          </w:tcPr>
          <w:p w14:paraId="3B783C39" w14:textId="31A5A589"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0EAB3725" w14:textId="272052B5" w:rsidR="00356F28" w:rsidRPr="00173182" w:rsidRDefault="00356F28" w:rsidP="009816DC">
            <w:pPr>
              <w:rPr>
                <w:sz w:val="20"/>
                <w:szCs w:val="20"/>
              </w:rPr>
            </w:pPr>
            <w:r>
              <w:rPr>
                <w:sz w:val="20"/>
                <w:szCs w:val="20"/>
              </w:rPr>
              <w:t xml:space="preserve">No data input. </w:t>
            </w:r>
            <w:r w:rsidRPr="00173182">
              <w:rPr>
                <w:sz w:val="20"/>
                <w:szCs w:val="20"/>
              </w:rPr>
              <w:t>This cell is equal to Schedule 4, Table 9, and Row 9.7.</w:t>
            </w:r>
          </w:p>
        </w:tc>
      </w:tr>
      <w:tr w:rsidR="00356F28" w:rsidRPr="00173182" w14:paraId="0EDC3325"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22162C88" w14:textId="4AD41086" w:rsidR="00356F28" w:rsidRPr="00173182" w:rsidRDefault="00356F28" w:rsidP="009816DC">
            <w:pPr>
              <w:rPr>
                <w:rFonts w:ascii="Calibri" w:hAnsi="Calibri"/>
                <w:sz w:val="20"/>
                <w:szCs w:val="20"/>
              </w:rPr>
            </w:pPr>
            <w:r w:rsidRPr="00173182">
              <w:rPr>
                <w:rFonts w:ascii="Calibri" w:hAnsi="Calibri"/>
                <w:sz w:val="20"/>
                <w:szCs w:val="20"/>
              </w:rPr>
              <w:t>2550.0</w:t>
            </w:r>
          </w:p>
        </w:tc>
        <w:tc>
          <w:tcPr>
            <w:tcW w:w="491" w:type="pct"/>
          </w:tcPr>
          <w:p w14:paraId="47B72A95" w14:textId="574EF3E3" w:rsidR="00356F28" w:rsidRPr="00173182" w:rsidRDefault="00356F28" w:rsidP="009816DC">
            <w:pPr>
              <w:rPr>
                <w:rFonts w:ascii="Calibri" w:hAnsi="Calibri"/>
                <w:sz w:val="20"/>
                <w:szCs w:val="20"/>
              </w:rPr>
            </w:pPr>
            <w:r w:rsidRPr="00173182">
              <w:rPr>
                <w:rFonts w:ascii="Calibri" w:hAnsi="Calibri"/>
                <w:sz w:val="20"/>
                <w:szCs w:val="20"/>
              </w:rPr>
              <w:t>L.5.4: C1</w:t>
            </w:r>
          </w:p>
        </w:tc>
        <w:tc>
          <w:tcPr>
            <w:tcW w:w="1212" w:type="pct"/>
            <w:noWrap/>
          </w:tcPr>
          <w:p w14:paraId="58E9736A" w14:textId="0BA63860" w:rsidR="00356F28" w:rsidRPr="00173182" w:rsidRDefault="00356F28" w:rsidP="009816DC">
            <w:pPr>
              <w:rPr>
                <w:rFonts w:ascii="Calibri" w:hAnsi="Calibri"/>
                <w:sz w:val="20"/>
                <w:szCs w:val="20"/>
              </w:rPr>
            </w:pPr>
            <w:r w:rsidRPr="00173182">
              <w:rPr>
                <w:rFonts w:ascii="Calibri" w:hAnsi="Calibri"/>
                <w:sz w:val="20"/>
                <w:szCs w:val="20"/>
              </w:rPr>
              <w:t>MGT-CR Net Income</w:t>
            </w:r>
          </w:p>
        </w:tc>
        <w:tc>
          <w:tcPr>
            <w:tcW w:w="548" w:type="pct"/>
          </w:tcPr>
          <w:p w14:paraId="2F769590" w14:textId="47346E43"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735494C5" w14:textId="7C66AE28" w:rsidR="00356F28" w:rsidRPr="00173182" w:rsidRDefault="00356F28" w:rsidP="009816DC">
            <w:pPr>
              <w:rPr>
                <w:sz w:val="20"/>
                <w:szCs w:val="20"/>
              </w:rPr>
            </w:pPr>
            <w:r>
              <w:rPr>
                <w:sz w:val="20"/>
                <w:szCs w:val="20"/>
              </w:rPr>
              <w:t xml:space="preserve">No data input. </w:t>
            </w:r>
            <w:r w:rsidRPr="00173182">
              <w:rPr>
                <w:sz w:val="20"/>
                <w:szCs w:val="20"/>
              </w:rPr>
              <w:t>This cell is equal to the amount entered in Line 100 on Schedule 5.</w:t>
            </w:r>
          </w:p>
        </w:tc>
      </w:tr>
      <w:tr w:rsidR="00356F28" w:rsidRPr="00173182" w14:paraId="6E291725"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30A2C35F" w14:textId="0763B3B9" w:rsidR="00356F28" w:rsidRPr="00173182" w:rsidRDefault="00356F28" w:rsidP="009816DC">
            <w:pPr>
              <w:rPr>
                <w:rFonts w:ascii="Calibri" w:hAnsi="Calibri"/>
                <w:sz w:val="20"/>
                <w:szCs w:val="20"/>
              </w:rPr>
            </w:pPr>
            <w:r w:rsidRPr="00173182">
              <w:rPr>
                <w:rFonts w:ascii="Calibri" w:hAnsi="Calibri"/>
                <w:sz w:val="20"/>
                <w:szCs w:val="20"/>
              </w:rPr>
              <w:t>2530.0</w:t>
            </w:r>
          </w:p>
        </w:tc>
        <w:tc>
          <w:tcPr>
            <w:tcW w:w="491" w:type="pct"/>
          </w:tcPr>
          <w:p w14:paraId="6F2DDE70" w14:textId="159BFA4F" w:rsidR="00356F28" w:rsidRPr="00173182" w:rsidRDefault="00356F28" w:rsidP="009816DC">
            <w:pPr>
              <w:rPr>
                <w:rFonts w:ascii="Calibri" w:hAnsi="Calibri"/>
                <w:sz w:val="20"/>
                <w:szCs w:val="20"/>
              </w:rPr>
            </w:pPr>
            <w:r w:rsidRPr="00173182">
              <w:rPr>
                <w:rFonts w:ascii="Calibri" w:hAnsi="Calibri"/>
                <w:sz w:val="20"/>
                <w:szCs w:val="20"/>
              </w:rPr>
              <w:t>L.5.5: C1</w:t>
            </w:r>
          </w:p>
        </w:tc>
        <w:tc>
          <w:tcPr>
            <w:tcW w:w="1212" w:type="pct"/>
            <w:noWrap/>
          </w:tcPr>
          <w:p w14:paraId="4DBB611A" w14:textId="760E15E5" w:rsidR="00356F28" w:rsidRPr="00173182" w:rsidRDefault="00356F28" w:rsidP="009816DC">
            <w:pPr>
              <w:rPr>
                <w:rFonts w:ascii="Calibri" w:hAnsi="Calibri"/>
                <w:sz w:val="20"/>
                <w:szCs w:val="20"/>
              </w:rPr>
            </w:pPr>
            <w:r w:rsidRPr="00173182">
              <w:rPr>
                <w:rFonts w:ascii="Calibri" w:hAnsi="Calibri"/>
                <w:sz w:val="20"/>
                <w:szCs w:val="20"/>
              </w:rPr>
              <w:t>Proprietor Drawings</w:t>
            </w:r>
          </w:p>
        </w:tc>
        <w:tc>
          <w:tcPr>
            <w:tcW w:w="548" w:type="pct"/>
          </w:tcPr>
          <w:p w14:paraId="2C5FB5E1" w14:textId="0A37CA62"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6ED14AA2" w14:textId="5A6160E9" w:rsidR="00356F28" w:rsidRPr="00173182" w:rsidRDefault="00356F28" w:rsidP="00F4675F">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Line 9.5.</w:t>
            </w:r>
          </w:p>
        </w:tc>
      </w:tr>
      <w:tr w:rsidR="00356F28" w:rsidRPr="00173182" w14:paraId="10BFAFEB"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3969CEAB" w14:textId="23BFF563" w:rsidR="00356F28" w:rsidRPr="00173182" w:rsidRDefault="00356F28" w:rsidP="009816DC">
            <w:pPr>
              <w:rPr>
                <w:rFonts w:ascii="Calibri" w:hAnsi="Calibri"/>
                <w:sz w:val="20"/>
                <w:szCs w:val="20"/>
              </w:rPr>
            </w:pPr>
            <w:r w:rsidRPr="00173182">
              <w:rPr>
                <w:rFonts w:ascii="Calibri" w:hAnsi="Calibri"/>
                <w:sz w:val="20"/>
                <w:szCs w:val="20"/>
              </w:rPr>
              <w:t>2540.0</w:t>
            </w:r>
          </w:p>
        </w:tc>
        <w:tc>
          <w:tcPr>
            <w:tcW w:w="491" w:type="pct"/>
          </w:tcPr>
          <w:p w14:paraId="2B2A4313" w14:textId="3F37BCDA" w:rsidR="00356F28" w:rsidRPr="00173182" w:rsidRDefault="00356F28" w:rsidP="009816DC">
            <w:pPr>
              <w:rPr>
                <w:rFonts w:ascii="Calibri" w:hAnsi="Calibri"/>
                <w:sz w:val="20"/>
                <w:szCs w:val="20"/>
              </w:rPr>
            </w:pPr>
            <w:r w:rsidRPr="00173182">
              <w:rPr>
                <w:rFonts w:ascii="Calibri" w:hAnsi="Calibri"/>
                <w:sz w:val="20"/>
                <w:szCs w:val="20"/>
              </w:rPr>
              <w:t>L.5.6: C1</w:t>
            </w:r>
          </w:p>
        </w:tc>
        <w:tc>
          <w:tcPr>
            <w:tcW w:w="1212" w:type="pct"/>
            <w:noWrap/>
          </w:tcPr>
          <w:p w14:paraId="0F5BF849" w14:textId="375A867F" w:rsidR="00356F28" w:rsidRPr="00173182" w:rsidRDefault="00356F28" w:rsidP="009816DC">
            <w:pPr>
              <w:rPr>
                <w:rFonts w:ascii="Calibri" w:hAnsi="Calibri"/>
                <w:sz w:val="20"/>
                <w:szCs w:val="20"/>
              </w:rPr>
            </w:pPr>
            <w:r w:rsidRPr="00173182">
              <w:rPr>
                <w:rFonts w:ascii="Calibri" w:hAnsi="Calibri"/>
                <w:sz w:val="20"/>
                <w:szCs w:val="20"/>
              </w:rPr>
              <w:t>Partnership/Member (LLC) Drawings</w:t>
            </w:r>
          </w:p>
        </w:tc>
        <w:tc>
          <w:tcPr>
            <w:tcW w:w="548" w:type="pct"/>
          </w:tcPr>
          <w:p w14:paraId="74F51887" w14:textId="0893290F" w:rsidR="00356F28" w:rsidRPr="00173182" w:rsidRDefault="00356F28" w:rsidP="00D4596F">
            <w:pPr>
              <w:rPr>
                <w:rFonts w:ascii="Calibri" w:hAnsi="Calibri"/>
                <w:sz w:val="20"/>
                <w:szCs w:val="20"/>
              </w:rPr>
            </w:pPr>
            <w:r w:rsidRPr="00173182">
              <w:rPr>
                <w:rFonts w:ascii="Calibri" w:hAnsi="Calibri"/>
                <w:sz w:val="20"/>
                <w:szCs w:val="20"/>
              </w:rPr>
              <w:t>Value (+ or -)</w:t>
            </w:r>
          </w:p>
        </w:tc>
        <w:tc>
          <w:tcPr>
            <w:tcW w:w="2328" w:type="pct"/>
          </w:tcPr>
          <w:p w14:paraId="79BADD10" w14:textId="37B0CD06" w:rsidR="00356F28" w:rsidRPr="00173182" w:rsidRDefault="00356F28" w:rsidP="009816DC">
            <w:pPr>
              <w:rPr>
                <w:rFonts w:ascii="Calibri" w:hAnsi="Calibri"/>
                <w:sz w:val="20"/>
                <w:szCs w:val="20"/>
              </w:rPr>
            </w:pPr>
            <w:r>
              <w:rPr>
                <w:sz w:val="20"/>
                <w:szCs w:val="20"/>
              </w:rPr>
              <w:t xml:space="preserve">No data input. </w:t>
            </w:r>
            <w:r w:rsidRPr="00173182">
              <w:rPr>
                <w:rFonts w:ascii="Calibri" w:hAnsi="Calibri"/>
                <w:sz w:val="20"/>
                <w:szCs w:val="20"/>
              </w:rPr>
              <w:t>This cell is equal to the amount entered in Schedule 4, Table 9, and Line 9.6.</w:t>
            </w:r>
          </w:p>
        </w:tc>
      </w:tr>
      <w:tr w:rsidR="00356F28" w:rsidRPr="00173182" w14:paraId="4D456AAE"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422" w:type="pct"/>
            <w:noWrap/>
          </w:tcPr>
          <w:p w14:paraId="19BD6D2D" w14:textId="77767287" w:rsidR="00356F28" w:rsidRPr="00173182" w:rsidRDefault="00356F28" w:rsidP="009816DC">
            <w:pPr>
              <w:rPr>
                <w:rFonts w:ascii="Calibri" w:hAnsi="Calibri"/>
                <w:sz w:val="20"/>
                <w:szCs w:val="20"/>
              </w:rPr>
            </w:pPr>
            <w:r w:rsidRPr="00173182">
              <w:rPr>
                <w:rFonts w:ascii="Calibri" w:hAnsi="Calibri"/>
                <w:sz w:val="20"/>
                <w:szCs w:val="20"/>
              </w:rPr>
              <w:t>2500.0</w:t>
            </w:r>
          </w:p>
        </w:tc>
        <w:tc>
          <w:tcPr>
            <w:tcW w:w="491" w:type="pct"/>
          </w:tcPr>
          <w:p w14:paraId="1312202E" w14:textId="4976B158" w:rsidR="00356F28" w:rsidRPr="00173182" w:rsidRDefault="00356F28" w:rsidP="009816DC">
            <w:pPr>
              <w:rPr>
                <w:rFonts w:ascii="Calibri" w:hAnsi="Calibri"/>
                <w:sz w:val="20"/>
                <w:szCs w:val="20"/>
              </w:rPr>
            </w:pPr>
            <w:r w:rsidRPr="00173182">
              <w:rPr>
                <w:rFonts w:ascii="Calibri" w:hAnsi="Calibri"/>
                <w:sz w:val="20"/>
                <w:szCs w:val="20"/>
              </w:rPr>
              <w:t>L.500: C1</w:t>
            </w:r>
          </w:p>
        </w:tc>
        <w:tc>
          <w:tcPr>
            <w:tcW w:w="1212" w:type="pct"/>
            <w:noWrap/>
          </w:tcPr>
          <w:p w14:paraId="39694D78" w14:textId="2A3F66A3" w:rsidR="00356F28" w:rsidRPr="00173182" w:rsidRDefault="00356F28" w:rsidP="009816DC">
            <w:pPr>
              <w:rPr>
                <w:rFonts w:ascii="Calibri" w:hAnsi="Calibri"/>
                <w:sz w:val="20"/>
                <w:szCs w:val="20"/>
              </w:rPr>
            </w:pPr>
            <w:r w:rsidRPr="00173182">
              <w:rPr>
                <w:spacing w:val="-3"/>
                <w:sz w:val="20"/>
                <w:szCs w:val="20"/>
              </w:rPr>
              <w:t>BALANCE: CURRENT YEAR</w:t>
            </w:r>
          </w:p>
        </w:tc>
        <w:tc>
          <w:tcPr>
            <w:tcW w:w="548" w:type="pct"/>
          </w:tcPr>
          <w:p w14:paraId="49DA9382" w14:textId="21D5B431" w:rsidR="00356F28" w:rsidRPr="00173182" w:rsidRDefault="00356F28" w:rsidP="009816DC">
            <w:pPr>
              <w:rPr>
                <w:rFonts w:ascii="Calibri" w:hAnsi="Calibri"/>
                <w:sz w:val="20"/>
                <w:szCs w:val="20"/>
              </w:rPr>
            </w:pPr>
            <w:r w:rsidRPr="00173182">
              <w:rPr>
                <w:rFonts w:ascii="Calibri" w:hAnsi="Calibri"/>
                <w:sz w:val="20"/>
                <w:szCs w:val="20"/>
              </w:rPr>
              <w:t>Value (+ or -)</w:t>
            </w:r>
          </w:p>
        </w:tc>
        <w:tc>
          <w:tcPr>
            <w:tcW w:w="2328" w:type="pct"/>
          </w:tcPr>
          <w:p w14:paraId="517A668A" w14:textId="770B218C" w:rsidR="00356F28" w:rsidRPr="00173182" w:rsidRDefault="00356F28" w:rsidP="00F4675F">
            <w:pPr>
              <w:rPr>
                <w:rFonts w:ascii="Calibri" w:hAnsi="Calibri"/>
                <w:sz w:val="20"/>
                <w:szCs w:val="20"/>
              </w:rPr>
            </w:pPr>
            <w:r w:rsidRPr="00697C0B">
              <w:rPr>
                <w:sz w:val="20"/>
                <w:szCs w:val="20"/>
              </w:rPr>
              <w:t xml:space="preserve">No data input. This cell is a calculated field: </w:t>
            </w:r>
            <w:r>
              <w:rPr>
                <w:rFonts w:ascii="Calibri" w:hAnsi="Calibri"/>
                <w:sz w:val="20"/>
                <w:szCs w:val="20"/>
              </w:rPr>
              <w:t>Sum of</w:t>
            </w:r>
            <w:r w:rsidRPr="00173182">
              <w:rPr>
                <w:rFonts w:ascii="Calibri" w:hAnsi="Calibri"/>
                <w:sz w:val="20"/>
                <w:szCs w:val="20"/>
              </w:rPr>
              <w:t xml:space="preserve"> Lines 5.1 through 5.6.</w:t>
            </w:r>
          </w:p>
          <w:p w14:paraId="6159CE1F" w14:textId="39262EBA" w:rsidR="00356F28" w:rsidRPr="00173182" w:rsidRDefault="00356F28" w:rsidP="00F4675F">
            <w:pPr>
              <w:rPr>
                <w:rFonts w:ascii="Calibri" w:hAnsi="Calibri"/>
                <w:sz w:val="20"/>
                <w:szCs w:val="20"/>
              </w:rPr>
            </w:pPr>
            <w:r w:rsidRPr="00173182">
              <w:rPr>
                <w:rFonts w:ascii="Calibri" w:hAnsi="Calibri"/>
                <w:sz w:val="20"/>
                <w:szCs w:val="20"/>
              </w:rPr>
              <w:t>It must equal to account 2500.0, Total Net Worth, on Schedule 4 (Table 9, Line 900).</w:t>
            </w:r>
          </w:p>
        </w:tc>
      </w:tr>
    </w:tbl>
    <w:p w14:paraId="16D1F22A" w14:textId="77777777" w:rsidR="008F49B2" w:rsidRDefault="008F49B2" w:rsidP="008F49B2"/>
    <w:p w14:paraId="4C98127C" w14:textId="77777777" w:rsidR="007F6BA0" w:rsidRPr="007F6BA0" w:rsidRDefault="007F6BA0" w:rsidP="007F6BA0">
      <w:pPr>
        <w:spacing w:after="0"/>
        <w:rPr>
          <w:b/>
          <w:color w:val="31849B" w:themeColor="accent5" w:themeShade="BF"/>
          <w:u w:val="single"/>
        </w:rPr>
      </w:pPr>
      <w:r w:rsidRPr="007F6BA0">
        <w:rPr>
          <w:b/>
          <w:color w:val="31849B" w:themeColor="accent5" w:themeShade="BF"/>
        </w:rPr>
        <w:t xml:space="preserve">Schedule 5 - Table 6: </w:t>
      </w:r>
      <w:r w:rsidRPr="007F6BA0">
        <w:rPr>
          <w:b/>
          <w:color w:val="31849B" w:themeColor="accent5" w:themeShade="BF"/>
          <w:u w:val="single"/>
        </w:rPr>
        <w:t>Corporation Reconciliation of Net Worth</w:t>
      </w:r>
    </w:p>
    <w:p w14:paraId="0109F6A4"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Table 6 has five (5) columns:</w:t>
      </w:r>
    </w:p>
    <w:p w14:paraId="7647B20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1 – Capital Stock</w:t>
      </w:r>
    </w:p>
    <w:p w14:paraId="37852563"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2 – Additional Paid-in</w:t>
      </w:r>
    </w:p>
    <w:p w14:paraId="09F81591"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3 – Retained Earnings</w:t>
      </w:r>
    </w:p>
    <w:p w14:paraId="0D6023E9" w14:textId="77777777" w:rsidR="007F6BA0" w:rsidRPr="007F6BA0" w:rsidRDefault="007F6BA0" w:rsidP="007F6BA0">
      <w:pPr>
        <w:numPr>
          <w:ilvl w:val="0"/>
          <w:numId w:val="8"/>
        </w:numPr>
        <w:spacing w:after="0"/>
        <w:rPr>
          <w:b/>
          <w:color w:val="31849B" w:themeColor="accent5" w:themeShade="BF"/>
          <w:sz w:val="20"/>
          <w:szCs w:val="20"/>
        </w:rPr>
      </w:pPr>
      <w:r w:rsidRPr="007F6BA0">
        <w:rPr>
          <w:b/>
          <w:color w:val="31849B" w:themeColor="accent5" w:themeShade="BF"/>
          <w:sz w:val="20"/>
          <w:szCs w:val="20"/>
        </w:rPr>
        <w:t>Column 4 – Treasury Stock</w:t>
      </w:r>
    </w:p>
    <w:p w14:paraId="1535307C" w14:textId="3C4E5904" w:rsidR="007F6BA0" w:rsidRPr="007F6BA0" w:rsidRDefault="007F6BA0" w:rsidP="007F6BA0">
      <w:pPr>
        <w:spacing w:after="0"/>
        <w:rPr>
          <w:b/>
          <w:color w:val="31849B" w:themeColor="accent5" w:themeShade="BF"/>
        </w:rPr>
      </w:pPr>
      <w:r w:rsidRPr="007F6BA0">
        <w:rPr>
          <w:b/>
          <w:color w:val="31849B" w:themeColor="accent5" w:themeShade="BF"/>
          <w:sz w:val="20"/>
          <w:szCs w:val="20"/>
        </w:rPr>
        <w:t>Column 5 – Total (This column is a sum of columns 1 through 4)</w:t>
      </w:r>
    </w:p>
    <w:p w14:paraId="3491B5E7" w14:textId="3322852F" w:rsidR="007F6BA0" w:rsidRDefault="007F6BA0" w:rsidP="007F6BA0">
      <w:pPr>
        <w:spacing w:after="0"/>
      </w:pPr>
    </w:p>
    <w:p w14:paraId="4188A369" w14:textId="77777777" w:rsidR="00356F28" w:rsidRPr="00356F28" w:rsidRDefault="00356F28" w:rsidP="00356F28">
      <w:pPr>
        <w:rPr>
          <w:b/>
          <w:bCs/>
          <w:color w:val="31849B" w:themeColor="accent5" w:themeShade="BF"/>
          <w:szCs w:val="26"/>
        </w:rPr>
      </w:pPr>
      <w:r w:rsidRPr="00356F28">
        <w:rPr>
          <w:b/>
          <w:bCs/>
          <w:color w:val="31849B" w:themeColor="accent5" w:themeShade="BF"/>
          <w:szCs w:val="26"/>
        </w:rPr>
        <w:t xml:space="preserve">Schedule 5 – Table 7: </w:t>
      </w:r>
      <w:r w:rsidRPr="00356F28">
        <w:rPr>
          <w:b/>
          <w:bCs/>
          <w:color w:val="31849B" w:themeColor="accent5" w:themeShade="BF"/>
          <w:szCs w:val="26"/>
          <w:u w:val="single"/>
        </w:rPr>
        <w:t>Prior Period Adjustments, Account 2915.0</w:t>
      </w:r>
    </w:p>
    <w:p w14:paraId="4E72F583" w14:textId="77777777" w:rsid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 xml:space="preserve">Any prior period adjustments must be explained here.  This table allows for a maximum of seven prior period adjustments.  </w:t>
      </w:r>
      <w:r w:rsidRPr="00356F28">
        <w:rPr>
          <w:b/>
          <w:bCs/>
          <w:i/>
          <w:color w:val="31849B" w:themeColor="accent5" w:themeShade="BF"/>
          <w:sz w:val="20"/>
        </w:rPr>
        <w:t xml:space="preserve">If you have more than seven, group any additional adjustments over seven on the seventh line. </w:t>
      </w:r>
    </w:p>
    <w:p w14:paraId="4E5C2F1F" w14:textId="2616A98B" w:rsidR="00356F28" w:rsidRPr="00356F28" w:rsidRDefault="00356F28" w:rsidP="00356F28">
      <w:pPr>
        <w:numPr>
          <w:ilvl w:val="0"/>
          <w:numId w:val="9"/>
        </w:numPr>
        <w:spacing w:after="0"/>
        <w:ind w:left="330"/>
        <w:rPr>
          <w:b/>
          <w:bCs/>
          <w:color w:val="31849B" w:themeColor="accent5" w:themeShade="BF"/>
          <w:sz w:val="20"/>
        </w:rPr>
      </w:pPr>
      <w:r w:rsidRPr="00356F28">
        <w:rPr>
          <w:b/>
          <w:bCs/>
          <w:color w:val="31849B" w:themeColor="accent5" w:themeShade="BF"/>
          <w:sz w:val="20"/>
        </w:rPr>
        <w:t xml:space="preserve">Disclose all facts relative to adjustments(s) and explain below any impact on reimbursable costs as reported </w:t>
      </w:r>
      <w:proofErr w:type="gramStart"/>
      <w:r w:rsidRPr="00356F28">
        <w:rPr>
          <w:b/>
          <w:bCs/>
          <w:color w:val="31849B" w:themeColor="accent5" w:themeShade="BF"/>
          <w:sz w:val="20"/>
        </w:rPr>
        <w:t>on prior</w:t>
      </w:r>
      <w:proofErr w:type="gramEnd"/>
      <w:r w:rsidRPr="00356F28">
        <w:rPr>
          <w:b/>
          <w:bCs/>
          <w:color w:val="31849B" w:themeColor="accent5" w:themeShade="BF"/>
          <w:sz w:val="20"/>
        </w:rPr>
        <w:t xml:space="preserve"> year(s) cost report identifying the specific accounts affected.</w:t>
      </w:r>
    </w:p>
    <w:p w14:paraId="754FBBDF" w14:textId="77777777" w:rsidR="00A13A1E" w:rsidRDefault="00A13A1E" w:rsidP="007B03A2">
      <w:pPr>
        <w:tabs>
          <w:tab w:val="left" w:pos="-720"/>
        </w:tabs>
        <w:suppressAutoHyphens/>
        <w:spacing w:after="0" w:line="240" w:lineRule="auto"/>
        <w:jc w:val="both"/>
        <w:rPr>
          <w:u w:val="single"/>
        </w:rPr>
      </w:pPr>
    </w:p>
    <w:tbl>
      <w:tblPr>
        <w:tblStyle w:val="LightShading-Accent5"/>
        <w:tblW w:w="0" w:type="auto"/>
        <w:tblInd w:w="-540" w:type="dxa"/>
        <w:tblLook w:val="0420" w:firstRow="1" w:lastRow="0" w:firstColumn="0" w:lastColumn="0" w:noHBand="0" w:noVBand="1"/>
      </w:tblPr>
      <w:tblGrid>
        <w:gridCol w:w="1153"/>
        <w:gridCol w:w="1322"/>
        <w:gridCol w:w="3161"/>
        <w:gridCol w:w="921"/>
        <w:gridCol w:w="3343"/>
      </w:tblGrid>
      <w:tr w:rsidR="00356F28" w:rsidRPr="00C257F5" w14:paraId="2989176A"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tcBorders>
              <w:top w:val="single" w:sz="4" w:space="0" w:color="4BACC6" w:themeColor="accent5"/>
              <w:bottom w:val="single" w:sz="4" w:space="0" w:color="4BACC6" w:themeColor="accent5"/>
            </w:tcBorders>
            <w:hideMark/>
          </w:tcPr>
          <w:p w14:paraId="0BC4377C" w14:textId="77777777" w:rsidR="00356F28" w:rsidRPr="00C257F5" w:rsidRDefault="00356F28" w:rsidP="00CA3711">
            <w:pPr>
              <w:rPr>
                <w:sz w:val="20"/>
                <w:szCs w:val="20"/>
              </w:rPr>
            </w:pPr>
            <w:r w:rsidRPr="00C257F5">
              <w:rPr>
                <w:sz w:val="20"/>
                <w:szCs w:val="20"/>
              </w:rPr>
              <w:lastRenderedPageBreak/>
              <w:t>Account Number</w:t>
            </w:r>
          </w:p>
        </w:tc>
        <w:tc>
          <w:tcPr>
            <w:tcW w:w="0" w:type="auto"/>
            <w:tcBorders>
              <w:top w:val="single" w:sz="4" w:space="0" w:color="4BACC6" w:themeColor="accent5"/>
              <w:bottom w:val="single" w:sz="4" w:space="0" w:color="4BACC6" w:themeColor="accent5"/>
            </w:tcBorders>
            <w:hideMark/>
          </w:tcPr>
          <w:p w14:paraId="019137EA" w14:textId="77777777" w:rsidR="00356F28" w:rsidRPr="00C257F5" w:rsidRDefault="00356F28" w:rsidP="00CA3711">
            <w:pPr>
              <w:rPr>
                <w:sz w:val="20"/>
                <w:szCs w:val="20"/>
              </w:rPr>
            </w:pPr>
            <w:r w:rsidRPr="00C257F5">
              <w:rPr>
                <w:sz w:val="20"/>
                <w:szCs w:val="20"/>
              </w:rPr>
              <w:t xml:space="preserve">Location Reference </w:t>
            </w:r>
          </w:p>
          <w:p w14:paraId="3B1AB166" w14:textId="69A28737" w:rsidR="00356F28" w:rsidRPr="00C257F5" w:rsidRDefault="00356F28" w:rsidP="00CA3711">
            <w:pPr>
              <w:rPr>
                <w:sz w:val="20"/>
                <w:szCs w:val="20"/>
              </w:rPr>
            </w:pPr>
            <w:r w:rsidRPr="00C257F5">
              <w:rPr>
                <w:sz w:val="20"/>
                <w:szCs w:val="20"/>
              </w:rPr>
              <w:t>(Line: Column)</w:t>
            </w:r>
          </w:p>
        </w:tc>
        <w:tc>
          <w:tcPr>
            <w:tcW w:w="0" w:type="auto"/>
            <w:tcBorders>
              <w:top w:val="single" w:sz="4" w:space="0" w:color="4BACC6" w:themeColor="accent5"/>
              <w:bottom w:val="single" w:sz="4" w:space="0" w:color="4BACC6" w:themeColor="accent5"/>
            </w:tcBorders>
            <w:hideMark/>
          </w:tcPr>
          <w:p w14:paraId="0A146209" w14:textId="77777777" w:rsidR="00356F28" w:rsidRPr="00C257F5" w:rsidRDefault="00356F28" w:rsidP="00CA3711">
            <w:pPr>
              <w:rPr>
                <w:sz w:val="20"/>
                <w:szCs w:val="20"/>
              </w:rPr>
            </w:pPr>
            <w:r w:rsidRPr="00C257F5">
              <w:rPr>
                <w:sz w:val="20"/>
                <w:szCs w:val="20"/>
              </w:rPr>
              <w:t>Data Element Name</w:t>
            </w:r>
          </w:p>
        </w:tc>
        <w:tc>
          <w:tcPr>
            <w:tcW w:w="0" w:type="auto"/>
            <w:tcBorders>
              <w:top w:val="single" w:sz="4" w:space="0" w:color="4BACC6" w:themeColor="accent5"/>
              <w:bottom w:val="single" w:sz="4" w:space="0" w:color="4BACC6" w:themeColor="accent5"/>
            </w:tcBorders>
            <w:hideMark/>
          </w:tcPr>
          <w:p w14:paraId="1C2CBF1E" w14:textId="77777777" w:rsidR="00356F28" w:rsidRPr="00C257F5" w:rsidRDefault="00000000" w:rsidP="00CA3711">
            <w:pPr>
              <w:rPr>
                <w:sz w:val="20"/>
                <w:szCs w:val="20"/>
              </w:rPr>
            </w:pPr>
            <w:hyperlink r:id="rId92" w:anchor="Sheet3!A1" w:history="1">
              <w:r w:rsidR="00356F28" w:rsidRPr="00C257F5">
                <w:rPr>
                  <w:sz w:val="20"/>
                  <w:szCs w:val="20"/>
                </w:rPr>
                <w:t>Usage</w:t>
              </w:r>
            </w:hyperlink>
          </w:p>
        </w:tc>
        <w:tc>
          <w:tcPr>
            <w:tcW w:w="0" w:type="auto"/>
            <w:tcBorders>
              <w:top w:val="single" w:sz="4" w:space="0" w:color="4BACC6" w:themeColor="accent5"/>
              <w:bottom w:val="single" w:sz="4" w:space="0" w:color="4BACC6" w:themeColor="accent5"/>
            </w:tcBorders>
          </w:tcPr>
          <w:p w14:paraId="7BACA6D4" w14:textId="77777777" w:rsidR="00356F28" w:rsidRPr="00C257F5" w:rsidRDefault="00356F28" w:rsidP="00CA3711">
            <w:pPr>
              <w:rPr>
                <w:sz w:val="20"/>
                <w:szCs w:val="20"/>
              </w:rPr>
            </w:pPr>
            <w:r w:rsidRPr="00C257F5">
              <w:rPr>
                <w:sz w:val="20"/>
                <w:szCs w:val="20"/>
              </w:rPr>
              <w:t>Instructions</w:t>
            </w:r>
          </w:p>
        </w:tc>
      </w:tr>
      <w:tr w:rsidR="00356F28" w:rsidRPr="00C257F5" w14:paraId="099F9CDA"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tcBorders>
              <w:top w:val="single" w:sz="4" w:space="0" w:color="4BACC6" w:themeColor="accent5"/>
            </w:tcBorders>
          </w:tcPr>
          <w:p w14:paraId="0B5415DA" w14:textId="7AE64764" w:rsidR="00356F28" w:rsidRPr="00C257F5" w:rsidRDefault="00356F28" w:rsidP="00CA3711">
            <w:pPr>
              <w:rPr>
                <w:rFonts w:ascii="Calibri" w:hAnsi="Calibri"/>
                <w:sz w:val="20"/>
                <w:szCs w:val="20"/>
              </w:rPr>
            </w:pPr>
          </w:p>
        </w:tc>
        <w:tc>
          <w:tcPr>
            <w:tcW w:w="0" w:type="auto"/>
            <w:tcBorders>
              <w:top w:val="single" w:sz="4" w:space="0" w:color="4BACC6" w:themeColor="accent5"/>
            </w:tcBorders>
          </w:tcPr>
          <w:p w14:paraId="08DA0BC6" w14:textId="3E523840" w:rsidR="00356F28" w:rsidRPr="00C257F5" w:rsidRDefault="00356F28" w:rsidP="005B5674">
            <w:pPr>
              <w:rPr>
                <w:rFonts w:ascii="Calibri" w:hAnsi="Calibri"/>
                <w:sz w:val="20"/>
                <w:szCs w:val="20"/>
              </w:rPr>
            </w:pPr>
            <w:r w:rsidRPr="00C257F5">
              <w:rPr>
                <w:rFonts w:ascii="Calibri" w:hAnsi="Calibri"/>
                <w:sz w:val="20"/>
                <w:szCs w:val="20"/>
              </w:rPr>
              <w:t>L.7.1 to 7.7: C.1</w:t>
            </w:r>
          </w:p>
          <w:p w14:paraId="33D70597" w14:textId="22037D2F" w:rsidR="00356F28" w:rsidRPr="00C257F5" w:rsidRDefault="00356F28" w:rsidP="00CA3711">
            <w:pPr>
              <w:rPr>
                <w:rFonts w:ascii="Calibri" w:hAnsi="Calibri"/>
                <w:sz w:val="20"/>
                <w:szCs w:val="20"/>
              </w:rPr>
            </w:pPr>
          </w:p>
        </w:tc>
        <w:tc>
          <w:tcPr>
            <w:tcW w:w="0" w:type="auto"/>
            <w:tcBorders>
              <w:top w:val="single" w:sz="4" w:space="0" w:color="4BACC6" w:themeColor="accent5"/>
            </w:tcBorders>
          </w:tcPr>
          <w:p w14:paraId="5AFE50F0" w14:textId="5513116B" w:rsidR="00356F28" w:rsidRPr="00C257F5" w:rsidRDefault="00356F28" w:rsidP="005D30D8">
            <w:pPr>
              <w:rPr>
                <w:rFonts w:ascii="Calibri" w:hAnsi="Calibri"/>
                <w:sz w:val="20"/>
                <w:szCs w:val="20"/>
              </w:rPr>
            </w:pPr>
            <w:r w:rsidRPr="00C257F5">
              <w:rPr>
                <w:rFonts w:ascii="Calibri" w:hAnsi="Calibri"/>
                <w:sz w:val="20"/>
                <w:szCs w:val="20"/>
              </w:rPr>
              <w:t>Prior period adjustments: Description</w:t>
            </w:r>
          </w:p>
        </w:tc>
        <w:tc>
          <w:tcPr>
            <w:tcW w:w="0" w:type="auto"/>
            <w:tcBorders>
              <w:top w:val="single" w:sz="4" w:space="0" w:color="4BACC6" w:themeColor="accent5"/>
            </w:tcBorders>
          </w:tcPr>
          <w:p w14:paraId="206F59FB" w14:textId="3D7B7B0F" w:rsidR="00356F28" w:rsidRPr="00C257F5" w:rsidRDefault="00356F28" w:rsidP="00CA3711">
            <w:pPr>
              <w:rPr>
                <w:rFonts w:ascii="Calibri" w:hAnsi="Calibri"/>
                <w:sz w:val="20"/>
                <w:szCs w:val="20"/>
              </w:rPr>
            </w:pPr>
            <w:r w:rsidRPr="00C257F5">
              <w:rPr>
                <w:rFonts w:ascii="Calibri" w:hAnsi="Calibri"/>
                <w:sz w:val="20"/>
                <w:szCs w:val="20"/>
              </w:rPr>
              <w:t>Text</w:t>
            </w:r>
          </w:p>
        </w:tc>
        <w:tc>
          <w:tcPr>
            <w:tcW w:w="0" w:type="auto"/>
            <w:tcBorders>
              <w:top w:val="single" w:sz="4" w:space="0" w:color="4BACC6" w:themeColor="accent5"/>
            </w:tcBorders>
          </w:tcPr>
          <w:p w14:paraId="4854DB61" w14:textId="77777777" w:rsidR="00356F28" w:rsidRPr="00C257F5" w:rsidRDefault="00356F28" w:rsidP="005D30D8">
            <w:pPr>
              <w:tabs>
                <w:tab w:val="left" w:pos="-720"/>
              </w:tabs>
              <w:suppressAutoHyphens/>
              <w:rPr>
                <w:sz w:val="20"/>
                <w:szCs w:val="20"/>
              </w:rPr>
            </w:pPr>
            <w:r w:rsidRPr="00C257F5">
              <w:rPr>
                <w:sz w:val="20"/>
                <w:szCs w:val="20"/>
              </w:rPr>
              <w:t xml:space="preserve">In Column 1, enter the description of the prior period adjustment. </w:t>
            </w:r>
          </w:p>
          <w:p w14:paraId="6ADBB445" w14:textId="0C7AD60F" w:rsidR="00356F28" w:rsidRPr="00C257F5" w:rsidRDefault="00356F28" w:rsidP="005D30D8">
            <w:pPr>
              <w:rPr>
                <w:sz w:val="20"/>
                <w:szCs w:val="20"/>
              </w:rPr>
            </w:pPr>
          </w:p>
        </w:tc>
      </w:tr>
      <w:tr w:rsidR="00356F28" w:rsidRPr="00C257F5" w14:paraId="6562FD4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noWrap/>
          </w:tcPr>
          <w:p w14:paraId="4B510C52" w14:textId="732B4276" w:rsidR="00356F28" w:rsidRPr="00C257F5" w:rsidRDefault="00356F28" w:rsidP="00CA3711">
            <w:pPr>
              <w:rPr>
                <w:rFonts w:ascii="Calibri" w:hAnsi="Calibri"/>
                <w:sz w:val="20"/>
                <w:szCs w:val="20"/>
              </w:rPr>
            </w:pPr>
          </w:p>
        </w:tc>
        <w:tc>
          <w:tcPr>
            <w:tcW w:w="0" w:type="auto"/>
          </w:tcPr>
          <w:p w14:paraId="76D8116A" w14:textId="2F0BDE3D" w:rsidR="00356F28" w:rsidRPr="00C257F5" w:rsidRDefault="00356F28" w:rsidP="005B5674">
            <w:pPr>
              <w:rPr>
                <w:rFonts w:ascii="Calibri" w:hAnsi="Calibri"/>
                <w:sz w:val="20"/>
                <w:szCs w:val="20"/>
              </w:rPr>
            </w:pPr>
            <w:r w:rsidRPr="00C257F5">
              <w:rPr>
                <w:rFonts w:ascii="Calibri" w:hAnsi="Calibri"/>
                <w:sz w:val="20"/>
                <w:szCs w:val="20"/>
              </w:rPr>
              <w:t>L.7.1 to 7.7: C.2</w:t>
            </w:r>
          </w:p>
          <w:p w14:paraId="7F52774F" w14:textId="596AD99D" w:rsidR="00356F28" w:rsidRPr="00C257F5" w:rsidRDefault="00356F28" w:rsidP="00CA3711">
            <w:pPr>
              <w:rPr>
                <w:rFonts w:ascii="Calibri" w:hAnsi="Calibri"/>
                <w:sz w:val="20"/>
                <w:szCs w:val="20"/>
              </w:rPr>
            </w:pPr>
          </w:p>
        </w:tc>
        <w:tc>
          <w:tcPr>
            <w:tcW w:w="0" w:type="auto"/>
            <w:noWrap/>
          </w:tcPr>
          <w:p w14:paraId="19B80385" w14:textId="5790231E"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0" w:type="auto"/>
          </w:tcPr>
          <w:p w14:paraId="161E9B1C" w14:textId="6AE5309D"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0" w:type="auto"/>
          </w:tcPr>
          <w:p w14:paraId="20FD613B" w14:textId="77777777" w:rsidR="00356F28" w:rsidRPr="00C257F5" w:rsidRDefault="00356F28" w:rsidP="005D30D8">
            <w:pPr>
              <w:tabs>
                <w:tab w:val="left" w:pos="-720"/>
              </w:tabs>
              <w:suppressAutoHyphens/>
              <w:rPr>
                <w:sz w:val="20"/>
                <w:szCs w:val="20"/>
              </w:rPr>
            </w:pPr>
            <w:r w:rsidRPr="00C257F5">
              <w:rPr>
                <w:sz w:val="20"/>
                <w:szCs w:val="20"/>
              </w:rPr>
              <w:t xml:space="preserve">In Column 2, enter the amount. </w:t>
            </w:r>
          </w:p>
          <w:p w14:paraId="17319D0F" w14:textId="3A7D2F7A" w:rsidR="00356F28" w:rsidRPr="00C257F5" w:rsidRDefault="00356F28" w:rsidP="005D30D8">
            <w:pPr>
              <w:rPr>
                <w:sz w:val="20"/>
                <w:szCs w:val="20"/>
              </w:rPr>
            </w:pPr>
          </w:p>
        </w:tc>
      </w:tr>
      <w:tr w:rsidR="00356F28" w:rsidRPr="00C257F5" w14:paraId="69672376" w14:textId="77777777" w:rsidTr="00ED2C21">
        <w:trPr>
          <w:cnfStyle w:val="100000000000" w:firstRow="1" w:lastRow="0" w:firstColumn="0" w:lastColumn="0" w:oddVBand="0" w:evenVBand="0" w:oddHBand="0" w:evenHBand="0" w:firstRowFirstColumn="0" w:firstRowLastColumn="0" w:lastRowFirstColumn="0" w:lastRowLastColumn="0"/>
          <w:trHeight w:val="288"/>
          <w:tblHeader/>
        </w:trPr>
        <w:tc>
          <w:tcPr>
            <w:tcW w:w="0" w:type="auto"/>
            <w:noWrap/>
          </w:tcPr>
          <w:p w14:paraId="219B4272" w14:textId="1FACF4A5" w:rsidR="00356F28" w:rsidRPr="00C257F5" w:rsidRDefault="00356F28" w:rsidP="00CA3711">
            <w:pPr>
              <w:rPr>
                <w:rFonts w:ascii="Calibri" w:hAnsi="Calibri"/>
                <w:sz w:val="20"/>
                <w:szCs w:val="20"/>
              </w:rPr>
            </w:pPr>
          </w:p>
        </w:tc>
        <w:tc>
          <w:tcPr>
            <w:tcW w:w="0" w:type="auto"/>
          </w:tcPr>
          <w:p w14:paraId="62AD7C65" w14:textId="08B67F8A" w:rsidR="00356F28" w:rsidRPr="00C257F5" w:rsidRDefault="00356F28" w:rsidP="005B5674">
            <w:pPr>
              <w:rPr>
                <w:rFonts w:ascii="Calibri" w:hAnsi="Calibri"/>
                <w:sz w:val="20"/>
                <w:szCs w:val="20"/>
              </w:rPr>
            </w:pPr>
            <w:r w:rsidRPr="00C257F5">
              <w:rPr>
                <w:rFonts w:ascii="Calibri" w:hAnsi="Calibri"/>
                <w:sz w:val="20"/>
                <w:szCs w:val="20"/>
              </w:rPr>
              <w:t>L.700: C.2</w:t>
            </w:r>
          </w:p>
          <w:p w14:paraId="5C50C4FD" w14:textId="4531B9AD" w:rsidR="00356F28" w:rsidRPr="00C257F5" w:rsidRDefault="00356F28" w:rsidP="00CA3711">
            <w:pPr>
              <w:rPr>
                <w:rFonts w:ascii="Calibri" w:hAnsi="Calibri"/>
                <w:sz w:val="20"/>
                <w:szCs w:val="20"/>
              </w:rPr>
            </w:pPr>
          </w:p>
        </w:tc>
        <w:tc>
          <w:tcPr>
            <w:tcW w:w="0" w:type="auto"/>
            <w:noWrap/>
          </w:tcPr>
          <w:p w14:paraId="21A1F2E2" w14:textId="4FA0094B" w:rsidR="00356F28" w:rsidRPr="00C257F5" w:rsidRDefault="00356F28" w:rsidP="005D30D8">
            <w:pPr>
              <w:rPr>
                <w:rFonts w:ascii="Calibri" w:hAnsi="Calibri"/>
                <w:sz w:val="20"/>
                <w:szCs w:val="20"/>
              </w:rPr>
            </w:pPr>
            <w:r w:rsidRPr="00C257F5">
              <w:rPr>
                <w:rFonts w:ascii="Calibri" w:hAnsi="Calibri"/>
                <w:sz w:val="20"/>
                <w:szCs w:val="20"/>
              </w:rPr>
              <w:t>Prior period adjustments: Amount</w:t>
            </w:r>
          </w:p>
        </w:tc>
        <w:tc>
          <w:tcPr>
            <w:tcW w:w="0" w:type="auto"/>
          </w:tcPr>
          <w:p w14:paraId="6A47EFBA" w14:textId="52F8D648" w:rsidR="00356F28" w:rsidRPr="00C257F5" w:rsidRDefault="00356F28" w:rsidP="00CA3711">
            <w:pPr>
              <w:rPr>
                <w:rFonts w:ascii="Calibri" w:hAnsi="Calibri"/>
                <w:sz w:val="20"/>
                <w:szCs w:val="20"/>
              </w:rPr>
            </w:pPr>
            <w:r w:rsidRPr="00C257F5">
              <w:rPr>
                <w:rFonts w:ascii="Calibri" w:hAnsi="Calibri"/>
                <w:sz w:val="20"/>
                <w:szCs w:val="20"/>
              </w:rPr>
              <w:t>Value (+ or -)</w:t>
            </w:r>
          </w:p>
        </w:tc>
        <w:tc>
          <w:tcPr>
            <w:tcW w:w="0" w:type="auto"/>
          </w:tcPr>
          <w:p w14:paraId="4751D6D0" w14:textId="577A189A" w:rsidR="00356F28" w:rsidRPr="00C257F5" w:rsidRDefault="00356F28" w:rsidP="005D30D8">
            <w:pPr>
              <w:tabs>
                <w:tab w:val="left" w:pos="-720"/>
              </w:tabs>
              <w:suppressAutoHyphens/>
              <w:rPr>
                <w:sz w:val="20"/>
                <w:szCs w:val="20"/>
              </w:rPr>
            </w:pPr>
            <w:r w:rsidRPr="00697C0B">
              <w:rPr>
                <w:sz w:val="20"/>
                <w:szCs w:val="20"/>
              </w:rPr>
              <w:t xml:space="preserve">No data input. This cell is a calculated field: </w:t>
            </w:r>
            <w:r w:rsidRPr="00C257F5">
              <w:rPr>
                <w:sz w:val="20"/>
                <w:szCs w:val="20"/>
              </w:rPr>
              <w:t xml:space="preserve"> Sum (L.7.1: C2) through (L.7.7: C2)</w:t>
            </w:r>
          </w:p>
          <w:p w14:paraId="64C4B52B" w14:textId="0B41EA25" w:rsidR="00356F28" w:rsidRPr="00C257F5" w:rsidRDefault="00356F28" w:rsidP="00DB089F">
            <w:pPr>
              <w:tabs>
                <w:tab w:val="left" w:pos="-720"/>
              </w:tabs>
              <w:suppressAutoHyphens/>
              <w:rPr>
                <w:sz w:val="20"/>
                <w:szCs w:val="20"/>
              </w:rPr>
            </w:pPr>
            <w:r w:rsidRPr="00C257F5">
              <w:rPr>
                <w:sz w:val="20"/>
                <w:szCs w:val="20"/>
              </w:rPr>
              <w:t>This amount populates Account 2915.0 in Table 5 (L. 5.2: C1) and Table 6 (L. 6.2: C.3).</w:t>
            </w:r>
          </w:p>
        </w:tc>
      </w:tr>
    </w:tbl>
    <w:p w14:paraId="1E1C6CFC" w14:textId="77777777" w:rsidR="00A13A1E" w:rsidRDefault="00A13A1E" w:rsidP="007B03A2">
      <w:pPr>
        <w:tabs>
          <w:tab w:val="left" w:pos="-720"/>
        </w:tabs>
        <w:suppressAutoHyphens/>
        <w:spacing w:after="0" w:line="240" w:lineRule="auto"/>
        <w:jc w:val="both"/>
        <w:rPr>
          <w:u w:val="single"/>
        </w:rPr>
      </w:pPr>
    </w:p>
    <w:p w14:paraId="3967F579" w14:textId="7DC735F0" w:rsidR="00250927" w:rsidRPr="00B54506" w:rsidRDefault="00250927" w:rsidP="00250927">
      <w:pPr>
        <w:ind w:left="-720"/>
        <w:rPr>
          <w:b/>
          <w:color w:val="31849B" w:themeColor="accent5" w:themeShade="BF"/>
          <w:sz w:val="24"/>
          <w:szCs w:val="24"/>
          <w:u w:val="single"/>
        </w:rPr>
      </w:pPr>
      <w:r w:rsidRPr="00B54506">
        <w:rPr>
          <w:b/>
          <w:color w:val="31849B" w:themeColor="accent5" w:themeShade="BF"/>
          <w:sz w:val="24"/>
          <w:szCs w:val="24"/>
        </w:rPr>
        <w:t>Sched</w:t>
      </w:r>
      <w:r w:rsidR="00DB0787" w:rsidRPr="00B54506">
        <w:rPr>
          <w:b/>
          <w:color w:val="31849B" w:themeColor="accent5" w:themeShade="BF"/>
          <w:sz w:val="24"/>
          <w:szCs w:val="24"/>
        </w:rPr>
        <w:t>ule</w:t>
      </w:r>
      <w:r w:rsidRPr="00B54506">
        <w:rPr>
          <w:b/>
          <w:color w:val="31849B" w:themeColor="accent5" w:themeShade="BF"/>
          <w:sz w:val="24"/>
          <w:szCs w:val="24"/>
        </w:rPr>
        <w:t xml:space="preserve"> 5 – Table 8: </w:t>
      </w:r>
      <w:r w:rsidRPr="00B54506">
        <w:rPr>
          <w:b/>
          <w:color w:val="31849B" w:themeColor="accent5" w:themeShade="BF"/>
          <w:sz w:val="24"/>
          <w:szCs w:val="24"/>
          <w:u w:val="single"/>
        </w:rPr>
        <w:t>Non-Profit Reconciliation of Net Worth</w:t>
      </w:r>
    </w:p>
    <w:p w14:paraId="4C57F144" w14:textId="3D683EDF" w:rsidR="00250927" w:rsidRPr="00250927" w:rsidRDefault="00250927" w:rsidP="001D4A45">
      <w:pPr>
        <w:numPr>
          <w:ilvl w:val="0"/>
          <w:numId w:val="9"/>
        </w:numPr>
        <w:ind w:left="-360" w:hanging="353"/>
      </w:pPr>
      <w:r w:rsidRPr="00250927">
        <w:t>Table 8 has four (4) columns</w:t>
      </w:r>
      <w:r w:rsidR="00984898">
        <w:t>:</w:t>
      </w:r>
      <w:r w:rsidRPr="00250927">
        <w:t xml:space="preserve"> </w:t>
      </w:r>
    </w:p>
    <w:p w14:paraId="64CFA7E0"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1 – Unrestricted Net Assets</w:t>
      </w:r>
    </w:p>
    <w:p w14:paraId="0D6824FA" w14:textId="447D241F" w:rsidR="00250927" w:rsidRPr="00250927" w:rsidRDefault="00250927" w:rsidP="001D4A45">
      <w:pPr>
        <w:numPr>
          <w:ilvl w:val="1"/>
          <w:numId w:val="9"/>
        </w:numPr>
        <w:ind w:left="0"/>
      </w:pPr>
      <w:r w:rsidRPr="00250927">
        <w:t xml:space="preserve">Unrestricted net assets are the part of net assets that </w:t>
      </w:r>
      <w:proofErr w:type="gramStart"/>
      <w:r w:rsidRPr="00250927">
        <w:t>is</w:t>
      </w:r>
      <w:proofErr w:type="gramEnd"/>
      <w:r w:rsidRPr="00250927">
        <w:t xml:space="preserve"> neither permanently restricted nor temporarily restricted by </w:t>
      </w:r>
      <w:r w:rsidR="00E6788E" w:rsidRPr="00250927">
        <w:t>donor-imposed</w:t>
      </w:r>
      <w:r w:rsidRPr="00250927">
        <w:t xml:space="preserve"> stipulations. </w:t>
      </w:r>
    </w:p>
    <w:p w14:paraId="6F5F542C"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2 – Temporarily Restricted Net Assets</w:t>
      </w:r>
    </w:p>
    <w:p w14:paraId="372D1585" w14:textId="471FC1C4" w:rsidR="00250927" w:rsidRPr="00250927" w:rsidRDefault="00484169" w:rsidP="001D4A45">
      <w:pPr>
        <w:numPr>
          <w:ilvl w:val="1"/>
          <w:numId w:val="9"/>
        </w:numPr>
        <w:ind w:left="0"/>
      </w:pPr>
      <w:r>
        <w:t>Temporarily restricted net assets are t</w:t>
      </w:r>
      <w:r w:rsidR="00250927" w:rsidRPr="00250927">
        <w:t>he part of the net assets resulting from (</w:t>
      </w:r>
      <w:proofErr w:type="spellStart"/>
      <w:r w:rsidR="00250927" w:rsidRPr="00250927">
        <w:t>i</w:t>
      </w:r>
      <w:proofErr w:type="spellEnd"/>
      <w:r w:rsidR="00250927" w:rsidRPr="00250927">
        <w:t>) contributions and other assets whose use is limited by donor imposed stipulations that either expire with the passage of time or can be fulfilled and removed by actions pursuant to those stipulations, (ii) other asset enhancements and diminishments subject to the same kind of stipulations, or (iii) reclassification to (or from) other classes of net assets as a consequence of donor-imposed stipulations, their expiration by passage of time, or their fulfillment and removal by actions pursuant to those stipulations.</w:t>
      </w:r>
    </w:p>
    <w:p w14:paraId="579F5AC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3 – Permanently Restricted Net Assets</w:t>
      </w:r>
    </w:p>
    <w:p w14:paraId="176A0E09" w14:textId="12B16F3A" w:rsidR="00250927" w:rsidRPr="00250927" w:rsidRDefault="00250927" w:rsidP="001D4A45">
      <w:pPr>
        <w:numPr>
          <w:ilvl w:val="1"/>
          <w:numId w:val="9"/>
        </w:numPr>
        <w:ind w:left="0"/>
      </w:pPr>
      <w:r w:rsidRPr="00250927">
        <w:t>Permanently restricted assets are the part of the net assets resulting from (</w:t>
      </w:r>
      <w:proofErr w:type="spellStart"/>
      <w:r w:rsidRPr="00250927">
        <w:t>i</w:t>
      </w:r>
      <w:proofErr w:type="spellEnd"/>
      <w:r w:rsidRPr="00250927">
        <w:t xml:space="preserve">) contributions and other assets whose use is limited by </w:t>
      </w:r>
      <w:r w:rsidR="00E6788E" w:rsidRPr="00250927">
        <w:t>donor-imposed</w:t>
      </w:r>
      <w:r w:rsidRPr="00250927">
        <w:t xml:space="preserve"> stipulations that neither expire with the passage of time nor can be fulfilled and removed by actions of the organization, (ii) other asset enhancements and diminishments subject to the same kind of stipulations, and (iii) reclassification to (or from) other classes of net assets </w:t>
      </w:r>
      <w:r w:rsidR="00A52DA3" w:rsidRPr="00250927">
        <w:t>because of</w:t>
      </w:r>
      <w:r w:rsidRPr="00250927">
        <w:t xml:space="preserve"> donor-imposed stipulations.</w:t>
      </w:r>
      <w:r w:rsidRPr="00250927">
        <w:tab/>
      </w:r>
    </w:p>
    <w:p w14:paraId="5AA93A45" w14:textId="77777777" w:rsidR="00250927" w:rsidRPr="00DB0787" w:rsidRDefault="00250927" w:rsidP="001D4A45">
      <w:pPr>
        <w:numPr>
          <w:ilvl w:val="0"/>
          <w:numId w:val="9"/>
        </w:numPr>
        <w:ind w:left="-360" w:hanging="353"/>
        <w:rPr>
          <w:b/>
          <w:color w:val="31849B" w:themeColor="accent5" w:themeShade="BF"/>
        </w:rPr>
      </w:pPr>
      <w:r w:rsidRPr="00DB0787">
        <w:rPr>
          <w:b/>
          <w:color w:val="31849B" w:themeColor="accent5" w:themeShade="BF"/>
        </w:rPr>
        <w:t>Column 4 – Total Net Assets</w:t>
      </w:r>
    </w:p>
    <w:p w14:paraId="0269C417" w14:textId="292D6274" w:rsidR="00250927" w:rsidRPr="00430854" w:rsidRDefault="00250927" w:rsidP="001D4A45">
      <w:pPr>
        <w:numPr>
          <w:ilvl w:val="1"/>
          <w:numId w:val="9"/>
        </w:numPr>
        <w:ind w:left="0"/>
        <w:rPr>
          <w:u w:val="single"/>
        </w:rPr>
      </w:pPr>
      <w:r w:rsidRPr="00250927">
        <w:t>Column 4 is a sum of Columns 1, 2, and 3.</w:t>
      </w:r>
    </w:p>
    <w:p w14:paraId="39D6A8E5" w14:textId="497B63D7" w:rsidR="00430854" w:rsidRPr="00430854" w:rsidRDefault="00430854" w:rsidP="00430854">
      <w:pPr>
        <w:rPr>
          <w:b/>
          <w:color w:val="31849B" w:themeColor="accent5" w:themeShade="BF"/>
          <w:u w:val="single"/>
        </w:rPr>
      </w:pPr>
      <w:r w:rsidRPr="00430854">
        <w:rPr>
          <w:b/>
          <w:color w:val="31849B" w:themeColor="accent5" w:themeShade="BF"/>
          <w:sz w:val="24"/>
          <w:szCs w:val="24"/>
        </w:rPr>
        <w:t xml:space="preserve">Schedule 5 – Table 8: </w:t>
      </w:r>
      <w:r w:rsidRPr="00430854">
        <w:rPr>
          <w:b/>
          <w:color w:val="31849B" w:themeColor="accent5" w:themeShade="BF"/>
          <w:sz w:val="24"/>
          <w:szCs w:val="24"/>
          <w:u w:val="single"/>
        </w:rPr>
        <w:t>Non-Profit Reconciliation of Net Worth</w:t>
      </w:r>
    </w:p>
    <w:tbl>
      <w:tblPr>
        <w:tblStyle w:val="LightShading-Accent5"/>
        <w:tblW w:w="5000" w:type="pct"/>
        <w:tblLayout w:type="fixed"/>
        <w:tblLook w:val="0420" w:firstRow="1" w:lastRow="0" w:firstColumn="0" w:lastColumn="0" w:noHBand="0" w:noVBand="1"/>
      </w:tblPr>
      <w:tblGrid>
        <w:gridCol w:w="990"/>
        <w:gridCol w:w="1260"/>
        <w:gridCol w:w="3510"/>
        <w:gridCol w:w="1350"/>
        <w:gridCol w:w="2250"/>
      </w:tblGrid>
      <w:tr w:rsidR="00356F28" w:rsidRPr="00430854" w14:paraId="6ACDD33F" w14:textId="77777777" w:rsidTr="008258AA">
        <w:trPr>
          <w:cnfStyle w:val="100000000000" w:firstRow="1" w:lastRow="0" w:firstColumn="0" w:lastColumn="0" w:oddVBand="0" w:evenVBand="0" w:oddHBand="0" w:evenHBand="0" w:firstRowFirstColumn="0" w:firstRowLastColumn="0" w:lastRowFirstColumn="0" w:lastRowLastColumn="0"/>
          <w:trHeight w:val="288"/>
          <w:tblHeader/>
        </w:trPr>
        <w:tc>
          <w:tcPr>
            <w:tcW w:w="529" w:type="pct"/>
            <w:tcBorders>
              <w:top w:val="single" w:sz="4" w:space="0" w:color="4BACC6" w:themeColor="accent5"/>
              <w:bottom w:val="single" w:sz="4" w:space="0" w:color="4BACC6" w:themeColor="accent5"/>
            </w:tcBorders>
            <w:hideMark/>
          </w:tcPr>
          <w:p w14:paraId="145571D6" w14:textId="77777777" w:rsidR="00356F28" w:rsidRPr="00430854" w:rsidRDefault="00356F28" w:rsidP="00CA3711">
            <w:r w:rsidRPr="00430854">
              <w:lastRenderedPageBreak/>
              <w:t>Account Number</w:t>
            </w:r>
          </w:p>
        </w:tc>
        <w:tc>
          <w:tcPr>
            <w:tcW w:w="673" w:type="pct"/>
            <w:tcBorders>
              <w:top w:val="single" w:sz="4" w:space="0" w:color="4BACC6" w:themeColor="accent5"/>
              <w:bottom w:val="single" w:sz="4" w:space="0" w:color="4BACC6" w:themeColor="accent5"/>
            </w:tcBorders>
            <w:hideMark/>
          </w:tcPr>
          <w:p w14:paraId="2CFCEB3F" w14:textId="77777777" w:rsidR="00356F28" w:rsidRPr="00430854" w:rsidRDefault="00356F28" w:rsidP="00CA3711">
            <w:r w:rsidRPr="00430854">
              <w:t xml:space="preserve">Location Reference </w:t>
            </w:r>
          </w:p>
          <w:p w14:paraId="7DD994D1" w14:textId="48D97BC3" w:rsidR="00356F28" w:rsidRPr="00430854" w:rsidRDefault="00356F28" w:rsidP="00CA3711">
            <w:r w:rsidRPr="00430854">
              <w:t>(Line: Column)</w:t>
            </w:r>
          </w:p>
        </w:tc>
        <w:tc>
          <w:tcPr>
            <w:tcW w:w="1875" w:type="pct"/>
            <w:tcBorders>
              <w:top w:val="single" w:sz="4" w:space="0" w:color="4BACC6" w:themeColor="accent5"/>
              <w:bottom w:val="single" w:sz="4" w:space="0" w:color="4BACC6" w:themeColor="accent5"/>
            </w:tcBorders>
            <w:hideMark/>
          </w:tcPr>
          <w:p w14:paraId="1F2F1A54" w14:textId="77777777" w:rsidR="00356F28" w:rsidRPr="00430854" w:rsidRDefault="00356F28" w:rsidP="00CA3711">
            <w:r w:rsidRPr="00430854">
              <w:t>Data Element Name</w:t>
            </w:r>
          </w:p>
        </w:tc>
        <w:tc>
          <w:tcPr>
            <w:tcW w:w="721" w:type="pct"/>
            <w:tcBorders>
              <w:top w:val="single" w:sz="4" w:space="0" w:color="4BACC6" w:themeColor="accent5"/>
              <w:bottom w:val="single" w:sz="4" w:space="0" w:color="4BACC6" w:themeColor="accent5"/>
            </w:tcBorders>
            <w:hideMark/>
          </w:tcPr>
          <w:p w14:paraId="5C2C5388" w14:textId="77777777" w:rsidR="00356F28" w:rsidRPr="00430854" w:rsidRDefault="00000000" w:rsidP="00CA3711">
            <w:hyperlink r:id="rId93" w:anchor="Sheet3!A1" w:history="1">
              <w:r w:rsidR="00356F28" w:rsidRPr="00430854">
                <w:t>Usage</w:t>
              </w:r>
            </w:hyperlink>
          </w:p>
        </w:tc>
        <w:tc>
          <w:tcPr>
            <w:tcW w:w="1202" w:type="pct"/>
            <w:tcBorders>
              <w:top w:val="single" w:sz="4" w:space="0" w:color="4BACC6" w:themeColor="accent5"/>
              <w:bottom w:val="single" w:sz="4" w:space="0" w:color="4BACC6" w:themeColor="accent5"/>
            </w:tcBorders>
          </w:tcPr>
          <w:p w14:paraId="2B8D67A4" w14:textId="77777777" w:rsidR="00356F28" w:rsidRPr="00430854" w:rsidRDefault="00356F28" w:rsidP="00CA3711">
            <w:r w:rsidRPr="00430854">
              <w:t>Instructions</w:t>
            </w:r>
          </w:p>
        </w:tc>
      </w:tr>
      <w:tr w:rsidR="00356F28" w:rsidRPr="00DB0787" w14:paraId="4F3BD64C"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tcBorders>
              <w:top w:val="single" w:sz="4" w:space="0" w:color="4BACC6" w:themeColor="accent5"/>
            </w:tcBorders>
          </w:tcPr>
          <w:p w14:paraId="752DFB77" w14:textId="77777777" w:rsidR="00356F28" w:rsidRPr="00DB0787" w:rsidRDefault="00356F28" w:rsidP="00CA3711">
            <w:pPr>
              <w:rPr>
                <w:rFonts w:ascii="Calibri" w:hAnsi="Calibri"/>
                <w:sz w:val="20"/>
                <w:szCs w:val="20"/>
              </w:rPr>
            </w:pPr>
          </w:p>
        </w:tc>
        <w:tc>
          <w:tcPr>
            <w:tcW w:w="673" w:type="pct"/>
            <w:tcBorders>
              <w:top w:val="single" w:sz="4" w:space="0" w:color="4BACC6" w:themeColor="accent5"/>
            </w:tcBorders>
          </w:tcPr>
          <w:p w14:paraId="3DE84FA5" w14:textId="413E6FC7" w:rsidR="00356F28" w:rsidRPr="00DB0787" w:rsidRDefault="00356F28" w:rsidP="00CA3711">
            <w:pPr>
              <w:rPr>
                <w:rFonts w:ascii="Calibri" w:hAnsi="Calibri"/>
                <w:sz w:val="20"/>
                <w:szCs w:val="20"/>
              </w:rPr>
            </w:pPr>
            <w:r w:rsidRPr="00DB0787">
              <w:rPr>
                <w:rFonts w:ascii="Calibri" w:hAnsi="Calibri"/>
                <w:sz w:val="20"/>
                <w:szCs w:val="20"/>
              </w:rPr>
              <w:t>L.8.1: C.1</w:t>
            </w:r>
          </w:p>
        </w:tc>
        <w:tc>
          <w:tcPr>
            <w:tcW w:w="1875" w:type="pct"/>
            <w:tcBorders>
              <w:top w:val="single" w:sz="4" w:space="0" w:color="4BACC6" w:themeColor="accent5"/>
            </w:tcBorders>
          </w:tcPr>
          <w:p w14:paraId="1444485C" w14:textId="71C7D062" w:rsidR="00356F28" w:rsidRPr="00DB0787" w:rsidRDefault="00356F28" w:rsidP="00CA3711">
            <w:pPr>
              <w:rPr>
                <w:sz w:val="20"/>
                <w:szCs w:val="20"/>
              </w:rPr>
            </w:pPr>
            <w:r w:rsidRPr="00DB0787">
              <w:rPr>
                <w:sz w:val="20"/>
                <w:szCs w:val="20"/>
              </w:rPr>
              <w:t>Unrestricted Net Assets - Balance: PRIOR YEAR</w:t>
            </w:r>
          </w:p>
        </w:tc>
        <w:tc>
          <w:tcPr>
            <w:tcW w:w="721" w:type="pct"/>
            <w:tcBorders>
              <w:top w:val="single" w:sz="4" w:space="0" w:color="4BACC6" w:themeColor="accent5"/>
            </w:tcBorders>
          </w:tcPr>
          <w:p w14:paraId="6CBBA012" w14:textId="32A324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Borders>
              <w:top w:val="single" w:sz="4" w:space="0" w:color="4BACC6" w:themeColor="accent5"/>
            </w:tcBorders>
          </w:tcPr>
          <w:p w14:paraId="04FF3FB6" w14:textId="0EF05A25" w:rsidR="00356F28" w:rsidRPr="002242F3" w:rsidRDefault="00356F28" w:rsidP="00CA3711">
            <w:pPr>
              <w:rPr>
                <w:sz w:val="20"/>
                <w:szCs w:val="20"/>
              </w:rPr>
            </w:pPr>
            <w:r w:rsidRPr="002242F3">
              <w:rPr>
                <w:sz w:val="20"/>
              </w:rPr>
              <w:t xml:space="preserve">This line should match the prior year’s cost report.  </w:t>
            </w:r>
          </w:p>
        </w:tc>
      </w:tr>
      <w:tr w:rsidR="00356F28" w:rsidRPr="00DB0787" w14:paraId="5E406135" w14:textId="77777777" w:rsidTr="008258AA">
        <w:trPr>
          <w:trHeight w:val="288"/>
        </w:trPr>
        <w:tc>
          <w:tcPr>
            <w:tcW w:w="529" w:type="pct"/>
            <w:noWrap/>
          </w:tcPr>
          <w:p w14:paraId="45990FC1" w14:textId="77777777" w:rsidR="00356F28" w:rsidRPr="00DB0787" w:rsidRDefault="00356F28" w:rsidP="00CA3711">
            <w:pPr>
              <w:rPr>
                <w:rFonts w:ascii="Calibri" w:hAnsi="Calibri"/>
                <w:sz w:val="20"/>
                <w:szCs w:val="20"/>
              </w:rPr>
            </w:pPr>
          </w:p>
        </w:tc>
        <w:tc>
          <w:tcPr>
            <w:tcW w:w="673" w:type="pct"/>
          </w:tcPr>
          <w:p w14:paraId="02ECF98A" w14:textId="1964A212" w:rsidR="00356F28" w:rsidRPr="00DB0787" w:rsidRDefault="00356F28" w:rsidP="00CA3711">
            <w:pPr>
              <w:rPr>
                <w:rFonts w:ascii="Calibri" w:hAnsi="Calibri"/>
                <w:sz w:val="20"/>
                <w:szCs w:val="20"/>
              </w:rPr>
            </w:pPr>
            <w:r w:rsidRPr="00DB0787">
              <w:rPr>
                <w:rFonts w:ascii="Calibri" w:hAnsi="Calibri"/>
                <w:sz w:val="20"/>
                <w:szCs w:val="20"/>
              </w:rPr>
              <w:t>L.8.2: C.1</w:t>
            </w:r>
          </w:p>
        </w:tc>
        <w:tc>
          <w:tcPr>
            <w:tcW w:w="1875" w:type="pct"/>
            <w:noWrap/>
          </w:tcPr>
          <w:p w14:paraId="582DE3CB" w14:textId="538EBDCE" w:rsidR="00356F28" w:rsidRPr="00DB0787" w:rsidRDefault="00356F28" w:rsidP="00CA3711">
            <w:pPr>
              <w:rPr>
                <w:sz w:val="20"/>
                <w:szCs w:val="20"/>
              </w:rPr>
            </w:pPr>
            <w:r w:rsidRPr="00DB0787">
              <w:rPr>
                <w:sz w:val="20"/>
                <w:szCs w:val="20"/>
              </w:rPr>
              <w:t>Unrestricted Net Assets - Increases (decreases):</w:t>
            </w:r>
          </w:p>
        </w:tc>
        <w:tc>
          <w:tcPr>
            <w:tcW w:w="721" w:type="pct"/>
          </w:tcPr>
          <w:p w14:paraId="64101D1E" w14:textId="428F940F" w:rsidR="00356F28" w:rsidRPr="00DB0787" w:rsidRDefault="00356F28" w:rsidP="00CA3711">
            <w:pPr>
              <w:rPr>
                <w:rFonts w:ascii="Calibri" w:hAnsi="Calibri"/>
                <w:sz w:val="20"/>
                <w:szCs w:val="20"/>
              </w:rPr>
            </w:pPr>
          </w:p>
        </w:tc>
        <w:tc>
          <w:tcPr>
            <w:tcW w:w="1202" w:type="pct"/>
          </w:tcPr>
          <w:p w14:paraId="1D9E5570" w14:textId="5068F47A" w:rsidR="00356F28" w:rsidRPr="00DB0787" w:rsidRDefault="00356F28" w:rsidP="002242F3">
            <w:pPr>
              <w:rPr>
                <w:sz w:val="20"/>
                <w:szCs w:val="20"/>
              </w:rPr>
            </w:pPr>
            <w:r w:rsidRPr="00DB0787">
              <w:rPr>
                <w:rFonts w:ascii="Calibri" w:hAnsi="Calibri"/>
                <w:sz w:val="20"/>
                <w:szCs w:val="20"/>
              </w:rPr>
              <w:t>No data input</w:t>
            </w:r>
            <w:r>
              <w:rPr>
                <w:rFonts w:ascii="Calibri" w:hAnsi="Calibri"/>
                <w:sz w:val="20"/>
                <w:szCs w:val="20"/>
              </w:rPr>
              <w:t xml:space="preserve"> allowed because this management company is a non-profit.</w:t>
            </w:r>
          </w:p>
        </w:tc>
      </w:tr>
      <w:tr w:rsidR="00356F28" w:rsidRPr="00DB0787" w14:paraId="2F66A5B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6DE1EF2" w14:textId="67F1B663"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69EEC85E" w14:textId="7683E08F" w:rsidR="00356F28" w:rsidRPr="00DB0787" w:rsidRDefault="00356F28" w:rsidP="00CA3711">
            <w:pPr>
              <w:rPr>
                <w:rFonts w:ascii="Calibri" w:hAnsi="Calibri"/>
                <w:sz w:val="20"/>
                <w:szCs w:val="20"/>
              </w:rPr>
            </w:pPr>
            <w:r w:rsidRPr="00DB0787">
              <w:rPr>
                <w:rFonts w:ascii="Calibri" w:hAnsi="Calibri"/>
                <w:sz w:val="20"/>
                <w:szCs w:val="20"/>
              </w:rPr>
              <w:t>L.8.3: C.1</w:t>
            </w:r>
          </w:p>
        </w:tc>
        <w:tc>
          <w:tcPr>
            <w:tcW w:w="1875" w:type="pct"/>
            <w:noWrap/>
          </w:tcPr>
          <w:p w14:paraId="0889B211" w14:textId="1DD91439" w:rsidR="00356F28" w:rsidRPr="00DB0787" w:rsidRDefault="00356F28" w:rsidP="00CA3711">
            <w:pPr>
              <w:rPr>
                <w:sz w:val="20"/>
                <w:szCs w:val="20"/>
              </w:rPr>
            </w:pPr>
            <w:r w:rsidRPr="00DB0787">
              <w:rPr>
                <w:sz w:val="20"/>
                <w:szCs w:val="20"/>
              </w:rPr>
              <w:t>Unrestricted Net Assets - Prior Period Adjustment(s)</w:t>
            </w:r>
          </w:p>
        </w:tc>
        <w:tc>
          <w:tcPr>
            <w:tcW w:w="721" w:type="pct"/>
          </w:tcPr>
          <w:p w14:paraId="5D8D9D78" w14:textId="5605701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65469AB" w14:textId="77777777" w:rsidR="00356F28" w:rsidRPr="00DB0787" w:rsidRDefault="00356F28" w:rsidP="00CA3711">
            <w:pPr>
              <w:tabs>
                <w:tab w:val="left" w:pos="-720"/>
              </w:tabs>
              <w:suppressAutoHyphens/>
              <w:rPr>
                <w:sz w:val="20"/>
                <w:szCs w:val="20"/>
              </w:rPr>
            </w:pPr>
          </w:p>
        </w:tc>
      </w:tr>
      <w:tr w:rsidR="00356F28" w:rsidRPr="00DB0787" w14:paraId="52F6EAD6" w14:textId="77777777" w:rsidTr="008258AA">
        <w:trPr>
          <w:trHeight w:val="288"/>
        </w:trPr>
        <w:tc>
          <w:tcPr>
            <w:tcW w:w="529" w:type="pct"/>
            <w:noWrap/>
          </w:tcPr>
          <w:p w14:paraId="4C668DA5" w14:textId="77777777" w:rsidR="00356F28" w:rsidRPr="00DB0787" w:rsidRDefault="00356F28" w:rsidP="00CA3711">
            <w:pPr>
              <w:rPr>
                <w:rFonts w:ascii="Calibri" w:hAnsi="Calibri"/>
                <w:sz w:val="20"/>
                <w:szCs w:val="20"/>
              </w:rPr>
            </w:pPr>
          </w:p>
        </w:tc>
        <w:tc>
          <w:tcPr>
            <w:tcW w:w="673" w:type="pct"/>
          </w:tcPr>
          <w:p w14:paraId="1554DA92" w14:textId="3B841098" w:rsidR="00356F28" w:rsidRPr="00DB0787" w:rsidRDefault="00356F28" w:rsidP="00CA3711">
            <w:pPr>
              <w:rPr>
                <w:rFonts w:ascii="Calibri" w:hAnsi="Calibri"/>
                <w:sz w:val="20"/>
                <w:szCs w:val="20"/>
              </w:rPr>
            </w:pPr>
            <w:r w:rsidRPr="00DB0787">
              <w:rPr>
                <w:rFonts w:ascii="Calibri" w:hAnsi="Calibri"/>
                <w:sz w:val="20"/>
                <w:szCs w:val="20"/>
              </w:rPr>
              <w:t>L.8.4: C.1</w:t>
            </w:r>
          </w:p>
        </w:tc>
        <w:tc>
          <w:tcPr>
            <w:tcW w:w="1875" w:type="pct"/>
            <w:noWrap/>
          </w:tcPr>
          <w:p w14:paraId="7351CE88" w14:textId="6D1EEA55" w:rsidR="00356F28" w:rsidRPr="00DB0787" w:rsidRDefault="00356F28" w:rsidP="00CA3711">
            <w:pPr>
              <w:rPr>
                <w:sz w:val="20"/>
                <w:szCs w:val="20"/>
              </w:rPr>
            </w:pPr>
            <w:r w:rsidRPr="00DB0787">
              <w:rPr>
                <w:sz w:val="20"/>
                <w:szCs w:val="20"/>
              </w:rPr>
              <w:t>Unrestricted Net Assets - MGT-CR Net Income / (Loss)</w:t>
            </w:r>
          </w:p>
        </w:tc>
        <w:tc>
          <w:tcPr>
            <w:tcW w:w="721" w:type="pct"/>
          </w:tcPr>
          <w:p w14:paraId="088320E5" w14:textId="223F471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991A1BF" w14:textId="36E9452A" w:rsidR="00356F28" w:rsidRPr="00DB0787" w:rsidRDefault="00356F28" w:rsidP="00A86079">
            <w:pPr>
              <w:tabs>
                <w:tab w:val="left" w:pos="-720"/>
              </w:tabs>
              <w:suppressAutoHyphens/>
              <w:rPr>
                <w:sz w:val="20"/>
                <w:szCs w:val="20"/>
              </w:rPr>
            </w:pPr>
            <w:r w:rsidRPr="00DB0787">
              <w:rPr>
                <w:rFonts w:ascii="Calibri" w:hAnsi="Calibri"/>
                <w:sz w:val="20"/>
                <w:szCs w:val="20"/>
              </w:rPr>
              <w:t xml:space="preserve">No data input. </w:t>
            </w:r>
            <w:r w:rsidRPr="00DB0787">
              <w:rPr>
                <w:sz w:val="20"/>
                <w:szCs w:val="20"/>
              </w:rPr>
              <w:t>This cell is populated from Table 1, Line 100</w:t>
            </w:r>
            <w:r>
              <w:rPr>
                <w:sz w:val="20"/>
                <w:szCs w:val="20"/>
              </w:rPr>
              <w:t>.</w:t>
            </w:r>
          </w:p>
        </w:tc>
      </w:tr>
      <w:tr w:rsidR="00356F28" w:rsidRPr="00DB0787" w14:paraId="6E7BEA89"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1E1DA2" w14:textId="3EEEDD50"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326396BC" w14:textId="58ED1811" w:rsidR="00356F28" w:rsidRPr="00DB0787" w:rsidRDefault="00356F28" w:rsidP="00CA3711">
            <w:pPr>
              <w:rPr>
                <w:rFonts w:ascii="Calibri" w:hAnsi="Calibri"/>
                <w:sz w:val="20"/>
                <w:szCs w:val="20"/>
              </w:rPr>
            </w:pPr>
            <w:r w:rsidRPr="00DB0787">
              <w:rPr>
                <w:rFonts w:ascii="Calibri" w:hAnsi="Calibri"/>
                <w:sz w:val="20"/>
                <w:szCs w:val="20"/>
              </w:rPr>
              <w:t>L.8.5: C.1</w:t>
            </w:r>
          </w:p>
        </w:tc>
        <w:tc>
          <w:tcPr>
            <w:tcW w:w="1875" w:type="pct"/>
            <w:noWrap/>
          </w:tcPr>
          <w:p w14:paraId="319A7DB1" w14:textId="4F60E12B" w:rsidR="00356F28" w:rsidRPr="00DB0787" w:rsidRDefault="00356F28" w:rsidP="00CA3711">
            <w:pPr>
              <w:rPr>
                <w:sz w:val="20"/>
                <w:szCs w:val="20"/>
              </w:rPr>
            </w:pPr>
            <w:r w:rsidRPr="00DB0787">
              <w:rPr>
                <w:sz w:val="20"/>
                <w:szCs w:val="20"/>
              </w:rPr>
              <w:t>Unrestricted Net Assets - Gain (Loss) on Investments</w:t>
            </w:r>
          </w:p>
        </w:tc>
        <w:tc>
          <w:tcPr>
            <w:tcW w:w="721" w:type="pct"/>
          </w:tcPr>
          <w:p w14:paraId="152990C3" w14:textId="77777777" w:rsidR="00356F28" w:rsidRPr="00DB0787" w:rsidRDefault="00356F28" w:rsidP="00CA3711">
            <w:pPr>
              <w:rPr>
                <w:rFonts w:ascii="Calibri" w:hAnsi="Calibri"/>
                <w:sz w:val="20"/>
                <w:szCs w:val="20"/>
              </w:rPr>
            </w:pPr>
          </w:p>
        </w:tc>
        <w:tc>
          <w:tcPr>
            <w:tcW w:w="1202" w:type="pct"/>
          </w:tcPr>
          <w:p w14:paraId="76A336D8" w14:textId="1CC2F292"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E303728" w14:textId="77777777" w:rsidTr="008258AA">
        <w:trPr>
          <w:trHeight w:val="288"/>
        </w:trPr>
        <w:tc>
          <w:tcPr>
            <w:tcW w:w="529" w:type="pct"/>
            <w:noWrap/>
          </w:tcPr>
          <w:p w14:paraId="62E7B8D7" w14:textId="6CAD2EBC"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6EAB03A4" w14:textId="563E1C9C" w:rsidR="00356F28" w:rsidRPr="00DB0787" w:rsidRDefault="00356F28" w:rsidP="00CA3711">
            <w:pPr>
              <w:rPr>
                <w:rFonts w:ascii="Calibri" w:hAnsi="Calibri"/>
                <w:sz w:val="20"/>
                <w:szCs w:val="20"/>
              </w:rPr>
            </w:pPr>
            <w:r w:rsidRPr="00DB0787">
              <w:rPr>
                <w:rFonts w:ascii="Calibri" w:hAnsi="Calibri"/>
                <w:sz w:val="20"/>
                <w:szCs w:val="20"/>
              </w:rPr>
              <w:t>L.8.6: C.1</w:t>
            </w:r>
          </w:p>
        </w:tc>
        <w:tc>
          <w:tcPr>
            <w:tcW w:w="1875" w:type="pct"/>
            <w:noWrap/>
          </w:tcPr>
          <w:p w14:paraId="31B7AE3A" w14:textId="4CEB260C" w:rsidR="00356F28" w:rsidRPr="00DB0787" w:rsidRDefault="00356F28" w:rsidP="00CA3711">
            <w:pPr>
              <w:rPr>
                <w:sz w:val="20"/>
                <w:szCs w:val="20"/>
              </w:rPr>
            </w:pPr>
            <w:r w:rsidRPr="00DB0787">
              <w:rPr>
                <w:sz w:val="20"/>
                <w:szCs w:val="20"/>
              </w:rPr>
              <w:t>Unrestricted Net Assets - Contributions, Gifts and Other</w:t>
            </w:r>
          </w:p>
        </w:tc>
        <w:tc>
          <w:tcPr>
            <w:tcW w:w="721" w:type="pct"/>
          </w:tcPr>
          <w:p w14:paraId="1C0132C0" w14:textId="77777777" w:rsidR="00356F28" w:rsidRPr="00DB0787" w:rsidRDefault="00356F28" w:rsidP="00CA3711">
            <w:pPr>
              <w:rPr>
                <w:rFonts w:ascii="Calibri" w:hAnsi="Calibri"/>
                <w:sz w:val="20"/>
                <w:szCs w:val="20"/>
              </w:rPr>
            </w:pPr>
          </w:p>
        </w:tc>
        <w:tc>
          <w:tcPr>
            <w:tcW w:w="1202" w:type="pct"/>
          </w:tcPr>
          <w:p w14:paraId="7504A4B9" w14:textId="5ED677C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6102DB5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CDC353E" w14:textId="4AE6D8FC"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66F35B8B" w14:textId="7582FCA7" w:rsidR="00356F28" w:rsidRPr="00DB0787" w:rsidRDefault="00356F28" w:rsidP="00CA3711">
            <w:pPr>
              <w:rPr>
                <w:rFonts w:ascii="Calibri" w:hAnsi="Calibri"/>
                <w:sz w:val="20"/>
                <w:szCs w:val="20"/>
              </w:rPr>
            </w:pPr>
            <w:r w:rsidRPr="00DB0787">
              <w:rPr>
                <w:rFonts w:ascii="Calibri" w:hAnsi="Calibri"/>
                <w:sz w:val="20"/>
                <w:szCs w:val="20"/>
              </w:rPr>
              <w:t>L.8.7: C.1</w:t>
            </w:r>
          </w:p>
        </w:tc>
        <w:tc>
          <w:tcPr>
            <w:tcW w:w="1875" w:type="pct"/>
            <w:noWrap/>
          </w:tcPr>
          <w:p w14:paraId="210BE367" w14:textId="18F444B1" w:rsidR="00356F28" w:rsidRPr="00DB0787" w:rsidRDefault="00356F28" w:rsidP="00CA3711">
            <w:pPr>
              <w:rPr>
                <w:sz w:val="20"/>
                <w:szCs w:val="20"/>
              </w:rPr>
            </w:pPr>
            <w:r w:rsidRPr="00DB0787">
              <w:rPr>
                <w:sz w:val="20"/>
                <w:szCs w:val="20"/>
              </w:rPr>
              <w:t>Unrestricted Net Assets - Change in Unrealized Gains</w:t>
            </w:r>
          </w:p>
        </w:tc>
        <w:tc>
          <w:tcPr>
            <w:tcW w:w="721" w:type="pct"/>
          </w:tcPr>
          <w:p w14:paraId="37B8D3DB" w14:textId="77777777" w:rsidR="00356F28" w:rsidRPr="00DB0787" w:rsidRDefault="00356F28" w:rsidP="00CA3711">
            <w:pPr>
              <w:rPr>
                <w:rFonts w:ascii="Calibri" w:hAnsi="Calibri"/>
                <w:sz w:val="20"/>
                <w:szCs w:val="20"/>
              </w:rPr>
            </w:pPr>
          </w:p>
        </w:tc>
        <w:tc>
          <w:tcPr>
            <w:tcW w:w="1202" w:type="pct"/>
          </w:tcPr>
          <w:p w14:paraId="48A44549" w14:textId="1AE3DA96"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76D5109B" w14:textId="77777777" w:rsidTr="008258AA">
        <w:trPr>
          <w:trHeight w:val="288"/>
        </w:trPr>
        <w:tc>
          <w:tcPr>
            <w:tcW w:w="529" w:type="pct"/>
            <w:noWrap/>
          </w:tcPr>
          <w:p w14:paraId="40E85949" w14:textId="151F0A99"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2CB61099" w14:textId="7775BF16" w:rsidR="00356F28" w:rsidRPr="00DB0787" w:rsidRDefault="00356F28" w:rsidP="00CA3711">
            <w:pPr>
              <w:rPr>
                <w:rFonts w:ascii="Calibri" w:hAnsi="Calibri"/>
                <w:sz w:val="20"/>
                <w:szCs w:val="20"/>
              </w:rPr>
            </w:pPr>
            <w:r w:rsidRPr="00DB0787">
              <w:rPr>
                <w:rFonts w:ascii="Calibri" w:hAnsi="Calibri"/>
                <w:sz w:val="20"/>
                <w:szCs w:val="20"/>
              </w:rPr>
              <w:t>L.8.8: C.1</w:t>
            </w:r>
          </w:p>
        </w:tc>
        <w:tc>
          <w:tcPr>
            <w:tcW w:w="1875" w:type="pct"/>
            <w:noWrap/>
          </w:tcPr>
          <w:p w14:paraId="5FA79792" w14:textId="16C09746" w:rsidR="00356F28" w:rsidRPr="00DB0787" w:rsidRDefault="00356F28" w:rsidP="00CA3711">
            <w:pPr>
              <w:rPr>
                <w:sz w:val="20"/>
                <w:szCs w:val="20"/>
              </w:rPr>
            </w:pPr>
            <w:r w:rsidRPr="00DB0787">
              <w:rPr>
                <w:sz w:val="20"/>
                <w:szCs w:val="20"/>
              </w:rPr>
              <w:t>Unrestricted Net Assets - Net Assets Released from Restriction for Property or Equipment</w:t>
            </w:r>
          </w:p>
        </w:tc>
        <w:tc>
          <w:tcPr>
            <w:tcW w:w="721" w:type="pct"/>
          </w:tcPr>
          <w:p w14:paraId="1D560074" w14:textId="77777777" w:rsidR="00356F28" w:rsidRPr="00DB0787" w:rsidRDefault="00356F28" w:rsidP="00CA3711">
            <w:pPr>
              <w:rPr>
                <w:rFonts w:ascii="Calibri" w:hAnsi="Calibri"/>
                <w:sz w:val="20"/>
                <w:szCs w:val="20"/>
              </w:rPr>
            </w:pPr>
          </w:p>
        </w:tc>
        <w:tc>
          <w:tcPr>
            <w:tcW w:w="1202" w:type="pct"/>
          </w:tcPr>
          <w:p w14:paraId="075C311E" w14:textId="7A6F0C31"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CDF3B0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BBFD1BB" w14:textId="62E65B42"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8DDEA25" w14:textId="1C533397" w:rsidR="00356F28" w:rsidRPr="00DB0787" w:rsidRDefault="00356F28" w:rsidP="00CA3711">
            <w:pPr>
              <w:rPr>
                <w:rFonts w:ascii="Calibri" w:hAnsi="Calibri"/>
                <w:sz w:val="20"/>
                <w:szCs w:val="20"/>
              </w:rPr>
            </w:pPr>
            <w:r w:rsidRPr="00DB0787">
              <w:rPr>
                <w:rFonts w:ascii="Calibri" w:hAnsi="Calibri"/>
                <w:sz w:val="20"/>
                <w:szCs w:val="20"/>
              </w:rPr>
              <w:t>L.8.9: C.1</w:t>
            </w:r>
          </w:p>
        </w:tc>
        <w:tc>
          <w:tcPr>
            <w:tcW w:w="1875" w:type="pct"/>
            <w:noWrap/>
          </w:tcPr>
          <w:p w14:paraId="346C66FB" w14:textId="6DF38B71" w:rsidR="00356F28" w:rsidRPr="00DB0787" w:rsidRDefault="00356F28" w:rsidP="00CA3711">
            <w:pPr>
              <w:rPr>
                <w:sz w:val="20"/>
                <w:szCs w:val="20"/>
              </w:rPr>
            </w:pPr>
            <w:r w:rsidRPr="00DB0787">
              <w:rPr>
                <w:sz w:val="20"/>
                <w:szCs w:val="20"/>
              </w:rPr>
              <w:t>Unrestricted Net Assets - Other</w:t>
            </w:r>
          </w:p>
        </w:tc>
        <w:tc>
          <w:tcPr>
            <w:tcW w:w="721" w:type="pct"/>
          </w:tcPr>
          <w:p w14:paraId="44D024D8" w14:textId="24F3AB2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0223F33" w14:textId="2CBE29F1" w:rsidR="00356F28" w:rsidRPr="00DB0787" w:rsidRDefault="00356F28" w:rsidP="00CA3711">
            <w:pPr>
              <w:tabs>
                <w:tab w:val="left" w:pos="-720"/>
              </w:tabs>
              <w:suppressAutoHyphens/>
              <w:rPr>
                <w:sz w:val="20"/>
                <w:szCs w:val="20"/>
              </w:rPr>
            </w:pPr>
          </w:p>
        </w:tc>
      </w:tr>
      <w:tr w:rsidR="00356F28" w:rsidRPr="00DB0787" w14:paraId="6115E869" w14:textId="77777777" w:rsidTr="008258AA">
        <w:trPr>
          <w:trHeight w:val="288"/>
        </w:trPr>
        <w:tc>
          <w:tcPr>
            <w:tcW w:w="529" w:type="pct"/>
            <w:noWrap/>
          </w:tcPr>
          <w:p w14:paraId="0223B595" w14:textId="3A47DE59" w:rsidR="00356F28" w:rsidRPr="00DB0787" w:rsidRDefault="00356F28" w:rsidP="00CA3711">
            <w:pPr>
              <w:rPr>
                <w:rFonts w:ascii="Calibri" w:hAnsi="Calibri"/>
                <w:sz w:val="20"/>
                <w:szCs w:val="20"/>
              </w:rPr>
            </w:pPr>
            <w:r w:rsidRPr="00DB0787">
              <w:rPr>
                <w:rFonts w:ascii="Calibri" w:hAnsi="Calibri"/>
                <w:sz w:val="20"/>
                <w:szCs w:val="20"/>
              </w:rPr>
              <w:t>2410.0</w:t>
            </w:r>
          </w:p>
        </w:tc>
        <w:tc>
          <w:tcPr>
            <w:tcW w:w="673" w:type="pct"/>
          </w:tcPr>
          <w:p w14:paraId="2EF9D74B" w14:textId="3CFCC8B9" w:rsidR="00356F28" w:rsidRPr="00DB0787" w:rsidRDefault="00356F28" w:rsidP="00CA3711">
            <w:pPr>
              <w:rPr>
                <w:rFonts w:ascii="Calibri" w:hAnsi="Calibri"/>
                <w:sz w:val="20"/>
                <w:szCs w:val="20"/>
              </w:rPr>
            </w:pPr>
            <w:r w:rsidRPr="00DB0787">
              <w:rPr>
                <w:rFonts w:ascii="Calibri" w:hAnsi="Calibri"/>
                <w:sz w:val="20"/>
                <w:szCs w:val="20"/>
              </w:rPr>
              <w:t>L.800: C.1</w:t>
            </w:r>
          </w:p>
        </w:tc>
        <w:tc>
          <w:tcPr>
            <w:tcW w:w="1875" w:type="pct"/>
            <w:noWrap/>
          </w:tcPr>
          <w:p w14:paraId="41C51AA3" w14:textId="38886F7D" w:rsidR="00356F28" w:rsidRPr="00DB0787" w:rsidRDefault="00356F28" w:rsidP="00CA3711">
            <w:pPr>
              <w:rPr>
                <w:sz w:val="20"/>
                <w:szCs w:val="20"/>
              </w:rPr>
            </w:pPr>
            <w:r w:rsidRPr="00DB0787">
              <w:rPr>
                <w:sz w:val="20"/>
                <w:szCs w:val="20"/>
              </w:rPr>
              <w:t>Unrestricted Net Assets - Balance: CURRENT YEAR</w:t>
            </w:r>
          </w:p>
        </w:tc>
        <w:tc>
          <w:tcPr>
            <w:tcW w:w="721" w:type="pct"/>
          </w:tcPr>
          <w:p w14:paraId="0B681EAC" w14:textId="0B33931F"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6D5300" w14:textId="13EACEFC" w:rsidR="00356F28" w:rsidRPr="00DB0787" w:rsidRDefault="00356F28" w:rsidP="00EA630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C.1) through (L.8.9: C.1)</w:t>
            </w:r>
            <w:r>
              <w:rPr>
                <w:sz w:val="20"/>
                <w:szCs w:val="20"/>
              </w:rPr>
              <w:t>.</w:t>
            </w:r>
          </w:p>
        </w:tc>
      </w:tr>
      <w:tr w:rsidR="00356F28" w:rsidRPr="00DB0787" w14:paraId="58A813C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4C9BCBA4" w14:textId="77777777" w:rsidR="00356F28" w:rsidRPr="00DB0787" w:rsidRDefault="00356F28" w:rsidP="00CA3711">
            <w:pPr>
              <w:rPr>
                <w:rFonts w:ascii="Calibri" w:hAnsi="Calibri"/>
                <w:sz w:val="20"/>
                <w:szCs w:val="20"/>
              </w:rPr>
            </w:pPr>
          </w:p>
        </w:tc>
        <w:tc>
          <w:tcPr>
            <w:tcW w:w="673" w:type="pct"/>
          </w:tcPr>
          <w:p w14:paraId="0FE02A3F" w14:textId="2BA977E5" w:rsidR="00356F28" w:rsidRPr="00DB0787" w:rsidRDefault="00356F28" w:rsidP="00CA3711">
            <w:pPr>
              <w:rPr>
                <w:rFonts w:ascii="Calibri" w:hAnsi="Calibri"/>
                <w:sz w:val="20"/>
                <w:szCs w:val="20"/>
              </w:rPr>
            </w:pPr>
            <w:r w:rsidRPr="00DB0787">
              <w:rPr>
                <w:rFonts w:ascii="Calibri" w:hAnsi="Calibri"/>
                <w:sz w:val="20"/>
                <w:szCs w:val="20"/>
              </w:rPr>
              <w:t>L.8.1: C.2</w:t>
            </w:r>
          </w:p>
        </w:tc>
        <w:tc>
          <w:tcPr>
            <w:tcW w:w="1875" w:type="pct"/>
            <w:noWrap/>
          </w:tcPr>
          <w:p w14:paraId="25C17A4C" w14:textId="331CEBC4" w:rsidR="00356F28" w:rsidRPr="00DB0787" w:rsidRDefault="00356F28" w:rsidP="00CA3711">
            <w:pPr>
              <w:rPr>
                <w:sz w:val="20"/>
                <w:szCs w:val="20"/>
              </w:rPr>
            </w:pPr>
            <w:r w:rsidRPr="00DB0787">
              <w:rPr>
                <w:sz w:val="20"/>
                <w:szCs w:val="20"/>
              </w:rPr>
              <w:t>Temporarily Restricted Net Assets - Balance: PRIOR YEAR</w:t>
            </w:r>
          </w:p>
        </w:tc>
        <w:tc>
          <w:tcPr>
            <w:tcW w:w="721" w:type="pct"/>
          </w:tcPr>
          <w:p w14:paraId="08CD9BD0" w14:textId="630A421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2DF395A" w14:textId="35BF010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321A3000" w14:textId="77777777" w:rsidTr="008258AA">
        <w:trPr>
          <w:trHeight w:val="288"/>
        </w:trPr>
        <w:tc>
          <w:tcPr>
            <w:tcW w:w="529" w:type="pct"/>
            <w:noWrap/>
          </w:tcPr>
          <w:p w14:paraId="0B015B59" w14:textId="77777777" w:rsidR="00356F28" w:rsidRPr="00DB0787" w:rsidRDefault="00356F28" w:rsidP="00CA3711">
            <w:pPr>
              <w:rPr>
                <w:rFonts w:ascii="Calibri" w:hAnsi="Calibri"/>
                <w:sz w:val="20"/>
                <w:szCs w:val="20"/>
              </w:rPr>
            </w:pPr>
          </w:p>
        </w:tc>
        <w:tc>
          <w:tcPr>
            <w:tcW w:w="673" w:type="pct"/>
          </w:tcPr>
          <w:p w14:paraId="4E1A2AF1" w14:textId="2534E3DA" w:rsidR="00356F28" w:rsidRPr="00DB0787" w:rsidRDefault="00356F28" w:rsidP="00CA3711">
            <w:pPr>
              <w:rPr>
                <w:rFonts w:ascii="Calibri" w:hAnsi="Calibri"/>
                <w:sz w:val="20"/>
                <w:szCs w:val="20"/>
              </w:rPr>
            </w:pPr>
            <w:r w:rsidRPr="00DB0787">
              <w:rPr>
                <w:rFonts w:ascii="Calibri" w:hAnsi="Calibri"/>
                <w:sz w:val="20"/>
                <w:szCs w:val="20"/>
              </w:rPr>
              <w:t>L.8.2: C.2</w:t>
            </w:r>
          </w:p>
        </w:tc>
        <w:tc>
          <w:tcPr>
            <w:tcW w:w="1875" w:type="pct"/>
            <w:noWrap/>
          </w:tcPr>
          <w:p w14:paraId="5CEE2F93" w14:textId="778D9BEF" w:rsidR="00356F28" w:rsidRPr="00DB0787" w:rsidRDefault="00356F28" w:rsidP="00CA3711">
            <w:pPr>
              <w:rPr>
                <w:sz w:val="20"/>
                <w:szCs w:val="20"/>
              </w:rPr>
            </w:pPr>
            <w:r w:rsidRPr="00DB0787">
              <w:rPr>
                <w:sz w:val="20"/>
                <w:szCs w:val="20"/>
              </w:rPr>
              <w:t>Temporarily Restricted Net Assets - Increases (decreases):</w:t>
            </w:r>
          </w:p>
        </w:tc>
        <w:tc>
          <w:tcPr>
            <w:tcW w:w="721" w:type="pct"/>
          </w:tcPr>
          <w:p w14:paraId="04D240B7" w14:textId="77777777" w:rsidR="00356F28" w:rsidRPr="00DB0787" w:rsidRDefault="00356F28" w:rsidP="00CA3711">
            <w:pPr>
              <w:rPr>
                <w:rFonts w:ascii="Calibri" w:hAnsi="Calibri"/>
                <w:sz w:val="20"/>
                <w:szCs w:val="20"/>
              </w:rPr>
            </w:pPr>
          </w:p>
        </w:tc>
        <w:tc>
          <w:tcPr>
            <w:tcW w:w="1202" w:type="pct"/>
          </w:tcPr>
          <w:p w14:paraId="11096FFE" w14:textId="4C54195F"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082D78E6"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CF8DECE" w14:textId="7229E155"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28856E3" w14:textId="5AF71C80" w:rsidR="00356F28" w:rsidRPr="00DB0787" w:rsidRDefault="00356F28" w:rsidP="00CA3711">
            <w:pPr>
              <w:rPr>
                <w:rFonts w:ascii="Calibri" w:hAnsi="Calibri"/>
                <w:sz w:val="20"/>
                <w:szCs w:val="20"/>
              </w:rPr>
            </w:pPr>
            <w:r w:rsidRPr="00DB0787">
              <w:rPr>
                <w:rFonts w:ascii="Calibri" w:hAnsi="Calibri"/>
                <w:sz w:val="20"/>
                <w:szCs w:val="20"/>
              </w:rPr>
              <w:t>L.8.3: C.2</w:t>
            </w:r>
          </w:p>
        </w:tc>
        <w:tc>
          <w:tcPr>
            <w:tcW w:w="1875" w:type="pct"/>
            <w:noWrap/>
          </w:tcPr>
          <w:p w14:paraId="1379F1F9" w14:textId="0EA428F2" w:rsidR="00356F28" w:rsidRPr="00DB0787" w:rsidRDefault="00356F28" w:rsidP="00CA3711">
            <w:pPr>
              <w:rPr>
                <w:sz w:val="20"/>
                <w:szCs w:val="20"/>
              </w:rPr>
            </w:pPr>
            <w:r w:rsidRPr="00DB0787">
              <w:rPr>
                <w:sz w:val="20"/>
                <w:szCs w:val="20"/>
              </w:rPr>
              <w:t>Temporarily Restricted Net Assets - Prior Period Adjustment(s)</w:t>
            </w:r>
          </w:p>
        </w:tc>
        <w:tc>
          <w:tcPr>
            <w:tcW w:w="721" w:type="pct"/>
          </w:tcPr>
          <w:p w14:paraId="0A64A7E5" w14:textId="4175A95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289B68F" w14:textId="77777777" w:rsidR="00356F28" w:rsidRPr="00DB0787" w:rsidRDefault="00356F28" w:rsidP="00CA3711">
            <w:pPr>
              <w:tabs>
                <w:tab w:val="left" w:pos="-720"/>
              </w:tabs>
              <w:suppressAutoHyphens/>
              <w:rPr>
                <w:sz w:val="20"/>
                <w:szCs w:val="20"/>
              </w:rPr>
            </w:pPr>
          </w:p>
        </w:tc>
      </w:tr>
      <w:tr w:rsidR="00356F28" w:rsidRPr="00DB0787" w14:paraId="603CFF5E" w14:textId="77777777" w:rsidTr="008258AA">
        <w:trPr>
          <w:trHeight w:val="288"/>
        </w:trPr>
        <w:tc>
          <w:tcPr>
            <w:tcW w:w="529" w:type="pct"/>
            <w:noWrap/>
          </w:tcPr>
          <w:p w14:paraId="6FA26AFA" w14:textId="77777777" w:rsidR="00356F28" w:rsidRPr="00DB0787" w:rsidRDefault="00356F28" w:rsidP="00CA3711">
            <w:pPr>
              <w:rPr>
                <w:rFonts w:ascii="Calibri" w:hAnsi="Calibri"/>
                <w:sz w:val="20"/>
                <w:szCs w:val="20"/>
              </w:rPr>
            </w:pPr>
          </w:p>
        </w:tc>
        <w:tc>
          <w:tcPr>
            <w:tcW w:w="673" w:type="pct"/>
          </w:tcPr>
          <w:p w14:paraId="44EEF0C8" w14:textId="7A1E96ED" w:rsidR="00356F28" w:rsidRPr="00DB0787" w:rsidRDefault="00356F28" w:rsidP="00CA3711">
            <w:pPr>
              <w:rPr>
                <w:rFonts w:ascii="Calibri" w:hAnsi="Calibri"/>
                <w:sz w:val="20"/>
                <w:szCs w:val="20"/>
              </w:rPr>
            </w:pPr>
            <w:r w:rsidRPr="00DB0787">
              <w:rPr>
                <w:rFonts w:ascii="Calibri" w:hAnsi="Calibri"/>
                <w:sz w:val="20"/>
                <w:szCs w:val="20"/>
              </w:rPr>
              <w:t>L.8.4: C.2</w:t>
            </w:r>
          </w:p>
        </w:tc>
        <w:tc>
          <w:tcPr>
            <w:tcW w:w="1875" w:type="pct"/>
            <w:noWrap/>
          </w:tcPr>
          <w:p w14:paraId="1D97FB28" w14:textId="4AC38EF9" w:rsidR="00356F28" w:rsidRPr="00DB0787" w:rsidRDefault="00356F28" w:rsidP="00CA3711">
            <w:pPr>
              <w:rPr>
                <w:sz w:val="20"/>
                <w:szCs w:val="20"/>
              </w:rPr>
            </w:pPr>
            <w:r w:rsidRPr="00DB0787">
              <w:rPr>
                <w:sz w:val="20"/>
                <w:szCs w:val="20"/>
              </w:rPr>
              <w:t>Temporarily Restricted Net Assets - MGT-CR Net Income / (Loss)</w:t>
            </w:r>
          </w:p>
        </w:tc>
        <w:tc>
          <w:tcPr>
            <w:tcW w:w="721" w:type="pct"/>
          </w:tcPr>
          <w:p w14:paraId="6CD2BC4D" w14:textId="77777777" w:rsidR="00356F28" w:rsidRPr="00DB0787" w:rsidRDefault="00356F28" w:rsidP="00CA3711">
            <w:pPr>
              <w:rPr>
                <w:rFonts w:ascii="Calibri" w:hAnsi="Calibri"/>
                <w:sz w:val="20"/>
                <w:szCs w:val="20"/>
              </w:rPr>
            </w:pPr>
          </w:p>
        </w:tc>
        <w:tc>
          <w:tcPr>
            <w:tcW w:w="1202" w:type="pct"/>
          </w:tcPr>
          <w:p w14:paraId="6B8ECC35" w14:textId="3B0E8A50"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F1969E7"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4EF4F1" w14:textId="4BB67463"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6B179385" w14:textId="0D09F8A4" w:rsidR="00356F28" w:rsidRPr="00DB0787" w:rsidRDefault="00356F28" w:rsidP="00CA3711">
            <w:pPr>
              <w:rPr>
                <w:rFonts w:ascii="Calibri" w:hAnsi="Calibri"/>
                <w:sz w:val="20"/>
                <w:szCs w:val="20"/>
              </w:rPr>
            </w:pPr>
            <w:r w:rsidRPr="00DB0787">
              <w:rPr>
                <w:rFonts w:ascii="Calibri" w:hAnsi="Calibri"/>
                <w:sz w:val="20"/>
                <w:szCs w:val="20"/>
              </w:rPr>
              <w:t>L.8.5: C.2</w:t>
            </w:r>
          </w:p>
        </w:tc>
        <w:tc>
          <w:tcPr>
            <w:tcW w:w="1875" w:type="pct"/>
            <w:noWrap/>
          </w:tcPr>
          <w:p w14:paraId="02834A95" w14:textId="41DF716C" w:rsidR="00356F28" w:rsidRPr="00DB0787" w:rsidRDefault="00356F28" w:rsidP="00CA3711">
            <w:pPr>
              <w:rPr>
                <w:sz w:val="20"/>
                <w:szCs w:val="20"/>
              </w:rPr>
            </w:pPr>
            <w:r w:rsidRPr="00DB0787">
              <w:rPr>
                <w:sz w:val="20"/>
                <w:szCs w:val="20"/>
              </w:rPr>
              <w:t>Temporarily Restricted Net Assets - Gain (Loss) on Investments</w:t>
            </w:r>
          </w:p>
        </w:tc>
        <w:tc>
          <w:tcPr>
            <w:tcW w:w="721" w:type="pct"/>
          </w:tcPr>
          <w:p w14:paraId="482B5F23" w14:textId="093D5C54"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2ED927C" w14:textId="77777777" w:rsidR="00356F28" w:rsidRPr="00DB0787" w:rsidRDefault="00356F28" w:rsidP="00CA3711">
            <w:pPr>
              <w:tabs>
                <w:tab w:val="left" w:pos="-720"/>
              </w:tabs>
              <w:suppressAutoHyphens/>
              <w:rPr>
                <w:sz w:val="20"/>
                <w:szCs w:val="20"/>
              </w:rPr>
            </w:pPr>
          </w:p>
        </w:tc>
      </w:tr>
      <w:tr w:rsidR="00356F28" w:rsidRPr="00DB0787" w14:paraId="442671C3" w14:textId="77777777" w:rsidTr="008258AA">
        <w:trPr>
          <w:trHeight w:val="288"/>
        </w:trPr>
        <w:tc>
          <w:tcPr>
            <w:tcW w:w="529" w:type="pct"/>
            <w:noWrap/>
          </w:tcPr>
          <w:p w14:paraId="3D13786B" w14:textId="319BD335"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2EFF74CB" w14:textId="3F1FA77C" w:rsidR="00356F28" w:rsidRPr="00DB0787" w:rsidRDefault="00356F28" w:rsidP="00CA3711">
            <w:pPr>
              <w:rPr>
                <w:rFonts w:ascii="Calibri" w:hAnsi="Calibri"/>
                <w:sz w:val="20"/>
                <w:szCs w:val="20"/>
              </w:rPr>
            </w:pPr>
            <w:r w:rsidRPr="00DB0787">
              <w:rPr>
                <w:rFonts w:ascii="Calibri" w:hAnsi="Calibri"/>
                <w:sz w:val="20"/>
                <w:szCs w:val="20"/>
              </w:rPr>
              <w:t>L.8.6: C.2</w:t>
            </w:r>
          </w:p>
        </w:tc>
        <w:tc>
          <w:tcPr>
            <w:tcW w:w="1875" w:type="pct"/>
            <w:noWrap/>
          </w:tcPr>
          <w:p w14:paraId="19305402" w14:textId="77326FA5" w:rsidR="00356F28" w:rsidRPr="00DB0787" w:rsidRDefault="00356F28" w:rsidP="00CA3711">
            <w:pPr>
              <w:rPr>
                <w:sz w:val="20"/>
                <w:szCs w:val="20"/>
              </w:rPr>
            </w:pPr>
            <w:r w:rsidRPr="00DB0787">
              <w:rPr>
                <w:sz w:val="20"/>
                <w:szCs w:val="20"/>
              </w:rPr>
              <w:t>Temporarily Restricted Net Assets - Contributions, Gifts and Other</w:t>
            </w:r>
          </w:p>
        </w:tc>
        <w:tc>
          <w:tcPr>
            <w:tcW w:w="721" w:type="pct"/>
          </w:tcPr>
          <w:p w14:paraId="007E1124" w14:textId="3DD365B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F644134" w14:textId="77777777" w:rsidR="00356F28" w:rsidRPr="00DB0787" w:rsidRDefault="00356F28" w:rsidP="00CA3711">
            <w:pPr>
              <w:tabs>
                <w:tab w:val="left" w:pos="-720"/>
              </w:tabs>
              <w:suppressAutoHyphens/>
              <w:rPr>
                <w:sz w:val="20"/>
                <w:szCs w:val="20"/>
              </w:rPr>
            </w:pPr>
          </w:p>
        </w:tc>
      </w:tr>
      <w:tr w:rsidR="00356F28" w:rsidRPr="00DB0787" w14:paraId="7318354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89C4D99" w14:textId="4202588B"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5F59AE96" w14:textId="2521A183" w:rsidR="00356F28" w:rsidRPr="00DB0787" w:rsidRDefault="00356F28" w:rsidP="00CA3711">
            <w:pPr>
              <w:rPr>
                <w:rFonts w:ascii="Calibri" w:hAnsi="Calibri"/>
                <w:sz w:val="20"/>
                <w:szCs w:val="20"/>
              </w:rPr>
            </w:pPr>
            <w:r w:rsidRPr="00DB0787">
              <w:rPr>
                <w:rFonts w:ascii="Calibri" w:hAnsi="Calibri"/>
                <w:sz w:val="20"/>
                <w:szCs w:val="20"/>
              </w:rPr>
              <w:t>L.8.7: C.2</w:t>
            </w:r>
          </w:p>
        </w:tc>
        <w:tc>
          <w:tcPr>
            <w:tcW w:w="1875" w:type="pct"/>
            <w:noWrap/>
          </w:tcPr>
          <w:p w14:paraId="0E8B9FB0" w14:textId="64F202BA" w:rsidR="00356F28" w:rsidRPr="00DB0787" w:rsidRDefault="00356F28" w:rsidP="00CA3711">
            <w:pPr>
              <w:rPr>
                <w:sz w:val="20"/>
                <w:szCs w:val="20"/>
              </w:rPr>
            </w:pPr>
            <w:r w:rsidRPr="00DB0787">
              <w:rPr>
                <w:sz w:val="20"/>
                <w:szCs w:val="20"/>
              </w:rPr>
              <w:t>Temporarily Restricted Net Assets - Change in Unrealized Gains</w:t>
            </w:r>
          </w:p>
        </w:tc>
        <w:tc>
          <w:tcPr>
            <w:tcW w:w="721" w:type="pct"/>
          </w:tcPr>
          <w:p w14:paraId="6953CD73" w14:textId="77777777" w:rsidR="00356F28" w:rsidRPr="00DB0787" w:rsidRDefault="00356F28" w:rsidP="00CA3711">
            <w:pPr>
              <w:rPr>
                <w:rFonts w:ascii="Calibri" w:hAnsi="Calibri"/>
                <w:sz w:val="20"/>
                <w:szCs w:val="20"/>
              </w:rPr>
            </w:pPr>
          </w:p>
        </w:tc>
        <w:tc>
          <w:tcPr>
            <w:tcW w:w="1202" w:type="pct"/>
          </w:tcPr>
          <w:p w14:paraId="4EFDA10C" w14:textId="77777777" w:rsidR="00356F28" w:rsidRPr="00DB0787" w:rsidRDefault="00356F28" w:rsidP="00CA3711">
            <w:pPr>
              <w:tabs>
                <w:tab w:val="left" w:pos="-720"/>
              </w:tabs>
              <w:suppressAutoHyphens/>
              <w:rPr>
                <w:sz w:val="20"/>
                <w:szCs w:val="20"/>
              </w:rPr>
            </w:pPr>
          </w:p>
        </w:tc>
      </w:tr>
      <w:tr w:rsidR="00356F28" w:rsidRPr="00DB0787" w14:paraId="7E43FF9A" w14:textId="77777777" w:rsidTr="008258AA">
        <w:trPr>
          <w:trHeight w:val="288"/>
        </w:trPr>
        <w:tc>
          <w:tcPr>
            <w:tcW w:w="529" w:type="pct"/>
            <w:noWrap/>
          </w:tcPr>
          <w:p w14:paraId="75124B35" w14:textId="6F0BA07D"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59DC345A" w14:textId="5FFAE1F4" w:rsidR="00356F28" w:rsidRPr="00DB0787" w:rsidRDefault="00356F28" w:rsidP="00CA3711">
            <w:pPr>
              <w:rPr>
                <w:rFonts w:ascii="Calibri" w:hAnsi="Calibri"/>
                <w:sz w:val="20"/>
                <w:szCs w:val="20"/>
              </w:rPr>
            </w:pPr>
            <w:r w:rsidRPr="00DB0787">
              <w:rPr>
                <w:rFonts w:ascii="Calibri" w:hAnsi="Calibri"/>
                <w:sz w:val="20"/>
                <w:szCs w:val="20"/>
              </w:rPr>
              <w:t>L.8.8: C.2</w:t>
            </w:r>
          </w:p>
        </w:tc>
        <w:tc>
          <w:tcPr>
            <w:tcW w:w="1875" w:type="pct"/>
            <w:noWrap/>
          </w:tcPr>
          <w:p w14:paraId="6FD14386" w14:textId="335F8817" w:rsidR="00356F28" w:rsidRPr="00DB0787" w:rsidRDefault="00356F28" w:rsidP="00CA3711">
            <w:pPr>
              <w:rPr>
                <w:sz w:val="20"/>
                <w:szCs w:val="20"/>
              </w:rPr>
            </w:pPr>
            <w:r w:rsidRPr="00DB0787">
              <w:rPr>
                <w:sz w:val="20"/>
                <w:szCs w:val="20"/>
              </w:rPr>
              <w:t>Temporarily Restricted Net Assets - Net Assets Released from Restriction for Property or Equipment</w:t>
            </w:r>
          </w:p>
        </w:tc>
        <w:tc>
          <w:tcPr>
            <w:tcW w:w="721" w:type="pct"/>
          </w:tcPr>
          <w:p w14:paraId="238B4A79" w14:textId="0E7FB205"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1B4C05A" w14:textId="77777777" w:rsidR="00356F28" w:rsidRPr="00DB0787" w:rsidRDefault="00356F28" w:rsidP="00CA3711">
            <w:pPr>
              <w:tabs>
                <w:tab w:val="left" w:pos="-720"/>
              </w:tabs>
              <w:suppressAutoHyphens/>
              <w:rPr>
                <w:sz w:val="20"/>
                <w:szCs w:val="20"/>
              </w:rPr>
            </w:pPr>
          </w:p>
        </w:tc>
      </w:tr>
      <w:tr w:rsidR="00356F28" w:rsidRPr="00DB0787" w14:paraId="00D5B3B1"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24B88930" w14:textId="2C18CD01"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5673C9E8" w14:textId="47DA6958" w:rsidR="00356F28" w:rsidRPr="00DB0787" w:rsidRDefault="00356F28" w:rsidP="00CA3711">
            <w:pPr>
              <w:rPr>
                <w:rFonts w:ascii="Calibri" w:hAnsi="Calibri"/>
                <w:sz w:val="20"/>
                <w:szCs w:val="20"/>
              </w:rPr>
            </w:pPr>
            <w:r w:rsidRPr="00DB0787">
              <w:rPr>
                <w:rFonts w:ascii="Calibri" w:hAnsi="Calibri"/>
                <w:sz w:val="20"/>
                <w:szCs w:val="20"/>
              </w:rPr>
              <w:t>L.8.9: C.2</w:t>
            </w:r>
          </w:p>
        </w:tc>
        <w:tc>
          <w:tcPr>
            <w:tcW w:w="1875" w:type="pct"/>
            <w:noWrap/>
          </w:tcPr>
          <w:p w14:paraId="3315B075" w14:textId="72F4B11F" w:rsidR="00356F28" w:rsidRPr="00DB0787" w:rsidRDefault="00356F28" w:rsidP="00CA3711">
            <w:pPr>
              <w:rPr>
                <w:sz w:val="20"/>
                <w:szCs w:val="20"/>
              </w:rPr>
            </w:pPr>
            <w:r w:rsidRPr="00DB0787">
              <w:rPr>
                <w:sz w:val="20"/>
                <w:szCs w:val="20"/>
              </w:rPr>
              <w:t>Temporarily Restricted Net Assets - Other</w:t>
            </w:r>
          </w:p>
        </w:tc>
        <w:tc>
          <w:tcPr>
            <w:tcW w:w="721" w:type="pct"/>
          </w:tcPr>
          <w:p w14:paraId="675623C0" w14:textId="111F3EE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6EA6674C" w14:textId="77777777" w:rsidR="00356F28" w:rsidRPr="00DB0787" w:rsidRDefault="00356F28" w:rsidP="00CA3711">
            <w:pPr>
              <w:tabs>
                <w:tab w:val="left" w:pos="-720"/>
              </w:tabs>
              <w:suppressAutoHyphens/>
              <w:rPr>
                <w:sz w:val="20"/>
                <w:szCs w:val="20"/>
              </w:rPr>
            </w:pPr>
          </w:p>
        </w:tc>
      </w:tr>
      <w:tr w:rsidR="00356F28" w:rsidRPr="00DB0787" w14:paraId="490C86F6" w14:textId="77777777" w:rsidTr="008258AA">
        <w:trPr>
          <w:trHeight w:val="288"/>
        </w:trPr>
        <w:tc>
          <w:tcPr>
            <w:tcW w:w="529" w:type="pct"/>
            <w:noWrap/>
          </w:tcPr>
          <w:p w14:paraId="35A5992C" w14:textId="4E7D60ED" w:rsidR="00356F28" w:rsidRPr="00DB0787" w:rsidRDefault="00356F28" w:rsidP="00CA3711">
            <w:pPr>
              <w:rPr>
                <w:rFonts w:ascii="Calibri" w:hAnsi="Calibri"/>
                <w:sz w:val="20"/>
                <w:szCs w:val="20"/>
              </w:rPr>
            </w:pPr>
            <w:r w:rsidRPr="00DB0787">
              <w:rPr>
                <w:rFonts w:ascii="Calibri" w:hAnsi="Calibri"/>
                <w:sz w:val="20"/>
                <w:szCs w:val="20"/>
              </w:rPr>
              <w:t>2420.0</w:t>
            </w:r>
          </w:p>
        </w:tc>
        <w:tc>
          <w:tcPr>
            <w:tcW w:w="673" w:type="pct"/>
          </w:tcPr>
          <w:p w14:paraId="2CF1EB1A" w14:textId="50747E54" w:rsidR="00356F28" w:rsidRPr="00DB0787" w:rsidRDefault="00356F28" w:rsidP="00CA3711">
            <w:pPr>
              <w:rPr>
                <w:rFonts w:ascii="Calibri" w:hAnsi="Calibri"/>
                <w:sz w:val="20"/>
                <w:szCs w:val="20"/>
              </w:rPr>
            </w:pPr>
            <w:r w:rsidRPr="00DB0787">
              <w:rPr>
                <w:rFonts w:ascii="Calibri" w:hAnsi="Calibri"/>
                <w:sz w:val="20"/>
                <w:szCs w:val="20"/>
              </w:rPr>
              <w:t>L.800: C.2</w:t>
            </w:r>
          </w:p>
        </w:tc>
        <w:tc>
          <w:tcPr>
            <w:tcW w:w="1875" w:type="pct"/>
            <w:noWrap/>
          </w:tcPr>
          <w:p w14:paraId="57D50E2C" w14:textId="303BD924" w:rsidR="00356F28" w:rsidRPr="00DB0787" w:rsidRDefault="00356F28" w:rsidP="00CA3711">
            <w:pPr>
              <w:rPr>
                <w:sz w:val="20"/>
                <w:szCs w:val="20"/>
              </w:rPr>
            </w:pPr>
            <w:r w:rsidRPr="00DB0787">
              <w:rPr>
                <w:sz w:val="20"/>
                <w:szCs w:val="20"/>
              </w:rPr>
              <w:t>Temporarily Restricted Net Assets - Balance: CURRENT YEAR</w:t>
            </w:r>
          </w:p>
        </w:tc>
        <w:tc>
          <w:tcPr>
            <w:tcW w:w="721" w:type="pct"/>
          </w:tcPr>
          <w:p w14:paraId="0BD94AB3" w14:textId="26E39557"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A137F6F" w14:textId="37D538AF"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 xml:space="preserve">Sum </w:t>
            </w:r>
            <w:r>
              <w:rPr>
                <w:sz w:val="20"/>
                <w:szCs w:val="20"/>
              </w:rPr>
              <w:lastRenderedPageBreak/>
              <w:t>(L. 8.1</w:t>
            </w:r>
            <w:r w:rsidRPr="00DB0787">
              <w:rPr>
                <w:sz w:val="20"/>
                <w:szCs w:val="20"/>
              </w:rPr>
              <w:t>: C.2) through (L.8.9: C.2)</w:t>
            </w:r>
            <w:r>
              <w:rPr>
                <w:sz w:val="20"/>
                <w:szCs w:val="20"/>
              </w:rPr>
              <w:t>.</w:t>
            </w:r>
          </w:p>
        </w:tc>
      </w:tr>
      <w:tr w:rsidR="00356F28" w:rsidRPr="00DB0787" w14:paraId="383CA965"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370CC356" w14:textId="77777777" w:rsidR="00356F28" w:rsidRPr="00DB0787" w:rsidRDefault="00356F28" w:rsidP="00CA3711">
            <w:pPr>
              <w:rPr>
                <w:rFonts w:ascii="Calibri" w:hAnsi="Calibri"/>
                <w:sz w:val="20"/>
                <w:szCs w:val="20"/>
              </w:rPr>
            </w:pPr>
          </w:p>
        </w:tc>
        <w:tc>
          <w:tcPr>
            <w:tcW w:w="673" w:type="pct"/>
          </w:tcPr>
          <w:p w14:paraId="7FAE811F" w14:textId="6B469244" w:rsidR="00356F28" w:rsidRPr="00DB0787" w:rsidRDefault="00356F28" w:rsidP="00CA3711">
            <w:pPr>
              <w:rPr>
                <w:rFonts w:ascii="Calibri" w:hAnsi="Calibri"/>
                <w:sz w:val="20"/>
                <w:szCs w:val="20"/>
              </w:rPr>
            </w:pPr>
            <w:r w:rsidRPr="00DB0787">
              <w:rPr>
                <w:rFonts w:ascii="Calibri" w:hAnsi="Calibri"/>
                <w:sz w:val="20"/>
                <w:szCs w:val="20"/>
              </w:rPr>
              <w:t>L.8.1: C.3</w:t>
            </w:r>
          </w:p>
        </w:tc>
        <w:tc>
          <w:tcPr>
            <w:tcW w:w="1875" w:type="pct"/>
            <w:noWrap/>
          </w:tcPr>
          <w:p w14:paraId="649C7C05" w14:textId="0305FCB2" w:rsidR="00356F28" w:rsidRPr="00DB0787" w:rsidRDefault="00356F28" w:rsidP="00CA3711">
            <w:pPr>
              <w:rPr>
                <w:sz w:val="20"/>
                <w:szCs w:val="20"/>
              </w:rPr>
            </w:pPr>
            <w:r w:rsidRPr="00DB0787">
              <w:rPr>
                <w:rFonts w:cs="Tahoma"/>
                <w:sz w:val="20"/>
                <w:szCs w:val="20"/>
              </w:rPr>
              <w:t>Permanently Restricted Net Assets - Balance: PRIOR YEAR</w:t>
            </w:r>
          </w:p>
        </w:tc>
        <w:tc>
          <w:tcPr>
            <w:tcW w:w="721" w:type="pct"/>
          </w:tcPr>
          <w:p w14:paraId="7F2D2494" w14:textId="6AA1F27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1E13862" w14:textId="7B987F2F" w:rsidR="00356F28" w:rsidRPr="006525A6" w:rsidRDefault="00356F28" w:rsidP="00CA3711">
            <w:pPr>
              <w:tabs>
                <w:tab w:val="left" w:pos="-720"/>
              </w:tabs>
              <w:suppressAutoHyphens/>
              <w:rPr>
                <w:sz w:val="20"/>
                <w:szCs w:val="20"/>
              </w:rPr>
            </w:pPr>
            <w:r w:rsidRPr="006525A6">
              <w:rPr>
                <w:sz w:val="20"/>
              </w:rPr>
              <w:t xml:space="preserve">This line should match the prior year’s cost report.  </w:t>
            </w:r>
          </w:p>
        </w:tc>
      </w:tr>
      <w:tr w:rsidR="00356F28" w:rsidRPr="00DB0787" w14:paraId="7C9BD1BF" w14:textId="77777777" w:rsidTr="008258AA">
        <w:trPr>
          <w:trHeight w:val="288"/>
        </w:trPr>
        <w:tc>
          <w:tcPr>
            <w:tcW w:w="529" w:type="pct"/>
            <w:noWrap/>
          </w:tcPr>
          <w:p w14:paraId="2AE64348" w14:textId="77777777" w:rsidR="00356F28" w:rsidRPr="00DB0787" w:rsidRDefault="00356F28" w:rsidP="00CA3711">
            <w:pPr>
              <w:rPr>
                <w:rFonts w:ascii="Calibri" w:hAnsi="Calibri"/>
                <w:sz w:val="20"/>
                <w:szCs w:val="20"/>
              </w:rPr>
            </w:pPr>
          </w:p>
        </w:tc>
        <w:tc>
          <w:tcPr>
            <w:tcW w:w="673" w:type="pct"/>
          </w:tcPr>
          <w:p w14:paraId="5EAFEF4E" w14:textId="26140646" w:rsidR="00356F28" w:rsidRPr="00DB0787" w:rsidRDefault="00356F28" w:rsidP="00CA3711">
            <w:pPr>
              <w:rPr>
                <w:rFonts w:ascii="Calibri" w:hAnsi="Calibri"/>
                <w:sz w:val="20"/>
                <w:szCs w:val="20"/>
              </w:rPr>
            </w:pPr>
            <w:r w:rsidRPr="00DB0787">
              <w:rPr>
                <w:rFonts w:ascii="Calibri" w:hAnsi="Calibri"/>
                <w:sz w:val="20"/>
                <w:szCs w:val="20"/>
              </w:rPr>
              <w:t>L.8.2: C.3</w:t>
            </w:r>
          </w:p>
        </w:tc>
        <w:tc>
          <w:tcPr>
            <w:tcW w:w="1875" w:type="pct"/>
            <w:noWrap/>
          </w:tcPr>
          <w:p w14:paraId="1E7C6E7C" w14:textId="17BBD823" w:rsidR="00356F28" w:rsidRPr="00DB0787" w:rsidRDefault="00356F28" w:rsidP="00CA3711">
            <w:pPr>
              <w:rPr>
                <w:sz w:val="20"/>
                <w:szCs w:val="20"/>
              </w:rPr>
            </w:pPr>
            <w:r w:rsidRPr="00DB0787">
              <w:rPr>
                <w:rFonts w:cs="Tahoma"/>
                <w:sz w:val="20"/>
                <w:szCs w:val="20"/>
              </w:rPr>
              <w:t>Permanently Restricted Net Assets - Increases (decreases):</w:t>
            </w:r>
          </w:p>
        </w:tc>
        <w:tc>
          <w:tcPr>
            <w:tcW w:w="721" w:type="pct"/>
          </w:tcPr>
          <w:p w14:paraId="7D607AF2" w14:textId="77777777" w:rsidR="00356F28" w:rsidRPr="00DB0787" w:rsidRDefault="00356F28" w:rsidP="00CA3711">
            <w:pPr>
              <w:rPr>
                <w:rFonts w:ascii="Calibri" w:hAnsi="Calibri"/>
                <w:sz w:val="20"/>
                <w:szCs w:val="20"/>
              </w:rPr>
            </w:pPr>
          </w:p>
        </w:tc>
        <w:tc>
          <w:tcPr>
            <w:tcW w:w="1202" w:type="pct"/>
          </w:tcPr>
          <w:p w14:paraId="79599451" w14:textId="515E414E"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239A16F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673077C" w14:textId="3AFC3B77"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5F307AD" w14:textId="0F49B4C5" w:rsidR="00356F28" w:rsidRPr="00DB0787" w:rsidRDefault="00356F28" w:rsidP="00CA3711">
            <w:pPr>
              <w:rPr>
                <w:rFonts w:ascii="Calibri" w:hAnsi="Calibri"/>
                <w:sz w:val="20"/>
                <w:szCs w:val="20"/>
              </w:rPr>
            </w:pPr>
            <w:r w:rsidRPr="00DB0787">
              <w:rPr>
                <w:rFonts w:ascii="Calibri" w:hAnsi="Calibri"/>
                <w:sz w:val="20"/>
                <w:szCs w:val="20"/>
              </w:rPr>
              <w:t>L.8.3: C.3</w:t>
            </w:r>
          </w:p>
        </w:tc>
        <w:tc>
          <w:tcPr>
            <w:tcW w:w="1875" w:type="pct"/>
            <w:noWrap/>
          </w:tcPr>
          <w:p w14:paraId="277A3358" w14:textId="1C5F7549" w:rsidR="00356F28" w:rsidRPr="00DB0787" w:rsidRDefault="00356F28" w:rsidP="00CA3711">
            <w:pPr>
              <w:rPr>
                <w:sz w:val="20"/>
                <w:szCs w:val="20"/>
              </w:rPr>
            </w:pPr>
            <w:r w:rsidRPr="00DB0787">
              <w:rPr>
                <w:rFonts w:cs="Tahoma"/>
                <w:sz w:val="20"/>
                <w:szCs w:val="20"/>
              </w:rPr>
              <w:t>Permanently Restricted Net Assets - Prior Period Adjustment(s)</w:t>
            </w:r>
          </w:p>
        </w:tc>
        <w:tc>
          <w:tcPr>
            <w:tcW w:w="721" w:type="pct"/>
          </w:tcPr>
          <w:p w14:paraId="10181A59" w14:textId="250896D8"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7B771EC" w14:textId="77777777" w:rsidR="00356F28" w:rsidRPr="00DB0787" w:rsidRDefault="00356F28" w:rsidP="00CA3711">
            <w:pPr>
              <w:tabs>
                <w:tab w:val="left" w:pos="-720"/>
              </w:tabs>
              <w:suppressAutoHyphens/>
              <w:rPr>
                <w:sz w:val="20"/>
                <w:szCs w:val="20"/>
              </w:rPr>
            </w:pPr>
          </w:p>
        </w:tc>
      </w:tr>
      <w:tr w:rsidR="00356F28" w:rsidRPr="00DB0787" w14:paraId="4712547D" w14:textId="77777777" w:rsidTr="008258AA">
        <w:trPr>
          <w:trHeight w:val="288"/>
        </w:trPr>
        <w:tc>
          <w:tcPr>
            <w:tcW w:w="529" w:type="pct"/>
            <w:noWrap/>
          </w:tcPr>
          <w:p w14:paraId="2B084213" w14:textId="77777777" w:rsidR="00356F28" w:rsidRPr="00DB0787" w:rsidRDefault="00356F28" w:rsidP="00CA3711">
            <w:pPr>
              <w:rPr>
                <w:rFonts w:ascii="Calibri" w:hAnsi="Calibri"/>
                <w:sz w:val="20"/>
                <w:szCs w:val="20"/>
              </w:rPr>
            </w:pPr>
          </w:p>
        </w:tc>
        <w:tc>
          <w:tcPr>
            <w:tcW w:w="673" w:type="pct"/>
          </w:tcPr>
          <w:p w14:paraId="76DB8ACC" w14:textId="77244391" w:rsidR="00356F28" w:rsidRPr="00DB0787" w:rsidRDefault="00356F28" w:rsidP="00CA3711">
            <w:pPr>
              <w:rPr>
                <w:rFonts w:ascii="Calibri" w:hAnsi="Calibri"/>
                <w:sz w:val="20"/>
                <w:szCs w:val="20"/>
              </w:rPr>
            </w:pPr>
            <w:r w:rsidRPr="00DB0787">
              <w:rPr>
                <w:rFonts w:ascii="Calibri" w:hAnsi="Calibri"/>
                <w:sz w:val="20"/>
                <w:szCs w:val="20"/>
              </w:rPr>
              <w:t>L.8.4: C.3</w:t>
            </w:r>
          </w:p>
        </w:tc>
        <w:tc>
          <w:tcPr>
            <w:tcW w:w="1875" w:type="pct"/>
            <w:noWrap/>
          </w:tcPr>
          <w:p w14:paraId="5F68A147" w14:textId="15232F57" w:rsidR="00356F28" w:rsidRPr="00DB0787" w:rsidRDefault="00356F28" w:rsidP="00CA3711">
            <w:pPr>
              <w:rPr>
                <w:sz w:val="20"/>
                <w:szCs w:val="20"/>
              </w:rPr>
            </w:pPr>
            <w:r w:rsidRPr="00DB0787">
              <w:rPr>
                <w:rFonts w:cs="Tahoma"/>
                <w:sz w:val="20"/>
                <w:szCs w:val="20"/>
              </w:rPr>
              <w:t>Permanently Restricted Net Assets - MGT-CR Net Income / (Loss)</w:t>
            </w:r>
          </w:p>
        </w:tc>
        <w:tc>
          <w:tcPr>
            <w:tcW w:w="721" w:type="pct"/>
          </w:tcPr>
          <w:p w14:paraId="39FEFF54" w14:textId="77777777" w:rsidR="00356F28" w:rsidRPr="00DB0787" w:rsidRDefault="00356F28" w:rsidP="00CA3711">
            <w:pPr>
              <w:rPr>
                <w:rFonts w:ascii="Calibri" w:hAnsi="Calibri"/>
                <w:sz w:val="20"/>
                <w:szCs w:val="20"/>
              </w:rPr>
            </w:pPr>
          </w:p>
        </w:tc>
        <w:tc>
          <w:tcPr>
            <w:tcW w:w="1202" w:type="pct"/>
          </w:tcPr>
          <w:p w14:paraId="0696178E" w14:textId="35BE99DD"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49B8C83D"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BBA2B22" w14:textId="79821620"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3015C33E" w14:textId="6B4C6296" w:rsidR="00356F28" w:rsidRPr="00DB0787" w:rsidRDefault="00356F28" w:rsidP="00CA3711">
            <w:pPr>
              <w:rPr>
                <w:rFonts w:ascii="Calibri" w:hAnsi="Calibri"/>
                <w:sz w:val="20"/>
                <w:szCs w:val="20"/>
              </w:rPr>
            </w:pPr>
            <w:r w:rsidRPr="00DB0787">
              <w:rPr>
                <w:rFonts w:ascii="Calibri" w:hAnsi="Calibri"/>
                <w:sz w:val="20"/>
                <w:szCs w:val="20"/>
              </w:rPr>
              <w:t>L.8.5: C.3</w:t>
            </w:r>
          </w:p>
        </w:tc>
        <w:tc>
          <w:tcPr>
            <w:tcW w:w="1875" w:type="pct"/>
            <w:noWrap/>
          </w:tcPr>
          <w:p w14:paraId="4DF00028" w14:textId="3B75914C" w:rsidR="00356F28" w:rsidRPr="00DB0787" w:rsidRDefault="00356F28" w:rsidP="00CA3711">
            <w:pPr>
              <w:rPr>
                <w:sz w:val="20"/>
                <w:szCs w:val="20"/>
              </w:rPr>
            </w:pPr>
            <w:r w:rsidRPr="00DB0787">
              <w:rPr>
                <w:rFonts w:cs="Tahoma"/>
                <w:sz w:val="20"/>
                <w:szCs w:val="20"/>
              </w:rPr>
              <w:t>Permanently Restricted Net Assets - Gain (Loss) on Investments</w:t>
            </w:r>
          </w:p>
        </w:tc>
        <w:tc>
          <w:tcPr>
            <w:tcW w:w="721" w:type="pct"/>
          </w:tcPr>
          <w:p w14:paraId="20D20AE6" w14:textId="4B6BD7B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F8D965" w14:textId="77777777" w:rsidR="00356F28" w:rsidRPr="00DB0787" w:rsidRDefault="00356F28" w:rsidP="00CA3711">
            <w:pPr>
              <w:tabs>
                <w:tab w:val="left" w:pos="-720"/>
              </w:tabs>
              <w:suppressAutoHyphens/>
              <w:rPr>
                <w:sz w:val="20"/>
                <w:szCs w:val="20"/>
              </w:rPr>
            </w:pPr>
          </w:p>
        </w:tc>
      </w:tr>
      <w:tr w:rsidR="00356F28" w:rsidRPr="00DB0787" w14:paraId="043E0E78" w14:textId="77777777" w:rsidTr="008258AA">
        <w:trPr>
          <w:trHeight w:val="288"/>
        </w:trPr>
        <w:tc>
          <w:tcPr>
            <w:tcW w:w="529" w:type="pct"/>
            <w:noWrap/>
          </w:tcPr>
          <w:p w14:paraId="3F59FC06" w14:textId="0E97B7EC"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7A265921" w14:textId="32BE38D6" w:rsidR="00356F28" w:rsidRPr="00DB0787" w:rsidRDefault="00356F28" w:rsidP="00CA3711">
            <w:pPr>
              <w:rPr>
                <w:rFonts w:ascii="Calibri" w:hAnsi="Calibri"/>
                <w:sz w:val="20"/>
                <w:szCs w:val="20"/>
              </w:rPr>
            </w:pPr>
            <w:r w:rsidRPr="00DB0787">
              <w:rPr>
                <w:rFonts w:ascii="Calibri" w:hAnsi="Calibri"/>
                <w:sz w:val="20"/>
                <w:szCs w:val="20"/>
              </w:rPr>
              <w:t>L.8.6: C.3</w:t>
            </w:r>
          </w:p>
        </w:tc>
        <w:tc>
          <w:tcPr>
            <w:tcW w:w="1875" w:type="pct"/>
            <w:noWrap/>
          </w:tcPr>
          <w:p w14:paraId="2C3636DC" w14:textId="67F2F100" w:rsidR="00356F28" w:rsidRPr="00DB0787" w:rsidRDefault="00356F28" w:rsidP="00CA3711">
            <w:pPr>
              <w:rPr>
                <w:sz w:val="20"/>
                <w:szCs w:val="20"/>
              </w:rPr>
            </w:pPr>
            <w:r w:rsidRPr="00DB0787">
              <w:rPr>
                <w:rFonts w:cs="Tahoma"/>
                <w:sz w:val="20"/>
                <w:szCs w:val="20"/>
              </w:rPr>
              <w:t>Permanently Restricted Net Assets - Contributions, Gifts and Other</w:t>
            </w:r>
          </w:p>
        </w:tc>
        <w:tc>
          <w:tcPr>
            <w:tcW w:w="721" w:type="pct"/>
          </w:tcPr>
          <w:p w14:paraId="499D530D" w14:textId="0A515FC6"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388053F" w14:textId="77777777" w:rsidR="00356F28" w:rsidRPr="00DB0787" w:rsidRDefault="00356F28" w:rsidP="00CA3711">
            <w:pPr>
              <w:tabs>
                <w:tab w:val="left" w:pos="-720"/>
              </w:tabs>
              <w:suppressAutoHyphens/>
              <w:rPr>
                <w:sz w:val="20"/>
                <w:szCs w:val="20"/>
              </w:rPr>
            </w:pPr>
          </w:p>
        </w:tc>
      </w:tr>
      <w:tr w:rsidR="00356F28" w:rsidRPr="00DB0787" w14:paraId="2E1D025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1EE422F" w14:textId="6D779A98"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3C6DEE59" w14:textId="305F66F6" w:rsidR="00356F28" w:rsidRPr="00DB0787" w:rsidRDefault="00356F28" w:rsidP="00CA3711">
            <w:pPr>
              <w:rPr>
                <w:rFonts w:ascii="Calibri" w:hAnsi="Calibri"/>
                <w:sz w:val="20"/>
                <w:szCs w:val="20"/>
              </w:rPr>
            </w:pPr>
            <w:r w:rsidRPr="00DB0787">
              <w:rPr>
                <w:rFonts w:ascii="Calibri" w:hAnsi="Calibri"/>
                <w:sz w:val="20"/>
                <w:szCs w:val="20"/>
              </w:rPr>
              <w:t>L.8.7: C.3</w:t>
            </w:r>
          </w:p>
        </w:tc>
        <w:tc>
          <w:tcPr>
            <w:tcW w:w="1875" w:type="pct"/>
            <w:noWrap/>
          </w:tcPr>
          <w:p w14:paraId="605DAE09" w14:textId="6E146890" w:rsidR="00356F28" w:rsidRPr="00DB0787" w:rsidRDefault="00356F28" w:rsidP="00CA3711">
            <w:pPr>
              <w:rPr>
                <w:sz w:val="20"/>
                <w:szCs w:val="20"/>
              </w:rPr>
            </w:pPr>
            <w:r w:rsidRPr="00DB0787">
              <w:rPr>
                <w:rFonts w:cs="Tahoma"/>
                <w:sz w:val="20"/>
                <w:szCs w:val="20"/>
              </w:rPr>
              <w:t>Permanently Restricted Net Assets - Change in Unrealized Gains</w:t>
            </w:r>
          </w:p>
        </w:tc>
        <w:tc>
          <w:tcPr>
            <w:tcW w:w="721" w:type="pct"/>
          </w:tcPr>
          <w:p w14:paraId="34BFEFF1" w14:textId="48A599A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264BFC0" w14:textId="77777777" w:rsidR="00356F28" w:rsidRPr="00DB0787" w:rsidRDefault="00356F28" w:rsidP="00CA3711">
            <w:pPr>
              <w:tabs>
                <w:tab w:val="left" w:pos="-720"/>
              </w:tabs>
              <w:suppressAutoHyphens/>
              <w:rPr>
                <w:sz w:val="20"/>
                <w:szCs w:val="20"/>
              </w:rPr>
            </w:pPr>
          </w:p>
        </w:tc>
      </w:tr>
      <w:tr w:rsidR="00356F28" w:rsidRPr="00DB0787" w14:paraId="5CB082B7" w14:textId="77777777" w:rsidTr="008258AA">
        <w:trPr>
          <w:trHeight w:val="288"/>
        </w:trPr>
        <w:tc>
          <w:tcPr>
            <w:tcW w:w="529" w:type="pct"/>
            <w:noWrap/>
          </w:tcPr>
          <w:p w14:paraId="4EE11C12" w14:textId="2072AC76"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2CFEBADA" w14:textId="608ED368" w:rsidR="00356F28" w:rsidRPr="00DB0787" w:rsidRDefault="00356F28" w:rsidP="00CA3711">
            <w:pPr>
              <w:rPr>
                <w:rFonts w:ascii="Calibri" w:hAnsi="Calibri"/>
                <w:sz w:val="20"/>
                <w:szCs w:val="20"/>
              </w:rPr>
            </w:pPr>
            <w:r w:rsidRPr="00DB0787">
              <w:rPr>
                <w:rFonts w:ascii="Calibri" w:hAnsi="Calibri"/>
                <w:sz w:val="20"/>
                <w:szCs w:val="20"/>
              </w:rPr>
              <w:t>L.8.8: C.3</w:t>
            </w:r>
          </w:p>
        </w:tc>
        <w:tc>
          <w:tcPr>
            <w:tcW w:w="1875" w:type="pct"/>
            <w:noWrap/>
          </w:tcPr>
          <w:p w14:paraId="43530EA4" w14:textId="1FFC4BCF" w:rsidR="00356F28" w:rsidRPr="00DB0787" w:rsidRDefault="00356F28" w:rsidP="00CA3711">
            <w:pPr>
              <w:rPr>
                <w:sz w:val="20"/>
                <w:szCs w:val="20"/>
              </w:rPr>
            </w:pPr>
            <w:r w:rsidRPr="00DB0787">
              <w:rPr>
                <w:rFonts w:cs="Tahoma"/>
                <w:sz w:val="20"/>
                <w:szCs w:val="20"/>
              </w:rPr>
              <w:t>Permanently Restricted Net Assets - Net Assets Released from Restriction for Property or Equipment</w:t>
            </w:r>
          </w:p>
        </w:tc>
        <w:tc>
          <w:tcPr>
            <w:tcW w:w="721" w:type="pct"/>
          </w:tcPr>
          <w:p w14:paraId="27FBF430" w14:textId="2B687D8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07D3A012" w14:textId="77777777" w:rsidR="00356F28" w:rsidRPr="00DB0787" w:rsidRDefault="00356F28" w:rsidP="00CA3711">
            <w:pPr>
              <w:tabs>
                <w:tab w:val="left" w:pos="-720"/>
              </w:tabs>
              <w:suppressAutoHyphens/>
              <w:rPr>
                <w:sz w:val="20"/>
                <w:szCs w:val="20"/>
              </w:rPr>
            </w:pPr>
          </w:p>
        </w:tc>
      </w:tr>
      <w:tr w:rsidR="00356F28" w:rsidRPr="00DB0787" w14:paraId="74EB9D3B"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55F530BE" w14:textId="6A4EEC6D"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A5BBFDE" w14:textId="5F13BE72" w:rsidR="00356F28" w:rsidRPr="00DB0787" w:rsidRDefault="00356F28" w:rsidP="00CA3711">
            <w:pPr>
              <w:rPr>
                <w:rFonts w:ascii="Calibri" w:hAnsi="Calibri"/>
                <w:sz w:val="20"/>
                <w:szCs w:val="20"/>
              </w:rPr>
            </w:pPr>
            <w:r w:rsidRPr="00DB0787">
              <w:rPr>
                <w:rFonts w:ascii="Calibri" w:hAnsi="Calibri"/>
                <w:sz w:val="20"/>
                <w:szCs w:val="20"/>
              </w:rPr>
              <w:t>L.8.9: C.3</w:t>
            </w:r>
          </w:p>
        </w:tc>
        <w:tc>
          <w:tcPr>
            <w:tcW w:w="1875" w:type="pct"/>
            <w:noWrap/>
          </w:tcPr>
          <w:p w14:paraId="6CDC6F21" w14:textId="2CF50277" w:rsidR="00356F28" w:rsidRPr="00DB0787" w:rsidRDefault="00356F28" w:rsidP="00CA3711">
            <w:pPr>
              <w:rPr>
                <w:sz w:val="20"/>
                <w:szCs w:val="20"/>
              </w:rPr>
            </w:pPr>
            <w:r w:rsidRPr="00DB0787">
              <w:rPr>
                <w:rFonts w:cs="Tahoma"/>
                <w:sz w:val="20"/>
                <w:szCs w:val="20"/>
              </w:rPr>
              <w:t>Permanently Restricted Net Assets - Other</w:t>
            </w:r>
          </w:p>
        </w:tc>
        <w:tc>
          <w:tcPr>
            <w:tcW w:w="721" w:type="pct"/>
          </w:tcPr>
          <w:p w14:paraId="1E6F29E2" w14:textId="4FA5A8AA"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29A6893C" w14:textId="77777777" w:rsidR="00356F28" w:rsidRPr="00DB0787" w:rsidRDefault="00356F28" w:rsidP="00CA3711">
            <w:pPr>
              <w:tabs>
                <w:tab w:val="left" w:pos="-720"/>
              </w:tabs>
              <w:suppressAutoHyphens/>
              <w:rPr>
                <w:sz w:val="20"/>
                <w:szCs w:val="20"/>
              </w:rPr>
            </w:pPr>
          </w:p>
        </w:tc>
      </w:tr>
      <w:tr w:rsidR="00356F28" w:rsidRPr="00DB0787" w14:paraId="16DC146D" w14:textId="77777777" w:rsidTr="008258AA">
        <w:trPr>
          <w:trHeight w:val="288"/>
        </w:trPr>
        <w:tc>
          <w:tcPr>
            <w:tcW w:w="529" w:type="pct"/>
            <w:noWrap/>
          </w:tcPr>
          <w:p w14:paraId="2D1D7DA1" w14:textId="70D10F53" w:rsidR="00356F28" w:rsidRPr="00DB0787" w:rsidRDefault="00356F28" w:rsidP="00CA3711">
            <w:pPr>
              <w:rPr>
                <w:rFonts w:ascii="Calibri" w:hAnsi="Calibri"/>
                <w:sz w:val="20"/>
                <w:szCs w:val="20"/>
              </w:rPr>
            </w:pPr>
            <w:r w:rsidRPr="00DB0787">
              <w:rPr>
                <w:rFonts w:ascii="Calibri" w:hAnsi="Calibri"/>
                <w:sz w:val="20"/>
                <w:szCs w:val="20"/>
              </w:rPr>
              <w:t>2430.0</w:t>
            </w:r>
          </w:p>
        </w:tc>
        <w:tc>
          <w:tcPr>
            <w:tcW w:w="673" w:type="pct"/>
          </w:tcPr>
          <w:p w14:paraId="5F6955FD" w14:textId="63BD7EB2" w:rsidR="00356F28" w:rsidRPr="00DB0787" w:rsidRDefault="00356F28" w:rsidP="00CA3711">
            <w:pPr>
              <w:rPr>
                <w:rFonts w:ascii="Calibri" w:hAnsi="Calibri"/>
                <w:sz w:val="20"/>
                <w:szCs w:val="20"/>
              </w:rPr>
            </w:pPr>
            <w:r w:rsidRPr="00DB0787">
              <w:rPr>
                <w:rFonts w:ascii="Calibri" w:hAnsi="Calibri"/>
                <w:sz w:val="20"/>
                <w:szCs w:val="20"/>
              </w:rPr>
              <w:t>L.800: C.3</w:t>
            </w:r>
          </w:p>
        </w:tc>
        <w:tc>
          <w:tcPr>
            <w:tcW w:w="1875" w:type="pct"/>
            <w:noWrap/>
          </w:tcPr>
          <w:p w14:paraId="6714B635" w14:textId="4E6C66E5" w:rsidR="00356F28" w:rsidRPr="00DB0787" w:rsidRDefault="00356F28" w:rsidP="00CA3711">
            <w:pPr>
              <w:rPr>
                <w:sz w:val="20"/>
                <w:szCs w:val="20"/>
              </w:rPr>
            </w:pPr>
            <w:r w:rsidRPr="00DB0787">
              <w:rPr>
                <w:rFonts w:cs="Tahoma"/>
                <w:sz w:val="20"/>
                <w:szCs w:val="20"/>
              </w:rPr>
              <w:t>Permanently Restricted Net Assets - Balance: CURRENT YEAR</w:t>
            </w:r>
          </w:p>
        </w:tc>
        <w:tc>
          <w:tcPr>
            <w:tcW w:w="721" w:type="pct"/>
          </w:tcPr>
          <w:p w14:paraId="0C020827" w14:textId="587D6D4E"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4FF7298" w14:textId="09EC614D"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C.3) through (L.8.9: C.3)</w:t>
            </w:r>
            <w:r>
              <w:rPr>
                <w:sz w:val="20"/>
                <w:szCs w:val="20"/>
              </w:rPr>
              <w:t>.</w:t>
            </w:r>
          </w:p>
        </w:tc>
      </w:tr>
      <w:tr w:rsidR="00356F28" w:rsidRPr="00DB0787" w14:paraId="78FC5A4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065595AA" w14:textId="77777777" w:rsidR="00356F28" w:rsidRPr="00DB0787" w:rsidRDefault="00356F28" w:rsidP="00CA3711">
            <w:pPr>
              <w:rPr>
                <w:rFonts w:ascii="Calibri" w:hAnsi="Calibri"/>
                <w:sz w:val="20"/>
                <w:szCs w:val="20"/>
              </w:rPr>
            </w:pPr>
          </w:p>
        </w:tc>
        <w:tc>
          <w:tcPr>
            <w:tcW w:w="673" w:type="pct"/>
          </w:tcPr>
          <w:p w14:paraId="1C5B5A4D" w14:textId="105B6973" w:rsidR="00356F28" w:rsidRPr="00DB0787" w:rsidRDefault="00356F28" w:rsidP="00CA3711">
            <w:pPr>
              <w:rPr>
                <w:rFonts w:ascii="Calibri" w:hAnsi="Calibri"/>
                <w:sz w:val="20"/>
                <w:szCs w:val="20"/>
              </w:rPr>
            </w:pPr>
            <w:r w:rsidRPr="00DB0787">
              <w:rPr>
                <w:rFonts w:ascii="Calibri" w:hAnsi="Calibri"/>
                <w:sz w:val="20"/>
                <w:szCs w:val="20"/>
              </w:rPr>
              <w:t>L.8.1: C.4</w:t>
            </w:r>
          </w:p>
        </w:tc>
        <w:tc>
          <w:tcPr>
            <w:tcW w:w="1875" w:type="pct"/>
            <w:noWrap/>
          </w:tcPr>
          <w:p w14:paraId="77A3F0A5" w14:textId="2FB44CF6" w:rsidR="00356F28" w:rsidRPr="00DB0787" w:rsidRDefault="00356F28" w:rsidP="00CA3711">
            <w:pPr>
              <w:rPr>
                <w:sz w:val="20"/>
                <w:szCs w:val="20"/>
              </w:rPr>
            </w:pPr>
            <w:r w:rsidRPr="00DB0787">
              <w:rPr>
                <w:rFonts w:cs="Tahoma"/>
                <w:sz w:val="20"/>
                <w:szCs w:val="20"/>
              </w:rPr>
              <w:t>Total Net Assets - Balance: PRIOR YEAR</w:t>
            </w:r>
          </w:p>
        </w:tc>
        <w:tc>
          <w:tcPr>
            <w:tcW w:w="721" w:type="pct"/>
          </w:tcPr>
          <w:p w14:paraId="17871392" w14:textId="3EBA636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40683D5" w14:textId="24541F38" w:rsidR="00356F28" w:rsidRPr="006525A6" w:rsidRDefault="00356F28" w:rsidP="00CA3711">
            <w:pPr>
              <w:tabs>
                <w:tab w:val="left" w:pos="-720"/>
              </w:tabs>
              <w:suppressAutoHyphens/>
              <w:rPr>
                <w:sz w:val="18"/>
                <w:szCs w:val="20"/>
              </w:rPr>
            </w:pPr>
            <w:r w:rsidRPr="006525A6">
              <w:rPr>
                <w:sz w:val="18"/>
              </w:rPr>
              <w:t xml:space="preserve">This line should match the prior year’s cost report.  </w:t>
            </w:r>
          </w:p>
        </w:tc>
      </w:tr>
      <w:tr w:rsidR="00356F28" w:rsidRPr="00DB0787" w14:paraId="44FBF590" w14:textId="77777777" w:rsidTr="008258AA">
        <w:trPr>
          <w:trHeight w:val="288"/>
        </w:trPr>
        <w:tc>
          <w:tcPr>
            <w:tcW w:w="529" w:type="pct"/>
            <w:noWrap/>
          </w:tcPr>
          <w:p w14:paraId="5098ACE6" w14:textId="77777777" w:rsidR="00356F28" w:rsidRPr="00DB0787" w:rsidRDefault="00356F28" w:rsidP="00CA3711">
            <w:pPr>
              <w:rPr>
                <w:rFonts w:ascii="Calibri" w:hAnsi="Calibri"/>
                <w:sz w:val="20"/>
                <w:szCs w:val="20"/>
              </w:rPr>
            </w:pPr>
          </w:p>
        </w:tc>
        <w:tc>
          <w:tcPr>
            <w:tcW w:w="673" w:type="pct"/>
          </w:tcPr>
          <w:p w14:paraId="0C2DD7AA" w14:textId="12954976" w:rsidR="00356F28" w:rsidRPr="00DB0787" w:rsidRDefault="00356F28" w:rsidP="00CA3711">
            <w:pPr>
              <w:rPr>
                <w:rFonts w:ascii="Calibri" w:hAnsi="Calibri"/>
                <w:sz w:val="20"/>
                <w:szCs w:val="20"/>
              </w:rPr>
            </w:pPr>
            <w:r w:rsidRPr="00DB0787">
              <w:rPr>
                <w:rFonts w:ascii="Calibri" w:hAnsi="Calibri"/>
                <w:sz w:val="20"/>
                <w:szCs w:val="20"/>
              </w:rPr>
              <w:t>L.8.2: C.4</w:t>
            </w:r>
          </w:p>
        </w:tc>
        <w:tc>
          <w:tcPr>
            <w:tcW w:w="1875" w:type="pct"/>
            <w:noWrap/>
          </w:tcPr>
          <w:p w14:paraId="55B73BA5" w14:textId="32F9572E" w:rsidR="00356F28" w:rsidRPr="00DB0787" w:rsidRDefault="00356F28" w:rsidP="00CA3711">
            <w:pPr>
              <w:rPr>
                <w:sz w:val="20"/>
                <w:szCs w:val="20"/>
              </w:rPr>
            </w:pPr>
            <w:r w:rsidRPr="00DB0787">
              <w:rPr>
                <w:rFonts w:cs="Tahoma"/>
                <w:sz w:val="20"/>
                <w:szCs w:val="20"/>
              </w:rPr>
              <w:t>Total Net Assets - Increases (decreases):</w:t>
            </w:r>
          </w:p>
        </w:tc>
        <w:tc>
          <w:tcPr>
            <w:tcW w:w="721" w:type="pct"/>
          </w:tcPr>
          <w:p w14:paraId="259F125B" w14:textId="77777777" w:rsidR="00356F28" w:rsidRPr="00DB0787" w:rsidRDefault="00356F28" w:rsidP="00CA3711">
            <w:pPr>
              <w:rPr>
                <w:rFonts w:ascii="Calibri" w:hAnsi="Calibri"/>
                <w:sz w:val="20"/>
                <w:szCs w:val="20"/>
              </w:rPr>
            </w:pPr>
          </w:p>
        </w:tc>
        <w:tc>
          <w:tcPr>
            <w:tcW w:w="1202" w:type="pct"/>
          </w:tcPr>
          <w:p w14:paraId="628FE2C8" w14:textId="27FC277A" w:rsidR="00356F28" w:rsidRPr="00DB0787" w:rsidRDefault="00356F28" w:rsidP="00CA3711">
            <w:pPr>
              <w:tabs>
                <w:tab w:val="left" w:pos="-720"/>
              </w:tabs>
              <w:suppressAutoHyphens/>
              <w:rPr>
                <w:sz w:val="20"/>
                <w:szCs w:val="20"/>
              </w:rPr>
            </w:pPr>
            <w:r w:rsidRPr="00DB0787">
              <w:rPr>
                <w:rFonts w:ascii="Calibri" w:hAnsi="Calibri"/>
                <w:sz w:val="20"/>
                <w:szCs w:val="20"/>
              </w:rPr>
              <w:t>No data input.</w:t>
            </w:r>
          </w:p>
        </w:tc>
      </w:tr>
      <w:tr w:rsidR="00356F28" w:rsidRPr="00DB0787" w14:paraId="3F8C8094"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D1B0592" w14:textId="426560AD" w:rsidR="00356F28" w:rsidRPr="00DB0787" w:rsidRDefault="00356F28" w:rsidP="00CA3711">
            <w:pPr>
              <w:rPr>
                <w:rFonts w:ascii="Calibri" w:hAnsi="Calibri"/>
                <w:sz w:val="20"/>
                <w:szCs w:val="20"/>
              </w:rPr>
            </w:pPr>
            <w:r w:rsidRPr="00DB0787">
              <w:rPr>
                <w:rFonts w:ascii="Calibri" w:hAnsi="Calibri"/>
                <w:sz w:val="20"/>
                <w:szCs w:val="20"/>
              </w:rPr>
              <w:t>2915.0</w:t>
            </w:r>
          </w:p>
        </w:tc>
        <w:tc>
          <w:tcPr>
            <w:tcW w:w="673" w:type="pct"/>
          </w:tcPr>
          <w:p w14:paraId="10B1AFFF" w14:textId="3BC83848" w:rsidR="00356F28" w:rsidRPr="00DB0787" w:rsidRDefault="00356F28" w:rsidP="00CA3711">
            <w:pPr>
              <w:rPr>
                <w:rFonts w:ascii="Calibri" w:hAnsi="Calibri"/>
                <w:sz w:val="20"/>
                <w:szCs w:val="20"/>
              </w:rPr>
            </w:pPr>
            <w:r w:rsidRPr="00DB0787">
              <w:rPr>
                <w:rFonts w:ascii="Calibri" w:hAnsi="Calibri"/>
                <w:sz w:val="20"/>
                <w:szCs w:val="20"/>
              </w:rPr>
              <w:t>L.8.3: C.4</w:t>
            </w:r>
          </w:p>
        </w:tc>
        <w:tc>
          <w:tcPr>
            <w:tcW w:w="1875" w:type="pct"/>
            <w:noWrap/>
          </w:tcPr>
          <w:p w14:paraId="0BB98A27" w14:textId="22924313" w:rsidR="00356F28" w:rsidRPr="00DB0787" w:rsidRDefault="00356F28" w:rsidP="00CA3711">
            <w:pPr>
              <w:rPr>
                <w:sz w:val="20"/>
                <w:szCs w:val="20"/>
              </w:rPr>
            </w:pPr>
            <w:r w:rsidRPr="00DB0787">
              <w:rPr>
                <w:rFonts w:cs="Tahoma"/>
                <w:sz w:val="20"/>
                <w:szCs w:val="20"/>
              </w:rPr>
              <w:t>Total Net Assets - Prior Period Adjustment(s)</w:t>
            </w:r>
          </w:p>
        </w:tc>
        <w:tc>
          <w:tcPr>
            <w:tcW w:w="721" w:type="pct"/>
          </w:tcPr>
          <w:p w14:paraId="59552A9E" w14:textId="2BF47CA2"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350D873" w14:textId="77777777" w:rsidR="00356F28" w:rsidRPr="00DB0787" w:rsidRDefault="00356F28" w:rsidP="00CA3711">
            <w:pPr>
              <w:tabs>
                <w:tab w:val="left" w:pos="-720"/>
              </w:tabs>
              <w:suppressAutoHyphens/>
              <w:rPr>
                <w:sz w:val="20"/>
                <w:szCs w:val="20"/>
              </w:rPr>
            </w:pPr>
          </w:p>
        </w:tc>
      </w:tr>
      <w:tr w:rsidR="00356F28" w:rsidRPr="00DB0787" w14:paraId="6DDCE0CF" w14:textId="77777777" w:rsidTr="008258AA">
        <w:trPr>
          <w:trHeight w:val="288"/>
        </w:trPr>
        <w:tc>
          <w:tcPr>
            <w:tcW w:w="529" w:type="pct"/>
            <w:noWrap/>
          </w:tcPr>
          <w:p w14:paraId="4BB6F3F8" w14:textId="77777777" w:rsidR="00356F28" w:rsidRPr="00DB0787" w:rsidRDefault="00356F28" w:rsidP="00CA3711">
            <w:pPr>
              <w:rPr>
                <w:rFonts w:ascii="Calibri" w:hAnsi="Calibri"/>
                <w:sz w:val="20"/>
                <w:szCs w:val="20"/>
              </w:rPr>
            </w:pPr>
          </w:p>
        </w:tc>
        <w:tc>
          <w:tcPr>
            <w:tcW w:w="673" w:type="pct"/>
          </w:tcPr>
          <w:p w14:paraId="44BA501A" w14:textId="7C8D4E11" w:rsidR="00356F28" w:rsidRPr="00DB0787" w:rsidRDefault="00356F28" w:rsidP="00CA3711">
            <w:pPr>
              <w:rPr>
                <w:rFonts w:ascii="Calibri" w:hAnsi="Calibri"/>
                <w:sz w:val="20"/>
                <w:szCs w:val="20"/>
              </w:rPr>
            </w:pPr>
            <w:r w:rsidRPr="00DB0787">
              <w:rPr>
                <w:rFonts w:ascii="Calibri" w:hAnsi="Calibri"/>
                <w:sz w:val="20"/>
                <w:szCs w:val="20"/>
              </w:rPr>
              <w:t>L.8.4: C.4</w:t>
            </w:r>
          </w:p>
        </w:tc>
        <w:tc>
          <w:tcPr>
            <w:tcW w:w="1875" w:type="pct"/>
            <w:noWrap/>
          </w:tcPr>
          <w:p w14:paraId="3A9FDB93" w14:textId="6023EEB1" w:rsidR="00356F28" w:rsidRPr="00DB0787" w:rsidRDefault="00356F28" w:rsidP="00CA3711">
            <w:pPr>
              <w:rPr>
                <w:sz w:val="20"/>
                <w:szCs w:val="20"/>
              </w:rPr>
            </w:pPr>
            <w:r w:rsidRPr="00DB0787">
              <w:rPr>
                <w:rFonts w:cs="Tahoma"/>
                <w:sz w:val="20"/>
                <w:szCs w:val="20"/>
              </w:rPr>
              <w:t>Total Net Assets - MGT-CR Net Income / (Loss)</w:t>
            </w:r>
          </w:p>
        </w:tc>
        <w:tc>
          <w:tcPr>
            <w:tcW w:w="721" w:type="pct"/>
          </w:tcPr>
          <w:p w14:paraId="12EA0843" w14:textId="2F29CC81"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74BB148" w14:textId="77777777" w:rsidR="00356F28" w:rsidRPr="00DB0787" w:rsidRDefault="00356F28" w:rsidP="00CA3711">
            <w:pPr>
              <w:tabs>
                <w:tab w:val="left" w:pos="-720"/>
              </w:tabs>
              <w:suppressAutoHyphens/>
              <w:rPr>
                <w:sz w:val="20"/>
                <w:szCs w:val="20"/>
              </w:rPr>
            </w:pPr>
          </w:p>
        </w:tc>
      </w:tr>
      <w:tr w:rsidR="00356F28" w:rsidRPr="00DB0787" w14:paraId="321EEA92"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13783FD0" w14:textId="463AA8C9" w:rsidR="00356F28" w:rsidRPr="00DB0787" w:rsidRDefault="00356F28" w:rsidP="00CA3711">
            <w:pPr>
              <w:rPr>
                <w:rFonts w:ascii="Calibri" w:hAnsi="Calibri"/>
                <w:sz w:val="20"/>
                <w:szCs w:val="20"/>
              </w:rPr>
            </w:pPr>
            <w:r w:rsidRPr="00DB0787">
              <w:rPr>
                <w:rFonts w:ascii="Calibri" w:hAnsi="Calibri"/>
                <w:sz w:val="20"/>
                <w:szCs w:val="20"/>
              </w:rPr>
              <w:t>2940.0</w:t>
            </w:r>
          </w:p>
        </w:tc>
        <w:tc>
          <w:tcPr>
            <w:tcW w:w="673" w:type="pct"/>
          </w:tcPr>
          <w:p w14:paraId="0734BE98" w14:textId="0D763BF9" w:rsidR="00356F28" w:rsidRPr="00DB0787" w:rsidRDefault="00356F28" w:rsidP="00CA3711">
            <w:pPr>
              <w:rPr>
                <w:rFonts w:ascii="Calibri" w:hAnsi="Calibri"/>
                <w:sz w:val="20"/>
                <w:szCs w:val="20"/>
              </w:rPr>
            </w:pPr>
            <w:r w:rsidRPr="00DB0787">
              <w:rPr>
                <w:rFonts w:ascii="Calibri" w:hAnsi="Calibri"/>
                <w:sz w:val="20"/>
                <w:szCs w:val="20"/>
              </w:rPr>
              <w:t>L.8.5: C.4</w:t>
            </w:r>
          </w:p>
        </w:tc>
        <w:tc>
          <w:tcPr>
            <w:tcW w:w="1875" w:type="pct"/>
            <w:noWrap/>
          </w:tcPr>
          <w:p w14:paraId="0D809142" w14:textId="0399092C" w:rsidR="00356F28" w:rsidRPr="00DB0787" w:rsidRDefault="00356F28" w:rsidP="00CA3711">
            <w:pPr>
              <w:rPr>
                <w:sz w:val="20"/>
                <w:szCs w:val="20"/>
              </w:rPr>
            </w:pPr>
            <w:r w:rsidRPr="00DB0787">
              <w:rPr>
                <w:rFonts w:cs="Tahoma"/>
                <w:sz w:val="20"/>
                <w:szCs w:val="20"/>
              </w:rPr>
              <w:t>Total Net Assets - Gain (Loss) on Investments</w:t>
            </w:r>
          </w:p>
        </w:tc>
        <w:tc>
          <w:tcPr>
            <w:tcW w:w="721" w:type="pct"/>
          </w:tcPr>
          <w:p w14:paraId="00546C79" w14:textId="56CFB79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1D20BE3" w14:textId="77777777" w:rsidR="00356F28" w:rsidRPr="00DB0787" w:rsidRDefault="00356F28" w:rsidP="00CA3711">
            <w:pPr>
              <w:tabs>
                <w:tab w:val="left" w:pos="-720"/>
              </w:tabs>
              <w:suppressAutoHyphens/>
              <w:rPr>
                <w:sz w:val="20"/>
                <w:szCs w:val="20"/>
              </w:rPr>
            </w:pPr>
          </w:p>
        </w:tc>
      </w:tr>
      <w:tr w:rsidR="00356F28" w:rsidRPr="00DB0787" w14:paraId="667077A2" w14:textId="77777777" w:rsidTr="008258AA">
        <w:trPr>
          <w:trHeight w:val="288"/>
        </w:trPr>
        <w:tc>
          <w:tcPr>
            <w:tcW w:w="529" w:type="pct"/>
            <w:noWrap/>
          </w:tcPr>
          <w:p w14:paraId="044855EF" w14:textId="5369FBFD" w:rsidR="00356F28" w:rsidRPr="00DB0787" w:rsidRDefault="00356F28" w:rsidP="00CA3711">
            <w:pPr>
              <w:rPr>
                <w:rFonts w:ascii="Calibri" w:hAnsi="Calibri"/>
                <w:sz w:val="20"/>
                <w:szCs w:val="20"/>
              </w:rPr>
            </w:pPr>
            <w:r w:rsidRPr="00DB0787">
              <w:rPr>
                <w:rFonts w:ascii="Calibri" w:hAnsi="Calibri"/>
                <w:sz w:val="20"/>
                <w:szCs w:val="20"/>
              </w:rPr>
              <w:t>2945.0</w:t>
            </w:r>
          </w:p>
        </w:tc>
        <w:tc>
          <w:tcPr>
            <w:tcW w:w="673" w:type="pct"/>
          </w:tcPr>
          <w:p w14:paraId="66156D17" w14:textId="517AAE49" w:rsidR="00356F28" w:rsidRPr="00DB0787" w:rsidRDefault="00356F28" w:rsidP="00CA3711">
            <w:pPr>
              <w:rPr>
                <w:rFonts w:ascii="Calibri" w:hAnsi="Calibri"/>
                <w:sz w:val="20"/>
                <w:szCs w:val="20"/>
              </w:rPr>
            </w:pPr>
            <w:r w:rsidRPr="00DB0787">
              <w:rPr>
                <w:rFonts w:ascii="Calibri" w:hAnsi="Calibri"/>
                <w:sz w:val="20"/>
                <w:szCs w:val="20"/>
              </w:rPr>
              <w:t>L.8.6: C.4</w:t>
            </w:r>
          </w:p>
        </w:tc>
        <w:tc>
          <w:tcPr>
            <w:tcW w:w="1875" w:type="pct"/>
            <w:noWrap/>
          </w:tcPr>
          <w:p w14:paraId="5F06FF31" w14:textId="66C82686" w:rsidR="00356F28" w:rsidRPr="00DB0787" w:rsidRDefault="00356F28" w:rsidP="00CA3711">
            <w:pPr>
              <w:rPr>
                <w:sz w:val="20"/>
                <w:szCs w:val="20"/>
              </w:rPr>
            </w:pPr>
            <w:r w:rsidRPr="00DB0787">
              <w:rPr>
                <w:rFonts w:cs="Tahoma"/>
                <w:sz w:val="20"/>
                <w:szCs w:val="20"/>
              </w:rPr>
              <w:t>Total Net Assets - Contributions, Gifts and Other</w:t>
            </w:r>
          </w:p>
        </w:tc>
        <w:tc>
          <w:tcPr>
            <w:tcW w:w="721" w:type="pct"/>
          </w:tcPr>
          <w:p w14:paraId="7D33F330" w14:textId="286C360C"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4D057BF0" w14:textId="77777777" w:rsidR="00356F28" w:rsidRPr="00DB0787" w:rsidRDefault="00356F28" w:rsidP="00CA3711">
            <w:pPr>
              <w:tabs>
                <w:tab w:val="left" w:pos="-720"/>
              </w:tabs>
              <w:suppressAutoHyphens/>
              <w:rPr>
                <w:sz w:val="20"/>
                <w:szCs w:val="20"/>
              </w:rPr>
            </w:pPr>
          </w:p>
        </w:tc>
      </w:tr>
      <w:tr w:rsidR="00356F28" w:rsidRPr="00DB0787" w14:paraId="1A31380E"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799E8756" w14:textId="23F4F200" w:rsidR="00356F28" w:rsidRPr="00DB0787" w:rsidRDefault="00356F28" w:rsidP="00CA3711">
            <w:pPr>
              <w:rPr>
                <w:rFonts w:ascii="Calibri" w:hAnsi="Calibri"/>
                <w:sz w:val="20"/>
                <w:szCs w:val="20"/>
              </w:rPr>
            </w:pPr>
            <w:r w:rsidRPr="00DB0787">
              <w:rPr>
                <w:rFonts w:ascii="Calibri" w:hAnsi="Calibri"/>
                <w:sz w:val="20"/>
                <w:szCs w:val="20"/>
              </w:rPr>
              <w:t>2950.0</w:t>
            </w:r>
          </w:p>
        </w:tc>
        <w:tc>
          <w:tcPr>
            <w:tcW w:w="673" w:type="pct"/>
          </w:tcPr>
          <w:p w14:paraId="51BAF4BD" w14:textId="56C32F44" w:rsidR="00356F28" w:rsidRPr="00DB0787" w:rsidRDefault="00356F28" w:rsidP="00CA3711">
            <w:pPr>
              <w:rPr>
                <w:rFonts w:ascii="Calibri" w:hAnsi="Calibri"/>
                <w:sz w:val="20"/>
                <w:szCs w:val="20"/>
              </w:rPr>
            </w:pPr>
            <w:r w:rsidRPr="00DB0787">
              <w:rPr>
                <w:rFonts w:ascii="Calibri" w:hAnsi="Calibri"/>
                <w:sz w:val="20"/>
                <w:szCs w:val="20"/>
              </w:rPr>
              <w:t>L.8.7: C.4</w:t>
            </w:r>
          </w:p>
        </w:tc>
        <w:tc>
          <w:tcPr>
            <w:tcW w:w="1875" w:type="pct"/>
            <w:noWrap/>
          </w:tcPr>
          <w:p w14:paraId="0C4BD24D" w14:textId="277AC31D" w:rsidR="00356F28" w:rsidRPr="00DB0787" w:rsidRDefault="00356F28" w:rsidP="00CA3711">
            <w:pPr>
              <w:rPr>
                <w:sz w:val="20"/>
                <w:szCs w:val="20"/>
              </w:rPr>
            </w:pPr>
            <w:r w:rsidRPr="00DB0787">
              <w:rPr>
                <w:rFonts w:cs="Tahoma"/>
                <w:sz w:val="20"/>
                <w:szCs w:val="20"/>
              </w:rPr>
              <w:t>Total Net Assets - Change in Unrealized Gains</w:t>
            </w:r>
          </w:p>
        </w:tc>
        <w:tc>
          <w:tcPr>
            <w:tcW w:w="721" w:type="pct"/>
          </w:tcPr>
          <w:p w14:paraId="5C63AEC0" w14:textId="44999509"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733D2F7" w14:textId="77777777" w:rsidR="00356F28" w:rsidRPr="00DB0787" w:rsidRDefault="00356F28" w:rsidP="00CA3711">
            <w:pPr>
              <w:tabs>
                <w:tab w:val="left" w:pos="-720"/>
              </w:tabs>
              <w:suppressAutoHyphens/>
              <w:rPr>
                <w:sz w:val="20"/>
                <w:szCs w:val="20"/>
              </w:rPr>
            </w:pPr>
          </w:p>
        </w:tc>
      </w:tr>
      <w:tr w:rsidR="00356F28" w:rsidRPr="00DB0787" w14:paraId="2384928B" w14:textId="77777777" w:rsidTr="008258AA">
        <w:trPr>
          <w:trHeight w:val="288"/>
        </w:trPr>
        <w:tc>
          <w:tcPr>
            <w:tcW w:w="529" w:type="pct"/>
            <w:noWrap/>
          </w:tcPr>
          <w:p w14:paraId="226425E9" w14:textId="06F4C2B8" w:rsidR="00356F28" w:rsidRPr="00DB0787" w:rsidRDefault="00356F28" w:rsidP="00CA3711">
            <w:pPr>
              <w:rPr>
                <w:rFonts w:ascii="Calibri" w:hAnsi="Calibri"/>
                <w:sz w:val="20"/>
                <w:szCs w:val="20"/>
              </w:rPr>
            </w:pPr>
            <w:r w:rsidRPr="00DB0787">
              <w:rPr>
                <w:rFonts w:ascii="Calibri" w:hAnsi="Calibri"/>
                <w:sz w:val="20"/>
                <w:szCs w:val="20"/>
              </w:rPr>
              <w:t>2955.0</w:t>
            </w:r>
          </w:p>
        </w:tc>
        <w:tc>
          <w:tcPr>
            <w:tcW w:w="673" w:type="pct"/>
          </w:tcPr>
          <w:p w14:paraId="770F2466" w14:textId="2C393DC4" w:rsidR="00356F28" w:rsidRPr="00DB0787" w:rsidRDefault="00356F28" w:rsidP="00CA3711">
            <w:pPr>
              <w:rPr>
                <w:rFonts w:ascii="Calibri" w:hAnsi="Calibri"/>
                <w:sz w:val="20"/>
                <w:szCs w:val="20"/>
              </w:rPr>
            </w:pPr>
            <w:r w:rsidRPr="00DB0787">
              <w:rPr>
                <w:rFonts w:ascii="Calibri" w:hAnsi="Calibri"/>
                <w:sz w:val="20"/>
                <w:szCs w:val="20"/>
              </w:rPr>
              <w:t>L.8.8: C.4</w:t>
            </w:r>
          </w:p>
        </w:tc>
        <w:tc>
          <w:tcPr>
            <w:tcW w:w="1875" w:type="pct"/>
            <w:noWrap/>
          </w:tcPr>
          <w:p w14:paraId="1AF44535" w14:textId="2B9C009C" w:rsidR="00356F28" w:rsidRPr="00DB0787" w:rsidRDefault="00356F28" w:rsidP="00CA3711">
            <w:pPr>
              <w:rPr>
                <w:sz w:val="20"/>
                <w:szCs w:val="20"/>
              </w:rPr>
            </w:pPr>
            <w:r w:rsidRPr="00DB0787">
              <w:rPr>
                <w:rFonts w:cs="Tahoma"/>
                <w:sz w:val="20"/>
                <w:szCs w:val="20"/>
              </w:rPr>
              <w:t>Total Net Assets - Net Assets Released from Restriction for Property or Equipment</w:t>
            </w:r>
          </w:p>
        </w:tc>
        <w:tc>
          <w:tcPr>
            <w:tcW w:w="721" w:type="pct"/>
          </w:tcPr>
          <w:p w14:paraId="00847889" w14:textId="4AD1CD0B"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7510E094" w14:textId="77777777" w:rsidR="00356F28" w:rsidRPr="00DB0787" w:rsidRDefault="00356F28" w:rsidP="00CA3711">
            <w:pPr>
              <w:tabs>
                <w:tab w:val="left" w:pos="-720"/>
              </w:tabs>
              <w:suppressAutoHyphens/>
              <w:rPr>
                <w:sz w:val="20"/>
                <w:szCs w:val="20"/>
              </w:rPr>
            </w:pPr>
          </w:p>
        </w:tc>
      </w:tr>
      <w:tr w:rsidR="00356F28" w:rsidRPr="00DB0787" w14:paraId="3DE71A7F" w14:textId="77777777" w:rsidTr="008258AA">
        <w:trPr>
          <w:cnfStyle w:val="000000100000" w:firstRow="0" w:lastRow="0" w:firstColumn="0" w:lastColumn="0" w:oddVBand="0" w:evenVBand="0" w:oddHBand="1" w:evenHBand="0" w:firstRowFirstColumn="0" w:firstRowLastColumn="0" w:lastRowFirstColumn="0" w:lastRowLastColumn="0"/>
          <w:trHeight w:val="288"/>
        </w:trPr>
        <w:tc>
          <w:tcPr>
            <w:tcW w:w="529" w:type="pct"/>
            <w:noWrap/>
          </w:tcPr>
          <w:p w14:paraId="63407F1B" w14:textId="51788D9A" w:rsidR="00356F28" w:rsidRPr="00DB0787" w:rsidRDefault="00356F28" w:rsidP="00CA3711">
            <w:pPr>
              <w:rPr>
                <w:rFonts w:ascii="Calibri" w:hAnsi="Calibri"/>
                <w:sz w:val="20"/>
                <w:szCs w:val="20"/>
              </w:rPr>
            </w:pPr>
            <w:r w:rsidRPr="00DB0787">
              <w:rPr>
                <w:rFonts w:ascii="Calibri" w:hAnsi="Calibri"/>
                <w:sz w:val="20"/>
                <w:szCs w:val="20"/>
              </w:rPr>
              <w:t>2960.0</w:t>
            </w:r>
          </w:p>
        </w:tc>
        <w:tc>
          <w:tcPr>
            <w:tcW w:w="673" w:type="pct"/>
          </w:tcPr>
          <w:p w14:paraId="3C592CD7" w14:textId="3B9014C6" w:rsidR="00356F28" w:rsidRPr="00DB0787" w:rsidRDefault="00356F28" w:rsidP="00780A2A">
            <w:pPr>
              <w:rPr>
                <w:rFonts w:ascii="Calibri" w:hAnsi="Calibri"/>
                <w:sz w:val="20"/>
                <w:szCs w:val="20"/>
              </w:rPr>
            </w:pPr>
            <w:r w:rsidRPr="00DB0787">
              <w:rPr>
                <w:rFonts w:ascii="Calibri" w:hAnsi="Calibri"/>
                <w:sz w:val="20"/>
                <w:szCs w:val="20"/>
              </w:rPr>
              <w:t>L.8.9: C.4</w:t>
            </w:r>
          </w:p>
        </w:tc>
        <w:tc>
          <w:tcPr>
            <w:tcW w:w="1875" w:type="pct"/>
            <w:noWrap/>
          </w:tcPr>
          <w:p w14:paraId="4419FB83" w14:textId="1AD028AE" w:rsidR="00356F28" w:rsidRPr="00DB0787" w:rsidRDefault="00356F28" w:rsidP="00CA3711">
            <w:pPr>
              <w:rPr>
                <w:sz w:val="20"/>
                <w:szCs w:val="20"/>
              </w:rPr>
            </w:pPr>
            <w:r w:rsidRPr="00DB0787">
              <w:rPr>
                <w:rFonts w:cs="Tahoma"/>
                <w:sz w:val="20"/>
                <w:szCs w:val="20"/>
              </w:rPr>
              <w:t>Total Net Assets - Other</w:t>
            </w:r>
          </w:p>
        </w:tc>
        <w:tc>
          <w:tcPr>
            <w:tcW w:w="721" w:type="pct"/>
          </w:tcPr>
          <w:p w14:paraId="347968C8" w14:textId="6EC54A50"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30B57F73" w14:textId="77777777" w:rsidR="00356F28" w:rsidRPr="00DB0787" w:rsidRDefault="00356F28" w:rsidP="00CA3711">
            <w:pPr>
              <w:tabs>
                <w:tab w:val="left" w:pos="-720"/>
              </w:tabs>
              <w:suppressAutoHyphens/>
              <w:rPr>
                <w:sz w:val="20"/>
                <w:szCs w:val="20"/>
              </w:rPr>
            </w:pPr>
          </w:p>
        </w:tc>
      </w:tr>
      <w:tr w:rsidR="00356F28" w:rsidRPr="00DB0787" w14:paraId="3C977E50" w14:textId="77777777" w:rsidTr="008258AA">
        <w:trPr>
          <w:trHeight w:val="288"/>
        </w:trPr>
        <w:tc>
          <w:tcPr>
            <w:tcW w:w="529" w:type="pct"/>
            <w:noWrap/>
          </w:tcPr>
          <w:p w14:paraId="0347D512" w14:textId="18DD3D6A" w:rsidR="00356F28" w:rsidRPr="00DB0787" w:rsidRDefault="00356F28" w:rsidP="00CA3711">
            <w:pPr>
              <w:rPr>
                <w:rFonts w:ascii="Calibri" w:hAnsi="Calibri"/>
                <w:sz w:val="20"/>
                <w:szCs w:val="20"/>
              </w:rPr>
            </w:pPr>
            <w:r w:rsidRPr="00DB0787">
              <w:rPr>
                <w:rFonts w:ascii="Calibri" w:hAnsi="Calibri"/>
                <w:sz w:val="20"/>
                <w:szCs w:val="20"/>
              </w:rPr>
              <w:t>2500.0</w:t>
            </w:r>
          </w:p>
        </w:tc>
        <w:tc>
          <w:tcPr>
            <w:tcW w:w="673" w:type="pct"/>
          </w:tcPr>
          <w:p w14:paraId="75C5B2B5" w14:textId="55C038F3" w:rsidR="00356F28" w:rsidRPr="00DB0787" w:rsidRDefault="00356F28" w:rsidP="00780A2A">
            <w:pPr>
              <w:rPr>
                <w:rFonts w:ascii="Calibri" w:hAnsi="Calibri"/>
                <w:sz w:val="20"/>
                <w:szCs w:val="20"/>
              </w:rPr>
            </w:pPr>
            <w:r w:rsidRPr="00DB0787">
              <w:rPr>
                <w:rFonts w:ascii="Calibri" w:hAnsi="Calibri"/>
                <w:sz w:val="20"/>
                <w:szCs w:val="20"/>
              </w:rPr>
              <w:t>L.800: C.4</w:t>
            </w:r>
          </w:p>
        </w:tc>
        <w:tc>
          <w:tcPr>
            <w:tcW w:w="1875" w:type="pct"/>
            <w:noWrap/>
          </w:tcPr>
          <w:p w14:paraId="3C65B92D" w14:textId="3EB5640B" w:rsidR="00356F28" w:rsidRPr="00DB0787" w:rsidRDefault="00356F28" w:rsidP="00CA3711">
            <w:pPr>
              <w:rPr>
                <w:sz w:val="20"/>
                <w:szCs w:val="20"/>
              </w:rPr>
            </w:pPr>
            <w:r w:rsidRPr="00DB0787">
              <w:rPr>
                <w:rFonts w:cs="Tahoma"/>
                <w:sz w:val="20"/>
                <w:szCs w:val="20"/>
              </w:rPr>
              <w:t>Total Net Assets - Balance: CURRENT YEAR</w:t>
            </w:r>
          </w:p>
        </w:tc>
        <w:tc>
          <w:tcPr>
            <w:tcW w:w="721" w:type="pct"/>
          </w:tcPr>
          <w:p w14:paraId="647AD006" w14:textId="1599A2B3" w:rsidR="00356F28" w:rsidRPr="00DB0787" w:rsidRDefault="00356F28" w:rsidP="00CA3711">
            <w:pPr>
              <w:rPr>
                <w:rFonts w:ascii="Calibri" w:hAnsi="Calibri"/>
                <w:sz w:val="20"/>
                <w:szCs w:val="20"/>
              </w:rPr>
            </w:pPr>
            <w:r w:rsidRPr="00DB0787">
              <w:rPr>
                <w:rFonts w:ascii="Calibri" w:hAnsi="Calibri"/>
                <w:sz w:val="20"/>
                <w:szCs w:val="20"/>
              </w:rPr>
              <w:t>Value (+ or -)</w:t>
            </w:r>
          </w:p>
        </w:tc>
        <w:tc>
          <w:tcPr>
            <w:tcW w:w="1202" w:type="pct"/>
          </w:tcPr>
          <w:p w14:paraId="568B6466" w14:textId="4C5D84A3" w:rsidR="00356F28" w:rsidRPr="00DB0787" w:rsidRDefault="00356F28" w:rsidP="006462CA">
            <w:pPr>
              <w:tabs>
                <w:tab w:val="left" w:pos="-720"/>
              </w:tabs>
              <w:suppressAutoHyphens/>
              <w:rPr>
                <w:sz w:val="20"/>
                <w:szCs w:val="20"/>
              </w:rPr>
            </w:pPr>
            <w:r w:rsidRPr="00697C0B">
              <w:rPr>
                <w:sz w:val="20"/>
                <w:szCs w:val="20"/>
              </w:rPr>
              <w:t xml:space="preserve">No data input. This cell is a calculated field: </w:t>
            </w:r>
            <w:r>
              <w:rPr>
                <w:sz w:val="20"/>
                <w:szCs w:val="20"/>
              </w:rPr>
              <w:t>Sum (L. 8.1</w:t>
            </w:r>
            <w:r w:rsidRPr="00DB0787">
              <w:rPr>
                <w:sz w:val="20"/>
                <w:szCs w:val="20"/>
              </w:rPr>
              <w:t>: C.4) through (L.8.9: C.4)</w:t>
            </w:r>
            <w:r>
              <w:rPr>
                <w:sz w:val="20"/>
                <w:szCs w:val="20"/>
              </w:rPr>
              <w:t>.</w:t>
            </w:r>
          </w:p>
        </w:tc>
      </w:tr>
    </w:tbl>
    <w:p w14:paraId="610C7734" w14:textId="77777777" w:rsidR="00652F9F" w:rsidRDefault="00652F9F" w:rsidP="00BB2952">
      <w:pPr>
        <w:tabs>
          <w:tab w:val="left" w:pos="-720"/>
        </w:tabs>
        <w:suppressAutoHyphens/>
        <w:spacing w:after="0"/>
        <w:ind w:left="288" w:hanging="288"/>
        <w:jc w:val="both"/>
        <w:rPr>
          <w:u w:val="single"/>
        </w:rPr>
      </w:pPr>
    </w:p>
    <w:p w14:paraId="318668BE" w14:textId="5A0668AA" w:rsidR="001A4001" w:rsidRPr="00470063" w:rsidRDefault="001A4001" w:rsidP="00470063">
      <w:pPr>
        <w:shd w:val="clear" w:color="auto" w:fill="808080" w:themeFill="background1" w:themeFillShade="80"/>
        <w:ind w:left="-630"/>
        <w:rPr>
          <w:rFonts w:asciiTheme="majorHAnsi" w:eastAsiaTheme="majorEastAsia" w:hAnsiTheme="majorHAnsi" w:cstheme="majorBidi"/>
          <w:b/>
          <w:bCs/>
          <w:color w:val="FFFFFF" w:themeColor="background1"/>
          <w:sz w:val="28"/>
          <w:szCs w:val="28"/>
        </w:rPr>
      </w:pPr>
      <w:r w:rsidRPr="00470063">
        <w:rPr>
          <w:rFonts w:asciiTheme="majorHAnsi" w:eastAsiaTheme="majorEastAsia" w:hAnsiTheme="majorHAnsi" w:cstheme="majorBidi"/>
          <w:b/>
          <w:bCs/>
          <w:color w:val="FFFFFF" w:themeColor="background1"/>
          <w:sz w:val="28"/>
          <w:szCs w:val="28"/>
        </w:rPr>
        <w:t>Part 3 – Earnings and Compensation Disclosures</w:t>
      </w:r>
    </w:p>
    <w:p w14:paraId="7E166236" w14:textId="77777777" w:rsidR="00470063" w:rsidRPr="00470063" w:rsidRDefault="00470063" w:rsidP="00470063"/>
    <w:p w14:paraId="089B1144" w14:textId="3163E14E" w:rsidR="00A742B5" w:rsidRPr="00DB0787" w:rsidRDefault="00A742B5" w:rsidP="001D4A45">
      <w:pPr>
        <w:pStyle w:val="BalloonText"/>
        <w:numPr>
          <w:ilvl w:val="0"/>
          <w:numId w:val="8"/>
        </w:numPr>
        <w:ind w:left="-360" w:right="-630"/>
        <w:rPr>
          <w:rFonts w:asciiTheme="minorHAnsi" w:hAnsiTheme="minorHAnsi"/>
          <w:sz w:val="22"/>
          <w:szCs w:val="22"/>
        </w:rPr>
      </w:pPr>
      <w:r w:rsidRPr="00DB0787">
        <w:rPr>
          <w:rFonts w:asciiTheme="minorHAnsi" w:hAnsiTheme="minorHAnsi"/>
          <w:sz w:val="22"/>
          <w:szCs w:val="22"/>
        </w:rPr>
        <w:t>This schedule is used to report the names of the legal owners of the business and to disclose the salary and other compensation paid to owners</w:t>
      </w:r>
      <w:r w:rsidR="00243CE5" w:rsidRPr="00DB0787">
        <w:rPr>
          <w:rFonts w:asciiTheme="minorHAnsi" w:hAnsiTheme="minorHAnsi"/>
          <w:sz w:val="22"/>
          <w:szCs w:val="22"/>
        </w:rPr>
        <w:t>,</w:t>
      </w:r>
      <w:r w:rsidRPr="00DB0787">
        <w:rPr>
          <w:rFonts w:asciiTheme="minorHAnsi" w:hAnsiTheme="minorHAnsi"/>
          <w:sz w:val="22"/>
          <w:szCs w:val="22"/>
        </w:rPr>
        <w:t xml:space="preserve"> as well as what accounts were charged. Sole proprietors should </w:t>
      </w:r>
      <w:r w:rsidR="00243CE5" w:rsidRPr="00DB0787">
        <w:rPr>
          <w:rFonts w:asciiTheme="minorHAnsi" w:hAnsiTheme="minorHAnsi"/>
          <w:sz w:val="22"/>
          <w:szCs w:val="22"/>
        </w:rPr>
        <w:t xml:space="preserve">be </w:t>
      </w:r>
      <w:r w:rsidRPr="00DB0787">
        <w:rPr>
          <w:rFonts w:asciiTheme="minorHAnsi" w:hAnsiTheme="minorHAnsi"/>
          <w:sz w:val="22"/>
          <w:szCs w:val="22"/>
        </w:rPr>
        <w:t>report</w:t>
      </w:r>
      <w:r w:rsidR="00243CE5" w:rsidRPr="00DB0787">
        <w:rPr>
          <w:rFonts w:asciiTheme="minorHAnsi" w:hAnsiTheme="minorHAnsi"/>
          <w:sz w:val="22"/>
          <w:szCs w:val="22"/>
        </w:rPr>
        <w:t>ed as</w:t>
      </w:r>
      <w:r w:rsidRPr="00DB0787">
        <w:rPr>
          <w:rFonts w:asciiTheme="minorHAnsi" w:hAnsiTheme="minorHAnsi"/>
          <w:sz w:val="22"/>
          <w:szCs w:val="22"/>
        </w:rPr>
        <w:t xml:space="preserve"> the same amount reported in the draw account and under no circumstances should any amount be claimed for personal services in an account other than draw. If additional space is needed, use Schedule 7 Footnotes. </w:t>
      </w:r>
    </w:p>
    <w:p w14:paraId="74665B45" w14:textId="77777777" w:rsidR="00A742B5" w:rsidRPr="00DB0787" w:rsidRDefault="00A742B5" w:rsidP="00A742B5">
      <w:pPr>
        <w:pStyle w:val="BalloonText"/>
        <w:ind w:left="-360" w:right="-630"/>
        <w:rPr>
          <w:rFonts w:asciiTheme="minorHAnsi" w:hAnsiTheme="minorHAnsi"/>
          <w:sz w:val="22"/>
          <w:szCs w:val="22"/>
        </w:rPr>
      </w:pPr>
    </w:p>
    <w:p w14:paraId="0AC6F379" w14:textId="77777777" w:rsidR="008904F2" w:rsidRDefault="001F55BA" w:rsidP="00365FEE">
      <w:pPr>
        <w:pStyle w:val="BalloonText"/>
        <w:ind w:left="-360" w:right="-630"/>
        <w:rPr>
          <w:rFonts w:asciiTheme="minorHAnsi" w:hAnsiTheme="minorHAnsi"/>
          <w:sz w:val="22"/>
          <w:szCs w:val="22"/>
        </w:rPr>
      </w:pPr>
      <w:r w:rsidRPr="00DB0787">
        <w:rPr>
          <w:rFonts w:asciiTheme="minorHAnsi" w:hAnsiTheme="minorHAnsi"/>
          <w:sz w:val="22"/>
          <w:szCs w:val="22"/>
        </w:rPr>
        <w:t>Users</w:t>
      </w:r>
      <w:r w:rsidR="00A742B5" w:rsidRPr="00DB0787">
        <w:rPr>
          <w:rFonts w:asciiTheme="minorHAnsi" w:hAnsiTheme="minorHAnsi"/>
          <w:sz w:val="22"/>
          <w:szCs w:val="22"/>
        </w:rPr>
        <w:t xml:space="preserve"> </w:t>
      </w:r>
      <w:r w:rsidR="008904F2">
        <w:rPr>
          <w:rFonts w:asciiTheme="minorHAnsi" w:hAnsiTheme="minorHAnsi"/>
          <w:sz w:val="22"/>
          <w:szCs w:val="22"/>
        </w:rPr>
        <w:t xml:space="preserve">should only enter information in the applicable section based on the </w:t>
      </w:r>
      <w:r w:rsidR="00B6030E" w:rsidRPr="00DB0787">
        <w:rPr>
          <w:rFonts w:asciiTheme="minorHAnsi" w:hAnsiTheme="minorHAnsi"/>
          <w:sz w:val="22"/>
          <w:szCs w:val="22"/>
        </w:rPr>
        <w:t>filing</w:t>
      </w:r>
      <w:r w:rsidR="00A742B5" w:rsidRPr="00DB0787">
        <w:rPr>
          <w:rFonts w:asciiTheme="minorHAnsi" w:hAnsiTheme="minorHAnsi"/>
          <w:sz w:val="22"/>
          <w:szCs w:val="22"/>
        </w:rPr>
        <w:t xml:space="preserve"> management company</w:t>
      </w:r>
      <w:r w:rsidR="008904F2">
        <w:rPr>
          <w:rFonts w:asciiTheme="minorHAnsi" w:hAnsiTheme="minorHAnsi"/>
          <w:sz w:val="22"/>
          <w:szCs w:val="22"/>
        </w:rPr>
        <w:t>’s business structure, based on the following three options:</w:t>
      </w:r>
    </w:p>
    <w:p w14:paraId="186109B4" w14:textId="7DFAA72D" w:rsidR="00A742B5"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 xml:space="preserve">Sole proprietorship – Table 9, </w:t>
      </w:r>
    </w:p>
    <w:p w14:paraId="715588F7" w14:textId="5B393CE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Partnership, Limited Liability Company LLC – Table 10</w:t>
      </w:r>
      <w:r w:rsidR="0050423F">
        <w:rPr>
          <w:rFonts w:asciiTheme="minorHAnsi" w:hAnsiTheme="minorHAnsi"/>
          <w:sz w:val="22"/>
          <w:szCs w:val="22"/>
        </w:rPr>
        <w:t>, or</w:t>
      </w:r>
    </w:p>
    <w:p w14:paraId="13EC6C1A" w14:textId="17972090" w:rsidR="008904F2" w:rsidRDefault="008904F2" w:rsidP="001D4A45">
      <w:pPr>
        <w:pStyle w:val="BalloonText"/>
        <w:numPr>
          <w:ilvl w:val="0"/>
          <w:numId w:val="17"/>
        </w:numPr>
        <w:ind w:right="-630"/>
        <w:rPr>
          <w:rFonts w:asciiTheme="minorHAnsi" w:hAnsiTheme="minorHAnsi"/>
          <w:sz w:val="22"/>
          <w:szCs w:val="22"/>
        </w:rPr>
      </w:pPr>
      <w:r>
        <w:rPr>
          <w:rFonts w:asciiTheme="minorHAnsi" w:hAnsiTheme="minorHAnsi"/>
          <w:sz w:val="22"/>
          <w:szCs w:val="22"/>
        </w:rPr>
        <w:t>Corporation –Table 11.</w:t>
      </w:r>
    </w:p>
    <w:p w14:paraId="4260E3BC" w14:textId="77777777" w:rsidR="008904F2" w:rsidRPr="00DB0787" w:rsidRDefault="008904F2" w:rsidP="00365FEE">
      <w:pPr>
        <w:pStyle w:val="BalloonText"/>
        <w:ind w:left="-360" w:right="-630"/>
        <w:rPr>
          <w:rFonts w:asciiTheme="minorHAnsi" w:hAnsiTheme="minorHAnsi"/>
          <w:sz w:val="22"/>
          <w:szCs w:val="22"/>
        </w:rPr>
      </w:pPr>
    </w:p>
    <w:p w14:paraId="4ABDE594" w14:textId="77777777" w:rsidR="00356F28" w:rsidRPr="00356F28" w:rsidRDefault="00356F28" w:rsidP="00356F28">
      <w:pPr>
        <w:framePr w:hSpace="180" w:wrap="around" w:vAnchor="text" w:hAnchor="margin" w:xAlign="center" w:y="217"/>
        <w:rPr>
          <w:b/>
          <w:bCs/>
          <w:color w:val="31849B" w:themeColor="accent5" w:themeShade="BF"/>
          <w:sz w:val="24"/>
          <w:szCs w:val="24"/>
          <w:u w:val="single"/>
        </w:rPr>
      </w:pPr>
      <w:r w:rsidRPr="00356F28">
        <w:rPr>
          <w:b/>
          <w:bCs/>
          <w:color w:val="31849B" w:themeColor="accent5" w:themeShade="BF"/>
          <w:sz w:val="24"/>
          <w:szCs w:val="24"/>
        </w:rPr>
        <w:t xml:space="preserve">Schedule 5 - Table 9: </w:t>
      </w:r>
      <w:r w:rsidRPr="00356F28">
        <w:rPr>
          <w:b/>
          <w:bCs/>
          <w:color w:val="31849B" w:themeColor="accent5" w:themeShade="BF"/>
          <w:sz w:val="24"/>
          <w:szCs w:val="24"/>
          <w:u w:val="single"/>
        </w:rPr>
        <w:t>Sole Proprietorship</w:t>
      </w:r>
    </w:p>
    <w:p w14:paraId="721D45CA" w14:textId="77777777" w:rsidR="00356F28" w:rsidRPr="00356F28" w:rsidRDefault="00356F28" w:rsidP="00356F28">
      <w:pPr>
        <w:pStyle w:val="ListParagraph"/>
        <w:framePr w:hSpace="180" w:wrap="around" w:vAnchor="text" w:hAnchor="margin" w:xAlign="center" w:y="217"/>
        <w:numPr>
          <w:ilvl w:val="0"/>
          <w:numId w:val="18"/>
        </w:numPr>
        <w:rPr>
          <w:b/>
          <w:bCs/>
          <w:color w:val="31849B" w:themeColor="accent5" w:themeShade="BF"/>
          <w:sz w:val="20"/>
        </w:rPr>
      </w:pPr>
      <w:r w:rsidRPr="00356F28">
        <w:rPr>
          <w:b/>
          <w:bCs/>
          <w:color w:val="31849B" w:themeColor="accent5" w:themeShade="BF"/>
          <w:sz w:val="20"/>
        </w:rPr>
        <w:t>Line 9.1 – 2530.0 Draw</w:t>
      </w:r>
    </w:p>
    <w:p w14:paraId="680B4D38" w14:textId="77777777" w:rsid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Columns 7 and 9 are greyed out. In Column 8, enter the compensation the sole proprietor took as draw. Complete the remaining available columns as directed below.</w:t>
      </w:r>
    </w:p>
    <w:p w14:paraId="504DE853" w14:textId="1C742313" w:rsidR="00F532E4" w:rsidRPr="00356F28" w:rsidRDefault="00F532E4" w:rsidP="00356F28">
      <w:pPr>
        <w:framePr w:hSpace="180" w:wrap="around" w:vAnchor="text" w:hAnchor="margin" w:xAlign="center" w:y="217"/>
        <w:numPr>
          <w:ilvl w:val="1"/>
          <w:numId w:val="10"/>
        </w:numPr>
        <w:rPr>
          <w:b/>
          <w:bCs/>
          <w:color w:val="31849B" w:themeColor="accent5" w:themeShade="BF"/>
          <w:sz w:val="20"/>
        </w:rPr>
      </w:pPr>
      <w:r>
        <w:rPr>
          <w:b/>
          <w:bCs/>
          <w:color w:val="31849B" w:themeColor="accent5" w:themeShade="BF"/>
          <w:sz w:val="20"/>
        </w:rPr>
        <w:t>When adding additional lines for “</w:t>
      </w:r>
      <w:r w:rsidRPr="00356F28">
        <w:rPr>
          <w:b/>
          <w:bCs/>
          <w:color w:val="31849B" w:themeColor="accent5" w:themeShade="BF"/>
          <w:sz w:val="20"/>
        </w:rPr>
        <w:t>2530.0 Draw</w:t>
      </w:r>
      <w:r>
        <w:rPr>
          <w:b/>
          <w:bCs/>
          <w:color w:val="31849B" w:themeColor="accent5" w:themeShade="BF"/>
          <w:sz w:val="20"/>
        </w:rPr>
        <w:t xml:space="preserve">,” please make sure to </w:t>
      </w:r>
      <w:r w:rsidR="00635C4E">
        <w:rPr>
          <w:b/>
          <w:bCs/>
          <w:color w:val="31849B" w:themeColor="accent5" w:themeShade="BF"/>
          <w:sz w:val="20"/>
        </w:rPr>
        <w:t xml:space="preserve">not to fill out </w:t>
      </w:r>
      <w:r w:rsidR="00635C4E" w:rsidRPr="00635C4E">
        <w:rPr>
          <w:b/>
          <w:bCs/>
          <w:color w:val="31849B" w:themeColor="accent5" w:themeShade="BF"/>
          <w:sz w:val="20"/>
        </w:rPr>
        <w:t>Col. 7 “Salary &amp; Benefits” &amp; and Col. 9 “Other”</w:t>
      </w:r>
      <w:r w:rsidR="0059013C">
        <w:rPr>
          <w:b/>
          <w:bCs/>
          <w:color w:val="31849B" w:themeColor="accent5" w:themeShade="BF"/>
          <w:sz w:val="20"/>
        </w:rPr>
        <w:t xml:space="preserve"> as </w:t>
      </w:r>
      <w:proofErr w:type="gramStart"/>
      <w:r w:rsidR="0059013C">
        <w:rPr>
          <w:b/>
          <w:bCs/>
          <w:color w:val="31849B" w:themeColor="accent5" w:themeShade="BF"/>
          <w:sz w:val="20"/>
        </w:rPr>
        <w:t>this columns</w:t>
      </w:r>
      <w:proofErr w:type="gramEnd"/>
      <w:r w:rsidR="0059013C">
        <w:rPr>
          <w:b/>
          <w:bCs/>
          <w:color w:val="31849B" w:themeColor="accent5" w:themeShade="BF"/>
          <w:sz w:val="20"/>
        </w:rPr>
        <w:t xml:space="preserve"> are restricted. </w:t>
      </w:r>
      <w:r>
        <w:rPr>
          <w:b/>
          <w:bCs/>
          <w:color w:val="31849B" w:themeColor="accent5" w:themeShade="BF"/>
          <w:sz w:val="20"/>
        </w:rPr>
        <w:t xml:space="preserve"> </w:t>
      </w:r>
    </w:p>
    <w:p w14:paraId="149E3A7C" w14:textId="77777777" w:rsidR="00356F28" w:rsidRPr="00356F28" w:rsidRDefault="00356F28" w:rsidP="00356F28">
      <w:pPr>
        <w:framePr w:hSpace="180" w:wrap="around" w:vAnchor="text" w:hAnchor="margin" w:xAlign="center" w:y="217"/>
        <w:numPr>
          <w:ilvl w:val="0"/>
          <w:numId w:val="10"/>
        </w:numPr>
        <w:rPr>
          <w:b/>
          <w:bCs/>
          <w:color w:val="31849B" w:themeColor="accent5" w:themeShade="BF"/>
          <w:sz w:val="20"/>
        </w:rPr>
      </w:pPr>
      <w:r w:rsidRPr="00356F28">
        <w:rPr>
          <w:b/>
          <w:bCs/>
          <w:color w:val="31849B" w:themeColor="accent5" w:themeShade="BF"/>
          <w:sz w:val="20"/>
        </w:rPr>
        <w:t>Lines 9.2(+)</w:t>
      </w:r>
    </w:p>
    <w:p w14:paraId="1536520F" w14:textId="77777777" w:rsidR="00356F28" w:rsidRPr="00356F28" w:rsidRDefault="00356F28" w:rsidP="00356F28">
      <w:pPr>
        <w:framePr w:hSpace="180" w:wrap="around" w:vAnchor="text" w:hAnchor="margin" w:xAlign="center" w:y="217"/>
        <w:numPr>
          <w:ilvl w:val="1"/>
          <w:numId w:val="10"/>
        </w:numPr>
        <w:rPr>
          <w:b/>
          <w:bCs/>
          <w:color w:val="31849B" w:themeColor="accent5" w:themeShade="BF"/>
          <w:sz w:val="20"/>
        </w:rPr>
      </w:pPr>
      <w:r w:rsidRPr="00356F28">
        <w:rPr>
          <w:b/>
          <w:bCs/>
          <w:color w:val="31849B" w:themeColor="accent5" w:themeShade="BF"/>
          <w:sz w:val="20"/>
        </w:rPr>
        <w:t xml:space="preserve">If the sole proprietor received compensation through accounts other than the draw account, select the account number from the drop-down in Column 1 and complete the remaining available columns as directed above. </w:t>
      </w:r>
    </w:p>
    <w:p w14:paraId="20BCB248" w14:textId="5B831B48" w:rsidR="008B3E4F" w:rsidRPr="00356F28" w:rsidRDefault="008B3E4F" w:rsidP="00356F28">
      <w:pPr>
        <w:pStyle w:val="BalloonText"/>
        <w:ind w:right="-630"/>
        <w:rPr>
          <w:rFonts w:asciiTheme="minorHAnsi" w:hAnsiTheme="minorHAnsi"/>
          <w:b/>
          <w:bCs/>
          <w:color w:val="31849B" w:themeColor="accent5" w:themeShade="BF"/>
          <w:sz w:val="22"/>
          <w:szCs w:val="22"/>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73"/>
        <w:gridCol w:w="2592"/>
        <w:gridCol w:w="845"/>
        <w:gridCol w:w="3685"/>
      </w:tblGrid>
      <w:tr w:rsidR="00356F28" w:rsidRPr="00DB0787" w14:paraId="0DC61DC6" w14:textId="77777777" w:rsidTr="00C6448D">
        <w:trPr>
          <w:cnfStyle w:val="100000000000" w:firstRow="1" w:lastRow="0" w:firstColumn="0" w:lastColumn="0" w:oddVBand="0" w:evenVBand="0" w:oddHBand="0" w:evenHBand="0" w:firstRowFirstColumn="0" w:firstRowLastColumn="0" w:lastRowFirstColumn="0" w:lastRowLastColumn="0"/>
          <w:trHeight w:val="765"/>
        </w:trPr>
        <w:tc>
          <w:tcPr>
            <w:tcW w:w="516" w:type="pct"/>
            <w:tcBorders>
              <w:top w:val="single" w:sz="4" w:space="0" w:color="4BACC6" w:themeColor="accent5"/>
              <w:bottom w:val="single" w:sz="4" w:space="0" w:color="4BACC6" w:themeColor="accent5"/>
            </w:tcBorders>
            <w:hideMark/>
          </w:tcPr>
          <w:p w14:paraId="2BBDBB44" w14:textId="77777777" w:rsidR="00356F28" w:rsidRPr="00DB0787" w:rsidRDefault="00356F28" w:rsidP="00FE7FA7">
            <w:pPr>
              <w:rPr>
                <w:b w:val="0"/>
                <w:szCs w:val="20"/>
              </w:rPr>
            </w:pPr>
            <w:r w:rsidRPr="00DB0787">
              <w:rPr>
                <w:szCs w:val="20"/>
              </w:rPr>
              <w:t>Account Number</w:t>
            </w:r>
          </w:p>
        </w:tc>
        <w:tc>
          <w:tcPr>
            <w:tcW w:w="686" w:type="pct"/>
            <w:tcBorders>
              <w:top w:val="single" w:sz="4" w:space="0" w:color="4BACC6" w:themeColor="accent5"/>
              <w:bottom w:val="single" w:sz="4" w:space="0" w:color="4BACC6" w:themeColor="accent5"/>
            </w:tcBorders>
            <w:hideMark/>
          </w:tcPr>
          <w:p w14:paraId="28C5FCEA" w14:textId="77777777" w:rsidR="00356F28" w:rsidRPr="00DB0787" w:rsidRDefault="00356F28" w:rsidP="00FE7FA7">
            <w:pPr>
              <w:rPr>
                <w:b w:val="0"/>
                <w:szCs w:val="20"/>
              </w:rPr>
            </w:pPr>
            <w:r w:rsidRPr="00DB0787">
              <w:rPr>
                <w:szCs w:val="20"/>
              </w:rPr>
              <w:t>Location Reference</w:t>
            </w:r>
          </w:p>
          <w:p w14:paraId="4E847559" w14:textId="5061876F" w:rsidR="00356F28" w:rsidRPr="00DB0787" w:rsidRDefault="00356F28" w:rsidP="00FE7FA7">
            <w:pPr>
              <w:rPr>
                <w:b w:val="0"/>
                <w:szCs w:val="20"/>
              </w:rPr>
            </w:pPr>
            <w:r w:rsidRPr="00DB0787">
              <w:rPr>
                <w:szCs w:val="20"/>
              </w:rPr>
              <w:t>(Line: Column)</w:t>
            </w:r>
          </w:p>
        </w:tc>
        <w:tc>
          <w:tcPr>
            <w:tcW w:w="1388" w:type="pct"/>
            <w:tcBorders>
              <w:top w:val="single" w:sz="4" w:space="0" w:color="4BACC6" w:themeColor="accent5"/>
              <w:bottom w:val="single" w:sz="4" w:space="0" w:color="4BACC6" w:themeColor="accent5"/>
            </w:tcBorders>
            <w:hideMark/>
          </w:tcPr>
          <w:p w14:paraId="4A96B717" w14:textId="77777777" w:rsidR="00356F28" w:rsidRPr="00DB0787" w:rsidRDefault="00356F28" w:rsidP="00FE7FA7">
            <w:pPr>
              <w:rPr>
                <w:b w:val="0"/>
                <w:szCs w:val="20"/>
              </w:rPr>
            </w:pPr>
            <w:r w:rsidRPr="00DB0787">
              <w:rPr>
                <w:szCs w:val="20"/>
              </w:rPr>
              <w:t>Data Element Name</w:t>
            </w:r>
          </w:p>
        </w:tc>
        <w:tc>
          <w:tcPr>
            <w:tcW w:w="439" w:type="pct"/>
            <w:tcBorders>
              <w:top w:val="single" w:sz="4" w:space="0" w:color="4BACC6" w:themeColor="accent5"/>
              <w:bottom w:val="single" w:sz="4" w:space="0" w:color="4BACC6" w:themeColor="accent5"/>
            </w:tcBorders>
            <w:hideMark/>
          </w:tcPr>
          <w:p w14:paraId="3A81D1C9" w14:textId="77777777" w:rsidR="00356F28" w:rsidRPr="00DB0787" w:rsidRDefault="00000000" w:rsidP="00FE7FA7">
            <w:pPr>
              <w:rPr>
                <w:b w:val="0"/>
                <w:szCs w:val="20"/>
              </w:rPr>
            </w:pPr>
            <w:hyperlink r:id="rId94" w:anchor="Sheet3!A1" w:history="1">
              <w:r w:rsidR="00356F28" w:rsidRPr="00DB0787">
                <w:rPr>
                  <w:szCs w:val="20"/>
                </w:rPr>
                <w:t>Usage</w:t>
              </w:r>
            </w:hyperlink>
          </w:p>
        </w:tc>
        <w:tc>
          <w:tcPr>
            <w:tcW w:w="1971" w:type="pct"/>
            <w:tcBorders>
              <w:top w:val="single" w:sz="4" w:space="0" w:color="4BACC6" w:themeColor="accent5"/>
              <w:bottom w:val="single" w:sz="4" w:space="0" w:color="4BACC6" w:themeColor="accent5"/>
            </w:tcBorders>
          </w:tcPr>
          <w:p w14:paraId="2159D17B" w14:textId="77777777" w:rsidR="00356F28" w:rsidRPr="00DB0787" w:rsidRDefault="00356F28" w:rsidP="00FE7FA7">
            <w:pPr>
              <w:rPr>
                <w:b w:val="0"/>
                <w:szCs w:val="20"/>
              </w:rPr>
            </w:pPr>
            <w:r w:rsidRPr="00DB0787">
              <w:rPr>
                <w:szCs w:val="20"/>
              </w:rPr>
              <w:t>Instructions</w:t>
            </w:r>
          </w:p>
        </w:tc>
      </w:tr>
      <w:tr w:rsidR="00356F28" w:rsidRPr="00DB0787" w14:paraId="6F9FDAC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Borders>
              <w:top w:val="single" w:sz="4" w:space="0" w:color="4BACC6" w:themeColor="accent5"/>
            </w:tcBorders>
          </w:tcPr>
          <w:p w14:paraId="0470F05A" w14:textId="5F17ADD7" w:rsidR="00356F28" w:rsidRPr="00DB0787" w:rsidRDefault="00356F28" w:rsidP="0062465C">
            <w:pPr>
              <w:rPr>
                <w:sz w:val="20"/>
                <w:szCs w:val="20"/>
              </w:rPr>
            </w:pPr>
            <w:r w:rsidRPr="00DB0787">
              <w:rPr>
                <w:sz w:val="20"/>
                <w:szCs w:val="20"/>
              </w:rPr>
              <w:t>2530.0</w:t>
            </w:r>
          </w:p>
        </w:tc>
        <w:tc>
          <w:tcPr>
            <w:tcW w:w="686" w:type="pct"/>
            <w:tcBorders>
              <w:top w:val="single" w:sz="4" w:space="0" w:color="4BACC6" w:themeColor="accent5"/>
            </w:tcBorders>
          </w:tcPr>
          <w:p w14:paraId="7BC161BE" w14:textId="78022A31"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w:t>
            </w:r>
          </w:p>
        </w:tc>
        <w:tc>
          <w:tcPr>
            <w:tcW w:w="1388" w:type="pct"/>
            <w:tcBorders>
              <w:top w:val="single" w:sz="4" w:space="0" w:color="4BACC6" w:themeColor="accent5"/>
            </w:tcBorders>
          </w:tcPr>
          <w:p w14:paraId="44CFA6F1" w14:textId="2A6695CB" w:rsidR="00356F28" w:rsidRPr="00DB0787" w:rsidRDefault="00356F28" w:rsidP="0062465C">
            <w:pPr>
              <w:rPr>
                <w:sz w:val="20"/>
                <w:szCs w:val="20"/>
              </w:rPr>
            </w:pPr>
            <w:r w:rsidRPr="00DB0787">
              <w:rPr>
                <w:sz w:val="20"/>
                <w:szCs w:val="20"/>
              </w:rPr>
              <w:t>Account Number</w:t>
            </w:r>
          </w:p>
        </w:tc>
        <w:tc>
          <w:tcPr>
            <w:tcW w:w="439" w:type="pct"/>
            <w:tcBorders>
              <w:top w:val="single" w:sz="4" w:space="0" w:color="4BACC6" w:themeColor="accent5"/>
            </w:tcBorders>
          </w:tcPr>
          <w:p w14:paraId="6D9FF096" w14:textId="77777777" w:rsidR="00356F28" w:rsidRPr="00DB0787" w:rsidRDefault="00356F28" w:rsidP="0062465C">
            <w:pPr>
              <w:rPr>
                <w:sz w:val="20"/>
                <w:szCs w:val="20"/>
              </w:rPr>
            </w:pPr>
          </w:p>
        </w:tc>
        <w:tc>
          <w:tcPr>
            <w:tcW w:w="1971" w:type="pct"/>
            <w:tcBorders>
              <w:top w:val="single" w:sz="4" w:space="0" w:color="4BACC6" w:themeColor="accent5"/>
            </w:tcBorders>
          </w:tcPr>
          <w:p w14:paraId="2BDD9B69" w14:textId="38BA9B7B" w:rsidR="00356F28" w:rsidRPr="00DB0787" w:rsidRDefault="00356F28" w:rsidP="0062465C">
            <w:pPr>
              <w:rPr>
                <w:sz w:val="20"/>
                <w:szCs w:val="20"/>
              </w:rPr>
            </w:pPr>
            <w:r w:rsidRPr="00DB0787">
              <w:rPr>
                <w:sz w:val="20"/>
                <w:szCs w:val="20"/>
              </w:rPr>
              <w:t>No data entry.</w:t>
            </w:r>
          </w:p>
        </w:tc>
      </w:tr>
      <w:tr w:rsidR="00356F28" w:rsidRPr="00DB0787" w14:paraId="64306259" w14:textId="77777777" w:rsidTr="00C6448D">
        <w:trPr>
          <w:trHeight w:val="288"/>
        </w:trPr>
        <w:tc>
          <w:tcPr>
            <w:tcW w:w="516" w:type="pct"/>
          </w:tcPr>
          <w:p w14:paraId="62997ACE" w14:textId="77777777" w:rsidR="00356F28" w:rsidRPr="00DB0787" w:rsidRDefault="00356F28" w:rsidP="0062465C">
            <w:pPr>
              <w:rPr>
                <w:sz w:val="20"/>
                <w:szCs w:val="20"/>
              </w:rPr>
            </w:pPr>
          </w:p>
        </w:tc>
        <w:tc>
          <w:tcPr>
            <w:tcW w:w="686" w:type="pct"/>
          </w:tcPr>
          <w:p w14:paraId="350921C1" w14:textId="1A044012"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2</w:t>
            </w:r>
          </w:p>
        </w:tc>
        <w:tc>
          <w:tcPr>
            <w:tcW w:w="1388" w:type="pct"/>
          </w:tcPr>
          <w:p w14:paraId="3A60B8B0" w14:textId="7267D981" w:rsidR="00356F28" w:rsidRPr="00DB0787" w:rsidRDefault="00356F28" w:rsidP="0062465C">
            <w:pPr>
              <w:rPr>
                <w:sz w:val="20"/>
                <w:szCs w:val="20"/>
              </w:rPr>
            </w:pPr>
            <w:r w:rsidRPr="00DB0787">
              <w:rPr>
                <w:rFonts w:ascii="Calibri" w:hAnsi="Calibri"/>
                <w:sz w:val="20"/>
                <w:szCs w:val="20"/>
              </w:rPr>
              <w:t>Sole Proprietorship - Last name</w:t>
            </w:r>
          </w:p>
        </w:tc>
        <w:tc>
          <w:tcPr>
            <w:tcW w:w="439" w:type="pct"/>
          </w:tcPr>
          <w:p w14:paraId="5019176E" w14:textId="08DC305B" w:rsidR="00356F28" w:rsidRPr="00DB0787" w:rsidRDefault="00356F28" w:rsidP="0062465C">
            <w:pPr>
              <w:rPr>
                <w:sz w:val="20"/>
                <w:szCs w:val="20"/>
              </w:rPr>
            </w:pPr>
            <w:r w:rsidRPr="00DB0787">
              <w:rPr>
                <w:sz w:val="20"/>
                <w:szCs w:val="20"/>
              </w:rPr>
              <w:t>Text</w:t>
            </w:r>
          </w:p>
        </w:tc>
        <w:tc>
          <w:tcPr>
            <w:tcW w:w="1971" w:type="pct"/>
          </w:tcPr>
          <w:p w14:paraId="6DA4BE96" w14:textId="76D795D3" w:rsidR="00356F28" w:rsidRPr="00DB0787" w:rsidRDefault="00356F28" w:rsidP="0062465C">
            <w:pPr>
              <w:rPr>
                <w:sz w:val="20"/>
                <w:szCs w:val="20"/>
              </w:rPr>
            </w:pPr>
            <w:r w:rsidRPr="00DB0787">
              <w:rPr>
                <w:sz w:val="20"/>
                <w:szCs w:val="20"/>
              </w:rPr>
              <w:t>Enter the last name of the owner, officer, or partner.</w:t>
            </w:r>
          </w:p>
        </w:tc>
      </w:tr>
      <w:tr w:rsidR="00356F28" w:rsidRPr="00DB0787" w14:paraId="1AFE989D"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2F39D2DD" w14:textId="77777777" w:rsidR="00356F28" w:rsidRPr="00DB0787" w:rsidRDefault="00356F28" w:rsidP="0062465C">
            <w:pPr>
              <w:rPr>
                <w:sz w:val="20"/>
                <w:szCs w:val="20"/>
              </w:rPr>
            </w:pPr>
          </w:p>
        </w:tc>
        <w:tc>
          <w:tcPr>
            <w:tcW w:w="686" w:type="pct"/>
          </w:tcPr>
          <w:p w14:paraId="585B3CA7" w14:textId="7129475C"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3</w:t>
            </w:r>
          </w:p>
        </w:tc>
        <w:tc>
          <w:tcPr>
            <w:tcW w:w="1388" w:type="pct"/>
          </w:tcPr>
          <w:p w14:paraId="3F32C0BD" w14:textId="151010E5" w:rsidR="00356F28" w:rsidRPr="00DB0787" w:rsidRDefault="00356F28" w:rsidP="0062465C">
            <w:pPr>
              <w:rPr>
                <w:sz w:val="20"/>
                <w:szCs w:val="20"/>
              </w:rPr>
            </w:pPr>
            <w:r w:rsidRPr="00DB0787">
              <w:rPr>
                <w:rFonts w:ascii="Calibri" w:hAnsi="Calibri"/>
                <w:sz w:val="20"/>
                <w:szCs w:val="20"/>
              </w:rPr>
              <w:t>Sole Proprietorship - First Name</w:t>
            </w:r>
          </w:p>
        </w:tc>
        <w:tc>
          <w:tcPr>
            <w:tcW w:w="439" w:type="pct"/>
          </w:tcPr>
          <w:p w14:paraId="6B3BA76C" w14:textId="0237D4A0" w:rsidR="00356F28" w:rsidRPr="00DB0787" w:rsidRDefault="00356F28" w:rsidP="0062465C">
            <w:pPr>
              <w:rPr>
                <w:sz w:val="20"/>
                <w:szCs w:val="20"/>
              </w:rPr>
            </w:pPr>
            <w:r w:rsidRPr="00DB0787">
              <w:rPr>
                <w:sz w:val="20"/>
                <w:szCs w:val="20"/>
              </w:rPr>
              <w:t>Text</w:t>
            </w:r>
          </w:p>
        </w:tc>
        <w:tc>
          <w:tcPr>
            <w:tcW w:w="1971" w:type="pct"/>
          </w:tcPr>
          <w:p w14:paraId="6A92C0E2" w14:textId="1B9071AD" w:rsidR="00356F28" w:rsidRPr="00DB0787" w:rsidRDefault="00356F28" w:rsidP="0062465C">
            <w:pPr>
              <w:rPr>
                <w:sz w:val="20"/>
                <w:szCs w:val="20"/>
              </w:rPr>
            </w:pPr>
            <w:r w:rsidRPr="00DB0787">
              <w:rPr>
                <w:sz w:val="20"/>
                <w:szCs w:val="20"/>
              </w:rPr>
              <w:t>Enter the first name of the owner, officer, or partner.</w:t>
            </w:r>
          </w:p>
        </w:tc>
      </w:tr>
      <w:tr w:rsidR="00356F28" w:rsidRPr="00DB0787" w14:paraId="6E4C4F89" w14:textId="77777777" w:rsidTr="00C6448D">
        <w:trPr>
          <w:trHeight w:val="288"/>
        </w:trPr>
        <w:tc>
          <w:tcPr>
            <w:tcW w:w="516" w:type="pct"/>
          </w:tcPr>
          <w:p w14:paraId="343171D6" w14:textId="77777777" w:rsidR="00356F28" w:rsidRPr="00DB0787" w:rsidRDefault="00356F28" w:rsidP="0062465C">
            <w:pPr>
              <w:rPr>
                <w:sz w:val="20"/>
                <w:szCs w:val="20"/>
              </w:rPr>
            </w:pPr>
          </w:p>
        </w:tc>
        <w:tc>
          <w:tcPr>
            <w:tcW w:w="686" w:type="pct"/>
          </w:tcPr>
          <w:p w14:paraId="67E8FE6C" w14:textId="38375BEA"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4</w:t>
            </w:r>
          </w:p>
        </w:tc>
        <w:tc>
          <w:tcPr>
            <w:tcW w:w="1388" w:type="pct"/>
          </w:tcPr>
          <w:p w14:paraId="707573B6" w14:textId="2464CB61" w:rsidR="00356F28" w:rsidRPr="00DB0787" w:rsidRDefault="00356F28" w:rsidP="0062465C">
            <w:pPr>
              <w:rPr>
                <w:sz w:val="20"/>
                <w:szCs w:val="20"/>
              </w:rPr>
            </w:pPr>
            <w:r w:rsidRPr="00DB0787">
              <w:rPr>
                <w:rFonts w:ascii="Calibri" w:hAnsi="Calibri"/>
                <w:sz w:val="20"/>
                <w:szCs w:val="20"/>
              </w:rPr>
              <w:t>Sole Proprietorship - Officer, Partner, Related Party</w:t>
            </w:r>
          </w:p>
        </w:tc>
        <w:tc>
          <w:tcPr>
            <w:tcW w:w="439" w:type="pct"/>
          </w:tcPr>
          <w:p w14:paraId="3FFDEE67" w14:textId="350340AD" w:rsidR="00356F28" w:rsidRPr="00DB0787" w:rsidRDefault="00356F28" w:rsidP="0062465C">
            <w:pPr>
              <w:rPr>
                <w:sz w:val="20"/>
                <w:szCs w:val="20"/>
              </w:rPr>
            </w:pPr>
            <w:r>
              <w:rPr>
                <w:sz w:val="20"/>
                <w:szCs w:val="20"/>
              </w:rPr>
              <w:t>Drop-down</w:t>
            </w:r>
          </w:p>
        </w:tc>
        <w:tc>
          <w:tcPr>
            <w:tcW w:w="1971" w:type="pct"/>
          </w:tcPr>
          <w:p w14:paraId="0BAFB200" w14:textId="382E29A2" w:rsidR="00356F28" w:rsidRPr="00DB0787" w:rsidRDefault="00356F28" w:rsidP="006965D1">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356F28" w:rsidRPr="00DB0787" w14:paraId="2D47A9B0"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00943B0D" w14:textId="77777777" w:rsidR="00356F28" w:rsidRPr="00DB0787" w:rsidRDefault="00356F28" w:rsidP="0062465C">
            <w:pPr>
              <w:rPr>
                <w:sz w:val="20"/>
                <w:szCs w:val="20"/>
              </w:rPr>
            </w:pPr>
          </w:p>
        </w:tc>
        <w:tc>
          <w:tcPr>
            <w:tcW w:w="686" w:type="pct"/>
          </w:tcPr>
          <w:p w14:paraId="51AA1400" w14:textId="2C268497"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5</w:t>
            </w:r>
          </w:p>
        </w:tc>
        <w:tc>
          <w:tcPr>
            <w:tcW w:w="1388" w:type="pct"/>
          </w:tcPr>
          <w:p w14:paraId="04CE1946" w14:textId="49DB05D4" w:rsidR="00356F28" w:rsidRPr="00DB0787" w:rsidRDefault="00356F28" w:rsidP="0062465C">
            <w:pPr>
              <w:rPr>
                <w:sz w:val="20"/>
                <w:szCs w:val="20"/>
              </w:rPr>
            </w:pPr>
            <w:r w:rsidRPr="00DB0787">
              <w:rPr>
                <w:rFonts w:ascii="Calibri" w:hAnsi="Calibri"/>
                <w:sz w:val="20"/>
                <w:szCs w:val="20"/>
              </w:rPr>
              <w:t>Sole Proprietorship - Title</w:t>
            </w:r>
          </w:p>
        </w:tc>
        <w:tc>
          <w:tcPr>
            <w:tcW w:w="439" w:type="pct"/>
          </w:tcPr>
          <w:p w14:paraId="790B4690" w14:textId="32E4AF21" w:rsidR="00356F28" w:rsidRPr="00DB0787" w:rsidRDefault="00356F28" w:rsidP="0062465C">
            <w:pPr>
              <w:rPr>
                <w:sz w:val="20"/>
                <w:szCs w:val="20"/>
              </w:rPr>
            </w:pPr>
            <w:r w:rsidRPr="00DB0787">
              <w:rPr>
                <w:sz w:val="20"/>
                <w:szCs w:val="20"/>
              </w:rPr>
              <w:t>Text</w:t>
            </w:r>
          </w:p>
        </w:tc>
        <w:tc>
          <w:tcPr>
            <w:tcW w:w="1971" w:type="pct"/>
          </w:tcPr>
          <w:p w14:paraId="409EF5C7" w14:textId="53F75F6E" w:rsidR="00356F28" w:rsidRPr="00DB0787" w:rsidRDefault="00356F28" w:rsidP="0062465C">
            <w:pPr>
              <w:rPr>
                <w:sz w:val="20"/>
                <w:szCs w:val="20"/>
              </w:rPr>
            </w:pPr>
            <w:r w:rsidRPr="00DB0787">
              <w:rPr>
                <w:sz w:val="20"/>
                <w:szCs w:val="20"/>
              </w:rPr>
              <w:t>Enter the individual’s title.</w:t>
            </w:r>
          </w:p>
        </w:tc>
      </w:tr>
      <w:tr w:rsidR="00356F28" w:rsidRPr="00DB0787" w14:paraId="23B436A0" w14:textId="77777777" w:rsidTr="00C6448D">
        <w:trPr>
          <w:trHeight w:val="288"/>
        </w:trPr>
        <w:tc>
          <w:tcPr>
            <w:tcW w:w="516" w:type="pct"/>
          </w:tcPr>
          <w:p w14:paraId="314588F9" w14:textId="77777777" w:rsidR="00356F28" w:rsidRPr="00DB0787" w:rsidRDefault="00356F28" w:rsidP="0062465C">
            <w:pPr>
              <w:rPr>
                <w:sz w:val="20"/>
                <w:szCs w:val="20"/>
              </w:rPr>
            </w:pPr>
          </w:p>
        </w:tc>
        <w:tc>
          <w:tcPr>
            <w:tcW w:w="686" w:type="pct"/>
          </w:tcPr>
          <w:p w14:paraId="53A48F99" w14:textId="6A6EB22D"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6</w:t>
            </w:r>
          </w:p>
        </w:tc>
        <w:tc>
          <w:tcPr>
            <w:tcW w:w="1388" w:type="pct"/>
          </w:tcPr>
          <w:p w14:paraId="6B25C3EF" w14:textId="727B7BB1" w:rsidR="00356F28" w:rsidRPr="00DB0787" w:rsidRDefault="00356F28" w:rsidP="0062465C">
            <w:pPr>
              <w:rPr>
                <w:sz w:val="20"/>
                <w:szCs w:val="20"/>
              </w:rPr>
            </w:pPr>
            <w:r w:rsidRPr="00DB0787">
              <w:rPr>
                <w:rFonts w:ascii="Calibri" w:hAnsi="Calibri"/>
                <w:sz w:val="20"/>
                <w:szCs w:val="20"/>
              </w:rPr>
              <w:t>Sole Proprietorship - % of Time Devoted</w:t>
            </w:r>
          </w:p>
        </w:tc>
        <w:tc>
          <w:tcPr>
            <w:tcW w:w="439" w:type="pct"/>
          </w:tcPr>
          <w:p w14:paraId="38982FDC" w14:textId="0A1F56E4" w:rsidR="00356F28" w:rsidRPr="00DB0787" w:rsidRDefault="00356F28" w:rsidP="0062465C">
            <w:pPr>
              <w:rPr>
                <w:sz w:val="20"/>
                <w:szCs w:val="20"/>
              </w:rPr>
            </w:pPr>
            <w:r w:rsidRPr="00DB0787">
              <w:rPr>
                <w:sz w:val="20"/>
                <w:szCs w:val="20"/>
              </w:rPr>
              <w:t>Percent %</w:t>
            </w:r>
          </w:p>
        </w:tc>
        <w:tc>
          <w:tcPr>
            <w:tcW w:w="1971" w:type="pct"/>
          </w:tcPr>
          <w:p w14:paraId="4170E955" w14:textId="77777777" w:rsidR="00356F28" w:rsidRPr="00DB0787" w:rsidRDefault="00356F28" w:rsidP="0062465C">
            <w:pPr>
              <w:rPr>
                <w:sz w:val="20"/>
                <w:szCs w:val="20"/>
              </w:rPr>
            </w:pPr>
          </w:p>
        </w:tc>
      </w:tr>
      <w:tr w:rsidR="00356F28" w:rsidRPr="00DB0787" w14:paraId="49FCECBA" w14:textId="77777777" w:rsidTr="00C6448D">
        <w:trPr>
          <w:cnfStyle w:val="000000100000" w:firstRow="0" w:lastRow="0" w:firstColumn="0" w:lastColumn="0" w:oddVBand="0" w:evenVBand="0" w:oddHBand="1" w:evenHBand="0" w:firstRowFirstColumn="0" w:firstRowLastColumn="0" w:lastRowFirstColumn="0" w:lastRowLastColumn="0"/>
          <w:trHeight w:val="288"/>
        </w:trPr>
        <w:tc>
          <w:tcPr>
            <w:tcW w:w="516" w:type="pct"/>
          </w:tcPr>
          <w:p w14:paraId="53A05C4F" w14:textId="77777777" w:rsidR="00356F28" w:rsidRPr="00DB0787" w:rsidRDefault="00356F28" w:rsidP="0062465C">
            <w:pPr>
              <w:rPr>
                <w:sz w:val="20"/>
                <w:szCs w:val="20"/>
              </w:rPr>
            </w:pPr>
          </w:p>
        </w:tc>
        <w:tc>
          <w:tcPr>
            <w:tcW w:w="686" w:type="pct"/>
          </w:tcPr>
          <w:p w14:paraId="4A0227C7" w14:textId="5982D758"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7</w:t>
            </w:r>
          </w:p>
        </w:tc>
        <w:tc>
          <w:tcPr>
            <w:tcW w:w="1388" w:type="pct"/>
          </w:tcPr>
          <w:p w14:paraId="4FBCD868" w14:textId="064521CD" w:rsidR="00356F28" w:rsidRPr="00DB0787" w:rsidRDefault="00356F28" w:rsidP="0062465C">
            <w:pPr>
              <w:rPr>
                <w:sz w:val="20"/>
                <w:szCs w:val="20"/>
              </w:rPr>
            </w:pPr>
            <w:r w:rsidRPr="00DB0787">
              <w:rPr>
                <w:rFonts w:ascii="Calibri" w:hAnsi="Calibri"/>
                <w:sz w:val="20"/>
                <w:szCs w:val="20"/>
              </w:rPr>
              <w:t>Sole Proprietorship - Salary &amp; Benefits</w:t>
            </w:r>
          </w:p>
        </w:tc>
        <w:tc>
          <w:tcPr>
            <w:tcW w:w="439" w:type="pct"/>
          </w:tcPr>
          <w:p w14:paraId="5AF898B6" w14:textId="26B3D31A" w:rsidR="00356F28" w:rsidRPr="00DB0787" w:rsidRDefault="00356F28" w:rsidP="0062465C">
            <w:pPr>
              <w:rPr>
                <w:sz w:val="20"/>
                <w:szCs w:val="20"/>
              </w:rPr>
            </w:pPr>
          </w:p>
        </w:tc>
        <w:tc>
          <w:tcPr>
            <w:tcW w:w="1971" w:type="pct"/>
          </w:tcPr>
          <w:p w14:paraId="0E0752B7" w14:textId="29B763A4" w:rsidR="00356F28" w:rsidRPr="00DB0787" w:rsidRDefault="00356F28" w:rsidP="0062465C">
            <w:pPr>
              <w:rPr>
                <w:sz w:val="20"/>
                <w:szCs w:val="20"/>
              </w:rPr>
            </w:pPr>
            <w:r w:rsidRPr="00DB0787">
              <w:rPr>
                <w:sz w:val="20"/>
                <w:szCs w:val="20"/>
              </w:rPr>
              <w:t>No data entry.</w:t>
            </w:r>
          </w:p>
        </w:tc>
      </w:tr>
      <w:tr w:rsidR="00356F28" w:rsidRPr="00DB0787" w14:paraId="0BF247DD" w14:textId="77777777" w:rsidTr="00C6448D">
        <w:trPr>
          <w:trHeight w:val="288"/>
        </w:trPr>
        <w:tc>
          <w:tcPr>
            <w:tcW w:w="516" w:type="pct"/>
          </w:tcPr>
          <w:p w14:paraId="071288E5" w14:textId="77777777" w:rsidR="00356F28" w:rsidRPr="00DB0787" w:rsidRDefault="00356F28" w:rsidP="0062465C">
            <w:pPr>
              <w:rPr>
                <w:sz w:val="20"/>
                <w:szCs w:val="20"/>
              </w:rPr>
            </w:pPr>
          </w:p>
        </w:tc>
        <w:tc>
          <w:tcPr>
            <w:tcW w:w="686" w:type="pct"/>
          </w:tcPr>
          <w:p w14:paraId="6D1A6D30" w14:textId="70994AF9"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8</w:t>
            </w:r>
          </w:p>
        </w:tc>
        <w:tc>
          <w:tcPr>
            <w:tcW w:w="1388" w:type="pct"/>
          </w:tcPr>
          <w:p w14:paraId="29DBCCE4" w14:textId="252E698D" w:rsidR="00356F28" w:rsidRPr="00DB0787" w:rsidRDefault="00356F28" w:rsidP="0062465C">
            <w:pPr>
              <w:rPr>
                <w:sz w:val="20"/>
                <w:szCs w:val="20"/>
              </w:rPr>
            </w:pPr>
            <w:r w:rsidRPr="00DB0787">
              <w:rPr>
                <w:rFonts w:ascii="Calibri" w:hAnsi="Calibri"/>
                <w:sz w:val="20"/>
                <w:szCs w:val="20"/>
              </w:rPr>
              <w:t>Sole Proprietorship - Draw / Dividends</w:t>
            </w:r>
          </w:p>
        </w:tc>
        <w:tc>
          <w:tcPr>
            <w:tcW w:w="439" w:type="pct"/>
          </w:tcPr>
          <w:p w14:paraId="48A1043B" w14:textId="2FEF2537" w:rsidR="00356F28" w:rsidRPr="00DB0787" w:rsidRDefault="00356F28" w:rsidP="0062465C">
            <w:pPr>
              <w:rPr>
                <w:sz w:val="20"/>
                <w:szCs w:val="20"/>
              </w:rPr>
            </w:pPr>
            <w:r w:rsidRPr="00DB0787">
              <w:rPr>
                <w:sz w:val="20"/>
                <w:szCs w:val="20"/>
              </w:rPr>
              <w:t>Value (+ or -)</w:t>
            </w:r>
          </w:p>
        </w:tc>
        <w:tc>
          <w:tcPr>
            <w:tcW w:w="1971" w:type="pct"/>
          </w:tcPr>
          <w:p w14:paraId="642C20C6" w14:textId="77777777" w:rsidR="00356F28" w:rsidRPr="00DB0787" w:rsidRDefault="00356F28" w:rsidP="0062465C">
            <w:pPr>
              <w:rPr>
                <w:sz w:val="20"/>
                <w:szCs w:val="20"/>
              </w:rPr>
            </w:pPr>
          </w:p>
        </w:tc>
      </w:tr>
      <w:tr w:rsidR="00356F28" w:rsidRPr="00DB0787" w14:paraId="1388CFE8" w14:textId="77777777" w:rsidTr="00C6448D">
        <w:trPr>
          <w:cnfStyle w:val="000000100000" w:firstRow="0" w:lastRow="0" w:firstColumn="0" w:lastColumn="0" w:oddVBand="0" w:evenVBand="0" w:oddHBand="1" w:evenHBand="0" w:firstRowFirstColumn="0" w:firstRowLastColumn="0" w:lastRowFirstColumn="0" w:lastRowLastColumn="0"/>
          <w:trHeight w:val="398"/>
        </w:trPr>
        <w:tc>
          <w:tcPr>
            <w:tcW w:w="516" w:type="pct"/>
          </w:tcPr>
          <w:p w14:paraId="68BBAD65" w14:textId="77777777" w:rsidR="00356F28" w:rsidRPr="00DB0787" w:rsidRDefault="00356F28" w:rsidP="0062465C">
            <w:pPr>
              <w:rPr>
                <w:sz w:val="20"/>
                <w:szCs w:val="20"/>
              </w:rPr>
            </w:pPr>
          </w:p>
        </w:tc>
        <w:tc>
          <w:tcPr>
            <w:tcW w:w="686" w:type="pct"/>
          </w:tcPr>
          <w:p w14:paraId="02F7D9CE" w14:textId="2E40BA54"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9</w:t>
            </w:r>
          </w:p>
        </w:tc>
        <w:tc>
          <w:tcPr>
            <w:tcW w:w="1388" w:type="pct"/>
          </w:tcPr>
          <w:p w14:paraId="796B6CB4" w14:textId="009402EB" w:rsidR="00356F28" w:rsidRPr="00DB0787" w:rsidRDefault="00356F28" w:rsidP="0062465C">
            <w:pPr>
              <w:rPr>
                <w:sz w:val="20"/>
                <w:szCs w:val="20"/>
              </w:rPr>
            </w:pPr>
            <w:r w:rsidRPr="00DB0787">
              <w:rPr>
                <w:rFonts w:ascii="Calibri" w:hAnsi="Calibri"/>
                <w:sz w:val="20"/>
                <w:szCs w:val="20"/>
              </w:rPr>
              <w:t>Sole Proprietorship - Other</w:t>
            </w:r>
          </w:p>
        </w:tc>
        <w:tc>
          <w:tcPr>
            <w:tcW w:w="439" w:type="pct"/>
          </w:tcPr>
          <w:p w14:paraId="1EEC99E5" w14:textId="178AF059" w:rsidR="00356F28" w:rsidRPr="00DB0787" w:rsidRDefault="00356F28" w:rsidP="0062465C">
            <w:pPr>
              <w:rPr>
                <w:sz w:val="20"/>
                <w:szCs w:val="20"/>
              </w:rPr>
            </w:pPr>
          </w:p>
        </w:tc>
        <w:tc>
          <w:tcPr>
            <w:tcW w:w="1971" w:type="pct"/>
          </w:tcPr>
          <w:p w14:paraId="75D8A6ED" w14:textId="7D885D9A" w:rsidR="00356F28" w:rsidRPr="00DB0787" w:rsidRDefault="00356F28" w:rsidP="0062465C">
            <w:pPr>
              <w:rPr>
                <w:sz w:val="20"/>
                <w:szCs w:val="20"/>
              </w:rPr>
            </w:pPr>
            <w:r w:rsidRPr="00DB0787">
              <w:rPr>
                <w:sz w:val="20"/>
                <w:szCs w:val="20"/>
              </w:rPr>
              <w:t>No data entry.</w:t>
            </w:r>
          </w:p>
        </w:tc>
      </w:tr>
      <w:tr w:rsidR="00356F28" w:rsidRPr="00DB0787" w14:paraId="36384154" w14:textId="77777777" w:rsidTr="00C6448D">
        <w:trPr>
          <w:trHeight w:val="288"/>
        </w:trPr>
        <w:tc>
          <w:tcPr>
            <w:tcW w:w="516" w:type="pct"/>
          </w:tcPr>
          <w:p w14:paraId="029CA9DD" w14:textId="77777777" w:rsidR="00356F28" w:rsidRPr="00DB0787" w:rsidRDefault="00356F28" w:rsidP="0062465C">
            <w:pPr>
              <w:rPr>
                <w:sz w:val="20"/>
                <w:szCs w:val="20"/>
              </w:rPr>
            </w:pPr>
          </w:p>
        </w:tc>
        <w:tc>
          <w:tcPr>
            <w:tcW w:w="686" w:type="pct"/>
          </w:tcPr>
          <w:p w14:paraId="4F2D27B3" w14:textId="22C6691B" w:rsidR="00356F28" w:rsidRPr="00DB0787" w:rsidRDefault="00356F28" w:rsidP="0062465C">
            <w:pPr>
              <w:rPr>
                <w:sz w:val="20"/>
                <w:szCs w:val="20"/>
              </w:rPr>
            </w:pPr>
            <w:r w:rsidRPr="00DB0787">
              <w:rPr>
                <w:sz w:val="20"/>
                <w:szCs w:val="20"/>
              </w:rPr>
              <w:t>L. 9.1</w:t>
            </w:r>
            <w:r>
              <w:rPr>
                <w:sz w:val="20"/>
                <w:szCs w:val="20"/>
              </w:rPr>
              <w:t>+</w:t>
            </w:r>
            <w:r w:rsidRPr="00DB0787">
              <w:rPr>
                <w:sz w:val="20"/>
                <w:szCs w:val="20"/>
              </w:rPr>
              <w:t>: C. 10</w:t>
            </w:r>
          </w:p>
        </w:tc>
        <w:tc>
          <w:tcPr>
            <w:tcW w:w="1388" w:type="pct"/>
          </w:tcPr>
          <w:p w14:paraId="1258E283" w14:textId="4940A9CB" w:rsidR="00356F28" w:rsidRPr="00DB0787" w:rsidRDefault="00356F28" w:rsidP="0062465C">
            <w:pPr>
              <w:rPr>
                <w:sz w:val="20"/>
                <w:szCs w:val="20"/>
              </w:rPr>
            </w:pPr>
            <w:r w:rsidRPr="00DB0787">
              <w:rPr>
                <w:rFonts w:ascii="Calibri" w:hAnsi="Calibri"/>
                <w:sz w:val="20"/>
                <w:szCs w:val="20"/>
              </w:rPr>
              <w:t>Sole Proprietorship - TOTAL</w:t>
            </w:r>
          </w:p>
        </w:tc>
        <w:tc>
          <w:tcPr>
            <w:tcW w:w="439" w:type="pct"/>
          </w:tcPr>
          <w:p w14:paraId="681824F3" w14:textId="5D88C6A7" w:rsidR="00356F28" w:rsidRPr="00DB0787" w:rsidRDefault="00356F28" w:rsidP="0062465C">
            <w:pPr>
              <w:rPr>
                <w:sz w:val="20"/>
                <w:szCs w:val="20"/>
              </w:rPr>
            </w:pPr>
            <w:r w:rsidRPr="00DB0787">
              <w:rPr>
                <w:sz w:val="20"/>
                <w:szCs w:val="20"/>
              </w:rPr>
              <w:t>Value (+ or -)</w:t>
            </w:r>
          </w:p>
        </w:tc>
        <w:tc>
          <w:tcPr>
            <w:tcW w:w="1971" w:type="pct"/>
          </w:tcPr>
          <w:p w14:paraId="014E5C51" w14:textId="03DF2CDB" w:rsidR="00356F28" w:rsidRPr="00DB0787" w:rsidRDefault="00356F28" w:rsidP="000274CF">
            <w:pPr>
              <w:rPr>
                <w:sz w:val="20"/>
                <w:szCs w:val="20"/>
              </w:rPr>
            </w:pPr>
            <w:r w:rsidRPr="00697C0B">
              <w:rPr>
                <w:sz w:val="20"/>
                <w:szCs w:val="20"/>
              </w:rPr>
              <w:t>No data input. This cell is a calculated field</w:t>
            </w:r>
            <w:r w:rsidRPr="00DB0787">
              <w:rPr>
                <w:sz w:val="20"/>
                <w:szCs w:val="20"/>
              </w:rPr>
              <w:t>, summing columns 7, 8, and 9.</w:t>
            </w:r>
          </w:p>
        </w:tc>
      </w:tr>
    </w:tbl>
    <w:p w14:paraId="5CF0FE1D" w14:textId="77777777" w:rsidR="00BB79D8" w:rsidRDefault="00BB79D8" w:rsidP="00BB2952">
      <w:pPr>
        <w:tabs>
          <w:tab w:val="left" w:pos="-720"/>
        </w:tabs>
        <w:suppressAutoHyphens/>
        <w:spacing w:after="0"/>
        <w:ind w:left="288" w:hanging="288"/>
        <w:jc w:val="both"/>
        <w:rPr>
          <w:u w:val="single"/>
        </w:rPr>
      </w:pPr>
    </w:p>
    <w:p w14:paraId="7D1AA82D" w14:textId="77777777" w:rsidR="008B3E4F" w:rsidRDefault="008B3E4F" w:rsidP="00BB2952">
      <w:pPr>
        <w:tabs>
          <w:tab w:val="left" w:pos="-720"/>
        </w:tabs>
        <w:suppressAutoHyphens/>
        <w:spacing w:after="0"/>
        <w:ind w:left="288" w:hanging="288"/>
        <w:jc w:val="both"/>
        <w:rPr>
          <w:u w:val="single"/>
        </w:rPr>
      </w:pPr>
    </w:p>
    <w:p w14:paraId="1DB20E6B" w14:textId="77777777" w:rsidR="00430854" w:rsidRDefault="00430854" w:rsidP="00BB2952">
      <w:pPr>
        <w:tabs>
          <w:tab w:val="left" w:pos="-720"/>
        </w:tabs>
        <w:suppressAutoHyphens/>
        <w:spacing w:after="0"/>
        <w:ind w:left="288" w:hanging="288"/>
        <w:jc w:val="both"/>
        <w:rPr>
          <w:u w:val="single"/>
        </w:rPr>
      </w:pPr>
    </w:p>
    <w:p w14:paraId="52DFD425" w14:textId="77777777" w:rsidR="00430854" w:rsidRDefault="00430854" w:rsidP="00BB2952">
      <w:pPr>
        <w:tabs>
          <w:tab w:val="left" w:pos="-720"/>
        </w:tabs>
        <w:suppressAutoHyphens/>
        <w:spacing w:after="0"/>
        <w:ind w:left="288" w:hanging="288"/>
        <w:jc w:val="both"/>
        <w:rPr>
          <w:u w:val="single"/>
        </w:rPr>
      </w:pPr>
    </w:p>
    <w:p w14:paraId="6FDA6EE6" w14:textId="77777777" w:rsidR="00430854" w:rsidRDefault="00430854" w:rsidP="00BB2952">
      <w:pPr>
        <w:tabs>
          <w:tab w:val="left" w:pos="-720"/>
        </w:tabs>
        <w:suppressAutoHyphens/>
        <w:spacing w:after="0"/>
        <w:ind w:left="288" w:hanging="288"/>
        <w:jc w:val="both"/>
        <w:rPr>
          <w:u w:val="single"/>
        </w:rPr>
      </w:pPr>
    </w:p>
    <w:p w14:paraId="29DD5721" w14:textId="77777777" w:rsidR="00430854" w:rsidRPr="007179ED" w:rsidRDefault="00430854" w:rsidP="00BB2952">
      <w:pPr>
        <w:tabs>
          <w:tab w:val="left" w:pos="-720"/>
        </w:tabs>
        <w:suppressAutoHyphens/>
        <w:spacing w:after="0"/>
        <w:ind w:left="288" w:hanging="288"/>
        <w:jc w:val="both"/>
        <w:rPr>
          <w:b/>
          <w:bCs/>
          <w:color w:val="31849B" w:themeColor="accent5" w:themeShade="BF"/>
          <w:u w:val="single"/>
        </w:rPr>
      </w:pPr>
    </w:p>
    <w:p w14:paraId="0C4F1741" w14:textId="77777777" w:rsidR="007179ED" w:rsidRPr="007179ED" w:rsidRDefault="007179ED" w:rsidP="007179ED">
      <w:pPr>
        <w:framePr w:hSpace="180" w:wrap="around" w:vAnchor="text" w:hAnchor="margin" w:xAlign="center" w:y="217"/>
        <w:rPr>
          <w:b/>
          <w:bCs/>
          <w:color w:val="31849B" w:themeColor="accent5" w:themeShade="BF"/>
          <w:sz w:val="24"/>
          <w:szCs w:val="24"/>
        </w:rPr>
      </w:pPr>
      <w:r w:rsidRPr="007179ED">
        <w:rPr>
          <w:b/>
          <w:bCs/>
          <w:color w:val="31849B" w:themeColor="accent5" w:themeShade="BF"/>
          <w:sz w:val="24"/>
          <w:szCs w:val="24"/>
        </w:rPr>
        <w:t xml:space="preserve">Schedule 5 - Table 10: </w:t>
      </w:r>
      <w:r w:rsidRPr="007179ED">
        <w:rPr>
          <w:b/>
          <w:bCs/>
          <w:color w:val="31849B" w:themeColor="accent5" w:themeShade="BF"/>
          <w:sz w:val="24"/>
          <w:szCs w:val="24"/>
          <w:u w:val="single"/>
        </w:rPr>
        <w:t xml:space="preserve">Partnership, Limited Liability Company (LLC) </w:t>
      </w:r>
    </w:p>
    <w:p w14:paraId="513BDDEC" w14:textId="77777777" w:rsidR="007179ED" w:rsidRPr="007179ED" w:rsidRDefault="007179ED" w:rsidP="007179ED">
      <w:pPr>
        <w:framePr w:hSpace="180" w:wrap="around" w:vAnchor="text" w:hAnchor="margin" w:xAlign="center" w:y="217"/>
        <w:numPr>
          <w:ilvl w:val="0"/>
          <w:numId w:val="10"/>
        </w:numPr>
        <w:rPr>
          <w:b/>
          <w:bCs/>
          <w:color w:val="31849B" w:themeColor="accent5" w:themeShade="BF"/>
          <w:sz w:val="20"/>
        </w:rPr>
      </w:pPr>
      <w:r w:rsidRPr="007179ED">
        <w:rPr>
          <w:b/>
          <w:bCs/>
          <w:color w:val="31849B" w:themeColor="accent5" w:themeShade="BF"/>
          <w:sz w:val="20"/>
        </w:rPr>
        <w:t>Lines 10.1(+)</w:t>
      </w:r>
    </w:p>
    <w:p w14:paraId="00BD8140"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 xml:space="preserve">If the LLC received compensation through accounts other than the draw account, select the account number from the drop-down in Column 1 and complete the remaining available columns as directed below. </w:t>
      </w:r>
    </w:p>
    <w:p w14:paraId="011437EA" w14:textId="77777777" w:rsidR="007179ED" w:rsidRPr="007179ED" w:rsidRDefault="007179ED" w:rsidP="007179ED">
      <w:pPr>
        <w:framePr w:hSpace="180" w:wrap="around" w:vAnchor="text" w:hAnchor="margin" w:xAlign="center" w:y="217"/>
        <w:numPr>
          <w:ilvl w:val="1"/>
          <w:numId w:val="10"/>
        </w:numPr>
        <w:rPr>
          <w:b/>
          <w:bCs/>
          <w:color w:val="31849B" w:themeColor="accent5" w:themeShade="BF"/>
          <w:sz w:val="20"/>
        </w:rPr>
      </w:pPr>
      <w:r w:rsidRPr="007179ED">
        <w:rPr>
          <w:b/>
          <w:bCs/>
          <w:color w:val="31849B" w:themeColor="accent5" w:themeShade="BF"/>
          <w:sz w:val="20"/>
        </w:rPr>
        <w:t>Click the plus sign to add more rows as needed.</w:t>
      </w:r>
    </w:p>
    <w:p w14:paraId="2B646448" w14:textId="5F27C9F2" w:rsidR="00430854" w:rsidRPr="007179ED" w:rsidRDefault="007179ED" w:rsidP="007179ED">
      <w:pPr>
        <w:tabs>
          <w:tab w:val="left" w:pos="-720"/>
        </w:tabs>
        <w:suppressAutoHyphens/>
        <w:spacing w:after="0"/>
        <w:ind w:left="288" w:hanging="288"/>
        <w:jc w:val="both"/>
        <w:rPr>
          <w:b/>
          <w:bCs/>
          <w:color w:val="31849B" w:themeColor="accent5" w:themeShade="BF"/>
          <w:u w:val="single"/>
        </w:rPr>
      </w:pPr>
      <w:r>
        <w:rPr>
          <w:b/>
          <w:bCs/>
          <w:i/>
          <w:color w:val="31849B" w:themeColor="accent5" w:themeShade="BF"/>
          <w:sz w:val="20"/>
        </w:rPr>
        <w:tab/>
      </w:r>
      <w:r w:rsidRPr="007179ED">
        <w:rPr>
          <w:b/>
          <w:bCs/>
          <w:i/>
          <w:color w:val="31849B" w:themeColor="accent5" w:themeShade="BF"/>
          <w:sz w:val="20"/>
        </w:rPr>
        <w:t>Note: If Draw (account 2540.0) is selected in the Account Number drop-down (Line 10.1 Column 1), then “Salary and Benefits” (Column 7) and “Other” (Column 9) are not required.</w:t>
      </w:r>
      <w:r w:rsidRPr="007179ED">
        <w:rPr>
          <w:b/>
          <w:bCs/>
          <w:color w:val="31849B" w:themeColor="accent5" w:themeShade="BF"/>
          <w:sz w:val="20"/>
        </w:rPr>
        <w:t xml:space="preserve"> </w:t>
      </w:r>
      <w:r w:rsidRPr="007179ED">
        <w:rPr>
          <w:b/>
          <w:bCs/>
          <w:i/>
          <w:color w:val="31849B" w:themeColor="accent5" w:themeShade="BF"/>
          <w:sz w:val="20"/>
        </w:rPr>
        <w:t>In “Draw/Dividends” (Column 8), enter the compensation partners took as draw. Complete the remaining available columns as directed below.</w:t>
      </w:r>
    </w:p>
    <w:p w14:paraId="4567E916" w14:textId="77777777" w:rsidR="00430854" w:rsidRDefault="00430854" w:rsidP="00BB2952">
      <w:pPr>
        <w:tabs>
          <w:tab w:val="left" w:pos="-720"/>
        </w:tabs>
        <w:suppressAutoHyphens/>
        <w:spacing w:after="0"/>
        <w:ind w:left="288" w:hanging="288"/>
        <w:jc w:val="both"/>
        <w:rPr>
          <w:u w:val="single"/>
        </w:rPr>
      </w:pPr>
    </w:p>
    <w:p w14:paraId="3E65BD0B" w14:textId="77777777" w:rsidR="00430854" w:rsidRDefault="00430854" w:rsidP="00BB2952">
      <w:pPr>
        <w:tabs>
          <w:tab w:val="left" w:pos="-720"/>
        </w:tabs>
        <w:suppressAutoHyphens/>
        <w:spacing w:after="0"/>
        <w:ind w:left="288" w:hanging="288"/>
        <w:jc w:val="both"/>
        <w:rPr>
          <w:u w:val="single"/>
        </w:rPr>
      </w:pPr>
    </w:p>
    <w:p w14:paraId="601236D8" w14:textId="77777777" w:rsidR="00430854" w:rsidRDefault="00430854" w:rsidP="00BB2952">
      <w:pPr>
        <w:tabs>
          <w:tab w:val="left" w:pos="-720"/>
        </w:tabs>
        <w:suppressAutoHyphens/>
        <w:spacing w:after="0"/>
        <w:ind w:left="288" w:hanging="288"/>
        <w:jc w:val="both"/>
        <w:rPr>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266"/>
        <w:gridCol w:w="2600"/>
        <w:gridCol w:w="1378"/>
        <w:gridCol w:w="3151"/>
      </w:tblGrid>
      <w:tr w:rsidR="007179ED" w:rsidRPr="00570E45" w14:paraId="1C6976DE" w14:textId="77777777" w:rsidTr="009D5773">
        <w:trPr>
          <w:cnfStyle w:val="100000000000" w:firstRow="1" w:lastRow="0" w:firstColumn="0" w:lastColumn="0" w:oddVBand="0" w:evenVBand="0" w:oddHBand="0" w:evenHBand="0" w:firstRowFirstColumn="0" w:firstRowLastColumn="0" w:lastRowFirstColumn="0" w:lastRowLastColumn="0"/>
          <w:trHeight w:val="765"/>
        </w:trPr>
        <w:tc>
          <w:tcPr>
            <w:tcW w:w="515" w:type="pct"/>
            <w:tcBorders>
              <w:top w:val="single" w:sz="4" w:space="0" w:color="4BACC6" w:themeColor="accent5"/>
              <w:bottom w:val="single" w:sz="4" w:space="0" w:color="4BACC6" w:themeColor="accent5"/>
            </w:tcBorders>
            <w:hideMark/>
          </w:tcPr>
          <w:p w14:paraId="29F1D452" w14:textId="77777777" w:rsidR="007179ED" w:rsidRPr="00570E45" w:rsidRDefault="007179ED" w:rsidP="00FE7FA7">
            <w:pPr>
              <w:rPr>
                <w:b w:val="0"/>
                <w:szCs w:val="20"/>
              </w:rPr>
            </w:pPr>
            <w:r w:rsidRPr="00570E45">
              <w:rPr>
                <w:szCs w:val="20"/>
              </w:rPr>
              <w:t>Account Number</w:t>
            </w:r>
          </w:p>
        </w:tc>
        <w:tc>
          <w:tcPr>
            <w:tcW w:w="677" w:type="pct"/>
            <w:tcBorders>
              <w:top w:val="single" w:sz="4" w:space="0" w:color="4BACC6" w:themeColor="accent5"/>
              <w:bottom w:val="single" w:sz="4" w:space="0" w:color="4BACC6" w:themeColor="accent5"/>
            </w:tcBorders>
            <w:hideMark/>
          </w:tcPr>
          <w:p w14:paraId="3D6B0875" w14:textId="77777777" w:rsidR="007179ED" w:rsidRPr="00570E45" w:rsidRDefault="007179ED" w:rsidP="00FE7FA7">
            <w:pPr>
              <w:rPr>
                <w:b w:val="0"/>
                <w:szCs w:val="20"/>
              </w:rPr>
            </w:pPr>
            <w:r w:rsidRPr="00570E45">
              <w:rPr>
                <w:szCs w:val="20"/>
              </w:rPr>
              <w:t>Location Reference</w:t>
            </w:r>
          </w:p>
          <w:p w14:paraId="4E3052F6" w14:textId="10F386BB" w:rsidR="007179ED" w:rsidRPr="00570E45" w:rsidRDefault="007179ED" w:rsidP="00FE7FA7">
            <w:pPr>
              <w:rPr>
                <w:b w:val="0"/>
                <w:szCs w:val="20"/>
              </w:rPr>
            </w:pPr>
            <w:r w:rsidRPr="00570E45">
              <w:rPr>
                <w:szCs w:val="20"/>
              </w:rPr>
              <w:t>(Line: Column)</w:t>
            </w:r>
          </w:p>
        </w:tc>
        <w:tc>
          <w:tcPr>
            <w:tcW w:w="1389" w:type="pct"/>
            <w:tcBorders>
              <w:top w:val="single" w:sz="4" w:space="0" w:color="4BACC6" w:themeColor="accent5"/>
              <w:bottom w:val="single" w:sz="4" w:space="0" w:color="4BACC6" w:themeColor="accent5"/>
            </w:tcBorders>
            <w:hideMark/>
          </w:tcPr>
          <w:p w14:paraId="2EEB74C5" w14:textId="77777777" w:rsidR="007179ED" w:rsidRPr="00570E45" w:rsidRDefault="007179ED" w:rsidP="00FE7FA7">
            <w:pPr>
              <w:rPr>
                <w:b w:val="0"/>
                <w:szCs w:val="20"/>
              </w:rPr>
            </w:pPr>
            <w:r w:rsidRPr="00570E45">
              <w:rPr>
                <w:szCs w:val="20"/>
              </w:rPr>
              <w:t>Data Element Name</w:t>
            </w:r>
          </w:p>
        </w:tc>
        <w:tc>
          <w:tcPr>
            <w:tcW w:w="736" w:type="pct"/>
            <w:tcBorders>
              <w:top w:val="single" w:sz="4" w:space="0" w:color="4BACC6" w:themeColor="accent5"/>
              <w:bottom w:val="single" w:sz="4" w:space="0" w:color="4BACC6" w:themeColor="accent5"/>
            </w:tcBorders>
            <w:hideMark/>
          </w:tcPr>
          <w:p w14:paraId="790376A2" w14:textId="77777777" w:rsidR="007179ED" w:rsidRPr="00570E45" w:rsidRDefault="00000000" w:rsidP="00FE7FA7">
            <w:pPr>
              <w:rPr>
                <w:b w:val="0"/>
                <w:szCs w:val="20"/>
              </w:rPr>
            </w:pPr>
            <w:hyperlink r:id="rId95" w:anchor="Sheet3!A1" w:history="1">
              <w:r w:rsidR="007179ED" w:rsidRPr="00570E45">
                <w:rPr>
                  <w:szCs w:val="20"/>
                </w:rPr>
                <w:t>Usage</w:t>
              </w:r>
            </w:hyperlink>
          </w:p>
        </w:tc>
        <w:tc>
          <w:tcPr>
            <w:tcW w:w="1683" w:type="pct"/>
            <w:tcBorders>
              <w:top w:val="single" w:sz="4" w:space="0" w:color="4BACC6" w:themeColor="accent5"/>
              <w:bottom w:val="single" w:sz="4" w:space="0" w:color="4BACC6" w:themeColor="accent5"/>
            </w:tcBorders>
          </w:tcPr>
          <w:p w14:paraId="14EB27FB" w14:textId="77777777" w:rsidR="007179ED" w:rsidRPr="00570E45" w:rsidRDefault="007179ED" w:rsidP="00FE7FA7">
            <w:pPr>
              <w:rPr>
                <w:b w:val="0"/>
                <w:szCs w:val="20"/>
              </w:rPr>
            </w:pPr>
            <w:r w:rsidRPr="00570E45">
              <w:rPr>
                <w:szCs w:val="20"/>
              </w:rPr>
              <w:t>Instructions</w:t>
            </w:r>
          </w:p>
        </w:tc>
      </w:tr>
      <w:tr w:rsidR="009D5773" w:rsidRPr="00DB0787" w14:paraId="5D553E44"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Borders>
              <w:top w:val="single" w:sz="4" w:space="0" w:color="4BACC6" w:themeColor="accent5"/>
            </w:tcBorders>
          </w:tcPr>
          <w:p w14:paraId="1501DC59" w14:textId="0D9D84ED" w:rsidR="007179ED" w:rsidRPr="00DB0787" w:rsidRDefault="007179ED" w:rsidP="00FE7FA7">
            <w:pPr>
              <w:rPr>
                <w:sz w:val="20"/>
                <w:szCs w:val="20"/>
              </w:rPr>
            </w:pPr>
          </w:p>
        </w:tc>
        <w:tc>
          <w:tcPr>
            <w:tcW w:w="677" w:type="pct"/>
            <w:tcBorders>
              <w:top w:val="single" w:sz="4" w:space="0" w:color="4BACC6" w:themeColor="accent5"/>
            </w:tcBorders>
          </w:tcPr>
          <w:p w14:paraId="036EF091" w14:textId="20F6CDB8" w:rsidR="007179ED" w:rsidRPr="00DB0787" w:rsidRDefault="007179ED" w:rsidP="00FE7FA7">
            <w:pPr>
              <w:rPr>
                <w:sz w:val="20"/>
                <w:szCs w:val="20"/>
              </w:rPr>
            </w:pPr>
            <w:r w:rsidRPr="00DB0787">
              <w:rPr>
                <w:sz w:val="20"/>
                <w:szCs w:val="20"/>
              </w:rPr>
              <w:t>L. 10.1+: C. 1</w:t>
            </w:r>
          </w:p>
        </w:tc>
        <w:tc>
          <w:tcPr>
            <w:tcW w:w="1389" w:type="pct"/>
            <w:tcBorders>
              <w:top w:val="single" w:sz="4" w:space="0" w:color="4BACC6" w:themeColor="accent5"/>
            </w:tcBorders>
          </w:tcPr>
          <w:p w14:paraId="520FA0EC" w14:textId="77777777" w:rsidR="007179ED" w:rsidRPr="00DB0787" w:rsidRDefault="007179ED" w:rsidP="00FE7FA7">
            <w:pPr>
              <w:rPr>
                <w:sz w:val="20"/>
                <w:szCs w:val="20"/>
              </w:rPr>
            </w:pPr>
            <w:r w:rsidRPr="00DB0787">
              <w:rPr>
                <w:sz w:val="20"/>
                <w:szCs w:val="20"/>
              </w:rPr>
              <w:t>Account Number</w:t>
            </w:r>
          </w:p>
        </w:tc>
        <w:tc>
          <w:tcPr>
            <w:tcW w:w="736" w:type="pct"/>
            <w:tcBorders>
              <w:top w:val="single" w:sz="4" w:space="0" w:color="4BACC6" w:themeColor="accent5"/>
            </w:tcBorders>
          </w:tcPr>
          <w:p w14:paraId="7E20D272" w14:textId="35EEE2FF" w:rsidR="007179ED" w:rsidRPr="00DB0787" w:rsidRDefault="007179ED" w:rsidP="00FE7FA7">
            <w:pPr>
              <w:rPr>
                <w:sz w:val="20"/>
                <w:szCs w:val="20"/>
              </w:rPr>
            </w:pPr>
            <w:r>
              <w:rPr>
                <w:sz w:val="20"/>
                <w:szCs w:val="20"/>
              </w:rPr>
              <w:t>Drop-down</w:t>
            </w:r>
          </w:p>
        </w:tc>
        <w:tc>
          <w:tcPr>
            <w:tcW w:w="1683" w:type="pct"/>
            <w:tcBorders>
              <w:top w:val="single" w:sz="4" w:space="0" w:color="4BACC6" w:themeColor="accent5"/>
            </w:tcBorders>
          </w:tcPr>
          <w:p w14:paraId="4C3661DD" w14:textId="4CF5302A" w:rsidR="007179ED" w:rsidRPr="00DB0787" w:rsidRDefault="007179ED" w:rsidP="00FE7FA7">
            <w:pPr>
              <w:rPr>
                <w:sz w:val="20"/>
                <w:szCs w:val="20"/>
              </w:rPr>
            </w:pPr>
            <w:r w:rsidRPr="00DB0787">
              <w:rPr>
                <w:sz w:val="20"/>
                <w:szCs w:val="20"/>
              </w:rPr>
              <w:t>From the drop-down menu, select the account in which compensation for this individual was allocated.</w:t>
            </w:r>
          </w:p>
        </w:tc>
      </w:tr>
      <w:tr w:rsidR="007179ED" w:rsidRPr="00DB0787" w14:paraId="42CAD1A6" w14:textId="77777777" w:rsidTr="009D5773">
        <w:trPr>
          <w:trHeight w:val="288"/>
        </w:trPr>
        <w:tc>
          <w:tcPr>
            <w:tcW w:w="515" w:type="pct"/>
          </w:tcPr>
          <w:p w14:paraId="2A428E85" w14:textId="77777777" w:rsidR="007179ED" w:rsidRPr="00DB0787" w:rsidRDefault="007179ED" w:rsidP="00FE7FA7">
            <w:pPr>
              <w:rPr>
                <w:sz w:val="20"/>
                <w:szCs w:val="20"/>
              </w:rPr>
            </w:pPr>
          </w:p>
        </w:tc>
        <w:tc>
          <w:tcPr>
            <w:tcW w:w="677" w:type="pct"/>
          </w:tcPr>
          <w:p w14:paraId="566259A9" w14:textId="003B1C10" w:rsidR="007179ED" w:rsidRPr="00DB0787" w:rsidRDefault="007179ED" w:rsidP="00FE7FA7">
            <w:pPr>
              <w:rPr>
                <w:sz w:val="20"/>
                <w:szCs w:val="20"/>
              </w:rPr>
            </w:pPr>
            <w:r w:rsidRPr="00DB0787">
              <w:rPr>
                <w:sz w:val="20"/>
                <w:szCs w:val="20"/>
              </w:rPr>
              <w:t>L. 10.1+: C. 2</w:t>
            </w:r>
          </w:p>
        </w:tc>
        <w:tc>
          <w:tcPr>
            <w:tcW w:w="1389" w:type="pct"/>
          </w:tcPr>
          <w:p w14:paraId="16167DF7" w14:textId="16F661AF"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Last name</w:t>
            </w:r>
          </w:p>
        </w:tc>
        <w:tc>
          <w:tcPr>
            <w:tcW w:w="736" w:type="pct"/>
          </w:tcPr>
          <w:p w14:paraId="14BD8638" w14:textId="23745330" w:rsidR="007179ED" w:rsidRPr="00DB0787" w:rsidRDefault="007179ED" w:rsidP="00FE7FA7">
            <w:pPr>
              <w:rPr>
                <w:sz w:val="20"/>
                <w:szCs w:val="20"/>
              </w:rPr>
            </w:pPr>
            <w:r w:rsidRPr="00DB0787">
              <w:rPr>
                <w:sz w:val="20"/>
                <w:szCs w:val="20"/>
              </w:rPr>
              <w:t>Text</w:t>
            </w:r>
          </w:p>
        </w:tc>
        <w:tc>
          <w:tcPr>
            <w:tcW w:w="1683" w:type="pct"/>
          </w:tcPr>
          <w:p w14:paraId="45D2CB37" w14:textId="77777777" w:rsidR="007179ED" w:rsidRPr="00DB0787" w:rsidRDefault="007179ED" w:rsidP="00FE7FA7">
            <w:pPr>
              <w:rPr>
                <w:sz w:val="20"/>
                <w:szCs w:val="20"/>
              </w:rPr>
            </w:pPr>
            <w:r w:rsidRPr="00DB0787">
              <w:rPr>
                <w:sz w:val="20"/>
                <w:szCs w:val="20"/>
              </w:rPr>
              <w:t>Enter the last name of the owner, officer, or partner.</w:t>
            </w:r>
          </w:p>
        </w:tc>
      </w:tr>
      <w:tr w:rsidR="009D5773" w:rsidRPr="00DB0787" w14:paraId="3CA7DEE2"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9D9B0E2" w14:textId="77777777" w:rsidR="007179ED" w:rsidRPr="00DB0787" w:rsidRDefault="007179ED" w:rsidP="00FE7FA7">
            <w:pPr>
              <w:rPr>
                <w:sz w:val="20"/>
                <w:szCs w:val="20"/>
              </w:rPr>
            </w:pPr>
          </w:p>
        </w:tc>
        <w:tc>
          <w:tcPr>
            <w:tcW w:w="677" w:type="pct"/>
          </w:tcPr>
          <w:p w14:paraId="2F63B74D" w14:textId="65C05E23" w:rsidR="007179ED" w:rsidRPr="00DB0787" w:rsidRDefault="007179ED" w:rsidP="00FE7FA7">
            <w:pPr>
              <w:rPr>
                <w:sz w:val="20"/>
                <w:szCs w:val="20"/>
              </w:rPr>
            </w:pPr>
            <w:r w:rsidRPr="00DB0787">
              <w:rPr>
                <w:sz w:val="20"/>
                <w:szCs w:val="20"/>
              </w:rPr>
              <w:t>L. 10.1+: C. 3</w:t>
            </w:r>
          </w:p>
        </w:tc>
        <w:tc>
          <w:tcPr>
            <w:tcW w:w="1389" w:type="pct"/>
          </w:tcPr>
          <w:p w14:paraId="1F7BDFB7" w14:textId="44B3D713"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First Name</w:t>
            </w:r>
          </w:p>
        </w:tc>
        <w:tc>
          <w:tcPr>
            <w:tcW w:w="736" w:type="pct"/>
          </w:tcPr>
          <w:p w14:paraId="7A1304DF" w14:textId="71336A8A" w:rsidR="007179ED" w:rsidRPr="00DB0787" w:rsidRDefault="007179ED" w:rsidP="00FE7FA7">
            <w:pPr>
              <w:rPr>
                <w:sz w:val="20"/>
                <w:szCs w:val="20"/>
              </w:rPr>
            </w:pPr>
            <w:r w:rsidRPr="00DB0787">
              <w:rPr>
                <w:sz w:val="20"/>
                <w:szCs w:val="20"/>
              </w:rPr>
              <w:t>Text</w:t>
            </w:r>
          </w:p>
        </w:tc>
        <w:tc>
          <w:tcPr>
            <w:tcW w:w="1683" w:type="pct"/>
          </w:tcPr>
          <w:p w14:paraId="46AED82C" w14:textId="77777777" w:rsidR="007179ED" w:rsidRPr="00DB0787" w:rsidRDefault="007179ED" w:rsidP="00FE7FA7">
            <w:pPr>
              <w:rPr>
                <w:sz w:val="20"/>
                <w:szCs w:val="20"/>
              </w:rPr>
            </w:pPr>
            <w:r w:rsidRPr="00DB0787">
              <w:rPr>
                <w:sz w:val="20"/>
                <w:szCs w:val="20"/>
              </w:rPr>
              <w:t>Enter the first name of the owner, officer, or partner.</w:t>
            </w:r>
          </w:p>
        </w:tc>
      </w:tr>
      <w:tr w:rsidR="007179ED" w:rsidRPr="00DB0787" w14:paraId="78B443D4" w14:textId="77777777" w:rsidTr="009D5773">
        <w:trPr>
          <w:trHeight w:val="288"/>
        </w:trPr>
        <w:tc>
          <w:tcPr>
            <w:tcW w:w="515" w:type="pct"/>
          </w:tcPr>
          <w:p w14:paraId="0F1E6836" w14:textId="77777777" w:rsidR="007179ED" w:rsidRPr="00DB0787" w:rsidRDefault="007179ED" w:rsidP="00FE7FA7">
            <w:pPr>
              <w:rPr>
                <w:sz w:val="20"/>
                <w:szCs w:val="20"/>
              </w:rPr>
            </w:pPr>
          </w:p>
        </w:tc>
        <w:tc>
          <w:tcPr>
            <w:tcW w:w="677" w:type="pct"/>
          </w:tcPr>
          <w:p w14:paraId="1C908682" w14:textId="2F18B834" w:rsidR="007179ED" w:rsidRPr="00DB0787" w:rsidRDefault="007179ED" w:rsidP="00FE7FA7">
            <w:pPr>
              <w:rPr>
                <w:sz w:val="20"/>
                <w:szCs w:val="20"/>
              </w:rPr>
            </w:pPr>
            <w:r w:rsidRPr="00DB0787">
              <w:rPr>
                <w:sz w:val="20"/>
                <w:szCs w:val="20"/>
              </w:rPr>
              <w:t>L. 10.1+: C. 4</w:t>
            </w:r>
          </w:p>
        </w:tc>
        <w:tc>
          <w:tcPr>
            <w:tcW w:w="1389" w:type="pct"/>
          </w:tcPr>
          <w:p w14:paraId="6F84E71D" w14:textId="0F893732"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Officer, Partner, Related Party</w:t>
            </w:r>
          </w:p>
        </w:tc>
        <w:tc>
          <w:tcPr>
            <w:tcW w:w="736" w:type="pct"/>
          </w:tcPr>
          <w:p w14:paraId="0A9E3915" w14:textId="326BB64F" w:rsidR="007179ED" w:rsidRPr="00DB0787" w:rsidRDefault="007179ED" w:rsidP="00FE7FA7">
            <w:pPr>
              <w:rPr>
                <w:sz w:val="20"/>
                <w:szCs w:val="20"/>
              </w:rPr>
            </w:pPr>
            <w:r>
              <w:rPr>
                <w:sz w:val="20"/>
                <w:szCs w:val="20"/>
              </w:rPr>
              <w:t>Drop-down</w:t>
            </w:r>
          </w:p>
        </w:tc>
        <w:tc>
          <w:tcPr>
            <w:tcW w:w="1683" w:type="pct"/>
          </w:tcPr>
          <w:p w14:paraId="7300972B" w14:textId="5CEF72B6" w:rsidR="007179ED" w:rsidRPr="00DB0787" w:rsidRDefault="007179ED" w:rsidP="00FE7FA7">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9D5773" w:rsidRPr="00DB0787" w14:paraId="33AA2C69"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369B1BEB" w14:textId="77777777" w:rsidR="007179ED" w:rsidRPr="00DB0787" w:rsidRDefault="007179ED" w:rsidP="00FE7FA7">
            <w:pPr>
              <w:rPr>
                <w:sz w:val="20"/>
                <w:szCs w:val="20"/>
              </w:rPr>
            </w:pPr>
          </w:p>
        </w:tc>
        <w:tc>
          <w:tcPr>
            <w:tcW w:w="677" w:type="pct"/>
          </w:tcPr>
          <w:p w14:paraId="778AE29B" w14:textId="01A6019D" w:rsidR="007179ED" w:rsidRPr="00DB0787" w:rsidRDefault="007179ED" w:rsidP="00FE7FA7">
            <w:pPr>
              <w:rPr>
                <w:sz w:val="20"/>
                <w:szCs w:val="20"/>
              </w:rPr>
            </w:pPr>
            <w:r w:rsidRPr="00DB0787">
              <w:rPr>
                <w:sz w:val="20"/>
                <w:szCs w:val="20"/>
              </w:rPr>
              <w:t>L. 10.1+: C. 5</w:t>
            </w:r>
          </w:p>
        </w:tc>
        <w:tc>
          <w:tcPr>
            <w:tcW w:w="1389" w:type="pct"/>
          </w:tcPr>
          <w:p w14:paraId="26244527" w14:textId="78D38FD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Title</w:t>
            </w:r>
          </w:p>
        </w:tc>
        <w:tc>
          <w:tcPr>
            <w:tcW w:w="736" w:type="pct"/>
          </w:tcPr>
          <w:p w14:paraId="691F92E2" w14:textId="35A2A8FD" w:rsidR="007179ED" w:rsidRPr="00DB0787" w:rsidRDefault="007179ED" w:rsidP="00FE7FA7">
            <w:pPr>
              <w:rPr>
                <w:sz w:val="20"/>
                <w:szCs w:val="20"/>
              </w:rPr>
            </w:pPr>
            <w:r w:rsidRPr="00DB0787">
              <w:rPr>
                <w:sz w:val="20"/>
                <w:szCs w:val="20"/>
              </w:rPr>
              <w:t>Text</w:t>
            </w:r>
          </w:p>
        </w:tc>
        <w:tc>
          <w:tcPr>
            <w:tcW w:w="1683" w:type="pct"/>
          </w:tcPr>
          <w:p w14:paraId="7B52D45F" w14:textId="77777777" w:rsidR="007179ED" w:rsidRPr="00DB0787" w:rsidRDefault="007179ED" w:rsidP="00FE7FA7">
            <w:pPr>
              <w:rPr>
                <w:sz w:val="20"/>
                <w:szCs w:val="20"/>
              </w:rPr>
            </w:pPr>
            <w:r w:rsidRPr="00DB0787">
              <w:rPr>
                <w:sz w:val="20"/>
                <w:szCs w:val="20"/>
              </w:rPr>
              <w:t>Enter the individual’s title.</w:t>
            </w:r>
          </w:p>
        </w:tc>
      </w:tr>
      <w:tr w:rsidR="007179ED" w:rsidRPr="00DB0787" w14:paraId="55C7E741" w14:textId="77777777" w:rsidTr="009D5773">
        <w:trPr>
          <w:trHeight w:val="288"/>
        </w:trPr>
        <w:tc>
          <w:tcPr>
            <w:tcW w:w="515" w:type="pct"/>
          </w:tcPr>
          <w:p w14:paraId="22768134" w14:textId="77777777" w:rsidR="007179ED" w:rsidRPr="00DB0787" w:rsidRDefault="007179ED" w:rsidP="00FE7FA7">
            <w:pPr>
              <w:rPr>
                <w:sz w:val="20"/>
                <w:szCs w:val="20"/>
              </w:rPr>
            </w:pPr>
          </w:p>
        </w:tc>
        <w:tc>
          <w:tcPr>
            <w:tcW w:w="677" w:type="pct"/>
          </w:tcPr>
          <w:p w14:paraId="37475F30" w14:textId="70751436" w:rsidR="007179ED" w:rsidRPr="00DB0787" w:rsidRDefault="007179ED" w:rsidP="00FE7FA7">
            <w:pPr>
              <w:rPr>
                <w:sz w:val="20"/>
                <w:szCs w:val="20"/>
              </w:rPr>
            </w:pPr>
            <w:r w:rsidRPr="00DB0787">
              <w:rPr>
                <w:sz w:val="20"/>
                <w:szCs w:val="20"/>
              </w:rPr>
              <w:t>L. 10.1+: C. 6</w:t>
            </w:r>
          </w:p>
        </w:tc>
        <w:tc>
          <w:tcPr>
            <w:tcW w:w="1389" w:type="pct"/>
          </w:tcPr>
          <w:p w14:paraId="481B9039" w14:textId="0DFDD3E5"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 of Time Devoted</w:t>
            </w:r>
          </w:p>
        </w:tc>
        <w:tc>
          <w:tcPr>
            <w:tcW w:w="736" w:type="pct"/>
          </w:tcPr>
          <w:p w14:paraId="08A16EC8" w14:textId="7EDC0579" w:rsidR="007179ED" w:rsidRPr="00DB0787" w:rsidRDefault="007179ED" w:rsidP="00FE7FA7">
            <w:pPr>
              <w:rPr>
                <w:sz w:val="20"/>
                <w:szCs w:val="20"/>
              </w:rPr>
            </w:pPr>
            <w:r w:rsidRPr="00DB0787">
              <w:rPr>
                <w:sz w:val="20"/>
                <w:szCs w:val="20"/>
              </w:rPr>
              <w:t>Percent %</w:t>
            </w:r>
          </w:p>
        </w:tc>
        <w:tc>
          <w:tcPr>
            <w:tcW w:w="1683" w:type="pct"/>
          </w:tcPr>
          <w:p w14:paraId="3423A043" w14:textId="77777777" w:rsidR="007179ED" w:rsidRPr="00DB0787" w:rsidRDefault="007179ED" w:rsidP="00FE7FA7">
            <w:pPr>
              <w:rPr>
                <w:sz w:val="20"/>
                <w:szCs w:val="20"/>
              </w:rPr>
            </w:pPr>
          </w:p>
        </w:tc>
      </w:tr>
      <w:tr w:rsidR="009D5773" w:rsidRPr="00DB0787" w14:paraId="6AA0D23A" w14:textId="77777777" w:rsidTr="009D5773">
        <w:trPr>
          <w:cnfStyle w:val="000000100000" w:firstRow="0" w:lastRow="0" w:firstColumn="0" w:lastColumn="0" w:oddVBand="0" w:evenVBand="0" w:oddHBand="1" w:evenHBand="0" w:firstRowFirstColumn="0" w:firstRowLastColumn="0" w:lastRowFirstColumn="0" w:lastRowLastColumn="0"/>
          <w:trHeight w:val="288"/>
        </w:trPr>
        <w:tc>
          <w:tcPr>
            <w:tcW w:w="515" w:type="pct"/>
          </w:tcPr>
          <w:p w14:paraId="70FF9C4D" w14:textId="77777777" w:rsidR="007179ED" w:rsidRPr="00DB0787" w:rsidRDefault="007179ED" w:rsidP="00FE7FA7">
            <w:pPr>
              <w:rPr>
                <w:sz w:val="20"/>
                <w:szCs w:val="20"/>
              </w:rPr>
            </w:pPr>
          </w:p>
        </w:tc>
        <w:tc>
          <w:tcPr>
            <w:tcW w:w="677" w:type="pct"/>
          </w:tcPr>
          <w:p w14:paraId="191C2133" w14:textId="3680EC0C" w:rsidR="007179ED" w:rsidRPr="00DB0787" w:rsidRDefault="007179ED" w:rsidP="00FE7FA7">
            <w:pPr>
              <w:rPr>
                <w:sz w:val="20"/>
                <w:szCs w:val="20"/>
              </w:rPr>
            </w:pPr>
            <w:r w:rsidRPr="00DB0787">
              <w:rPr>
                <w:sz w:val="20"/>
                <w:szCs w:val="20"/>
              </w:rPr>
              <w:t>L. 10.1+: C. 7</w:t>
            </w:r>
          </w:p>
        </w:tc>
        <w:tc>
          <w:tcPr>
            <w:tcW w:w="1389" w:type="pct"/>
          </w:tcPr>
          <w:p w14:paraId="6732524E" w14:textId="43ED3068"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Salary &amp; Benefits</w:t>
            </w:r>
          </w:p>
        </w:tc>
        <w:tc>
          <w:tcPr>
            <w:tcW w:w="736" w:type="pct"/>
          </w:tcPr>
          <w:p w14:paraId="73F32398" w14:textId="6086F47E" w:rsidR="007179ED" w:rsidRPr="00DB0787" w:rsidRDefault="007179ED" w:rsidP="00FE7FA7">
            <w:pPr>
              <w:rPr>
                <w:sz w:val="20"/>
                <w:szCs w:val="20"/>
              </w:rPr>
            </w:pPr>
            <w:r w:rsidRPr="00DB0787">
              <w:rPr>
                <w:sz w:val="20"/>
                <w:szCs w:val="20"/>
              </w:rPr>
              <w:t>Value (+ or -)</w:t>
            </w:r>
          </w:p>
        </w:tc>
        <w:tc>
          <w:tcPr>
            <w:tcW w:w="1683" w:type="pct"/>
          </w:tcPr>
          <w:p w14:paraId="51A96552" w14:textId="77777777" w:rsidR="007179ED" w:rsidRPr="00DB0787" w:rsidRDefault="007179ED" w:rsidP="00FE7FA7">
            <w:pPr>
              <w:rPr>
                <w:sz w:val="20"/>
                <w:szCs w:val="20"/>
              </w:rPr>
            </w:pPr>
          </w:p>
        </w:tc>
      </w:tr>
      <w:tr w:rsidR="007179ED" w:rsidRPr="00DB0787" w14:paraId="609019F6" w14:textId="77777777" w:rsidTr="009D5773">
        <w:trPr>
          <w:trHeight w:val="288"/>
        </w:trPr>
        <w:tc>
          <w:tcPr>
            <w:tcW w:w="515" w:type="pct"/>
          </w:tcPr>
          <w:p w14:paraId="36ADFA4D" w14:textId="77777777" w:rsidR="007179ED" w:rsidRPr="00DB0787" w:rsidRDefault="007179ED" w:rsidP="00FE7FA7">
            <w:pPr>
              <w:rPr>
                <w:sz w:val="20"/>
                <w:szCs w:val="20"/>
              </w:rPr>
            </w:pPr>
          </w:p>
        </w:tc>
        <w:tc>
          <w:tcPr>
            <w:tcW w:w="677" w:type="pct"/>
          </w:tcPr>
          <w:p w14:paraId="4B681FC8" w14:textId="262A569C" w:rsidR="007179ED" w:rsidRPr="00DB0787" w:rsidRDefault="007179ED" w:rsidP="00FE7FA7">
            <w:pPr>
              <w:rPr>
                <w:sz w:val="20"/>
                <w:szCs w:val="20"/>
              </w:rPr>
            </w:pPr>
            <w:r w:rsidRPr="00DB0787">
              <w:rPr>
                <w:sz w:val="20"/>
                <w:szCs w:val="20"/>
              </w:rPr>
              <w:t>L. 10.1+: C. 8</w:t>
            </w:r>
          </w:p>
        </w:tc>
        <w:tc>
          <w:tcPr>
            <w:tcW w:w="1389" w:type="pct"/>
          </w:tcPr>
          <w:p w14:paraId="74982441" w14:textId="6CB21E8C"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Draw / Dividends</w:t>
            </w:r>
          </w:p>
        </w:tc>
        <w:tc>
          <w:tcPr>
            <w:tcW w:w="736" w:type="pct"/>
          </w:tcPr>
          <w:p w14:paraId="0A0CAD21" w14:textId="6DBBF753" w:rsidR="007179ED" w:rsidRPr="00DB0787" w:rsidRDefault="007179ED" w:rsidP="00FE7FA7">
            <w:pPr>
              <w:rPr>
                <w:sz w:val="20"/>
                <w:szCs w:val="20"/>
              </w:rPr>
            </w:pPr>
            <w:r w:rsidRPr="00DB0787">
              <w:rPr>
                <w:sz w:val="20"/>
                <w:szCs w:val="20"/>
              </w:rPr>
              <w:t>Value (+ or -)</w:t>
            </w:r>
          </w:p>
        </w:tc>
        <w:tc>
          <w:tcPr>
            <w:tcW w:w="1683" w:type="pct"/>
          </w:tcPr>
          <w:p w14:paraId="235A76E6" w14:textId="77777777" w:rsidR="007179ED" w:rsidRPr="00DB0787" w:rsidRDefault="007179ED" w:rsidP="00FE7FA7">
            <w:pPr>
              <w:rPr>
                <w:sz w:val="20"/>
                <w:szCs w:val="20"/>
              </w:rPr>
            </w:pPr>
          </w:p>
        </w:tc>
      </w:tr>
      <w:tr w:rsidR="009D5773" w:rsidRPr="00DB0787" w14:paraId="36A77593" w14:textId="77777777" w:rsidTr="009D5773">
        <w:trPr>
          <w:cnfStyle w:val="000000100000" w:firstRow="0" w:lastRow="0" w:firstColumn="0" w:lastColumn="0" w:oddVBand="0" w:evenVBand="0" w:oddHBand="1" w:evenHBand="0" w:firstRowFirstColumn="0" w:firstRowLastColumn="0" w:lastRowFirstColumn="0" w:lastRowLastColumn="0"/>
          <w:trHeight w:val="398"/>
        </w:trPr>
        <w:tc>
          <w:tcPr>
            <w:tcW w:w="515" w:type="pct"/>
          </w:tcPr>
          <w:p w14:paraId="1340EC5A" w14:textId="77777777" w:rsidR="007179ED" w:rsidRPr="00DB0787" w:rsidRDefault="007179ED" w:rsidP="00FE7FA7">
            <w:pPr>
              <w:rPr>
                <w:sz w:val="20"/>
                <w:szCs w:val="20"/>
              </w:rPr>
            </w:pPr>
          </w:p>
        </w:tc>
        <w:tc>
          <w:tcPr>
            <w:tcW w:w="677" w:type="pct"/>
          </w:tcPr>
          <w:p w14:paraId="3CB80772" w14:textId="3A02F260" w:rsidR="007179ED" w:rsidRPr="00DB0787" w:rsidRDefault="007179ED" w:rsidP="00FE7FA7">
            <w:pPr>
              <w:rPr>
                <w:sz w:val="20"/>
                <w:szCs w:val="20"/>
              </w:rPr>
            </w:pPr>
            <w:r w:rsidRPr="00DB0787">
              <w:rPr>
                <w:sz w:val="20"/>
                <w:szCs w:val="20"/>
              </w:rPr>
              <w:t>L. 10.1+: C. 9</w:t>
            </w:r>
          </w:p>
        </w:tc>
        <w:tc>
          <w:tcPr>
            <w:tcW w:w="1389" w:type="pct"/>
          </w:tcPr>
          <w:p w14:paraId="7B027694" w14:textId="37FA1EF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Other</w:t>
            </w:r>
          </w:p>
        </w:tc>
        <w:tc>
          <w:tcPr>
            <w:tcW w:w="736" w:type="pct"/>
          </w:tcPr>
          <w:p w14:paraId="1F0D4258" w14:textId="270AE61E" w:rsidR="007179ED" w:rsidRPr="00DB0787" w:rsidRDefault="007179ED" w:rsidP="00FE7FA7">
            <w:pPr>
              <w:rPr>
                <w:sz w:val="20"/>
                <w:szCs w:val="20"/>
              </w:rPr>
            </w:pPr>
            <w:r w:rsidRPr="00DB0787">
              <w:rPr>
                <w:sz w:val="20"/>
                <w:szCs w:val="20"/>
              </w:rPr>
              <w:t>Value (+ or -)</w:t>
            </w:r>
          </w:p>
        </w:tc>
        <w:tc>
          <w:tcPr>
            <w:tcW w:w="1683" w:type="pct"/>
          </w:tcPr>
          <w:p w14:paraId="5AB6ECCE" w14:textId="77777777" w:rsidR="007179ED" w:rsidRPr="00DB0787" w:rsidRDefault="007179ED" w:rsidP="00FE7FA7">
            <w:pPr>
              <w:rPr>
                <w:sz w:val="20"/>
                <w:szCs w:val="20"/>
              </w:rPr>
            </w:pPr>
            <w:r w:rsidRPr="00DB0787">
              <w:rPr>
                <w:sz w:val="20"/>
                <w:szCs w:val="20"/>
              </w:rPr>
              <w:t>Enter compensation in this account other than Salary &amp; Benefits and Draw/Dividends.</w:t>
            </w:r>
          </w:p>
        </w:tc>
      </w:tr>
      <w:tr w:rsidR="007179ED" w:rsidRPr="00DB0787" w14:paraId="12EA3DAD" w14:textId="77777777" w:rsidTr="009D5773">
        <w:trPr>
          <w:trHeight w:val="288"/>
        </w:trPr>
        <w:tc>
          <w:tcPr>
            <w:tcW w:w="515" w:type="pct"/>
          </w:tcPr>
          <w:p w14:paraId="515660F8" w14:textId="77777777" w:rsidR="007179ED" w:rsidRPr="00DB0787" w:rsidRDefault="007179ED" w:rsidP="00FE7FA7">
            <w:pPr>
              <w:rPr>
                <w:sz w:val="20"/>
                <w:szCs w:val="20"/>
              </w:rPr>
            </w:pPr>
          </w:p>
        </w:tc>
        <w:tc>
          <w:tcPr>
            <w:tcW w:w="677" w:type="pct"/>
          </w:tcPr>
          <w:p w14:paraId="79D2D864" w14:textId="4556B302" w:rsidR="007179ED" w:rsidRPr="00DB0787" w:rsidRDefault="007179ED" w:rsidP="00FE7FA7">
            <w:pPr>
              <w:rPr>
                <w:sz w:val="20"/>
                <w:szCs w:val="20"/>
              </w:rPr>
            </w:pPr>
            <w:r w:rsidRPr="00DB0787">
              <w:rPr>
                <w:sz w:val="20"/>
                <w:szCs w:val="20"/>
              </w:rPr>
              <w:t>L. 10.1+: C. 10</w:t>
            </w:r>
          </w:p>
        </w:tc>
        <w:tc>
          <w:tcPr>
            <w:tcW w:w="1389" w:type="pct"/>
          </w:tcPr>
          <w:p w14:paraId="28C46D6A" w14:textId="7427C84B" w:rsidR="007179ED" w:rsidRPr="00DB0787" w:rsidRDefault="007179ED" w:rsidP="00FE7FA7">
            <w:pPr>
              <w:rPr>
                <w:sz w:val="20"/>
                <w:szCs w:val="20"/>
              </w:rPr>
            </w:pPr>
            <w:r>
              <w:rPr>
                <w:rFonts w:ascii="Calibri" w:hAnsi="Calibri"/>
                <w:sz w:val="20"/>
                <w:szCs w:val="20"/>
              </w:rPr>
              <w:t>Partner/owner</w:t>
            </w:r>
            <w:r w:rsidRPr="00DB0787">
              <w:rPr>
                <w:rFonts w:ascii="Calibri" w:hAnsi="Calibri"/>
                <w:sz w:val="20"/>
                <w:szCs w:val="20"/>
              </w:rPr>
              <w:t xml:space="preserve"> - TOTAL</w:t>
            </w:r>
          </w:p>
        </w:tc>
        <w:tc>
          <w:tcPr>
            <w:tcW w:w="736" w:type="pct"/>
          </w:tcPr>
          <w:p w14:paraId="0F73280C" w14:textId="07DF8D40" w:rsidR="007179ED" w:rsidRPr="00DB0787" w:rsidRDefault="007179ED" w:rsidP="00FE7FA7">
            <w:pPr>
              <w:rPr>
                <w:sz w:val="20"/>
                <w:szCs w:val="20"/>
              </w:rPr>
            </w:pPr>
            <w:r w:rsidRPr="00DB0787">
              <w:rPr>
                <w:sz w:val="20"/>
                <w:szCs w:val="20"/>
              </w:rPr>
              <w:t>Value (+ or -)</w:t>
            </w:r>
          </w:p>
        </w:tc>
        <w:tc>
          <w:tcPr>
            <w:tcW w:w="1683" w:type="pct"/>
          </w:tcPr>
          <w:p w14:paraId="4FD3FEFE" w14:textId="0A7F0D58" w:rsidR="007179ED" w:rsidRPr="00DB0787" w:rsidRDefault="007179ED" w:rsidP="00FE7FA7">
            <w:pPr>
              <w:rPr>
                <w:sz w:val="20"/>
                <w:szCs w:val="20"/>
              </w:rPr>
            </w:pPr>
            <w:r w:rsidRPr="00697C0B">
              <w:rPr>
                <w:sz w:val="20"/>
                <w:szCs w:val="20"/>
              </w:rPr>
              <w:t>No data input. T</w:t>
            </w:r>
            <w:r>
              <w:rPr>
                <w:sz w:val="20"/>
                <w:szCs w:val="20"/>
              </w:rPr>
              <w:t>his cell is a calculated field</w:t>
            </w:r>
            <w:r w:rsidRPr="00DB0787">
              <w:rPr>
                <w:sz w:val="20"/>
                <w:szCs w:val="20"/>
              </w:rPr>
              <w:t>, summing columns 7, 8, and 9.</w:t>
            </w:r>
          </w:p>
        </w:tc>
      </w:tr>
    </w:tbl>
    <w:p w14:paraId="1A3D0FDB" w14:textId="77777777" w:rsidR="00B93958" w:rsidRDefault="00B93958" w:rsidP="00710416">
      <w:pPr>
        <w:tabs>
          <w:tab w:val="left" w:pos="-720"/>
        </w:tabs>
        <w:suppressAutoHyphens/>
        <w:spacing w:after="0" w:line="240" w:lineRule="auto"/>
        <w:ind w:left="288" w:hanging="288"/>
        <w:jc w:val="both"/>
        <w:rPr>
          <w:u w:val="single"/>
        </w:rPr>
      </w:pPr>
    </w:p>
    <w:p w14:paraId="5EFCE31E" w14:textId="77777777" w:rsidR="001B6AA4" w:rsidRDefault="001B6AA4" w:rsidP="00430854">
      <w:pPr>
        <w:tabs>
          <w:tab w:val="left" w:pos="-720"/>
        </w:tabs>
        <w:suppressAutoHyphens/>
        <w:spacing w:after="0" w:line="240" w:lineRule="auto"/>
        <w:jc w:val="both"/>
        <w:rPr>
          <w:u w:val="single"/>
        </w:rPr>
      </w:pPr>
    </w:p>
    <w:p w14:paraId="35CEF33B" w14:textId="77777777" w:rsidR="00430854" w:rsidRDefault="00430854" w:rsidP="00430854">
      <w:pPr>
        <w:tabs>
          <w:tab w:val="left" w:pos="-720"/>
        </w:tabs>
        <w:suppressAutoHyphens/>
        <w:spacing w:after="0" w:line="240" w:lineRule="auto"/>
        <w:jc w:val="both"/>
        <w:rPr>
          <w:u w:val="single"/>
        </w:rPr>
      </w:pPr>
    </w:p>
    <w:p w14:paraId="5F55F473" w14:textId="77777777" w:rsidR="00430854" w:rsidRDefault="00430854" w:rsidP="00430854">
      <w:pPr>
        <w:tabs>
          <w:tab w:val="left" w:pos="-720"/>
        </w:tabs>
        <w:suppressAutoHyphens/>
        <w:spacing w:after="0" w:line="240" w:lineRule="auto"/>
        <w:jc w:val="both"/>
        <w:rPr>
          <w:u w:val="single"/>
        </w:rPr>
      </w:pPr>
    </w:p>
    <w:p w14:paraId="46F97418" w14:textId="77777777" w:rsidR="00D76592" w:rsidRPr="00D76592" w:rsidRDefault="00D76592" w:rsidP="00D76592">
      <w:pPr>
        <w:rPr>
          <w:b/>
          <w:bCs/>
          <w:color w:val="31849B" w:themeColor="accent5" w:themeShade="BF"/>
          <w:sz w:val="24"/>
          <w:szCs w:val="24"/>
        </w:rPr>
      </w:pPr>
      <w:r w:rsidRPr="00D76592">
        <w:rPr>
          <w:b/>
          <w:bCs/>
          <w:color w:val="31849B" w:themeColor="accent5" w:themeShade="BF"/>
          <w:sz w:val="24"/>
          <w:szCs w:val="24"/>
        </w:rPr>
        <w:t xml:space="preserve">Schedule 5 - Table 11: </w:t>
      </w:r>
      <w:r w:rsidRPr="00D76592">
        <w:rPr>
          <w:b/>
          <w:bCs/>
          <w:color w:val="31849B" w:themeColor="accent5" w:themeShade="BF"/>
          <w:sz w:val="24"/>
          <w:szCs w:val="24"/>
          <w:u w:val="single"/>
        </w:rPr>
        <w:t>Corporation</w:t>
      </w:r>
    </w:p>
    <w:p w14:paraId="6AE79D27" w14:textId="77777777" w:rsidR="00D76592" w:rsidRPr="00D76592" w:rsidRDefault="00D76592" w:rsidP="00D76592">
      <w:pPr>
        <w:numPr>
          <w:ilvl w:val="0"/>
          <w:numId w:val="10"/>
        </w:numPr>
        <w:rPr>
          <w:b/>
          <w:bCs/>
          <w:color w:val="31849B" w:themeColor="accent5" w:themeShade="BF"/>
          <w:sz w:val="20"/>
        </w:rPr>
      </w:pPr>
      <w:r w:rsidRPr="00D76592">
        <w:rPr>
          <w:b/>
          <w:bCs/>
          <w:color w:val="31849B" w:themeColor="accent5" w:themeShade="BF"/>
          <w:sz w:val="20"/>
        </w:rPr>
        <w:t>Lines 11.1(+)</w:t>
      </w:r>
    </w:p>
    <w:p w14:paraId="5D5D9F3A" w14:textId="77777777" w:rsidR="00D76592" w:rsidRPr="00D76592" w:rsidRDefault="00D76592" w:rsidP="00D76592">
      <w:pPr>
        <w:numPr>
          <w:ilvl w:val="1"/>
          <w:numId w:val="10"/>
        </w:numPr>
        <w:rPr>
          <w:b/>
          <w:bCs/>
          <w:color w:val="31849B" w:themeColor="accent5" w:themeShade="BF"/>
          <w:sz w:val="20"/>
        </w:rPr>
      </w:pPr>
      <w:r w:rsidRPr="00D76592">
        <w:rPr>
          <w:b/>
          <w:bCs/>
          <w:color w:val="31849B" w:themeColor="accent5" w:themeShade="BF"/>
          <w:sz w:val="20"/>
        </w:rPr>
        <w:t xml:space="preserve">If the Corporation received compensation through accounts other than the draw/dividends account, select the account number from the drop-down in Column 1 and complete the remaining available columns as directed below. </w:t>
      </w:r>
    </w:p>
    <w:p w14:paraId="7F8FCDB2" w14:textId="561421B2" w:rsidR="00430854" w:rsidRPr="00D76592" w:rsidRDefault="007179ED" w:rsidP="00D76592">
      <w:pPr>
        <w:numPr>
          <w:ilvl w:val="1"/>
          <w:numId w:val="10"/>
        </w:numPr>
        <w:rPr>
          <w:b/>
          <w:bCs/>
          <w:color w:val="31849B" w:themeColor="accent5" w:themeShade="BF"/>
          <w:sz w:val="20"/>
        </w:rPr>
      </w:pPr>
      <w:r w:rsidRPr="00D76592">
        <w:rPr>
          <w:b/>
          <w:bCs/>
          <w:color w:val="31849B" w:themeColor="accent5" w:themeShade="BF"/>
          <w:sz w:val="20"/>
        </w:rPr>
        <w:t>Click the plus sign to add more rows as needed.</w:t>
      </w:r>
    </w:p>
    <w:p w14:paraId="4AD31169" w14:textId="77777777" w:rsidR="00430854" w:rsidRDefault="00430854" w:rsidP="00430854">
      <w:pPr>
        <w:tabs>
          <w:tab w:val="left" w:pos="-720"/>
        </w:tabs>
        <w:suppressAutoHyphens/>
        <w:spacing w:after="0" w:line="240" w:lineRule="auto"/>
        <w:jc w:val="both"/>
        <w:rPr>
          <w:u w:val="single"/>
        </w:rPr>
      </w:pPr>
    </w:p>
    <w:p w14:paraId="1E4FCAC7" w14:textId="77777777" w:rsidR="00430854" w:rsidRDefault="00430854" w:rsidP="00430854">
      <w:pPr>
        <w:tabs>
          <w:tab w:val="left" w:pos="-720"/>
        </w:tabs>
        <w:suppressAutoHyphens/>
        <w:spacing w:after="0" w:line="240" w:lineRule="auto"/>
        <w:jc w:val="both"/>
        <w:rPr>
          <w:u w:val="single"/>
        </w:rPr>
      </w:pP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8"/>
        <w:gridCol w:w="1464"/>
        <w:gridCol w:w="2331"/>
        <w:gridCol w:w="1269"/>
        <w:gridCol w:w="3328"/>
      </w:tblGrid>
      <w:tr w:rsidR="007179ED" w:rsidRPr="00570E45" w14:paraId="15B6F66A" w14:textId="77777777" w:rsidTr="000B72C2">
        <w:trPr>
          <w:cnfStyle w:val="100000000000" w:firstRow="1" w:lastRow="0" w:firstColumn="0" w:lastColumn="0" w:oddVBand="0" w:evenVBand="0" w:oddHBand="0" w:evenHBand="0" w:firstRowFirstColumn="0" w:firstRowLastColumn="0" w:lastRowFirstColumn="0" w:lastRowLastColumn="0"/>
          <w:trHeight w:val="765"/>
        </w:trPr>
        <w:tc>
          <w:tcPr>
            <w:tcW w:w="517" w:type="pct"/>
            <w:tcBorders>
              <w:top w:val="single" w:sz="4" w:space="0" w:color="4BACC6" w:themeColor="accent5"/>
              <w:bottom w:val="single" w:sz="4" w:space="0" w:color="4BACC6" w:themeColor="accent5"/>
            </w:tcBorders>
            <w:hideMark/>
          </w:tcPr>
          <w:p w14:paraId="59968569" w14:textId="77777777" w:rsidR="007179ED" w:rsidRPr="00570E45" w:rsidRDefault="007179ED" w:rsidP="00133065">
            <w:pPr>
              <w:rPr>
                <w:b w:val="0"/>
                <w:szCs w:val="20"/>
              </w:rPr>
            </w:pPr>
            <w:r w:rsidRPr="00570E45">
              <w:rPr>
                <w:szCs w:val="20"/>
              </w:rPr>
              <w:t>Account Number</w:t>
            </w:r>
          </w:p>
        </w:tc>
        <w:tc>
          <w:tcPr>
            <w:tcW w:w="782" w:type="pct"/>
            <w:tcBorders>
              <w:top w:val="single" w:sz="4" w:space="0" w:color="4BACC6" w:themeColor="accent5"/>
              <w:bottom w:val="single" w:sz="4" w:space="0" w:color="4BACC6" w:themeColor="accent5"/>
            </w:tcBorders>
            <w:hideMark/>
          </w:tcPr>
          <w:p w14:paraId="7E88EAF4" w14:textId="77777777" w:rsidR="007179ED" w:rsidRPr="00570E45" w:rsidRDefault="007179ED" w:rsidP="00133065">
            <w:pPr>
              <w:rPr>
                <w:b w:val="0"/>
                <w:szCs w:val="20"/>
              </w:rPr>
            </w:pPr>
            <w:r w:rsidRPr="00570E45">
              <w:rPr>
                <w:szCs w:val="20"/>
              </w:rPr>
              <w:t>Location Reference</w:t>
            </w:r>
          </w:p>
          <w:p w14:paraId="65AA7C5D" w14:textId="60F25A6D" w:rsidR="007179ED" w:rsidRPr="00570E45" w:rsidRDefault="007179ED" w:rsidP="00133065">
            <w:pPr>
              <w:rPr>
                <w:b w:val="0"/>
                <w:szCs w:val="20"/>
              </w:rPr>
            </w:pPr>
            <w:r w:rsidRPr="00570E45">
              <w:rPr>
                <w:szCs w:val="20"/>
              </w:rPr>
              <w:t>(Line: Column)</w:t>
            </w:r>
          </w:p>
        </w:tc>
        <w:tc>
          <w:tcPr>
            <w:tcW w:w="1245" w:type="pct"/>
            <w:tcBorders>
              <w:top w:val="single" w:sz="4" w:space="0" w:color="4BACC6" w:themeColor="accent5"/>
              <w:bottom w:val="single" w:sz="4" w:space="0" w:color="4BACC6" w:themeColor="accent5"/>
            </w:tcBorders>
            <w:hideMark/>
          </w:tcPr>
          <w:p w14:paraId="5871E103" w14:textId="77777777" w:rsidR="007179ED" w:rsidRPr="00570E45" w:rsidRDefault="007179ED" w:rsidP="00133065">
            <w:pPr>
              <w:rPr>
                <w:b w:val="0"/>
                <w:szCs w:val="20"/>
              </w:rPr>
            </w:pPr>
            <w:r w:rsidRPr="00570E45">
              <w:rPr>
                <w:szCs w:val="20"/>
              </w:rPr>
              <w:t>Data Element Name</w:t>
            </w:r>
          </w:p>
        </w:tc>
        <w:tc>
          <w:tcPr>
            <w:tcW w:w="678" w:type="pct"/>
            <w:tcBorders>
              <w:top w:val="single" w:sz="4" w:space="0" w:color="4BACC6" w:themeColor="accent5"/>
              <w:bottom w:val="single" w:sz="4" w:space="0" w:color="4BACC6" w:themeColor="accent5"/>
            </w:tcBorders>
            <w:hideMark/>
          </w:tcPr>
          <w:p w14:paraId="4E1B46E1" w14:textId="77777777" w:rsidR="007179ED" w:rsidRPr="00570E45" w:rsidRDefault="00000000" w:rsidP="00133065">
            <w:pPr>
              <w:rPr>
                <w:b w:val="0"/>
                <w:szCs w:val="20"/>
              </w:rPr>
            </w:pPr>
            <w:hyperlink r:id="rId96" w:anchor="Sheet3!A1" w:history="1">
              <w:r w:rsidR="007179ED" w:rsidRPr="00570E45">
                <w:rPr>
                  <w:szCs w:val="20"/>
                </w:rPr>
                <w:t>Usage</w:t>
              </w:r>
            </w:hyperlink>
          </w:p>
        </w:tc>
        <w:tc>
          <w:tcPr>
            <w:tcW w:w="1779" w:type="pct"/>
            <w:tcBorders>
              <w:top w:val="single" w:sz="4" w:space="0" w:color="4BACC6" w:themeColor="accent5"/>
              <w:bottom w:val="single" w:sz="4" w:space="0" w:color="4BACC6" w:themeColor="accent5"/>
            </w:tcBorders>
          </w:tcPr>
          <w:p w14:paraId="077B068D" w14:textId="77777777" w:rsidR="007179ED" w:rsidRPr="00570E45" w:rsidRDefault="007179ED" w:rsidP="00133065">
            <w:pPr>
              <w:rPr>
                <w:b w:val="0"/>
                <w:szCs w:val="20"/>
              </w:rPr>
            </w:pPr>
            <w:r w:rsidRPr="00570E45">
              <w:rPr>
                <w:szCs w:val="20"/>
              </w:rPr>
              <w:t>Instructions</w:t>
            </w:r>
          </w:p>
        </w:tc>
      </w:tr>
      <w:tr w:rsidR="007179ED" w:rsidRPr="00570E45" w14:paraId="0A3DDBB4"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Borders>
              <w:top w:val="single" w:sz="4" w:space="0" w:color="4BACC6" w:themeColor="accent5"/>
            </w:tcBorders>
          </w:tcPr>
          <w:p w14:paraId="2717F3E9" w14:textId="77777777" w:rsidR="007179ED" w:rsidRPr="00570E45" w:rsidRDefault="007179ED" w:rsidP="0062465C">
            <w:pPr>
              <w:rPr>
                <w:sz w:val="20"/>
                <w:szCs w:val="20"/>
              </w:rPr>
            </w:pPr>
          </w:p>
        </w:tc>
        <w:tc>
          <w:tcPr>
            <w:tcW w:w="782" w:type="pct"/>
            <w:tcBorders>
              <w:top w:val="single" w:sz="4" w:space="0" w:color="4BACC6" w:themeColor="accent5"/>
            </w:tcBorders>
          </w:tcPr>
          <w:p w14:paraId="5CF4FC59" w14:textId="7D495661" w:rsidR="007179ED" w:rsidRPr="00570E45" w:rsidRDefault="007179ED" w:rsidP="0062465C">
            <w:pPr>
              <w:rPr>
                <w:sz w:val="20"/>
                <w:szCs w:val="20"/>
              </w:rPr>
            </w:pPr>
            <w:r w:rsidRPr="00570E45">
              <w:rPr>
                <w:sz w:val="20"/>
                <w:szCs w:val="20"/>
              </w:rPr>
              <w:t>L. 11.1+: C. 1</w:t>
            </w:r>
          </w:p>
        </w:tc>
        <w:tc>
          <w:tcPr>
            <w:tcW w:w="1245" w:type="pct"/>
            <w:tcBorders>
              <w:top w:val="single" w:sz="4" w:space="0" w:color="4BACC6" w:themeColor="accent5"/>
            </w:tcBorders>
          </w:tcPr>
          <w:p w14:paraId="3D81BFD8" w14:textId="77777777" w:rsidR="007179ED" w:rsidRPr="00570E45" w:rsidRDefault="007179ED" w:rsidP="0062465C">
            <w:pPr>
              <w:rPr>
                <w:sz w:val="20"/>
                <w:szCs w:val="20"/>
              </w:rPr>
            </w:pPr>
            <w:r w:rsidRPr="00570E45">
              <w:rPr>
                <w:sz w:val="20"/>
                <w:szCs w:val="20"/>
              </w:rPr>
              <w:t>Account Number</w:t>
            </w:r>
          </w:p>
        </w:tc>
        <w:tc>
          <w:tcPr>
            <w:tcW w:w="678" w:type="pct"/>
            <w:tcBorders>
              <w:top w:val="single" w:sz="4" w:space="0" w:color="4BACC6" w:themeColor="accent5"/>
            </w:tcBorders>
          </w:tcPr>
          <w:p w14:paraId="44EC0C10" w14:textId="147F5096" w:rsidR="007179ED" w:rsidRPr="00570E45" w:rsidRDefault="007179ED" w:rsidP="0062465C">
            <w:pPr>
              <w:rPr>
                <w:sz w:val="20"/>
                <w:szCs w:val="20"/>
              </w:rPr>
            </w:pPr>
            <w:r>
              <w:rPr>
                <w:sz w:val="20"/>
                <w:szCs w:val="20"/>
              </w:rPr>
              <w:t>Drop-down</w:t>
            </w:r>
          </w:p>
        </w:tc>
        <w:tc>
          <w:tcPr>
            <w:tcW w:w="1779" w:type="pct"/>
            <w:tcBorders>
              <w:top w:val="single" w:sz="4" w:space="0" w:color="4BACC6" w:themeColor="accent5"/>
            </w:tcBorders>
          </w:tcPr>
          <w:p w14:paraId="2E97A265" w14:textId="77777777" w:rsidR="007179ED" w:rsidRPr="00570E45" w:rsidRDefault="007179ED" w:rsidP="0062465C">
            <w:pPr>
              <w:rPr>
                <w:sz w:val="20"/>
                <w:szCs w:val="20"/>
              </w:rPr>
            </w:pPr>
            <w:r w:rsidRPr="00570E45">
              <w:rPr>
                <w:sz w:val="20"/>
                <w:szCs w:val="20"/>
              </w:rPr>
              <w:t>From the drop-down menu, select the account in which compensation for this individual was allocated.</w:t>
            </w:r>
          </w:p>
        </w:tc>
      </w:tr>
      <w:tr w:rsidR="007179ED" w:rsidRPr="00570E45" w14:paraId="703DD244" w14:textId="77777777" w:rsidTr="000B72C2">
        <w:trPr>
          <w:trHeight w:val="288"/>
        </w:trPr>
        <w:tc>
          <w:tcPr>
            <w:tcW w:w="517" w:type="pct"/>
          </w:tcPr>
          <w:p w14:paraId="02224829" w14:textId="77777777" w:rsidR="007179ED" w:rsidRPr="00570E45" w:rsidRDefault="007179ED" w:rsidP="0062465C">
            <w:pPr>
              <w:rPr>
                <w:sz w:val="20"/>
                <w:szCs w:val="20"/>
              </w:rPr>
            </w:pPr>
          </w:p>
        </w:tc>
        <w:tc>
          <w:tcPr>
            <w:tcW w:w="782" w:type="pct"/>
          </w:tcPr>
          <w:p w14:paraId="7836F01C" w14:textId="3534067E" w:rsidR="007179ED" w:rsidRPr="00570E45" w:rsidRDefault="007179ED" w:rsidP="0062465C">
            <w:pPr>
              <w:rPr>
                <w:sz w:val="20"/>
                <w:szCs w:val="20"/>
              </w:rPr>
            </w:pPr>
            <w:r w:rsidRPr="00570E45">
              <w:rPr>
                <w:sz w:val="20"/>
                <w:szCs w:val="20"/>
              </w:rPr>
              <w:t>L. 11.1+: C. 2</w:t>
            </w:r>
          </w:p>
        </w:tc>
        <w:tc>
          <w:tcPr>
            <w:tcW w:w="1245" w:type="pct"/>
          </w:tcPr>
          <w:p w14:paraId="6EA64A3F" w14:textId="2B8615D0" w:rsidR="007179ED" w:rsidRPr="00570E45" w:rsidRDefault="007179ED" w:rsidP="001B6AA4">
            <w:pPr>
              <w:rPr>
                <w:sz w:val="20"/>
                <w:szCs w:val="20"/>
              </w:rPr>
            </w:pPr>
            <w:r>
              <w:rPr>
                <w:rFonts w:ascii="Calibri" w:hAnsi="Calibri"/>
                <w:sz w:val="20"/>
                <w:szCs w:val="20"/>
              </w:rPr>
              <w:t>Officer/owner</w:t>
            </w:r>
            <w:r w:rsidRPr="00570E45">
              <w:rPr>
                <w:rFonts w:ascii="Calibri" w:hAnsi="Calibri"/>
                <w:sz w:val="20"/>
                <w:szCs w:val="20"/>
              </w:rPr>
              <w:t xml:space="preserve"> - Last name</w:t>
            </w:r>
          </w:p>
        </w:tc>
        <w:tc>
          <w:tcPr>
            <w:tcW w:w="678" w:type="pct"/>
          </w:tcPr>
          <w:p w14:paraId="2199F1D4" w14:textId="0E470F8E" w:rsidR="007179ED" w:rsidRPr="00570E45" w:rsidRDefault="007179ED" w:rsidP="0062465C">
            <w:pPr>
              <w:rPr>
                <w:sz w:val="20"/>
                <w:szCs w:val="20"/>
              </w:rPr>
            </w:pPr>
            <w:r w:rsidRPr="00570E45">
              <w:rPr>
                <w:sz w:val="20"/>
                <w:szCs w:val="20"/>
              </w:rPr>
              <w:t>Text</w:t>
            </w:r>
          </w:p>
        </w:tc>
        <w:tc>
          <w:tcPr>
            <w:tcW w:w="1779" w:type="pct"/>
          </w:tcPr>
          <w:p w14:paraId="29DF2291" w14:textId="77777777" w:rsidR="007179ED" w:rsidRPr="00570E45" w:rsidRDefault="007179ED" w:rsidP="0062465C">
            <w:pPr>
              <w:rPr>
                <w:sz w:val="20"/>
                <w:szCs w:val="20"/>
              </w:rPr>
            </w:pPr>
            <w:r w:rsidRPr="00570E45">
              <w:rPr>
                <w:sz w:val="20"/>
                <w:szCs w:val="20"/>
              </w:rPr>
              <w:t>Enter the last name of the owner, officer, or partner.</w:t>
            </w:r>
          </w:p>
        </w:tc>
      </w:tr>
      <w:tr w:rsidR="007179ED" w:rsidRPr="00570E45" w14:paraId="4FF01521"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0EB86062" w14:textId="77777777" w:rsidR="007179ED" w:rsidRPr="00570E45" w:rsidRDefault="007179ED" w:rsidP="0062465C">
            <w:pPr>
              <w:rPr>
                <w:sz w:val="20"/>
                <w:szCs w:val="20"/>
              </w:rPr>
            </w:pPr>
          </w:p>
        </w:tc>
        <w:tc>
          <w:tcPr>
            <w:tcW w:w="782" w:type="pct"/>
          </w:tcPr>
          <w:p w14:paraId="525655CF" w14:textId="54FE9A56" w:rsidR="007179ED" w:rsidRPr="00570E45" w:rsidRDefault="007179ED" w:rsidP="0062465C">
            <w:pPr>
              <w:rPr>
                <w:sz w:val="20"/>
                <w:szCs w:val="20"/>
              </w:rPr>
            </w:pPr>
            <w:r w:rsidRPr="00570E45">
              <w:rPr>
                <w:sz w:val="20"/>
                <w:szCs w:val="20"/>
              </w:rPr>
              <w:t>L. 11.1+: C. 3</w:t>
            </w:r>
          </w:p>
        </w:tc>
        <w:tc>
          <w:tcPr>
            <w:tcW w:w="1245" w:type="pct"/>
          </w:tcPr>
          <w:p w14:paraId="5526C79B" w14:textId="51FFA9C6"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First Name</w:t>
            </w:r>
          </w:p>
        </w:tc>
        <w:tc>
          <w:tcPr>
            <w:tcW w:w="678" w:type="pct"/>
          </w:tcPr>
          <w:p w14:paraId="48467DAF" w14:textId="572C7BD9" w:rsidR="007179ED" w:rsidRPr="00570E45" w:rsidRDefault="007179ED" w:rsidP="0062465C">
            <w:pPr>
              <w:rPr>
                <w:sz w:val="20"/>
                <w:szCs w:val="20"/>
              </w:rPr>
            </w:pPr>
            <w:r w:rsidRPr="00570E45">
              <w:rPr>
                <w:sz w:val="20"/>
                <w:szCs w:val="20"/>
              </w:rPr>
              <w:t>Text</w:t>
            </w:r>
          </w:p>
        </w:tc>
        <w:tc>
          <w:tcPr>
            <w:tcW w:w="1779" w:type="pct"/>
          </w:tcPr>
          <w:p w14:paraId="53507046" w14:textId="77777777" w:rsidR="007179ED" w:rsidRPr="00570E45" w:rsidRDefault="007179ED" w:rsidP="0062465C">
            <w:pPr>
              <w:rPr>
                <w:sz w:val="20"/>
                <w:szCs w:val="20"/>
              </w:rPr>
            </w:pPr>
            <w:r w:rsidRPr="00570E45">
              <w:rPr>
                <w:sz w:val="20"/>
                <w:szCs w:val="20"/>
              </w:rPr>
              <w:t>Enter the first name of the owner, officer, or partner.</w:t>
            </w:r>
          </w:p>
        </w:tc>
      </w:tr>
      <w:tr w:rsidR="007179ED" w:rsidRPr="00570E45" w14:paraId="68B307FD" w14:textId="77777777" w:rsidTr="000B72C2">
        <w:trPr>
          <w:trHeight w:val="288"/>
        </w:trPr>
        <w:tc>
          <w:tcPr>
            <w:tcW w:w="517" w:type="pct"/>
          </w:tcPr>
          <w:p w14:paraId="48677BD0" w14:textId="77777777" w:rsidR="007179ED" w:rsidRPr="00570E45" w:rsidRDefault="007179ED" w:rsidP="0062465C">
            <w:pPr>
              <w:rPr>
                <w:sz w:val="20"/>
                <w:szCs w:val="20"/>
              </w:rPr>
            </w:pPr>
          </w:p>
        </w:tc>
        <w:tc>
          <w:tcPr>
            <w:tcW w:w="782" w:type="pct"/>
          </w:tcPr>
          <w:p w14:paraId="4505B8D3" w14:textId="5F28F92A" w:rsidR="007179ED" w:rsidRPr="00570E45" w:rsidRDefault="007179ED" w:rsidP="0062465C">
            <w:pPr>
              <w:rPr>
                <w:sz w:val="20"/>
                <w:szCs w:val="20"/>
              </w:rPr>
            </w:pPr>
            <w:r w:rsidRPr="00570E45">
              <w:rPr>
                <w:sz w:val="20"/>
                <w:szCs w:val="20"/>
              </w:rPr>
              <w:t>L. 11.1+: C. 4</w:t>
            </w:r>
          </w:p>
        </w:tc>
        <w:tc>
          <w:tcPr>
            <w:tcW w:w="1245" w:type="pct"/>
          </w:tcPr>
          <w:p w14:paraId="07903D77" w14:textId="01A1DBD4" w:rsidR="007179ED" w:rsidRPr="00570E45" w:rsidRDefault="007179ED" w:rsidP="001B6AA4">
            <w:pPr>
              <w:rPr>
                <w:sz w:val="20"/>
                <w:szCs w:val="20"/>
              </w:rPr>
            </w:pPr>
            <w:r w:rsidRPr="00570E45">
              <w:rPr>
                <w:rFonts w:ascii="Calibri" w:hAnsi="Calibri"/>
                <w:sz w:val="20"/>
                <w:szCs w:val="20"/>
              </w:rPr>
              <w:t>Officer</w:t>
            </w:r>
            <w:r>
              <w:rPr>
                <w:rFonts w:ascii="Calibri" w:hAnsi="Calibri"/>
                <w:sz w:val="20"/>
                <w:szCs w:val="20"/>
              </w:rPr>
              <w:t>/owner/</w:t>
            </w:r>
            <w:r w:rsidRPr="00570E45">
              <w:rPr>
                <w:rFonts w:ascii="Calibri" w:hAnsi="Calibri"/>
                <w:sz w:val="20"/>
                <w:szCs w:val="20"/>
              </w:rPr>
              <w:t xml:space="preserve"> Related Party</w:t>
            </w:r>
          </w:p>
        </w:tc>
        <w:tc>
          <w:tcPr>
            <w:tcW w:w="678" w:type="pct"/>
          </w:tcPr>
          <w:p w14:paraId="6BB5B593" w14:textId="12D12A4B" w:rsidR="007179ED" w:rsidRPr="00570E45" w:rsidRDefault="007179ED" w:rsidP="0062465C">
            <w:pPr>
              <w:rPr>
                <w:sz w:val="20"/>
                <w:szCs w:val="20"/>
              </w:rPr>
            </w:pPr>
            <w:r>
              <w:rPr>
                <w:sz w:val="20"/>
                <w:szCs w:val="20"/>
              </w:rPr>
              <w:t>Drop-down</w:t>
            </w:r>
          </w:p>
        </w:tc>
        <w:tc>
          <w:tcPr>
            <w:tcW w:w="1779" w:type="pct"/>
          </w:tcPr>
          <w:p w14:paraId="3503AA8F" w14:textId="3B9D4143" w:rsidR="007179ED" w:rsidRPr="00570E45" w:rsidRDefault="007179ED" w:rsidP="0062465C">
            <w:pPr>
              <w:rPr>
                <w:sz w:val="20"/>
                <w:szCs w:val="20"/>
              </w:rPr>
            </w:pPr>
            <w:r>
              <w:rPr>
                <w:rFonts w:ascii="Calibri" w:hAnsi="Calibri"/>
                <w:sz w:val="20"/>
                <w:szCs w:val="20"/>
              </w:rPr>
              <w:t>Select appropriate option from the d</w:t>
            </w:r>
            <w:r w:rsidRPr="00DB0787">
              <w:rPr>
                <w:rFonts w:ascii="Calibri" w:hAnsi="Calibri"/>
                <w:sz w:val="20"/>
                <w:szCs w:val="20"/>
              </w:rPr>
              <w:t>rop-down menu</w:t>
            </w:r>
            <w:r>
              <w:rPr>
                <w:rFonts w:ascii="Calibri" w:hAnsi="Calibri"/>
                <w:sz w:val="20"/>
                <w:szCs w:val="20"/>
              </w:rPr>
              <w:t>.</w:t>
            </w:r>
          </w:p>
        </w:tc>
      </w:tr>
      <w:tr w:rsidR="007179ED" w:rsidRPr="00570E45" w14:paraId="547384D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7465F29" w14:textId="77777777" w:rsidR="007179ED" w:rsidRPr="00570E45" w:rsidRDefault="007179ED" w:rsidP="0062465C">
            <w:pPr>
              <w:rPr>
                <w:sz w:val="20"/>
                <w:szCs w:val="20"/>
              </w:rPr>
            </w:pPr>
          </w:p>
        </w:tc>
        <w:tc>
          <w:tcPr>
            <w:tcW w:w="782" w:type="pct"/>
          </w:tcPr>
          <w:p w14:paraId="21BD711A" w14:textId="066C83CB" w:rsidR="007179ED" w:rsidRPr="00570E45" w:rsidRDefault="007179ED" w:rsidP="0062465C">
            <w:pPr>
              <w:rPr>
                <w:sz w:val="20"/>
                <w:szCs w:val="20"/>
              </w:rPr>
            </w:pPr>
            <w:r w:rsidRPr="00570E45">
              <w:rPr>
                <w:sz w:val="20"/>
                <w:szCs w:val="20"/>
              </w:rPr>
              <w:t>L. 11.1+: C. 5</w:t>
            </w:r>
          </w:p>
        </w:tc>
        <w:tc>
          <w:tcPr>
            <w:tcW w:w="1245" w:type="pct"/>
          </w:tcPr>
          <w:p w14:paraId="7BA8B7AD" w14:textId="397B0CBD"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Title</w:t>
            </w:r>
          </w:p>
        </w:tc>
        <w:tc>
          <w:tcPr>
            <w:tcW w:w="678" w:type="pct"/>
          </w:tcPr>
          <w:p w14:paraId="6E021755" w14:textId="609815B0" w:rsidR="007179ED" w:rsidRPr="00570E45" w:rsidRDefault="007179ED" w:rsidP="0062465C">
            <w:pPr>
              <w:rPr>
                <w:sz w:val="20"/>
                <w:szCs w:val="20"/>
              </w:rPr>
            </w:pPr>
            <w:r w:rsidRPr="00570E45">
              <w:rPr>
                <w:sz w:val="20"/>
                <w:szCs w:val="20"/>
              </w:rPr>
              <w:t>Text</w:t>
            </w:r>
          </w:p>
        </w:tc>
        <w:tc>
          <w:tcPr>
            <w:tcW w:w="1779" w:type="pct"/>
          </w:tcPr>
          <w:p w14:paraId="6145F922" w14:textId="77777777" w:rsidR="007179ED" w:rsidRPr="00570E45" w:rsidRDefault="007179ED" w:rsidP="0062465C">
            <w:pPr>
              <w:rPr>
                <w:sz w:val="20"/>
                <w:szCs w:val="20"/>
              </w:rPr>
            </w:pPr>
            <w:r w:rsidRPr="00570E45">
              <w:rPr>
                <w:sz w:val="20"/>
                <w:szCs w:val="20"/>
              </w:rPr>
              <w:t>Enter the individual’s title.</w:t>
            </w:r>
          </w:p>
        </w:tc>
      </w:tr>
      <w:tr w:rsidR="007179ED" w:rsidRPr="00570E45" w14:paraId="78A01857" w14:textId="77777777" w:rsidTr="000B72C2">
        <w:trPr>
          <w:trHeight w:val="288"/>
        </w:trPr>
        <w:tc>
          <w:tcPr>
            <w:tcW w:w="517" w:type="pct"/>
          </w:tcPr>
          <w:p w14:paraId="6EBCE142" w14:textId="77777777" w:rsidR="007179ED" w:rsidRPr="00570E45" w:rsidRDefault="007179ED" w:rsidP="0062465C">
            <w:pPr>
              <w:rPr>
                <w:sz w:val="20"/>
                <w:szCs w:val="20"/>
              </w:rPr>
            </w:pPr>
          </w:p>
        </w:tc>
        <w:tc>
          <w:tcPr>
            <w:tcW w:w="782" w:type="pct"/>
          </w:tcPr>
          <w:p w14:paraId="5F1A8C0C" w14:textId="44634477" w:rsidR="007179ED" w:rsidRPr="00570E45" w:rsidRDefault="007179ED" w:rsidP="0062465C">
            <w:pPr>
              <w:rPr>
                <w:sz w:val="20"/>
                <w:szCs w:val="20"/>
              </w:rPr>
            </w:pPr>
            <w:r w:rsidRPr="00570E45">
              <w:rPr>
                <w:sz w:val="20"/>
                <w:szCs w:val="20"/>
              </w:rPr>
              <w:t>L. 11.1+: C. 6</w:t>
            </w:r>
          </w:p>
        </w:tc>
        <w:tc>
          <w:tcPr>
            <w:tcW w:w="1245" w:type="pct"/>
          </w:tcPr>
          <w:p w14:paraId="187B97EE" w14:textId="2EDE3ED4" w:rsidR="007179ED" w:rsidRPr="00570E45" w:rsidRDefault="007179ED" w:rsidP="0062465C">
            <w:pPr>
              <w:rPr>
                <w:sz w:val="20"/>
                <w:szCs w:val="20"/>
              </w:rPr>
            </w:pPr>
            <w:r>
              <w:rPr>
                <w:rFonts w:ascii="Calibri" w:hAnsi="Calibri"/>
                <w:sz w:val="20"/>
                <w:szCs w:val="20"/>
              </w:rPr>
              <w:t>Owner</w:t>
            </w:r>
            <w:r w:rsidRPr="00570E45">
              <w:rPr>
                <w:rFonts w:ascii="Calibri" w:hAnsi="Calibri"/>
                <w:sz w:val="20"/>
                <w:szCs w:val="20"/>
              </w:rPr>
              <w:t xml:space="preserve"> - % of Time Devoted</w:t>
            </w:r>
          </w:p>
        </w:tc>
        <w:tc>
          <w:tcPr>
            <w:tcW w:w="678" w:type="pct"/>
          </w:tcPr>
          <w:p w14:paraId="4CBE6235" w14:textId="4584E351" w:rsidR="007179ED" w:rsidRPr="00570E45" w:rsidRDefault="007179ED" w:rsidP="0062465C">
            <w:pPr>
              <w:rPr>
                <w:sz w:val="20"/>
                <w:szCs w:val="20"/>
              </w:rPr>
            </w:pPr>
            <w:r w:rsidRPr="00570E45">
              <w:rPr>
                <w:sz w:val="20"/>
                <w:szCs w:val="20"/>
              </w:rPr>
              <w:t>Percent %</w:t>
            </w:r>
          </w:p>
        </w:tc>
        <w:tc>
          <w:tcPr>
            <w:tcW w:w="1779" w:type="pct"/>
          </w:tcPr>
          <w:p w14:paraId="3ECA7966" w14:textId="77777777" w:rsidR="007179ED" w:rsidRPr="00570E45" w:rsidRDefault="007179ED" w:rsidP="0062465C">
            <w:pPr>
              <w:rPr>
                <w:sz w:val="20"/>
                <w:szCs w:val="20"/>
              </w:rPr>
            </w:pPr>
          </w:p>
        </w:tc>
      </w:tr>
      <w:tr w:rsidR="007179ED" w:rsidRPr="00570E45" w14:paraId="084FDBBC" w14:textId="77777777" w:rsidTr="000B72C2">
        <w:trPr>
          <w:cnfStyle w:val="000000100000" w:firstRow="0" w:lastRow="0" w:firstColumn="0" w:lastColumn="0" w:oddVBand="0" w:evenVBand="0" w:oddHBand="1" w:evenHBand="0" w:firstRowFirstColumn="0" w:firstRowLastColumn="0" w:lastRowFirstColumn="0" w:lastRowLastColumn="0"/>
          <w:trHeight w:val="288"/>
        </w:trPr>
        <w:tc>
          <w:tcPr>
            <w:tcW w:w="517" w:type="pct"/>
          </w:tcPr>
          <w:p w14:paraId="30D2BD17" w14:textId="77777777" w:rsidR="007179ED" w:rsidRPr="00570E45" w:rsidRDefault="007179ED" w:rsidP="0062465C">
            <w:pPr>
              <w:rPr>
                <w:sz w:val="20"/>
                <w:szCs w:val="20"/>
              </w:rPr>
            </w:pPr>
          </w:p>
        </w:tc>
        <w:tc>
          <w:tcPr>
            <w:tcW w:w="782" w:type="pct"/>
          </w:tcPr>
          <w:p w14:paraId="1FACDC05" w14:textId="3C6FE2E6" w:rsidR="007179ED" w:rsidRPr="00570E45" w:rsidRDefault="007179ED" w:rsidP="0062465C">
            <w:pPr>
              <w:rPr>
                <w:sz w:val="20"/>
                <w:szCs w:val="20"/>
              </w:rPr>
            </w:pPr>
            <w:r w:rsidRPr="00570E45">
              <w:rPr>
                <w:sz w:val="20"/>
                <w:szCs w:val="20"/>
              </w:rPr>
              <w:t>L. 11.1+: C. 7</w:t>
            </w:r>
          </w:p>
        </w:tc>
        <w:tc>
          <w:tcPr>
            <w:tcW w:w="1245" w:type="pct"/>
          </w:tcPr>
          <w:p w14:paraId="45817C4A" w14:textId="40A47565"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Salary &amp; Benefits</w:t>
            </w:r>
          </w:p>
        </w:tc>
        <w:tc>
          <w:tcPr>
            <w:tcW w:w="678" w:type="pct"/>
          </w:tcPr>
          <w:p w14:paraId="3029D173" w14:textId="16118739" w:rsidR="007179ED" w:rsidRPr="00570E45" w:rsidRDefault="007179ED" w:rsidP="0062465C">
            <w:pPr>
              <w:rPr>
                <w:sz w:val="20"/>
                <w:szCs w:val="20"/>
              </w:rPr>
            </w:pPr>
            <w:r w:rsidRPr="00570E45">
              <w:rPr>
                <w:sz w:val="20"/>
                <w:szCs w:val="20"/>
              </w:rPr>
              <w:t>Value (+ or -)</w:t>
            </w:r>
          </w:p>
        </w:tc>
        <w:tc>
          <w:tcPr>
            <w:tcW w:w="1779" w:type="pct"/>
          </w:tcPr>
          <w:p w14:paraId="4F54EE89" w14:textId="77777777" w:rsidR="007179ED" w:rsidRPr="00570E45" w:rsidRDefault="007179ED" w:rsidP="0062465C">
            <w:pPr>
              <w:rPr>
                <w:sz w:val="20"/>
                <w:szCs w:val="20"/>
              </w:rPr>
            </w:pPr>
          </w:p>
        </w:tc>
      </w:tr>
      <w:tr w:rsidR="007179ED" w:rsidRPr="00570E45" w14:paraId="166427FA" w14:textId="77777777" w:rsidTr="000B72C2">
        <w:trPr>
          <w:trHeight w:val="288"/>
        </w:trPr>
        <w:tc>
          <w:tcPr>
            <w:tcW w:w="517" w:type="pct"/>
          </w:tcPr>
          <w:p w14:paraId="7AAD663A" w14:textId="77777777" w:rsidR="007179ED" w:rsidRPr="00570E45" w:rsidRDefault="007179ED" w:rsidP="0062465C">
            <w:pPr>
              <w:rPr>
                <w:sz w:val="20"/>
                <w:szCs w:val="20"/>
              </w:rPr>
            </w:pPr>
          </w:p>
        </w:tc>
        <w:tc>
          <w:tcPr>
            <w:tcW w:w="782" w:type="pct"/>
          </w:tcPr>
          <w:p w14:paraId="6937C258" w14:textId="2BD42113" w:rsidR="007179ED" w:rsidRPr="00570E45" w:rsidRDefault="007179ED" w:rsidP="0062465C">
            <w:pPr>
              <w:rPr>
                <w:sz w:val="20"/>
                <w:szCs w:val="20"/>
              </w:rPr>
            </w:pPr>
            <w:r w:rsidRPr="00570E45">
              <w:rPr>
                <w:sz w:val="20"/>
                <w:szCs w:val="20"/>
              </w:rPr>
              <w:t>L. 11.1+: C. 8</w:t>
            </w:r>
          </w:p>
        </w:tc>
        <w:tc>
          <w:tcPr>
            <w:tcW w:w="1245" w:type="pct"/>
          </w:tcPr>
          <w:p w14:paraId="1B278CCD" w14:textId="0038749E"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Draw / Dividends</w:t>
            </w:r>
          </w:p>
        </w:tc>
        <w:tc>
          <w:tcPr>
            <w:tcW w:w="678" w:type="pct"/>
          </w:tcPr>
          <w:p w14:paraId="679D8047" w14:textId="397D65A8" w:rsidR="007179ED" w:rsidRPr="00570E45" w:rsidRDefault="007179ED" w:rsidP="0062465C">
            <w:pPr>
              <w:rPr>
                <w:sz w:val="20"/>
                <w:szCs w:val="20"/>
              </w:rPr>
            </w:pPr>
            <w:r w:rsidRPr="00570E45">
              <w:rPr>
                <w:sz w:val="20"/>
                <w:szCs w:val="20"/>
              </w:rPr>
              <w:t>Value (+ or -)</w:t>
            </w:r>
          </w:p>
        </w:tc>
        <w:tc>
          <w:tcPr>
            <w:tcW w:w="1779" w:type="pct"/>
          </w:tcPr>
          <w:p w14:paraId="204F1EFA" w14:textId="77777777" w:rsidR="007179ED" w:rsidRPr="00570E45" w:rsidRDefault="007179ED" w:rsidP="0062465C">
            <w:pPr>
              <w:rPr>
                <w:sz w:val="20"/>
                <w:szCs w:val="20"/>
              </w:rPr>
            </w:pPr>
          </w:p>
        </w:tc>
      </w:tr>
      <w:tr w:rsidR="007179ED" w:rsidRPr="00570E45" w14:paraId="0A866B58" w14:textId="77777777" w:rsidTr="000B72C2">
        <w:trPr>
          <w:cnfStyle w:val="000000100000" w:firstRow="0" w:lastRow="0" w:firstColumn="0" w:lastColumn="0" w:oddVBand="0" w:evenVBand="0" w:oddHBand="1" w:evenHBand="0" w:firstRowFirstColumn="0" w:firstRowLastColumn="0" w:lastRowFirstColumn="0" w:lastRowLastColumn="0"/>
          <w:trHeight w:val="398"/>
        </w:trPr>
        <w:tc>
          <w:tcPr>
            <w:tcW w:w="517" w:type="pct"/>
          </w:tcPr>
          <w:p w14:paraId="1B5E5C6B" w14:textId="77777777" w:rsidR="007179ED" w:rsidRPr="00570E45" w:rsidRDefault="007179ED" w:rsidP="0062465C">
            <w:pPr>
              <w:rPr>
                <w:sz w:val="20"/>
                <w:szCs w:val="20"/>
              </w:rPr>
            </w:pPr>
          </w:p>
        </w:tc>
        <w:tc>
          <w:tcPr>
            <w:tcW w:w="782" w:type="pct"/>
          </w:tcPr>
          <w:p w14:paraId="0E0C2A00" w14:textId="659C0714" w:rsidR="007179ED" w:rsidRPr="00570E45" w:rsidRDefault="007179ED" w:rsidP="0062465C">
            <w:pPr>
              <w:rPr>
                <w:sz w:val="20"/>
                <w:szCs w:val="20"/>
              </w:rPr>
            </w:pPr>
            <w:r w:rsidRPr="00570E45">
              <w:rPr>
                <w:sz w:val="20"/>
                <w:szCs w:val="20"/>
              </w:rPr>
              <w:t>L. 11.1+: C. 9</w:t>
            </w:r>
          </w:p>
        </w:tc>
        <w:tc>
          <w:tcPr>
            <w:tcW w:w="1245" w:type="pct"/>
          </w:tcPr>
          <w:p w14:paraId="03B3ED2A" w14:textId="10DE8B79"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Other</w:t>
            </w:r>
          </w:p>
        </w:tc>
        <w:tc>
          <w:tcPr>
            <w:tcW w:w="678" w:type="pct"/>
          </w:tcPr>
          <w:p w14:paraId="51D971CC" w14:textId="1AB1B09B" w:rsidR="007179ED" w:rsidRPr="00570E45" w:rsidRDefault="007179ED" w:rsidP="0062465C">
            <w:pPr>
              <w:rPr>
                <w:sz w:val="20"/>
                <w:szCs w:val="20"/>
              </w:rPr>
            </w:pPr>
            <w:r w:rsidRPr="00570E45">
              <w:rPr>
                <w:sz w:val="20"/>
                <w:szCs w:val="20"/>
              </w:rPr>
              <w:t>Value (+ or -)</w:t>
            </w:r>
          </w:p>
        </w:tc>
        <w:tc>
          <w:tcPr>
            <w:tcW w:w="1779" w:type="pct"/>
          </w:tcPr>
          <w:p w14:paraId="1DEF907A" w14:textId="77777777" w:rsidR="007179ED" w:rsidRPr="00570E45" w:rsidRDefault="007179ED" w:rsidP="0062465C">
            <w:pPr>
              <w:rPr>
                <w:sz w:val="20"/>
                <w:szCs w:val="20"/>
              </w:rPr>
            </w:pPr>
            <w:r w:rsidRPr="00570E45">
              <w:rPr>
                <w:sz w:val="20"/>
                <w:szCs w:val="20"/>
              </w:rPr>
              <w:t>Enter compensation in this account other than Salary &amp; Benefits and Draw/Dividends.</w:t>
            </w:r>
          </w:p>
        </w:tc>
      </w:tr>
      <w:tr w:rsidR="007179ED" w:rsidRPr="00570E45" w14:paraId="2B1FB9C5" w14:textId="77777777" w:rsidTr="000B72C2">
        <w:trPr>
          <w:trHeight w:val="288"/>
        </w:trPr>
        <w:tc>
          <w:tcPr>
            <w:tcW w:w="517" w:type="pct"/>
          </w:tcPr>
          <w:p w14:paraId="61D0CC55" w14:textId="77777777" w:rsidR="007179ED" w:rsidRPr="00570E45" w:rsidRDefault="007179ED" w:rsidP="0062465C">
            <w:pPr>
              <w:rPr>
                <w:sz w:val="20"/>
                <w:szCs w:val="20"/>
              </w:rPr>
            </w:pPr>
          </w:p>
        </w:tc>
        <w:tc>
          <w:tcPr>
            <w:tcW w:w="782" w:type="pct"/>
          </w:tcPr>
          <w:p w14:paraId="223BD004" w14:textId="7DCBD96C" w:rsidR="007179ED" w:rsidRPr="00570E45" w:rsidRDefault="007179ED" w:rsidP="0062465C">
            <w:pPr>
              <w:rPr>
                <w:sz w:val="20"/>
                <w:szCs w:val="20"/>
              </w:rPr>
            </w:pPr>
            <w:r w:rsidRPr="00570E45">
              <w:rPr>
                <w:sz w:val="20"/>
                <w:szCs w:val="20"/>
              </w:rPr>
              <w:t>L. 11.1+: C. 10</w:t>
            </w:r>
          </w:p>
        </w:tc>
        <w:tc>
          <w:tcPr>
            <w:tcW w:w="1245" w:type="pct"/>
          </w:tcPr>
          <w:p w14:paraId="6BA7FBF2" w14:textId="44994BAB" w:rsidR="007179ED" w:rsidRPr="00570E45" w:rsidRDefault="007179ED" w:rsidP="0062465C">
            <w:pPr>
              <w:rPr>
                <w:sz w:val="20"/>
                <w:szCs w:val="20"/>
              </w:rPr>
            </w:pPr>
            <w:r>
              <w:rPr>
                <w:rFonts w:ascii="Calibri" w:hAnsi="Calibri"/>
                <w:sz w:val="20"/>
                <w:szCs w:val="20"/>
              </w:rPr>
              <w:t>Officer/owner</w:t>
            </w:r>
            <w:r w:rsidRPr="00570E45">
              <w:rPr>
                <w:rFonts w:ascii="Calibri" w:hAnsi="Calibri"/>
                <w:sz w:val="20"/>
                <w:szCs w:val="20"/>
              </w:rPr>
              <w:t xml:space="preserve"> - TOTAL</w:t>
            </w:r>
          </w:p>
        </w:tc>
        <w:tc>
          <w:tcPr>
            <w:tcW w:w="678" w:type="pct"/>
          </w:tcPr>
          <w:p w14:paraId="1C2DF87A" w14:textId="2DD0E43B" w:rsidR="007179ED" w:rsidRPr="00570E45" w:rsidRDefault="007179ED" w:rsidP="0062465C">
            <w:pPr>
              <w:rPr>
                <w:sz w:val="20"/>
                <w:szCs w:val="20"/>
              </w:rPr>
            </w:pPr>
            <w:r w:rsidRPr="00570E45">
              <w:rPr>
                <w:sz w:val="20"/>
                <w:szCs w:val="20"/>
              </w:rPr>
              <w:t>Value (+ or -)</w:t>
            </w:r>
          </w:p>
        </w:tc>
        <w:tc>
          <w:tcPr>
            <w:tcW w:w="1779" w:type="pct"/>
          </w:tcPr>
          <w:p w14:paraId="2AA23032" w14:textId="0B4C13AA" w:rsidR="007179ED" w:rsidRPr="00570E45" w:rsidRDefault="007179ED" w:rsidP="0062465C">
            <w:pPr>
              <w:rPr>
                <w:sz w:val="20"/>
                <w:szCs w:val="20"/>
              </w:rPr>
            </w:pPr>
            <w:r w:rsidRPr="00697C0B">
              <w:rPr>
                <w:sz w:val="20"/>
                <w:szCs w:val="20"/>
              </w:rPr>
              <w:t>No data input. T</w:t>
            </w:r>
            <w:r>
              <w:rPr>
                <w:sz w:val="20"/>
                <w:szCs w:val="20"/>
              </w:rPr>
              <w:t>his cell is a calculated field</w:t>
            </w:r>
            <w:r w:rsidRPr="00570E45">
              <w:rPr>
                <w:sz w:val="20"/>
                <w:szCs w:val="20"/>
              </w:rPr>
              <w:t>, summing columns 7, 8, and 9.</w:t>
            </w:r>
          </w:p>
        </w:tc>
      </w:tr>
    </w:tbl>
    <w:p w14:paraId="5252C706" w14:textId="77777777" w:rsidR="001B6AA4" w:rsidRDefault="001B6AA4" w:rsidP="00D76592">
      <w:pPr>
        <w:tabs>
          <w:tab w:val="left" w:pos="-720"/>
        </w:tabs>
        <w:suppressAutoHyphens/>
        <w:spacing w:after="0" w:line="240" w:lineRule="auto"/>
        <w:jc w:val="both"/>
        <w:rPr>
          <w:u w:val="single"/>
        </w:rPr>
      </w:pPr>
    </w:p>
    <w:p w14:paraId="4AB7C2EB" w14:textId="77777777" w:rsidR="00FD1459" w:rsidRDefault="00FD1459" w:rsidP="00710416">
      <w:pPr>
        <w:tabs>
          <w:tab w:val="left" w:pos="-720"/>
        </w:tabs>
        <w:suppressAutoHyphens/>
        <w:spacing w:after="0" w:line="240" w:lineRule="auto"/>
        <w:ind w:left="288" w:hanging="288"/>
        <w:jc w:val="both"/>
        <w:rPr>
          <w:u w:val="single"/>
        </w:rPr>
      </w:pPr>
    </w:p>
    <w:p w14:paraId="06BD9674" w14:textId="77777777" w:rsidR="00FD1459" w:rsidRDefault="00FD1459" w:rsidP="00710416">
      <w:pPr>
        <w:tabs>
          <w:tab w:val="left" w:pos="-720"/>
        </w:tabs>
        <w:suppressAutoHyphens/>
        <w:spacing w:after="0" w:line="240" w:lineRule="auto"/>
        <w:ind w:left="288" w:hanging="288"/>
        <w:jc w:val="both"/>
        <w:rPr>
          <w:u w:val="single"/>
        </w:rPr>
      </w:pPr>
    </w:p>
    <w:p w14:paraId="0D7A2C1F" w14:textId="77777777" w:rsidR="00F05A1A" w:rsidRPr="00FD1459" w:rsidRDefault="00F05A1A" w:rsidP="00FD1459">
      <w:pPr>
        <w:shd w:val="clear" w:color="auto" w:fill="808080" w:themeFill="background1" w:themeFillShade="80"/>
        <w:ind w:left="-720"/>
        <w:rPr>
          <w:rFonts w:asciiTheme="majorHAnsi" w:hAnsiTheme="majorHAnsi"/>
          <w:b/>
          <w:color w:val="FFFFFF" w:themeColor="background1"/>
          <w:sz w:val="28"/>
          <w:szCs w:val="28"/>
        </w:rPr>
      </w:pPr>
      <w:r w:rsidRPr="00FD1459">
        <w:rPr>
          <w:rFonts w:asciiTheme="majorHAnsi" w:hAnsiTheme="majorHAnsi"/>
          <w:b/>
          <w:color w:val="FFFFFF" w:themeColor="background1"/>
          <w:sz w:val="28"/>
          <w:szCs w:val="28"/>
        </w:rPr>
        <w:t>Part 4 – Five Highest Paid</w:t>
      </w:r>
    </w:p>
    <w:p w14:paraId="6FE5C2B4" w14:textId="77D792FE" w:rsidR="00F05A1A" w:rsidRPr="00FD1459" w:rsidRDefault="00F05A1A" w:rsidP="00FD1459">
      <w:pPr>
        <w:shd w:val="clear" w:color="auto" w:fill="808080" w:themeFill="background1" w:themeFillShade="80"/>
        <w:ind w:left="-720"/>
        <w:rPr>
          <w:rFonts w:asciiTheme="majorHAnsi" w:hAnsiTheme="majorHAnsi"/>
          <w:b/>
          <w:i/>
          <w:sz w:val="28"/>
          <w:szCs w:val="28"/>
        </w:rPr>
      </w:pPr>
      <w:r w:rsidRPr="00FD1459">
        <w:rPr>
          <w:rFonts w:asciiTheme="majorHAnsi" w:hAnsiTheme="majorHAnsi"/>
          <w:b/>
          <w:color w:val="FFFFFF" w:themeColor="background1"/>
          <w:sz w:val="28"/>
          <w:szCs w:val="28"/>
        </w:rPr>
        <w:t xml:space="preserve"> </w:t>
      </w:r>
      <w:r w:rsidRPr="00FD1459">
        <w:rPr>
          <w:rFonts w:asciiTheme="majorHAnsi" w:hAnsiTheme="majorHAnsi"/>
          <w:b/>
          <w:i/>
          <w:color w:val="FFFFFF" w:themeColor="background1"/>
          <w:sz w:val="28"/>
          <w:szCs w:val="28"/>
        </w:rPr>
        <w:t>(</w:t>
      </w:r>
      <w:r w:rsidR="00E6788E" w:rsidRPr="00FD1459">
        <w:rPr>
          <w:rFonts w:asciiTheme="majorHAnsi" w:hAnsiTheme="majorHAnsi"/>
          <w:b/>
          <w:i/>
          <w:color w:val="FFFFFF" w:themeColor="background1"/>
          <w:sz w:val="28"/>
          <w:szCs w:val="28"/>
        </w:rPr>
        <w:t>Including</w:t>
      </w:r>
      <w:r w:rsidRPr="00FD1459">
        <w:rPr>
          <w:rFonts w:asciiTheme="majorHAnsi" w:hAnsiTheme="majorHAnsi"/>
          <w:b/>
          <w:i/>
          <w:color w:val="FFFFFF" w:themeColor="background1"/>
          <w:sz w:val="28"/>
          <w:szCs w:val="28"/>
        </w:rPr>
        <w:t xml:space="preserve"> salaries, payroll taxes, workers’ compensation, other fringe benefits, and draws)</w:t>
      </w:r>
    </w:p>
    <w:p w14:paraId="63F3EAC8" w14:textId="77777777" w:rsidR="00F947E9" w:rsidRDefault="00F947E9" w:rsidP="00BB2952">
      <w:pPr>
        <w:tabs>
          <w:tab w:val="left" w:pos="-720"/>
        </w:tabs>
        <w:suppressAutoHyphens/>
        <w:spacing w:after="0"/>
        <w:ind w:left="288" w:hanging="288"/>
        <w:jc w:val="both"/>
        <w:rPr>
          <w:u w:val="single"/>
        </w:rPr>
      </w:pPr>
    </w:p>
    <w:p w14:paraId="628444FE" w14:textId="063B3F14" w:rsidR="00E9459B" w:rsidRPr="00E9459B" w:rsidRDefault="00E9459B">
      <w:pPr>
        <w:rPr>
          <w:b/>
          <w:color w:val="31849B" w:themeColor="accent5" w:themeShade="BF"/>
          <w:spacing w:val="-3"/>
        </w:rPr>
      </w:pPr>
      <w:r w:rsidRPr="00E9459B">
        <w:rPr>
          <w:b/>
          <w:color w:val="31849B" w:themeColor="accent5" w:themeShade="BF"/>
          <w:spacing w:val="-3"/>
        </w:rPr>
        <w:t xml:space="preserve">Schedule 5 – </w:t>
      </w:r>
      <w:r w:rsidRPr="00E9459B">
        <w:rPr>
          <w:b/>
          <w:color w:val="31849B" w:themeColor="accent5" w:themeShade="BF"/>
          <w:spacing w:val="-3"/>
          <w:u w:val="single"/>
        </w:rPr>
        <w:t>Table 12: Five Highest Paid</w:t>
      </w:r>
    </w:p>
    <w:p w14:paraId="49D4D3A0" w14:textId="009E8192" w:rsidR="00E9459B" w:rsidRPr="00E9459B" w:rsidRDefault="00E9459B" w:rsidP="00E9459B">
      <w:pPr>
        <w:pStyle w:val="ListParagraph"/>
        <w:numPr>
          <w:ilvl w:val="0"/>
          <w:numId w:val="10"/>
        </w:numPr>
        <w:rPr>
          <w:b/>
          <w:color w:val="31849B" w:themeColor="accent5" w:themeShade="BF"/>
          <w:spacing w:val="-3"/>
        </w:rPr>
      </w:pPr>
      <w:r w:rsidRPr="00E9459B">
        <w:rPr>
          <w:b/>
          <w:color w:val="31849B" w:themeColor="accent5" w:themeShade="BF"/>
          <w:spacing w:val="-3"/>
        </w:rPr>
        <w:t>In this table, enter the names, salaries, compensation, and benefits of the five employees of the management company who had the highest total compensation.</w:t>
      </w:r>
    </w:p>
    <w:tbl>
      <w:tblPr>
        <w:tblStyle w:val="LightShading-Accent5"/>
        <w:tblpPr w:leftFromText="180" w:rightFromText="180" w:vertAnchor="text" w:horzAnchor="margin" w:tblpXSpec="center" w:tblpY="217"/>
        <w:tblW w:w="5000" w:type="pct"/>
        <w:tblLook w:val="0420" w:firstRow="1" w:lastRow="0" w:firstColumn="0" w:lastColumn="0" w:noHBand="0" w:noVBand="1"/>
      </w:tblPr>
      <w:tblGrid>
        <w:gridCol w:w="965"/>
        <w:gridCol w:w="1141"/>
        <w:gridCol w:w="2394"/>
        <w:gridCol w:w="1314"/>
        <w:gridCol w:w="3546"/>
      </w:tblGrid>
      <w:tr w:rsidR="00E9459B" w:rsidRPr="00570E45" w14:paraId="2094C0F8" w14:textId="77777777" w:rsidTr="000B72C2">
        <w:trPr>
          <w:cnfStyle w:val="100000000000" w:firstRow="1" w:lastRow="0" w:firstColumn="0" w:lastColumn="0" w:oddVBand="0" w:evenVBand="0" w:oddHBand="0" w:evenHBand="0" w:firstRowFirstColumn="0" w:firstRowLastColumn="0" w:lastRowFirstColumn="0" w:lastRowLastColumn="0"/>
          <w:trHeight w:val="765"/>
          <w:tblHeader/>
        </w:trPr>
        <w:tc>
          <w:tcPr>
            <w:tcW w:w="515" w:type="pct"/>
            <w:tcBorders>
              <w:top w:val="single" w:sz="4" w:space="0" w:color="4BACC6" w:themeColor="accent5"/>
              <w:bottom w:val="single" w:sz="4" w:space="0" w:color="4BACC6" w:themeColor="accent5"/>
            </w:tcBorders>
            <w:hideMark/>
          </w:tcPr>
          <w:p w14:paraId="5694642D" w14:textId="77777777" w:rsidR="00E9459B" w:rsidRPr="00570E45" w:rsidRDefault="00E9459B" w:rsidP="00C35578">
            <w:pPr>
              <w:rPr>
                <w:b w:val="0"/>
                <w:szCs w:val="20"/>
              </w:rPr>
            </w:pPr>
            <w:r w:rsidRPr="00570E45">
              <w:rPr>
                <w:szCs w:val="20"/>
              </w:rPr>
              <w:t>Account Number</w:t>
            </w:r>
          </w:p>
        </w:tc>
        <w:tc>
          <w:tcPr>
            <w:tcW w:w="610" w:type="pct"/>
            <w:tcBorders>
              <w:top w:val="single" w:sz="4" w:space="0" w:color="4BACC6" w:themeColor="accent5"/>
              <w:bottom w:val="single" w:sz="4" w:space="0" w:color="4BACC6" w:themeColor="accent5"/>
            </w:tcBorders>
            <w:hideMark/>
          </w:tcPr>
          <w:p w14:paraId="15D3EB37" w14:textId="77777777" w:rsidR="00E9459B" w:rsidRPr="00570E45" w:rsidRDefault="00E9459B" w:rsidP="00C35578">
            <w:pPr>
              <w:rPr>
                <w:b w:val="0"/>
                <w:szCs w:val="20"/>
              </w:rPr>
            </w:pPr>
            <w:r w:rsidRPr="00570E45">
              <w:rPr>
                <w:szCs w:val="20"/>
              </w:rPr>
              <w:t>Location Reference</w:t>
            </w:r>
          </w:p>
          <w:p w14:paraId="7DF360CA" w14:textId="77777777" w:rsidR="00E9459B" w:rsidRPr="00570E45" w:rsidRDefault="00E9459B" w:rsidP="00C35578">
            <w:pPr>
              <w:rPr>
                <w:b w:val="0"/>
                <w:szCs w:val="20"/>
              </w:rPr>
            </w:pPr>
            <w:r w:rsidRPr="00570E45">
              <w:rPr>
                <w:szCs w:val="20"/>
              </w:rPr>
              <w:t>(Line: Column)</w:t>
            </w:r>
          </w:p>
        </w:tc>
        <w:tc>
          <w:tcPr>
            <w:tcW w:w="1279" w:type="pct"/>
            <w:tcBorders>
              <w:top w:val="single" w:sz="4" w:space="0" w:color="4BACC6" w:themeColor="accent5"/>
              <w:bottom w:val="single" w:sz="4" w:space="0" w:color="4BACC6" w:themeColor="accent5"/>
            </w:tcBorders>
            <w:hideMark/>
          </w:tcPr>
          <w:p w14:paraId="7CD50DFB" w14:textId="77777777" w:rsidR="00E9459B" w:rsidRPr="00570E45" w:rsidRDefault="00E9459B" w:rsidP="00C35578">
            <w:pPr>
              <w:rPr>
                <w:b w:val="0"/>
                <w:szCs w:val="20"/>
              </w:rPr>
            </w:pPr>
            <w:r w:rsidRPr="00570E45">
              <w:rPr>
                <w:szCs w:val="20"/>
              </w:rPr>
              <w:t>Data Element Name</w:t>
            </w:r>
          </w:p>
        </w:tc>
        <w:tc>
          <w:tcPr>
            <w:tcW w:w="702" w:type="pct"/>
            <w:tcBorders>
              <w:top w:val="single" w:sz="4" w:space="0" w:color="4BACC6" w:themeColor="accent5"/>
              <w:bottom w:val="single" w:sz="4" w:space="0" w:color="4BACC6" w:themeColor="accent5"/>
            </w:tcBorders>
            <w:hideMark/>
          </w:tcPr>
          <w:p w14:paraId="7E348229" w14:textId="77777777" w:rsidR="00E9459B" w:rsidRPr="00570E45" w:rsidRDefault="00000000" w:rsidP="00C35578">
            <w:pPr>
              <w:rPr>
                <w:b w:val="0"/>
                <w:szCs w:val="20"/>
              </w:rPr>
            </w:pPr>
            <w:hyperlink r:id="rId97" w:anchor="Sheet3!A1" w:history="1">
              <w:r w:rsidR="00E9459B" w:rsidRPr="00570E45">
                <w:rPr>
                  <w:szCs w:val="20"/>
                </w:rPr>
                <w:t>Usage</w:t>
              </w:r>
            </w:hyperlink>
          </w:p>
        </w:tc>
        <w:tc>
          <w:tcPr>
            <w:tcW w:w="1894" w:type="pct"/>
            <w:tcBorders>
              <w:top w:val="single" w:sz="4" w:space="0" w:color="4BACC6" w:themeColor="accent5"/>
              <w:bottom w:val="single" w:sz="4" w:space="0" w:color="4BACC6" w:themeColor="accent5"/>
            </w:tcBorders>
          </w:tcPr>
          <w:p w14:paraId="3F725788" w14:textId="77777777" w:rsidR="00E9459B" w:rsidRPr="00570E45" w:rsidRDefault="00E9459B" w:rsidP="00C35578">
            <w:pPr>
              <w:rPr>
                <w:b w:val="0"/>
                <w:szCs w:val="20"/>
              </w:rPr>
            </w:pPr>
            <w:r w:rsidRPr="00570E45">
              <w:rPr>
                <w:szCs w:val="20"/>
              </w:rPr>
              <w:t>Instructions</w:t>
            </w:r>
          </w:p>
        </w:tc>
      </w:tr>
      <w:tr w:rsidR="00E9459B" w:rsidRPr="00570E45" w14:paraId="655F5B6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Borders>
              <w:top w:val="single" w:sz="4" w:space="0" w:color="4BACC6" w:themeColor="accent5"/>
            </w:tcBorders>
          </w:tcPr>
          <w:p w14:paraId="05BBA54A"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Borders>
              <w:top w:val="single" w:sz="4" w:space="0" w:color="4BACC6" w:themeColor="accent5"/>
            </w:tcBorders>
          </w:tcPr>
          <w:p w14:paraId="0AC0CE65" w14:textId="77777777" w:rsidR="00E9459B" w:rsidRPr="00570E45" w:rsidRDefault="00E9459B" w:rsidP="00C35578">
            <w:pPr>
              <w:rPr>
                <w:sz w:val="20"/>
                <w:szCs w:val="20"/>
              </w:rPr>
            </w:pPr>
            <w:r w:rsidRPr="00570E45">
              <w:rPr>
                <w:rFonts w:ascii="Calibri" w:hAnsi="Calibri"/>
                <w:sz w:val="20"/>
                <w:szCs w:val="20"/>
              </w:rPr>
              <w:t>L.12.1: C.1</w:t>
            </w:r>
          </w:p>
        </w:tc>
        <w:tc>
          <w:tcPr>
            <w:tcW w:w="1279" w:type="pct"/>
            <w:tcBorders>
              <w:top w:val="single" w:sz="4" w:space="0" w:color="4BACC6" w:themeColor="accent5"/>
            </w:tcBorders>
          </w:tcPr>
          <w:p w14:paraId="21BAA93F" w14:textId="77777777" w:rsidR="00E9459B" w:rsidRPr="00570E45" w:rsidRDefault="00E9459B" w:rsidP="00C35578">
            <w:pPr>
              <w:rPr>
                <w:sz w:val="20"/>
                <w:szCs w:val="20"/>
              </w:rPr>
            </w:pPr>
            <w:r w:rsidRPr="00570E45">
              <w:rPr>
                <w:rFonts w:ascii="Calibri" w:hAnsi="Calibri"/>
                <w:sz w:val="20"/>
                <w:szCs w:val="20"/>
              </w:rPr>
              <w:t>Highest Paid - Last Name</w:t>
            </w:r>
          </w:p>
        </w:tc>
        <w:tc>
          <w:tcPr>
            <w:tcW w:w="702" w:type="pct"/>
            <w:tcBorders>
              <w:top w:val="single" w:sz="4" w:space="0" w:color="4BACC6" w:themeColor="accent5"/>
            </w:tcBorders>
          </w:tcPr>
          <w:p w14:paraId="20DC57E7" w14:textId="77777777" w:rsidR="00E9459B" w:rsidRPr="00570E45" w:rsidRDefault="00E9459B" w:rsidP="00C35578">
            <w:pPr>
              <w:rPr>
                <w:sz w:val="20"/>
                <w:szCs w:val="20"/>
              </w:rPr>
            </w:pPr>
            <w:r w:rsidRPr="00570E45">
              <w:rPr>
                <w:sz w:val="20"/>
                <w:szCs w:val="20"/>
              </w:rPr>
              <w:t>Text</w:t>
            </w:r>
          </w:p>
        </w:tc>
        <w:tc>
          <w:tcPr>
            <w:tcW w:w="1894" w:type="pct"/>
            <w:tcBorders>
              <w:top w:val="single" w:sz="4" w:space="0" w:color="4BACC6" w:themeColor="accent5"/>
            </w:tcBorders>
          </w:tcPr>
          <w:p w14:paraId="4024F888" w14:textId="77777777" w:rsidR="00E9459B" w:rsidRPr="00570E45" w:rsidRDefault="00E9459B" w:rsidP="00C35578">
            <w:pPr>
              <w:rPr>
                <w:sz w:val="20"/>
                <w:szCs w:val="20"/>
              </w:rPr>
            </w:pPr>
            <w:r w:rsidRPr="00570E45">
              <w:rPr>
                <w:sz w:val="20"/>
                <w:szCs w:val="20"/>
              </w:rPr>
              <w:t>Employee’s last name</w:t>
            </w:r>
            <w:r>
              <w:rPr>
                <w:sz w:val="20"/>
                <w:szCs w:val="20"/>
              </w:rPr>
              <w:t>.</w:t>
            </w:r>
          </w:p>
        </w:tc>
      </w:tr>
      <w:tr w:rsidR="00E9459B" w:rsidRPr="00570E45" w14:paraId="41A1F310"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1642BB77"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191E826C" w14:textId="77777777" w:rsidR="00E9459B" w:rsidRPr="00570E45" w:rsidRDefault="00E9459B" w:rsidP="00C35578">
            <w:pPr>
              <w:rPr>
                <w:sz w:val="20"/>
                <w:szCs w:val="20"/>
              </w:rPr>
            </w:pPr>
            <w:r w:rsidRPr="00570E45">
              <w:rPr>
                <w:rFonts w:ascii="Calibri" w:hAnsi="Calibri"/>
                <w:sz w:val="20"/>
                <w:szCs w:val="20"/>
              </w:rPr>
              <w:t>L.12.1: C.2</w:t>
            </w:r>
          </w:p>
        </w:tc>
        <w:tc>
          <w:tcPr>
            <w:tcW w:w="1279" w:type="pct"/>
          </w:tcPr>
          <w:p w14:paraId="427E39EF" w14:textId="77777777" w:rsidR="00E9459B" w:rsidRPr="00570E45" w:rsidRDefault="00E9459B" w:rsidP="00C35578">
            <w:pPr>
              <w:rPr>
                <w:sz w:val="20"/>
                <w:szCs w:val="20"/>
              </w:rPr>
            </w:pPr>
            <w:r w:rsidRPr="00570E45">
              <w:rPr>
                <w:rFonts w:ascii="Calibri" w:hAnsi="Calibri"/>
                <w:sz w:val="20"/>
                <w:szCs w:val="20"/>
              </w:rPr>
              <w:t>Highest Paid - First Name</w:t>
            </w:r>
          </w:p>
        </w:tc>
        <w:tc>
          <w:tcPr>
            <w:tcW w:w="702" w:type="pct"/>
          </w:tcPr>
          <w:p w14:paraId="1F1AC722" w14:textId="77777777" w:rsidR="00E9459B" w:rsidRPr="00570E45" w:rsidRDefault="00E9459B" w:rsidP="00C35578">
            <w:pPr>
              <w:rPr>
                <w:sz w:val="20"/>
                <w:szCs w:val="20"/>
              </w:rPr>
            </w:pPr>
            <w:r w:rsidRPr="00570E45">
              <w:rPr>
                <w:sz w:val="20"/>
                <w:szCs w:val="20"/>
              </w:rPr>
              <w:t>Text</w:t>
            </w:r>
          </w:p>
        </w:tc>
        <w:tc>
          <w:tcPr>
            <w:tcW w:w="1894" w:type="pct"/>
          </w:tcPr>
          <w:p w14:paraId="61562A4F" w14:textId="77777777" w:rsidR="00E9459B" w:rsidRPr="00570E45" w:rsidRDefault="00E9459B" w:rsidP="00C35578">
            <w:pPr>
              <w:rPr>
                <w:sz w:val="20"/>
                <w:szCs w:val="20"/>
              </w:rPr>
            </w:pPr>
            <w:r w:rsidRPr="00570E45">
              <w:rPr>
                <w:sz w:val="20"/>
                <w:szCs w:val="20"/>
              </w:rPr>
              <w:t>Employee’s first name</w:t>
            </w:r>
            <w:r>
              <w:rPr>
                <w:sz w:val="20"/>
                <w:szCs w:val="20"/>
              </w:rPr>
              <w:t>.</w:t>
            </w:r>
          </w:p>
        </w:tc>
      </w:tr>
      <w:tr w:rsidR="00E9459B" w:rsidRPr="00570E45" w14:paraId="227F6331"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7CF688E5"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18EEC276" w14:textId="77777777" w:rsidR="00E9459B" w:rsidRPr="00570E45" w:rsidRDefault="00E9459B" w:rsidP="00C35578">
            <w:pPr>
              <w:rPr>
                <w:sz w:val="20"/>
                <w:szCs w:val="20"/>
              </w:rPr>
            </w:pPr>
            <w:r w:rsidRPr="00570E45">
              <w:rPr>
                <w:rFonts w:ascii="Calibri" w:hAnsi="Calibri"/>
                <w:sz w:val="20"/>
                <w:szCs w:val="20"/>
              </w:rPr>
              <w:t>L.12.1: C.3</w:t>
            </w:r>
          </w:p>
        </w:tc>
        <w:tc>
          <w:tcPr>
            <w:tcW w:w="1279" w:type="pct"/>
          </w:tcPr>
          <w:p w14:paraId="1AA6F9B8" w14:textId="77777777" w:rsidR="00E9459B" w:rsidRPr="00570E45" w:rsidRDefault="00E9459B" w:rsidP="00C35578">
            <w:pPr>
              <w:rPr>
                <w:sz w:val="20"/>
                <w:szCs w:val="20"/>
              </w:rPr>
            </w:pPr>
            <w:r w:rsidRPr="00570E45">
              <w:rPr>
                <w:rFonts w:ascii="Calibri" w:hAnsi="Calibri"/>
                <w:sz w:val="20"/>
                <w:szCs w:val="20"/>
              </w:rPr>
              <w:t>Highest Paid - Officer, Partner, Related Party</w:t>
            </w:r>
          </w:p>
        </w:tc>
        <w:tc>
          <w:tcPr>
            <w:tcW w:w="702" w:type="pct"/>
          </w:tcPr>
          <w:p w14:paraId="6CFEAB1B" w14:textId="77777777" w:rsidR="00E9459B" w:rsidRPr="00570E45" w:rsidRDefault="00E9459B" w:rsidP="00C35578">
            <w:pPr>
              <w:rPr>
                <w:sz w:val="20"/>
                <w:szCs w:val="20"/>
              </w:rPr>
            </w:pPr>
            <w:r w:rsidRPr="00570E45">
              <w:rPr>
                <w:sz w:val="20"/>
                <w:szCs w:val="20"/>
              </w:rPr>
              <w:t>Text</w:t>
            </w:r>
          </w:p>
        </w:tc>
        <w:tc>
          <w:tcPr>
            <w:tcW w:w="1894" w:type="pct"/>
          </w:tcPr>
          <w:p w14:paraId="00F718CF" w14:textId="77777777" w:rsidR="00E9459B" w:rsidRPr="00570E45" w:rsidRDefault="00E9459B" w:rsidP="00C35578">
            <w:pPr>
              <w:rPr>
                <w:sz w:val="20"/>
                <w:szCs w:val="20"/>
              </w:rPr>
            </w:pPr>
            <w:r w:rsidRPr="00570E45">
              <w:rPr>
                <w:sz w:val="20"/>
                <w:szCs w:val="20"/>
              </w:rPr>
              <w:t>Enter whether the employee is an Officer, Partner, or Related Party.</w:t>
            </w:r>
          </w:p>
        </w:tc>
      </w:tr>
      <w:tr w:rsidR="00E9459B" w:rsidRPr="00570E45" w14:paraId="6E4F2E7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0C0D05CE"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6AA454E3" w14:textId="77777777" w:rsidR="00E9459B" w:rsidRPr="00570E45" w:rsidRDefault="00E9459B" w:rsidP="00C35578">
            <w:pPr>
              <w:rPr>
                <w:sz w:val="20"/>
                <w:szCs w:val="20"/>
              </w:rPr>
            </w:pPr>
            <w:r w:rsidRPr="00570E45">
              <w:rPr>
                <w:rFonts w:ascii="Calibri" w:hAnsi="Calibri"/>
                <w:sz w:val="20"/>
                <w:szCs w:val="20"/>
              </w:rPr>
              <w:t>L.12.1: C.4</w:t>
            </w:r>
          </w:p>
        </w:tc>
        <w:tc>
          <w:tcPr>
            <w:tcW w:w="1279" w:type="pct"/>
          </w:tcPr>
          <w:p w14:paraId="3D596EA1" w14:textId="77777777" w:rsidR="00E9459B" w:rsidRPr="00570E45" w:rsidRDefault="00E9459B" w:rsidP="00C35578">
            <w:pPr>
              <w:rPr>
                <w:sz w:val="20"/>
                <w:szCs w:val="20"/>
              </w:rPr>
            </w:pPr>
            <w:r w:rsidRPr="00570E45">
              <w:rPr>
                <w:rFonts w:ascii="Calibri" w:hAnsi="Calibri"/>
                <w:sz w:val="20"/>
                <w:szCs w:val="20"/>
              </w:rPr>
              <w:t>Highest Paid - Title</w:t>
            </w:r>
          </w:p>
        </w:tc>
        <w:tc>
          <w:tcPr>
            <w:tcW w:w="702" w:type="pct"/>
          </w:tcPr>
          <w:p w14:paraId="3905ED32" w14:textId="77777777" w:rsidR="00E9459B" w:rsidRPr="00570E45" w:rsidRDefault="00E9459B" w:rsidP="00C35578">
            <w:pPr>
              <w:rPr>
                <w:sz w:val="20"/>
                <w:szCs w:val="20"/>
              </w:rPr>
            </w:pPr>
            <w:r w:rsidRPr="00570E45">
              <w:rPr>
                <w:sz w:val="20"/>
                <w:szCs w:val="20"/>
              </w:rPr>
              <w:t>Text</w:t>
            </w:r>
          </w:p>
        </w:tc>
        <w:tc>
          <w:tcPr>
            <w:tcW w:w="1894" w:type="pct"/>
          </w:tcPr>
          <w:p w14:paraId="33696B89" w14:textId="77777777" w:rsidR="00E9459B" w:rsidRPr="00570E45" w:rsidRDefault="00E9459B" w:rsidP="00C35578">
            <w:pPr>
              <w:rPr>
                <w:sz w:val="20"/>
                <w:szCs w:val="20"/>
              </w:rPr>
            </w:pPr>
            <w:r w:rsidRPr="00570E45">
              <w:rPr>
                <w:sz w:val="20"/>
                <w:szCs w:val="20"/>
              </w:rPr>
              <w:t>Employee’s title</w:t>
            </w:r>
            <w:r>
              <w:rPr>
                <w:sz w:val="20"/>
                <w:szCs w:val="20"/>
              </w:rPr>
              <w:t>.</w:t>
            </w:r>
          </w:p>
        </w:tc>
      </w:tr>
      <w:tr w:rsidR="00E9459B" w:rsidRPr="00570E45" w14:paraId="3A7C4E62"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6EB6D1A3"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769559D1" w14:textId="77777777" w:rsidR="00E9459B" w:rsidRPr="00570E45" w:rsidRDefault="00E9459B" w:rsidP="00C35578">
            <w:pPr>
              <w:rPr>
                <w:sz w:val="20"/>
                <w:szCs w:val="20"/>
              </w:rPr>
            </w:pPr>
            <w:r w:rsidRPr="00570E45">
              <w:rPr>
                <w:rFonts w:ascii="Calibri" w:hAnsi="Calibri"/>
                <w:sz w:val="20"/>
                <w:szCs w:val="20"/>
              </w:rPr>
              <w:t>L.12.1: C.5</w:t>
            </w:r>
          </w:p>
        </w:tc>
        <w:tc>
          <w:tcPr>
            <w:tcW w:w="1279" w:type="pct"/>
          </w:tcPr>
          <w:p w14:paraId="5AA38DA7" w14:textId="77777777" w:rsidR="00E9459B" w:rsidRPr="00570E45" w:rsidRDefault="00E9459B" w:rsidP="00C35578">
            <w:pPr>
              <w:rPr>
                <w:sz w:val="20"/>
                <w:szCs w:val="20"/>
              </w:rPr>
            </w:pPr>
            <w:r w:rsidRPr="00570E45">
              <w:rPr>
                <w:rFonts w:ascii="Calibri" w:hAnsi="Calibri"/>
                <w:sz w:val="20"/>
                <w:szCs w:val="20"/>
              </w:rPr>
              <w:t>Highest Paid - % of Time Devoted</w:t>
            </w:r>
          </w:p>
        </w:tc>
        <w:tc>
          <w:tcPr>
            <w:tcW w:w="702" w:type="pct"/>
          </w:tcPr>
          <w:p w14:paraId="33D35FD5" w14:textId="77777777" w:rsidR="00E9459B" w:rsidRPr="00570E45" w:rsidRDefault="00E9459B" w:rsidP="00C35578">
            <w:pPr>
              <w:rPr>
                <w:sz w:val="20"/>
                <w:szCs w:val="20"/>
              </w:rPr>
            </w:pPr>
            <w:r w:rsidRPr="00570E45">
              <w:rPr>
                <w:sz w:val="20"/>
                <w:szCs w:val="20"/>
              </w:rPr>
              <w:t xml:space="preserve">Percent % </w:t>
            </w:r>
          </w:p>
        </w:tc>
        <w:tc>
          <w:tcPr>
            <w:tcW w:w="1894" w:type="pct"/>
          </w:tcPr>
          <w:p w14:paraId="4F102C32" w14:textId="77777777" w:rsidR="00E9459B" w:rsidRPr="00570E45" w:rsidRDefault="00E9459B" w:rsidP="00C35578">
            <w:pPr>
              <w:rPr>
                <w:sz w:val="20"/>
                <w:szCs w:val="20"/>
              </w:rPr>
            </w:pPr>
            <w:r w:rsidRPr="00570E45">
              <w:rPr>
                <w:sz w:val="20"/>
                <w:szCs w:val="20"/>
              </w:rPr>
              <w:t>The percentage of the employee’s time devoted to the management company.</w:t>
            </w:r>
          </w:p>
        </w:tc>
      </w:tr>
      <w:tr w:rsidR="00E9459B" w:rsidRPr="00570E45" w14:paraId="218A715A"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4DD7E5B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6E9538DB" w14:textId="77777777" w:rsidR="00E9459B" w:rsidRPr="00570E45" w:rsidRDefault="00E9459B" w:rsidP="00C35578">
            <w:pPr>
              <w:rPr>
                <w:sz w:val="20"/>
                <w:szCs w:val="20"/>
              </w:rPr>
            </w:pPr>
            <w:r w:rsidRPr="00570E45">
              <w:rPr>
                <w:rFonts w:ascii="Calibri" w:hAnsi="Calibri"/>
                <w:sz w:val="20"/>
                <w:szCs w:val="20"/>
              </w:rPr>
              <w:t>L.12.1: C.6</w:t>
            </w:r>
          </w:p>
        </w:tc>
        <w:tc>
          <w:tcPr>
            <w:tcW w:w="1279" w:type="pct"/>
          </w:tcPr>
          <w:p w14:paraId="6DB32869" w14:textId="77777777" w:rsidR="00E9459B" w:rsidRPr="00570E45" w:rsidRDefault="00E9459B" w:rsidP="00C35578">
            <w:pPr>
              <w:rPr>
                <w:sz w:val="20"/>
                <w:szCs w:val="20"/>
              </w:rPr>
            </w:pPr>
            <w:r w:rsidRPr="00570E45">
              <w:rPr>
                <w:rFonts w:ascii="Calibri" w:hAnsi="Calibri"/>
                <w:sz w:val="20"/>
                <w:szCs w:val="20"/>
              </w:rPr>
              <w:t>Highest Paid - Salary, Taxes, Workers' Comp. &amp; Fringe Benefits</w:t>
            </w:r>
          </w:p>
        </w:tc>
        <w:tc>
          <w:tcPr>
            <w:tcW w:w="702" w:type="pct"/>
          </w:tcPr>
          <w:p w14:paraId="73E1BBE4" w14:textId="77777777" w:rsidR="00E9459B" w:rsidRPr="00570E45" w:rsidRDefault="00E9459B" w:rsidP="00C35578">
            <w:pPr>
              <w:rPr>
                <w:sz w:val="20"/>
                <w:szCs w:val="20"/>
              </w:rPr>
            </w:pPr>
            <w:r w:rsidRPr="00570E45">
              <w:rPr>
                <w:sz w:val="20"/>
                <w:szCs w:val="20"/>
              </w:rPr>
              <w:t>Value (+ or -)</w:t>
            </w:r>
          </w:p>
        </w:tc>
        <w:tc>
          <w:tcPr>
            <w:tcW w:w="1894" w:type="pct"/>
          </w:tcPr>
          <w:p w14:paraId="35F20A85" w14:textId="77777777" w:rsidR="00E9459B" w:rsidRPr="00570E45" w:rsidRDefault="00E9459B" w:rsidP="00C35578">
            <w:pPr>
              <w:rPr>
                <w:sz w:val="20"/>
                <w:szCs w:val="20"/>
              </w:rPr>
            </w:pPr>
            <w:r w:rsidRPr="00570E45">
              <w:rPr>
                <w:sz w:val="20"/>
                <w:szCs w:val="20"/>
              </w:rPr>
              <w:t>The total salary, taxes, workers’ compensation, and fringe benefits compensating the employee.</w:t>
            </w:r>
          </w:p>
        </w:tc>
      </w:tr>
      <w:tr w:rsidR="00E9459B" w:rsidRPr="00570E45" w14:paraId="72EE134D"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572B45C9"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322123C9" w14:textId="77777777" w:rsidR="00E9459B" w:rsidRPr="00570E45" w:rsidRDefault="00E9459B" w:rsidP="00C35578">
            <w:pPr>
              <w:rPr>
                <w:sz w:val="20"/>
                <w:szCs w:val="20"/>
              </w:rPr>
            </w:pPr>
            <w:r w:rsidRPr="00570E45">
              <w:rPr>
                <w:rFonts w:ascii="Calibri" w:hAnsi="Calibri"/>
                <w:sz w:val="20"/>
                <w:szCs w:val="20"/>
              </w:rPr>
              <w:t>L.12.1: C.7</w:t>
            </w:r>
          </w:p>
        </w:tc>
        <w:tc>
          <w:tcPr>
            <w:tcW w:w="1279" w:type="pct"/>
          </w:tcPr>
          <w:p w14:paraId="3C66A1D9" w14:textId="77777777" w:rsidR="00E9459B" w:rsidRPr="00570E45" w:rsidRDefault="00E9459B" w:rsidP="00C35578">
            <w:pPr>
              <w:rPr>
                <w:sz w:val="20"/>
                <w:szCs w:val="20"/>
              </w:rPr>
            </w:pPr>
            <w:r w:rsidRPr="00570E45">
              <w:rPr>
                <w:rFonts w:ascii="Calibri" w:hAnsi="Calibri"/>
                <w:sz w:val="20"/>
                <w:szCs w:val="20"/>
              </w:rPr>
              <w:t>Highest Paid - Draw</w:t>
            </w:r>
          </w:p>
        </w:tc>
        <w:tc>
          <w:tcPr>
            <w:tcW w:w="702" w:type="pct"/>
          </w:tcPr>
          <w:p w14:paraId="05FEB30F" w14:textId="77777777" w:rsidR="00E9459B" w:rsidRPr="00570E45" w:rsidRDefault="00E9459B" w:rsidP="00C35578">
            <w:pPr>
              <w:rPr>
                <w:sz w:val="20"/>
                <w:szCs w:val="20"/>
              </w:rPr>
            </w:pPr>
            <w:r w:rsidRPr="00570E45">
              <w:rPr>
                <w:sz w:val="20"/>
                <w:szCs w:val="20"/>
              </w:rPr>
              <w:t>Value (+ or -)</w:t>
            </w:r>
          </w:p>
        </w:tc>
        <w:tc>
          <w:tcPr>
            <w:tcW w:w="1894" w:type="pct"/>
          </w:tcPr>
          <w:p w14:paraId="1727F4FC" w14:textId="77777777" w:rsidR="00E9459B" w:rsidRPr="00570E45" w:rsidRDefault="00E9459B" w:rsidP="00C35578">
            <w:pPr>
              <w:rPr>
                <w:sz w:val="20"/>
                <w:szCs w:val="20"/>
              </w:rPr>
            </w:pPr>
            <w:r w:rsidRPr="00570E45">
              <w:rPr>
                <w:sz w:val="20"/>
                <w:szCs w:val="20"/>
              </w:rPr>
              <w:t xml:space="preserve">The amount of </w:t>
            </w:r>
            <w:r w:rsidRPr="00570E45">
              <w:rPr>
                <w:sz w:val="20"/>
                <w:szCs w:val="20"/>
                <w:u w:val="single"/>
              </w:rPr>
              <w:t>all</w:t>
            </w:r>
            <w:r w:rsidRPr="00570E45">
              <w:rPr>
                <w:sz w:val="20"/>
                <w:szCs w:val="20"/>
              </w:rPr>
              <w:t xml:space="preserve"> draws the employee received as compensation.</w:t>
            </w:r>
          </w:p>
        </w:tc>
      </w:tr>
      <w:tr w:rsidR="00E9459B" w:rsidRPr="00570E45" w14:paraId="4FE6EEB9" w14:textId="77777777" w:rsidTr="000B72C2">
        <w:trPr>
          <w:cnfStyle w:val="100000000000" w:firstRow="1" w:lastRow="0" w:firstColumn="0" w:lastColumn="0" w:oddVBand="0" w:evenVBand="0" w:oddHBand="0" w:evenHBand="0" w:firstRowFirstColumn="0" w:firstRowLastColumn="0" w:lastRowFirstColumn="0" w:lastRowLastColumn="0"/>
          <w:trHeight w:val="288"/>
          <w:tblHeader/>
        </w:trPr>
        <w:tc>
          <w:tcPr>
            <w:tcW w:w="515" w:type="pct"/>
          </w:tcPr>
          <w:p w14:paraId="3267742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45E097EC" w14:textId="77777777" w:rsidR="00E9459B" w:rsidRPr="00570E45" w:rsidRDefault="00E9459B" w:rsidP="00C35578">
            <w:pPr>
              <w:rPr>
                <w:sz w:val="20"/>
                <w:szCs w:val="20"/>
              </w:rPr>
            </w:pPr>
            <w:r w:rsidRPr="00570E45">
              <w:rPr>
                <w:rFonts w:ascii="Calibri" w:hAnsi="Calibri"/>
                <w:sz w:val="20"/>
                <w:szCs w:val="20"/>
              </w:rPr>
              <w:t>L.12.1: C.8</w:t>
            </w:r>
          </w:p>
        </w:tc>
        <w:tc>
          <w:tcPr>
            <w:tcW w:w="1279" w:type="pct"/>
          </w:tcPr>
          <w:p w14:paraId="54310DB4" w14:textId="77777777" w:rsidR="00E9459B" w:rsidRPr="00570E45" w:rsidRDefault="00E9459B" w:rsidP="00C35578">
            <w:pPr>
              <w:rPr>
                <w:sz w:val="20"/>
                <w:szCs w:val="20"/>
              </w:rPr>
            </w:pPr>
            <w:r w:rsidRPr="00570E45">
              <w:rPr>
                <w:rFonts w:ascii="Calibri" w:hAnsi="Calibri"/>
                <w:sz w:val="20"/>
                <w:szCs w:val="20"/>
              </w:rPr>
              <w:t>Highest Paid - Other</w:t>
            </w:r>
          </w:p>
        </w:tc>
        <w:tc>
          <w:tcPr>
            <w:tcW w:w="702" w:type="pct"/>
          </w:tcPr>
          <w:p w14:paraId="65DEC666" w14:textId="77777777" w:rsidR="00E9459B" w:rsidRPr="00570E45" w:rsidRDefault="00E9459B" w:rsidP="00C35578">
            <w:pPr>
              <w:rPr>
                <w:sz w:val="20"/>
                <w:szCs w:val="20"/>
              </w:rPr>
            </w:pPr>
            <w:r w:rsidRPr="00570E45">
              <w:rPr>
                <w:sz w:val="20"/>
                <w:szCs w:val="20"/>
              </w:rPr>
              <w:t>Value (+ or -)</w:t>
            </w:r>
          </w:p>
        </w:tc>
        <w:tc>
          <w:tcPr>
            <w:tcW w:w="1894" w:type="pct"/>
          </w:tcPr>
          <w:p w14:paraId="2E6E134B" w14:textId="77777777" w:rsidR="00E9459B" w:rsidRPr="00570E45" w:rsidRDefault="00E9459B" w:rsidP="00C35578">
            <w:pPr>
              <w:rPr>
                <w:sz w:val="20"/>
                <w:szCs w:val="20"/>
              </w:rPr>
            </w:pPr>
            <w:r w:rsidRPr="00570E45">
              <w:rPr>
                <w:sz w:val="20"/>
                <w:szCs w:val="20"/>
              </w:rPr>
              <w:t>The amount of any other compensation the employee received.</w:t>
            </w:r>
          </w:p>
        </w:tc>
      </w:tr>
      <w:tr w:rsidR="00E9459B" w:rsidRPr="00570E45" w14:paraId="25BE55FA" w14:textId="77777777" w:rsidTr="000B72C2">
        <w:trPr>
          <w:cnfStyle w:val="100000000000" w:firstRow="1" w:lastRow="0" w:firstColumn="0" w:lastColumn="0" w:oddVBand="0" w:evenVBand="0" w:oddHBand="0" w:evenHBand="0" w:firstRowFirstColumn="0" w:firstRowLastColumn="0" w:lastRowFirstColumn="0" w:lastRowLastColumn="0"/>
          <w:trHeight w:val="398"/>
          <w:tblHeader/>
        </w:trPr>
        <w:tc>
          <w:tcPr>
            <w:tcW w:w="515" w:type="pct"/>
          </w:tcPr>
          <w:p w14:paraId="69611E2C" w14:textId="77777777" w:rsidR="00E9459B" w:rsidRPr="00570E45" w:rsidRDefault="00E9459B" w:rsidP="00C35578">
            <w:pPr>
              <w:rPr>
                <w:sz w:val="20"/>
                <w:szCs w:val="20"/>
              </w:rPr>
            </w:pPr>
            <w:r w:rsidRPr="00570E45">
              <w:rPr>
                <w:sz w:val="20"/>
                <w:szCs w:val="20"/>
              </w:rPr>
              <w:t>7710.1</w:t>
            </w:r>
            <w:r>
              <w:rPr>
                <w:sz w:val="20"/>
                <w:szCs w:val="20"/>
              </w:rPr>
              <w:t>+</w:t>
            </w:r>
          </w:p>
        </w:tc>
        <w:tc>
          <w:tcPr>
            <w:tcW w:w="610" w:type="pct"/>
          </w:tcPr>
          <w:p w14:paraId="4DCF7E90" w14:textId="77777777" w:rsidR="00E9459B" w:rsidRPr="00570E45" w:rsidRDefault="00E9459B" w:rsidP="00C35578">
            <w:pPr>
              <w:rPr>
                <w:sz w:val="20"/>
                <w:szCs w:val="20"/>
              </w:rPr>
            </w:pPr>
            <w:r w:rsidRPr="00570E45">
              <w:rPr>
                <w:rFonts w:ascii="Calibri" w:hAnsi="Calibri"/>
                <w:sz w:val="20"/>
                <w:szCs w:val="20"/>
              </w:rPr>
              <w:t>L.12.1: C.9</w:t>
            </w:r>
          </w:p>
        </w:tc>
        <w:tc>
          <w:tcPr>
            <w:tcW w:w="1279" w:type="pct"/>
          </w:tcPr>
          <w:p w14:paraId="2C372877" w14:textId="77777777" w:rsidR="00E9459B" w:rsidRPr="00570E45" w:rsidRDefault="00E9459B" w:rsidP="00C35578">
            <w:pPr>
              <w:rPr>
                <w:sz w:val="20"/>
                <w:szCs w:val="20"/>
              </w:rPr>
            </w:pPr>
            <w:r w:rsidRPr="00570E45">
              <w:rPr>
                <w:rFonts w:ascii="Calibri" w:hAnsi="Calibri"/>
                <w:sz w:val="20"/>
                <w:szCs w:val="20"/>
              </w:rPr>
              <w:t>Highest Paid - TOTAL</w:t>
            </w:r>
          </w:p>
        </w:tc>
        <w:tc>
          <w:tcPr>
            <w:tcW w:w="702" w:type="pct"/>
          </w:tcPr>
          <w:p w14:paraId="47DDC38D" w14:textId="77777777" w:rsidR="00E9459B" w:rsidRPr="00570E45" w:rsidRDefault="00E9459B" w:rsidP="00C35578">
            <w:pPr>
              <w:rPr>
                <w:sz w:val="20"/>
                <w:szCs w:val="20"/>
              </w:rPr>
            </w:pPr>
            <w:r w:rsidRPr="00570E45">
              <w:rPr>
                <w:sz w:val="20"/>
                <w:szCs w:val="20"/>
              </w:rPr>
              <w:t>Value (+ or -)</w:t>
            </w:r>
          </w:p>
        </w:tc>
        <w:tc>
          <w:tcPr>
            <w:tcW w:w="1894" w:type="pct"/>
          </w:tcPr>
          <w:p w14:paraId="21A3D8BC" w14:textId="77777777" w:rsidR="00E9459B" w:rsidRPr="00570E45" w:rsidRDefault="00E9459B" w:rsidP="00C35578">
            <w:pPr>
              <w:rPr>
                <w:sz w:val="20"/>
                <w:szCs w:val="20"/>
              </w:rPr>
            </w:pPr>
            <w:r w:rsidRPr="00697C0B">
              <w:rPr>
                <w:sz w:val="20"/>
                <w:szCs w:val="20"/>
              </w:rPr>
              <w:t xml:space="preserve">No data input. This cell is a calculated field: </w:t>
            </w:r>
            <w:r w:rsidRPr="00570E45">
              <w:rPr>
                <w:sz w:val="20"/>
                <w:szCs w:val="20"/>
              </w:rPr>
              <w:t>Sum of (L.12.1: C.6) + (L.12.1: C.7) + (L.12.1: C.8)</w:t>
            </w:r>
            <w:r>
              <w:rPr>
                <w:sz w:val="20"/>
                <w:szCs w:val="20"/>
              </w:rPr>
              <w:t>.</w:t>
            </w:r>
          </w:p>
        </w:tc>
      </w:tr>
    </w:tbl>
    <w:p w14:paraId="7B666ECE" w14:textId="4832F3DA" w:rsidR="00F067EA" w:rsidRDefault="00F067EA" w:rsidP="00CB2C55">
      <w:pPr>
        <w:pStyle w:val="Heading2"/>
      </w:pPr>
      <w:bookmarkStart w:id="42" w:name="_Toc157425501"/>
      <w:r w:rsidRPr="00BD30EB">
        <w:t xml:space="preserve">Schedule </w:t>
      </w:r>
      <w:r>
        <w:t>6</w:t>
      </w:r>
      <w:r w:rsidRPr="00BD30EB">
        <w:t xml:space="preserve">: </w:t>
      </w:r>
      <w:r w:rsidRPr="0027553C">
        <w:t xml:space="preserve"> </w:t>
      </w:r>
      <w:r>
        <w:t>Management Company/Central Office Expense Allocation</w:t>
      </w:r>
      <w:bookmarkEnd w:id="42"/>
    </w:p>
    <w:p w14:paraId="430400F4" w14:textId="77777777" w:rsidR="00F067EA" w:rsidRDefault="00F067EA" w:rsidP="001A2B3B">
      <w:pPr>
        <w:tabs>
          <w:tab w:val="left" w:pos="360"/>
        </w:tabs>
        <w:suppressAutoHyphens/>
        <w:jc w:val="both"/>
        <w:rPr>
          <w:b/>
          <w:spacing w:val="-3"/>
        </w:rPr>
      </w:pPr>
    </w:p>
    <w:p w14:paraId="506ADC2B" w14:textId="7503E04D" w:rsidR="004D3FC0" w:rsidRPr="00570E45" w:rsidRDefault="008F445E" w:rsidP="00606236">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rPr>
          <w:rFonts w:eastAsia="Times New Roman" w:cs="Times New Roman"/>
          <w:spacing w:val="-3"/>
        </w:rPr>
      </w:pPr>
      <w:r w:rsidRPr="00570E45">
        <w:rPr>
          <w:rFonts w:eastAsia="Times New Roman" w:cs="Times New Roman"/>
          <w:spacing w:val="-3"/>
        </w:rPr>
        <w:t>Schedule</w:t>
      </w:r>
      <w:r w:rsidR="00C31FCD" w:rsidRPr="00570E45">
        <w:rPr>
          <w:rFonts w:eastAsia="Times New Roman" w:cs="Times New Roman"/>
          <w:spacing w:val="-3"/>
        </w:rPr>
        <w:t xml:space="preserve"> </w:t>
      </w:r>
      <w:r w:rsidR="00812882" w:rsidRPr="00570E45">
        <w:rPr>
          <w:rFonts w:eastAsia="Times New Roman" w:cs="Times New Roman"/>
          <w:spacing w:val="-3"/>
        </w:rPr>
        <w:t>6</w:t>
      </w:r>
      <w:r w:rsidRPr="00570E45">
        <w:rPr>
          <w:rFonts w:eastAsia="Times New Roman" w:cs="Times New Roman"/>
          <w:spacing w:val="-3"/>
        </w:rPr>
        <w:t xml:space="preserve"> list</w:t>
      </w:r>
      <w:r w:rsidR="00D92DA9" w:rsidRPr="00570E45">
        <w:rPr>
          <w:rFonts w:eastAsia="Times New Roman" w:cs="Times New Roman"/>
          <w:spacing w:val="-3"/>
        </w:rPr>
        <w:t>s</w:t>
      </w:r>
      <w:r w:rsidRPr="00570E45">
        <w:rPr>
          <w:rFonts w:eastAsia="Times New Roman" w:cs="Times New Roman"/>
          <w:spacing w:val="-3"/>
        </w:rPr>
        <w:t xml:space="preserve"> </w:t>
      </w:r>
      <w:r w:rsidR="00A52DA3" w:rsidRPr="00570E45">
        <w:rPr>
          <w:rFonts w:eastAsia="Times New Roman" w:cs="Times New Roman"/>
          <w:spacing w:val="-3"/>
        </w:rPr>
        <w:t>all</w:t>
      </w:r>
      <w:r w:rsidRPr="00570E45">
        <w:rPr>
          <w:rFonts w:eastAsia="Times New Roman" w:cs="Times New Roman"/>
          <w:spacing w:val="-3"/>
        </w:rPr>
        <w:t xml:space="preserve"> the Massachusetts nursing and res</w:t>
      </w:r>
      <w:r w:rsidR="00606236" w:rsidRPr="00570E45">
        <w:rPr>
          <w:rFonts w:eastAsia="Times New Roman" w:cs="Times New Roman"/>
          <w:spacing w:val="-3"/>
        </w:rPr>
        <w:t>idential care</w:t>
      </w:r>
      <w:r w:rsidRPr="00570E45">
        <w:rPr>
          <w:rFonts w:eastAsia="Times New Roman" w:cs="Times New Roman"/>
          <w:spacing w:val="-3"/>
        </w:rPr>
        <w:t xml:space="preserve"> </w:t>
      </w:r>
      <w:r w:rsidR="004519C0" w:rsidRPr="00570E45">
        <w:rPr>
          <w:rFonts w:eastAsia="Times New Roman" w:cs="Times New Roman"/>
          <w:spacing w:val="-3"/>
        </w:rPr>
        <w:t>facilities</w:t>
      </w:r>
      <w:r w:rsidRPr="00570E45">
        <w:rPr>
          <w:rFonts w:eastAsia="Times New Roman" w:cs="Times New Roman"/>
          <w:spacing w:val="-3"/>
        </w:rPr>
        <w:t xml:space="preserve"> managed by this entity.  The allocation of costs must be </w:t>
      </w:r>
      <w:proofErr w:type="gramStart"/>
      <w:r w:rsidRPr="00570E45">
        <w:rPr>
          <w:rFonts w:eastAsia="Times New Roman" w:cs="Times New Roman"/>
          <w:spacing w:val="-3"/>
        </w:rPr>
        <w:t>over</w:t>
      </w:r>
      <w:proofErr w:type="gramEnd"/>
      <w:r w:rsidRPr="00570E45">
        <w:rPr>
          <w:rFonts w:eastAsia="Times New Roman" w:cs="Times New Roman"/>
          <w:spacing w:val="-3"/>
        </w:rPr>
        <w:t xml:space="preserve"> </w:t>
      </w:r>
      <w:r w:rsidR="00A52DA3" w:rsidRPr="00570E45">
        <w:rPr>
          <w:rFonts w:eastAsia="Times New Roman" w:cs="Times New Roman"/>
          <w:spacing w:val="-3"/>
        </w:rPr>
        <w:t>ALL</w:t>
      </w:r>
      <w:r w:rsidRPr="00570E45">
        <w:rPr>
          <w:rFonts w:eastAsia="Times New Roman" w:cs="Times New Roman"/>
          <w:spacing w:val="-3"/>
        </w:rPr>
        <w:t xml:space="preserve"> the management company or central office's businesses.  This includes MA and Non-MA facilities (even those facilities which do not claim expenses on their </w:t>
      </w:r>
      <w:r w:rsidR="00B95890" w:rsidRPr="00570E45">
        <w:rPr>
          <w:rFonts w:eastAsia="Times New Roman" w:cs="Times New Roman"/>
          <w:spacing w:val="-3"/>
        </w:rPr>
        <w:t>HCF-1</w:t>
      </w:r>
      <w:r w:rsidRPr="00570E45">
        <w:rPr>
          <w:rFonts w:eastAsia="Times New Roman" w:cs="Times New Roman"/>
          <w:spacing w:val="-3"/>
        </w:rPr>
        <w:t xml:space="preserve"> or </w:t>
      </w:r>
      <w:r w:rsidR="00B95890" w:rsidRPr="00570E45">
        <w:rPr>
          <w:rFonts w:eastAsia="Times New Roman" w:cs="Times New Roman"/>
          <w:spacing w:val="-3"/>
        </w:rPr>
        <w:t>HCF-4</w:t>
      </w:r>
      <w:r w:rsidRPr="00570E45">
        <w:rPr>
          <w:rFonts w:eastAsia="Times New Roman" w:cs="Times New Roman"/>
          <w:spacing w:val="-3"/>
        </w:rPr>
        <w:t xml:space="preserve">), and all other businesses (MA and Non-MA).  Schedule </w:t>
      </w:r>
      <w:r w:rsidR="000A6396" w:rsidRPr="00570E45">
        <w:rPr>
          <w:rFonts w:eastAsia="Times New Roman" w:cs="Times New Roman"/>
          <w:spacing w:val="-3"/>
        </w:rPr>
        <w:t>6</w:t>
      </w:r>
      <w:r w:rsidRPr="00570E45">
        <w:rPr>
          <w:rFonts w:eastAsia="Times New Roman" w:cs="Times New Roman"/>
          <w:spacing w:val="-3"/>
        </w:rPr>
        <w:t xml:space="preserve"> has been carefully designed to accommodate direct expense charges or credits to specific nursing facilit</w:t>
      </w:r>
      <w:r w:rsidR="00F067EA">
        <w:rPr>
          <w:rFonts w:eastAsia="Times New Roman" w:cs="Times New Roman"/>
          <w:spacing w:val="-3"/>
        </w:rPr>
        <w:t>ies</w:t>
      </w:r>
      <w:r w:rsidRPr="00570E45">
        <w:rPr>
          <w:rFonts w:eastAsia="Times New Roman" w:cs="Times New Roman"/>
          <w:spacing w:val="-3"/>
        </w:rPr>
        <w:t xml:space="preserve"> or other entity activities.  </w:t>
      </w:r>
    </w:p>
    <w:p w14:paraId="2E8D2ED8" w14:textId="77777777" w:rsidR="00812882" w:rsidRDefault="006122AF" w:rsidP="006122AF">
      <w:pPr>
        <w:tabs>
          <w:tab w:val="left" w:pos="-720"/>
          <w:tab w:val="left" w:pos="0"/>
          <w:tab w:val="left" w:pos="6840"/>
        </w:tabs>
        <w:suppressAutoHyphens/>
        <w:spacing w:after="0" w:line="240" w:lineRule="auto"/>
        <w:jc w:val="both"/>
        <w:rPr>
          <w:rFonts w:eastAsia="Times New Roman" w:cs="Times New Roman"/>
          <w:spacing w:val="-3"/>
        </w:rPr>
      </w:pPr>
      <w:r>
        <w:rPr>
          <w:rFonts w:eastAsia="Times New Roman" w:cs="Times New Roman"/>
          <w:spacing w:val="-3"/>
        </w:rPr>
        <w:lastRenderedPageBreak/>
        <w:tab/>
      </w:r>
    </w:p>
    <w:p w14:paraId="794AEA69" w14:textId="2A62AA09" w:rsidR="00707009" w:rsidRPr="00570E45" w:rsidRDefault="00ED41C8"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Pr>
          <w:rFonts w:eastAsia="Times New Roman" w:cs="Times New Roman"/>
          <w:spacing w:val="-3"/>
        </w:rPr>
        <w:t>Line</w:t>
      </w:r>
      <w:r w:rsidR="00707009" w:rsidRPr="00570E45">
        <w:rPr>
          <w:rFonts w:eastAsia="Times New Roman" w:cs="Times New Roman"/>
          <w:spacing w:val="-3"/>
        </w:rPr>
        <w:t xml:space="preserve"> </w:t>
      </w:r>
      <w:r>
        <w:rPr>
          <w:rFonts w:eastAsia="Times New Roman" w:cs="Times New Roman"/>
          <w:spacing w:val="-3"/>
        </w:rPr>
        <w:t>100</w:t>
      </w:r>
      <w:r w:rsidR="00707009" w:rsidRPr="00570E45">
        <w:rPr>
          <w:rFonts w:eastAsia="Times New Roman" w:cs="Times New Roman"/>
          <w:spacing w:val="-3"/>
        </w:rPr>
        <w:t xml:space="preserve"> </w:t>
      </w:r>
      <w:r w:rsidR="00F067EA">
        <w:rPr>
          <w:rFonts w:eastAsia="Times New Roman" w:cs="Times New Roman"/>
          <w:spacing w:val="-3"/>
        </w:rPr>
        <w:t xml:space="preserve">- </w:t>
      </w:r>
      <w:r w:rsidR="00911CFC" w:rsidRPr="00570E45">
        <w:rPr>
          <w:rFonts w:eastAsia="Times New Roman" w:cs="Times New Roman"/>
          <w:spacing w:val="-3"/>
        </w:rPr>
        <w:t xml:space="preserve">PART A: </w:t>
      </w:r>
      <w:r w:rsidR="00707009" w:rsidRPr="00570E45">
        <w:rPr>
          <w:rFonts w:eastAsia="Times New Roman" w:cs="Times New Roman"/>
          <w:spacing w:val="-3"/>
        </w:rPr>
        <w:t xml:space="preserve">Massachusetts Nursing and Residential Care Facilities </w:t>
      </w:r>
      <w:r w:rsidR="005A7878" w:rsidRPr="00570E45">
        <w:rPr>
          <w:rFonts w:eastAsia="Times New Roman" w:cs="Times New Roman"/>
          <w:spacing w:val="-3"/>
        </w:rPr>
        <w:t>Only</w:t>
      </w:r>
      <w:r w:rsidR="00570E45">
        <w:rPr>
          <w:rFonts w:eastAsia="Times New Roman" w:cs="Times New Roman"/>
          <w:spacing w:val="-3"/>
        </w:rPr>
        <w:t>.</w:t>
      </w:r>
    </w:p>
    <w:p w14:paraId="4A0FA519" w14:textId="77777777" w:rsidR="005A7878" w:rsidRPr="00570E45" w:rsidRDefault="005A7878"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All Massachusetts Nursing Facilities and Residential Care Facilities ma</w:t>
      </w:r>
      <w:r w:rsidR="006F276C" w:rsidRPr="00570E45">
        <w:rPr>
          <w:rFonts w:eastAsia="Times New Roman" w:cs="Times New Roman"/>
          <w:spacing w:val="-3"/>
        </w:rPr>
        <w:t xml:space="preserve">naged by the management company </w:t>
      </w:r>
      <w:r w:rsidRPr="00570E45">
        <w:rPr>
          <w:rFonts w:eastAsia="Times New Roman" w:cs="Times New Roman"/>
          <w:spacing w:val="-3"/>
        </w:rPr>
        <w:t xml:space="preserve">will be listed here, prepopulated from CHIA’s Contact Management System. </w:t>
      </w:r>
    </w:p>
    <w:p w14:paraId="553D79BC" w14:textId="0715096E" w:rsidR="00911CFC"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200 </w:t>
      </w:r>
      <w:r w:rsidR="00F067EA" w:rsidRPr="00570E45">
        <w:rPr>
          <w:rFonts w:eastAsia="Times New Roman" w:cs="Times New Roman"/>
          <w:spacing w:val="-3"/>
        </w:rPr>
        <w:t>–</w:t>
      </w:r>
      <w:r w:rsidRPr="00570E45">
        <w:rPr>
          <w:rFonts w:eastAsia="Times New Roman" w:cs="Times New Roman"/>
          <w:spacing w:val="-3"/>
        </w:rPr>
        <w:t xml:space="preserve"> PART B: Total Non-MA Nursing and Residential Care Facilities</w:t>
      </w:r>
      <w:r w:rsidR="00570E45">
        <w:rPr>
          <w:rFonts w:eastAsia="Times New Roman" w:cs="Times New Roman"/>
          <w:spacing w:val="-3"/>
        </w:rPr>
        <w:t>.</w:t>
      </w:r>
      <w:r w:rsidRPr="00570E45">
        <w:rPr>
          <w:rFonts w:eastAsia="Times New Roman" w:cs="Times New Roman"/>
          <w:spacing w:val="-3"/>
        </w:rPr>
        <w:t xml:space="preserve"> </w:t>
      </w:r>
    </w:p>
    <w:p w14:paraId="32741057" w14:textId="46602CA1" w:rsidR="006F276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This section must include the allocation of claimed expenses to </w:t>
      </w:r>
      <w:r w:rsidR="00E6788E" w:rsidRPr="00570E45">
        <w:rPr>
          <w:rFonts w:eastAsia="Times New Roman" w:cs="Times New Roman"/>
          <w:spacing w:val="-3"/>
        </w:rPr>
        <w:t>non-MA</w:t>
      </w:r>
      <w:r w:rsidRPr="00570E45">
        <w:rPr>
          <w:rFonts w:eastAsia="Times New Roman" w:cs="Times New Roman"/>
          <w:spacing w:val="-3"/>
        </w:rPr>
        <w:t xml:space="preserve"> facilities managed by this entity reported in total.  </w:t>
      </w:r>
    </w:p>
    <w:p w14:paraId="29A3BACA" w14:textId="0BBC7984" w:rsidR="00911CFC" w:rsidRPr="00570E45" w:rsidRDefault="006F276C" w:rsidP="001D4A45">
      <w:pPr>
        <w:pStyle w:val="ListParagraph"/>
        <w:numPr>
          <w:ilvl w:val="1"/>
          <w:numId w:val="14"/>
        </w:numPr>
        <w:tabs>
          <w:tab w:val="left" w:pos="-720"/>
          <w:tab w:val="left" w:pos="0"/>
        </w:tabs>
        <w:suppressAutoHyphens/>
        <w:spacing w:after="0" w:line="240" w:lineRule="auto"/>
        <w:rPr>
          <w:rFonts w:eastAsia="Times New Roman" w:cs="Times New Roman"/>
          <w:spacing w:val="-3"/>
        </w:rPr>
      </w:pPr>
      <w:r w:rsidRPr="00570E45">
        <w:rPr>
          <w:rFonts w:eastAsia="Times New Roman" w:cs="Times New Roman"/>
          <w:spacing w:val="-3"/>
        </w:rPr>
        <w:t xml:space="preserve">A listing of the </w:t>
      </w:r>
      <w:r w:rsidR="00E6788E" w:rsidRPr="00570E45">
        <w:rPr>
          <w:rFonts w:eastAsia="Times New Roman" w:cs="Times New Roman"/>
          <w:spacing w:val="-3"/>
        </w:rPr>
        <w:t>non-MA</w:t>
      </w:r>
      <w:r w:rsidRPr="00570E45">
        <w:rPr>
          <w:rFonts w:eastAsia="Times New Roman" w:cs="Times New Roman"/>
          <w:spacing w:val="-3"/>
        </w:rPr>
        <w:t xml:space="preserve"> facilities and the allocated costs must be uploaded in MGT-CR Schedule 7.3, List of Non-MA Facilities.</w:t>
      </w:r>
    </w:p>
    <w:p w14:paraId="0941A16A" w14:textId="1722C6A4" w:rsidR="002A550B" w:rsidRPr="00570E45" w:rsidRDefault="00911CFC" w:rsidP="001D4A45">
      <w:pPr>
        <w:pStyle w:val="ListParagraph"/>
        <w:numPr>
          <w:ilvl w:val="0"/>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Line </w:t>
      </w:r>
      <w:r w:rsidR="00B62DE9">
        <w:rPr>
          <w:rFonts w:eastAsia="Times New Roman" w:cs="Times New Roman"/>
          <w:spacing w:val="-3"/>
        </w:rPr>
        <w:t xml:space="preserve">300 </w:t>
      </w:r>
      <w:r w:rsidRPr="00570E45">
        <w:rPr>
          <w:rFonts w:eastAsia="Times New Roman" w:cs="Times New Roman"/>
          <w:spacing w:val="-3"/>
        </w:rPr>
        <w:t>– PART C: Total Non-Nursing/Residential Care Facility Business</w:t>
      </w:r>
    </w:p>
    <w:p w14:paraId="35DA24AB" w14:textId="77777777" w:rsidR="008F6355" w:rsidRDefault="008F6355" w:rsidP="001D4A45">
      <w:pPr>
        <w:pStyle w:val="ListParagraph"/>
        <w:numPr>
          <w:ilvl w:val="1"/>
          <w:numId w:val="14"/>
        </w:numPr>
        <w:tabs>
          <w:tab w:val="left" w:pos="-720"/>
          <w:tab w:val="left" w:pos="0"/>
        </w:tabs>
        <w:suppressAutoHyphens/>
        <w:spacing w:after="0" w:line="240" w:lineRule="auto"/>
        <w:jc w:val="both"/>
        <w:rPr>
          <w:rFonts w:eastAsia="Times New Roman" w:cs="Times New Roman"/>
          <w:spacing w:val="-3"/>
        </w:rPr>
      </w:pPr>
      <w:r w:rsidRPr="00570E45">
        <w:rPr>
          <w:rFonts w:eastAsia="Times New Roman" w:cs="Times New Roman"/>
          <w:spacing w:val="-3"/>
        </w:rPr>
        <w:t xml:space="preserve">This section must include the allocation of claimed expenses to the other businesses managed by this entity reported in total. A listing of the other businesses and the allocated costs must be uploaded to Schedule 7.1 Footnotes. The method used to allocate these expenses must be explained. </w:t>
      </w:r>
    </w:p>
    <w:p w14:paraId="337F0487" w14:textId="0FD5F4D0"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400</w:t>
      </w:r>
      <w:r w:rsidRPr="003B0851">
        <w:rPr>
          <w:rFonts w:eastAsia="Times New Roman" w:cs="Times New Roman"/>
          <w:spacing w:val="-3"/>
        </w:rPr>
        <w:t xml:space="preserve"> – TOTAL ADJUSTED MANAGEMENT COMPANY / CENTRAL OFFICE EXPENSES</w:t>
      </w:r>
    </w:p>
    <w:p w14:paraId="2ADD7A7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This line is a calculation, summing all lines above. </w:t>
      </w:r>
    </w:p>
    <w:p w14:paraId="0DB1309B" w14:textId="702446AD" w:rsidR="003B0851" w:rsidRPr="003B0851" w:rsidRDefault="003B0851" w:rsidP="001D4A45">
      <w:pPr>
        <w:pStyle w:val="ListParagraph"/>
        <w:numPr>
          <w:ilvl w:val="0"/>
          <w:numId w:val="14"/>
        </w:numPr>
        <w:tabs>
          <w:tab w:val="left" w:pos="-720"/>
          <w:tab w:val="left" w:pos="0"/>
        </w:tabs>
        <w:suppressAutoHyphens/>
        <w:spacing w:after="0" w:line="240" w:lineRule="auto"/>
        <w:rPr>
          <w:rFonts w:eastAsia="Times New Roman" w:cs="Times New Roman"/>
          <w:spacing w:val="-3"/>
        </w:rPr>
      </w:pPr>
      <w:r w:rsidRPr="003B0851">
        <w:rPr>
          <w:rFonts w:eastAsia="Times New Roman" w:cs="Times New Roman"/>
          <w:spacing w:val="-3"/>
        </w:rPr>
        <w:t xml:space="preserve">Line </w:t>
      </w:r>
      <w:r w:rsidR="00B62DE9">
        <w:rPr>
          <w:rFonts w:eastAsia="Times New Roman" w:cs="Times New Roman"/>
          <w:spacing w:val="-3"/>
        </w:rPr>
        <w:t>500</w:t>
      </w:r>
      <w:r w:rsidRPr="003B0851">
        <w:rPr>
          <w:rFonts w:eastAsia="Times New Roman" w:cs="Times New Roman"/>
          <w:spacing w:val="-3"/>
        </w:rPr>
        <w:t xml:space="preserve"> –</w:t>
      </w:r>
      <w:r w:rsidRPr="003B0851">
        <w:rPr>
          <w:rFonts w:eastAsia="Times New Roman" w:cs="Times New Roman"/>
          <w:b/>
          <w:spacing w:val="-3"/>
        </w:rPr>
        <w:t xml:space="preserve"> </w:t>
      </w:r>
      <w:r w:rsidRPr="003B0851">
        <w:rPr>
          <w:rFonts w:eastAsia="Times New Roman" w:cs="Times New Roman"/>
          <w:spacing w:val="-3"/>
        </w:rPr>
        <w:t>Identify Allocation</w:t>
      </w:r>
      <w:r w:rsidR="00F067EA">
        <w:rPr>
          <w:rFonts w:eastAsia="Times New Roman" w:cs="Times New Roman"/>
          <w:spacing w:val="-3"/>
        </w:rPr>
        <w:t xml:space="preserve"> Method(s) Used </w:t>
      </w:r>
      <w:r w:rsidRPr="003B0851">
        <w:rPr>
          <w:rFonts w:eastAsia="Times New Roman" w:cs="Times New Roman"/>
          <w:spacing w:val="-3"/>
        </w:rPr>
        <w:t>Above</w:t>
      </w:r>
    </w:p>
    <w:p w14:paraId="61A2754F" w14:textId="77777777"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Using the drop-down menu, select the allocation method used in the above table. </w:t>
      </w:r>
    </w:p>
    <w:p w14:paraId="4086E8A9" w14:textId="582E562E" w:rsidR="003B0851" w:rsidRPr="003B0851" w:rsidRDefault="003B0851" w:rsidP="001D4A45">
      <w:pPr>
        <w:pStyle w:val="ListParagraph"/>
        <w:numPr>
          <w:ilvl w:val="1"/>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 xml:space="preserve">If “Other” is selected in Line </w:t>
      </w:r>
      <w:r w:rsidR="00B62DE9">
        <w:rPr>
          <w:rFonts w:eastAsia="Times New Roman" w:cs="Times New Roman"/>
          <w:spacing w:val="-3"/>
        </w:rPr>
        <w:t>500</w:t>
      </w:r>
      <w:r w:rsidRPr="003B0851">
        <w:rPr>
          <w:rFonts w:eastAsia="Times New Roman" w:cs="Times New Roman"/>
          <w:spacing w:val="-3"/>
        </w:rPr>
        <w:t xml:space="preserve">, please provide a </w:t>
      </w:r>
      <w:r w:rsidRPr="003B0851">
        <w:rPr>
          <w:rFonts w:eastAsia="Times New Roman" w:cs="Times New Roman"/>
          <w:i/>
          <w:spacing w:val="-3"/>
        </w:rPr>
        <w:t>detailed</w:t>
      </w:r>
      <w:r w:rsidRPr="003B0851">
        <w:rPr>
          <w:rFonts w:eastAsia="Times New Roman" w:cs="Times New Roman"/>
          <w:spacing w:val="-3"/>
        </w:rPr>
        <w:t xml:space="preserve"> explanation of the allocation used</w:t>
      </w:r>
      <w:r w:rsidR="00ED41C8">
        <w:rPr>
          <w:rFonts w:eastAsia="Times New Roman" w:cs="Times New Roman"/>
          <w:spacing w:val="-3"/>
        </w:rPr>
        <w:t xml:space="preserve"> in Line 600</w:t>
      </w:r>
      <w:r w:rsidRPr="003B0851">
        <w:rPr>
          <w:rFonts w:eastAsia="Times New Roman" w:cs="Times New Roman"/>
          <w:spacing w:val="-3"/>
        </w:rPr>
        <w:t xml:space="preserve">. </w:t>
      </w:r>
    </w:p>
    <w:p w14:paraId="2233ACF5" w14:textId="0B303D44" w:rsidR="003B0851" w:rsidRDefault="003B0851" w:rsidP="001D4A45">
      <w:pPr>
        <w:pStyle w:val="ListParagraph"/>
        <w:numPr>
          <w:ilvl w:val="2"/>
          <w:numId w:val="14"/>
        </w:numPr>
        <w:tabs>
          <w:tab w:val="left" w:pos="-720"/>
        </w:tabs>
        <w:suppressAutoHyphens/>
        <w:spacing w:after="0" w:line="240" w:lineRule="auto"/>
        <w:jc w:val="both"/>
        <w:rPr>
          <w:rFonts w:eastAsia="Times New Roman" w:cs="Times New Roman"/>
          <w:spacing w:val="-3"/>
        </w:rPr>
      </w:pPr>
      <w:r w:rsidRPr="003B0851">
        <w:rPr>
          <w:rFonts w:eastAsia="Times New Roman" w:cs="Times New Roman"/>
          <w:spacing w:val="-3"/>
        </w:rPr>
        <w:t>This space should also be used to clarify an</w:t>
      </w:r>
      <w:r w:rsidR="00B62DE9">
        <w:rPr>
          <w:rFonts w:eastAsia="Times New Roman" w:cs="Times New Roman"/>
          <w:spacing w:val="-3"/>
        </w:rPr>
        <w:t>y information entered in Parts A, B, or C</w:t>
      </w:r>
      <w:r w:rsidRPr="003B0851">
        <w:rPr>
          <w:rFonts w:eastAsia="Times New Roman" w:cs="Times New Roman"/>
          <w:spacing w:val="-3"/>
        </w:rPr>
        <w:t xml:space="preserve">. </w:t>
      </w:r>
    </w:p>
    <w:p w14:paraId="04AD1967" w14:textId="1334DD9E" w:rsidR="00ED41C8" w:rsidRPr="003B0851" w:rsidRDefault="00ED41C8" w:rsidP="001D4A45">
      <w:pPr>
        <w:pStyle w:val="ListParagraph"/>
        <w:numPr>
          <w:ilvl w:val="0"/>
          <w:numId w:val="14"/>
        </w:numPr>
        <w:tabs>
          <w:tab w:val="left" w:pos="-720"/>
        </w:tabs>
        <w:suppressAutoHyphens/>
        <w:spacing w:after="0" w:line="240" w:lineRule="auto"/>
        <w:jc w:val="both"/>
        <w:rPr>
          <w:rFonts w:eastAsia="Times New Roman" w:cs="Times New Roman"/>
          <w:spacing w:val="-3"/>
        </w:rPr>
      </w:pPr>
      <w:r>
        <w:rPr>
          <w:rFonts w:eastAsia="Times New Roman" w:cs="Times New Roman"/>
          <w:spacing w:val="-3"/>
        </w:rPr>
        <w:t>Line 600 – Blank field used for explaining allocation method.</w:t>
      </w:r>
    </w:p>
    <w:p w14:paraId="0CBD80B4" w14:textId="77777777" w:rsidR="002A550B" w:rsidRDefault="002A550B" w:rsidP="003B0851">
      <w:pPr>
        <w:tabs>
          <w:tab w:val="left" w:pos="-720"/>
          <w:tab w:val="left" w:pos="0"/>
        </w:tabs>
        <w:suppressAutoHyphens/>
        <w:spacing w:after="0" w:line="240" w:lineRule="auto"/>
        <w:jc w:val="both"/>
        <w:rPr>
          <w:rFonts w:eastAsia="Times New Roman" w:cs="Times New Roman"/>
          <w:spacing w:val="-3"/>
        </w:rPr>
      </w:pPr>
    </w:p>
    <w:tbl>
      <w:tblPr>
        <w:tblStyle w:val="LightShading-Accent5"/>
        <w:tblW w:w="5000" w:type="pct"/>
        <w:tblLook w:val="04A0" w:firstRow="1" w:lastRow="0" w:firstColumn="1" w:lastColumn="0" w:noHBand="0" w:noVBand="1"/>
      </w:tblPr>
      <w:tblGrid>
        <w:gridCol w:w="947"/>
        <w:gridCol w:w="2563"/>
        <w:gridCol w:w="5850"/>
      </w:tblGrid>
      <w:tr w:rsidR="004917FC" w:rsidRPr="004917FC" w14:paraId="59C4115F" w14:textId="77777777" w:rsidTr="00AE25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6" w:type="pct"/>
          </w:tcPr>
          <w:p w14:paraId="5C99E527" w14:textId="5DDDCE0C" w:rsidR="00570E45" w:rsidRPr="004917FC" w:rsidRDefault="00570E45" w:rsidP="002A550B">
            <w:pPr>
              <w:tabs>
                <w:tab w:val="left" w:pos="-720"/>
                <w:tab w:val="left" w:pos="0"/>
              </w:tabs>
              <w:suppressAutoHyphens/>
              <w:jc w:val="both"/>
              <w:rPr>
                <w:rFonts w:eastAsia="Times New Roman" w:cs="Times New Roman"/>
                <w:spacing w:val="-3"/>
                <w:szCs w:val="20"/>
              </w:rPr>
            </w:pPr>
            <w:r w:rsidRPr="004917FC">
              <w:rPr>
                <w:rFonts w:eastAsia="Times New Roman" w:cs="Times New Roman"/>
                <w:spacing w:val="-3"/>
                <w:szCs w:val="20"/>
              </w:rPr>
              <w:t>Column Number</w:t>
            </w:r>
          </w:p>
        </w:tc>
        <w:tc>
          <w:tcPr>
            <w:tcW w:w="1369" w:type="pct"/>
            <w:vAlign w:val="center"/>
          </w:tcPr>
          <w:p w14:paraId="16F8EE06" w14:textId="21368E8F" w:rsidR="00570E45" w:rsidRPr="004917FC" w:rsidRDefault="00570E45" w:rsidP="00AE250E">
            <w:pPr>
              <w:tabs>
                <w:tab w:val="left" w:pos="-720"/>
                <w:tab w:val="left" w:pos="0"/>
              </w:tabs>
              <w:suppressAutoHyphens/>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Column Name</w:t>
            </w:r>
          </w:p>
        </w:tc>
        <w:tc>
          <w:tcPr>
            <w:tcW w:w="3125" w:type="pct"/>
          </w:tcPr>
          <w:p w14:paraId="66D02263" w14:textId="4507C284" w:rsidR="00570E45" w:rsidRPr="004917FC" w:rsidRDefault="00570E45" w:rsidP="002A550B">
            <w:pPr>
              <w:tabs>
                <w:tab w:val="left" w:pos="-720"/>
                <w:tab w:val="left" w:pos="0"/>
              </w:tabs>
              <w:suppressAutoHyphens/>
              <w:jc w:val="both"/>
              <w:cnfStyle w:val="100000000000" w:firstRow="1" w:lastRow="0" w:firstColumn="0" w:lastColumn="0" w:oddVBand="0" w:evenVBand="0" w:oddHBand="0" w:evenHBand="0" w:firstRowFirstColumn="0" w:firstRowLastColumn="0" w:lastRowFirstColumn="0" w:lastRowLastColumn="0"/>
              <w:rPr>
                <w:rFonts w:eastAsia="Times New Roman" w:cs="Times New Roman"/>
                <w:spacing w:val="-3"/>
                <w:szCs w:val="20"/>
              </w:rPr>
            </w:pPr>
            <w:r w:rsidRPr="004917FC">
              <w:rPr>
                <w:rFonts w:eastAsia="Times New Roman" w:cs="Times New Roman"/>
                <w:spacing w:val="-3"/>
                <w:szCs w:val="20"/>
              </w:rPr>
              <w:t>Description</w:t>
            </w:r>
          </w:p>
        </w:tc>
      </w:tr>
      <w:tr w:rsidR="00570E45" w:rsidRPr="004917FC" w14:paraId="57872A25"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51DB4872" w14:textId="55BE0F21"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w:t>
            </w:r>
          </w:p>
        </w:tc>
        <w:tc>
          <w:tcPr>
            <w:tcW w:w="1369" w:type="pct"/>
            <w:vAlign w:val="center"/>
          </w:tcPr>
          <w:p w14:paraId="64771C92" w14:textId="24697F12" w:rsidR="00570E45" w:rsidRPr="004917FC" w:rsidRDefault="00570E45" w:rsidP="00AE250E">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Facility Name</w:t>
            </w:r>
          </w:p>
        </w:tc>
        <w:tc>
          <w:tcPr>
            <w:tcW w:w="3125" w:type="pct"/>
          </w:tcPr>
          <w:p w14:paraId="4890011A" w14:textId="46EA4D93" w:rsidR="00570E45" w:rsidRPr="004917FC" w:rsidRDefault="006467DE"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sidR="00E616C0">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41E5284D"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768B643" w14:textId="54ADA5D9"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2</w:t>
            </w:r>
          </w:p>
        </w:tc>
        <w:tc>
          <w:tcPr>
            <w:tcW w:w="1369" w:type="pct"/>
            <w:vAlign w:val="center"/>
          </w:tcPr>
          <w:p w14:paraId="07252CF7" w14:textId="5554AE25" w:rsidR="00570E45" w:rsidRPr="004917F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VPN</w:t>
            </w:r>
          </w:p>
        </w:tc>
        <w:tc>
          <w:tcPr>
            <w:tcW w:w="3125" w:type="pct"/>
          </w:tcPr>
          <w:p w14:paraId="383AC6B0" w14:textId="078CC727" w:rsidR="00570E45" w:rsidRPr="004917FC" w:rsidRDefault="00E616C0"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570E45" w:rsidRPr="004917FC">
              <w:rPr>
                <w:rFonts w:eastAsia="Times New Roman" w:cs="Times New Roman"/>
                <w:spacing w:val="-3"/>
                <w:sz w:val="20"/>
                <w:szCs w:val="20"/>
              </w:rPr>
              <w:t>This column prepopulates from CHIA’s Contact Management System.</w:t>
            </w:r>
          </w:p>
        </w:tc>
      </w:tr>
      <w:tr w:rsidR="00570E45" w:rsidRPr="004917FC" w14:paraId="5230BCB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F47EE10" w14:textId="0F6CD4F0" w:rsidR="00570E45" w:rsidRPr="004917FC" w:rsidRDefault="00570E45"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3 &amp; 4</w:t>
            </w:r>
          </w:p>
        </w:tc>
        <w:tc>
          <w:tcPr>
            <w:tcW w:w="1369" w:type="pct"/>
            <w:vAlign w:val="center"/>
          </w:tcPr>
          <w:p w14:paraId="5584985B" w14:textId="349E501A"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Shared General and Administrative </w:t>
            </w:r>
            <w:r w:rsidR="00801A72">
              <w:rPr>
                <w:rFonts w:eastAsia="Times New Roman" w:cs="Times New Roman"/>
                <w:spacing w:val="-3"/>
                <w:sz w:val="20"/>
                <w:szCs w:val="20"/>
              </w:rPr>
              <w:t>Expense</w:t>
            </w:r>
          </w:p>
        </w:tc>
        <w:tc>
          <w:tcPr>
            <w:tcW w:w="3125" w:type="pct"/>
          </w:tcPr>
          <w:p w14:paraId="33D2F0AF" w14:textId="77777777" w:rsidR="00570E45"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These columns are used to allocate the shared A &amp; G expenses to all nursing facilities, residential care facilities and other businesses.</w:t>
            </w:r>
          </w:p>
          <w:p w14:paraId="333EC0B2" w14:textId="77777777" w:rsidR="004917FC" w:rsidRPr="004917FC" w:rsidRDefault="00570E45"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3, enter the percentage of total A&amp;G expenses allocated to a particular facility. </w:t>
            </w:r>
          </w:p>
          <w:p w14:paraId="3E683FD1" w14:textId="09733F9D" w:rsidR="00570E45" w:rsidRPr="004917FC" w:rsidRDefault="004917FC" w:rsidP="00570E45">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In Column 4, enter the dollar amount of that allocation.</w:t>
            </w:r>
          </w:p>
          <w:p w14:paraId="5AD5ABE8"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5071F929"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32C5C095" w14:textId="1D1EDEA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5</w:t>
            </w:r>
          </w:p>
        </w:tc>
        <w:tc>
          <w:tcPr>
            <w:tcW w:w="1369" w:type="pct"/>
            <w:vAlign w:val="center"/>
          </w:tcPr>
          <w:p w14:paraId="6779DBC2" w14:textId="5A61CEAB" w:rsidR="00570E45"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Other Direct Administrative &amp; General Expenses</w:t>
            </w:r>
          </w:p>
        </w:tc>
        <w:tc>
          <w:tcPr>
            <w:tcW w:w="3125" w:type="pct"/>
          </w:tcPr>
          <w:p w14:paraId="48F09431" w14:textId="600D11E1" w:rsidR="00570E45"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used to allocate certain A &amp; G expenses directly to specific facilities.</w:t>
            </w:r>
          </w:p>
        </w:tc>
      </w:tr>
      <w:tr w:rsidR="00570E45" w:rsidRPr="004917FC" w14:paraId="453A5FE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3F70802C" w14:textId="03179558"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6</w:t>
            </w:r>
          </w:p>
        </w:tc>
        <w:tc>
          <w:tcPr>
            <w:tcW w:w="1369" w:type="pct"/>
            <w:vAlign w:val="center"/>
          </w:tcPr>
          <w:p w14:paraId="7BB2D889" w14:textId="38B3794C" w:rsidR="004917FC" w:rsidRPr="004917FC" w:rsidRDefault="00801A72"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Tot</w:t>
            </w:r>
            <w:r w:rsidR="004917FC" w:rsidRPr="004917FC">
              <w:rPr>
                <w:rFonts w:eastAsia="Times New Roman" w:cs="Times New Roman"/>
                <w:spacing w:val="-3"/>
                <w:sz w:val="20"/>
                <w:szCs w:val="20"/>
              </w:rPr>
              <w:t xml:space="preserve">al </w:t>
            </w:r>
            <w:r w:rsidR="003B0851">
              <w:rPr>
                <w:rFonts w:eastAsia="Times New Roman" w:cs="Times New Roman"/>
                <w:spacing w:val="-3"/>
                <w:sz w:val="20"/>
                <w:szCs w:val="20"/>
              </w:rPr>
              <w:t xml:space="preserve">MGT-CR Administrative &amp; General </w:t>
            </w:r>
            <w:r>
              <w:rPr>
                <w:rFonts w:eastAsia="Times New Roman" w:cs="Times New Roman"/>
                <w:spacing w:val="-3"/>
                <w:sz w:val="20"/>
                <w:szCs w:val="20"/>
              </w:rPr>
              <w:t>Ad</w:t>
            </w:r>
            <w:r w:rsidR="004917FC" w:rsidRPr="004917FC">
              <w:rPr>
                <w:rFonts w:eastAsia="Times New Roman" w:cs="Times New Roman"/>
                <w:spacing w:val="-3"/>
                <w:sz w:val="20"/>
                <w:szCs w:val="20"/>
              </w:rPr>
              <w:t>d-</w:t>
            </w:r>
            <w:proofErr w:type="gramStart"/>
            <w:r w:rsidR="004917FC" w:rsidRPr="004917FC">
              <w:rPr>
                <w:rFonts w:eastAsia="Times New Roman" w:cs="Times New Roman"/>
                <w:spacing w:val="-3"/>
                <w:sz w:val="20"/>
                <w:szCs w:val="20"/>
              </w:rPr>
              <w:t>back</w:t>
            </w:r>
            <w:proofErr w:type="gramEnd"/>
          </w:p>
          <w:p w14:paraId="59F1EF80" w14:textId="77777777"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075BA89E" w14:textId="3EC0D346" w:rsidR="004917FC" w:rsidRPr="004917FC" w:rsidRDefault="00E616C0"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This is the sum of Columns 4 and 5.  Column 6 must equal the MGT-CR A &amp; G Allocated Add-back (9960.3) on the HCF-1.</w:t>
            </w:r>
          </w:p>
          <w:p w14:paraId="317DE156" w14:textId="77777777" w:rsidR="00570E45" w:rsidRPr="004917FC" w:rsidRDefault="00570E45"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570E45" w:rsidRPr="004917FC" w14:paraId="680AD110"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B7F166F" w14:textId="4E3CB7CD"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7</w:t>
            </w:r>
          </w:p>
        </w:tc>
        <w:tc>
          <w:tcPr>
            <w:tcW w:w="1369" w:type="pct"/>
            <w:vAlign w:val="center"/>
          </w:tcPr>
          <w:p w14:paraId="706E6EEC" w14:textId="485CD247" w:rsidR="004917FC" w:rsidRPr="004917F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Administrator Salary, Taxes &amp; Benefits</w:t>
            </w:r>
          </w:p>
          <w:p w14:paraId="058C8C86" w14:textId="77777777" w:rsidR="00570E45" w:rsidRPr="004917FC" w:rsidRDefault="00570E45"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c>
          <w:tcPr>
            <w:tcW w:w="3125" w:type="pct"/>
          </w:tcPr>
          <w:p w14:paraId="57C94C6B"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an Administrator who works on-site at the nursing or residential care facility. Do not include the expense of the person who manages the Administrator or the person to whom they report. </w:t>
            </w:r>
          </w:p>
          <w:p w14:paraId="7BF7AF3E" w14:textId="580E891B" w:rsidR="00570E45"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the sum of MGT-CR Schedule 2 accounts 9314.1 plus 9378.5 and be posted to the benefiting HCF-1 Schedule 3 account 9972.0.</w:t>
            </w:r>
          </w:p>
        </w:tc>
      </w:tr>
      <w:tr w:rsidR="00570E45" w:rsidRPr="004917FC" w14:paraId="1B13B39A"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02033041" w14:textId="0F218092" w:rsidR="00570E45"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lastRenderedPageBreak/>
              <w:t xml:space="preserve">8 </w:t>
            </w:r>
          </w:p>
        </w:tc>
        <w:tc>
          <w:tcPr>
            <w:tcW w:w="1369" w:type="pct"/>
            <w:vAlign w:val="center"/>
          </w:tcPr>
          <w:p w14:paraId="31FE9832" w14:textId="6C80A446"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Administrator-in -Training Salary, Taxes &amp; Benefits</w:t>
            </w:r>
          </w:p>
          <w:p w14:paraId="4F5ECE22" w14:textId="77777777" w:rsidR="00570E45" w:rsidRPr="004917FC" w:rsidRDefault="00570E45"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3FA7EDC0"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should be completed if the management company/central office employs or contracts with an Administrator-in-Training who works on-site at the nursing or residential care facility. Do not include the expense of the person who manages the Administrator-in-Training or the person to whom they report.</w:t>
            </w:r>
          </w:p>
          <w:p w14:paraId="0316C1C1" w14:textId="6E225F1C" w:rsidR="00570E45"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is to charge expenses directly to specific facilities and must equal the sum </w:t>
            </w:r>
            <w:r w:rsidR="00E6788E" w:rsidRPr="004917FC">
              <w:rPr>
                <w:rFonts w:eastAsia="Times New Roman" w:cs="Times New Roman"/>
                <w:spacing w:val="-3"/>
                <w:sz w:val="20"/>
                <w:szCs w:val="20"/>
              </w:rPr>
              <w:t>of MGT</w:t>
            </w:r>
            <w:r w:rsidRPr="004917FC">
              <w:rPr>
                <w:rFonts w:eastAsia="Times New Roman" w:cs="Times New Roman"/>
                <w:spacing w:val="-3"/>
                <w:sz w:val="20"/>
                <w:szCs w:val="20"/>
              </w:rPr>
              <w:t>-CR Schedule 2 accounts 9313.1 plus 9378.6 and be posted to the benefiting HCF-1 Schedule 3 account 9971.0.</w:t>
            </w:r>
          </w:p>
        </w:tc>
      </w:tr>
      <w:tr w:rsidR="004917FC" w:rsidRPr="004917FC" w14:paraId="53F087DE"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A27AB69" w14:textId="712FAF0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9</w:t>
            </w:r>
          </w:p>
        </w:tc>
        <w:tc>
          <w:tcPr>
            <w:tcW w:w="1369" w:type="pct"/>
            <w:vAlign w:val="center"/>
          </w:tcPr>
          <w:p w14:paraId="7EE791FD" w14:textId="3C5DAFD7" w:rsidR="004917FC"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Administrative &amp; General Expenses</w:t>
            </w:r>
          </w:p>
        </w:tc>
        <w:tc>
          <w:tcPr>
            <w:tcW w:w="3125" w:type="pct"/>
          </w:tcPr>
          <w:p w14:paraId="48107C13" w14:textId="0675EF70" w:rsidR="004917FC" w:rsidRPr="004917FC" w:rsidRDefault="008F5B62" w:rsidP="004917FC">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  </w:t>
            </w:r>
            <w:r w:rsidR="00E616C0" w:rsidRPr="00697C0B">
              <w:rPr>
                <w:sz w:val="20"/>
                <w:szCs w:val="20"/>
              </w:rPr>
              <w:t>No data input.</w:t>
            </w:r>
            <w:r w:rsidR="00E616C0">
              <w:rPr>
                <w:sz w:val="20"/>
                <w:szCs w:val="20"/>
              </w:rPr>
              <w:t xml:space="preserve"> </w:t>
            </w:r>
            <w:r w:rsidR="004917FC" w:rsidRPr="004917FC">
              <w:rPr>
                <w:rFonts w:eastAsia="Times New Roman" w:cs="Times New Roman"/>
                <w:spacing w:val="-3"/>
                <w:sz w:val="20"/>
                <w:szCs w:val="20"/>
              </w:rPr>
              <w:t xml:space="preserve">This column is the sum of Columns 6, 7, and 8. </w:t>
            </w:r>
          </w:p>
          <w:p w14:paraId="3B74D1D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9, Line 100 must agree to Account 9311.0 on MGT-CR Schedule 2, Subtotal: Administrative and General Expenses. </w:t>
            </w:r>
          </w:p>
          <w:p w14:paraId="14D8959E" w14:textId="77777777" w:rsidR="004917FC" w:rsidRPr="004917FC" w:rsidRDefault="004917FC" w:rsidP="002A550B">
            <w:pPr>
              <w:tabs>
                <w:tab w:val="left" w:pos="-720"/>
                <w:tab w:val="left" w:pos="0"/>
              </w:tabs>
              <w:suppressAutoHyphens/>
              <w:jc w:val="both"/>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p>
        </w:tc>
      </w:tr>
      <w:tr w:rsidR="004917FC" w:rsidRPr="004917FC" w14:paraId="2A32C418"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D9935B3" w14:textId="21DC48EE" w:rsidR="004917FC" w:rsidRPr="004917FC" w:rsidRDefault="003B0851" w:rsidP="002A550B">
            <w:pPr>
              <w:tabs>
                <w:tab w:val="left" w:pos="-720"/>
                <w:tab w:val="left" w:pos="0"/>
              </w:tabs>
              <w:suppressAutoHyphens/>
              <w:jc w:val="both"/>
              <w:rPr>
                <w:rFonts w:eastAsia="Times New Roman" w:cs="Times New Roman"/>
                <w:spacing w:val="-3"/>
                <w:sz w:val="20"/>
                <w:szCs w:val="20"/>
              </w:rPr>
            </w:pPr>
            <w:r>
              <w:rPr>
                <w:rFonts w:eastAsia="Times New Roman" w:cs="Times New Roman"/>
                <w:spacing w:val="-3"/>
                <w:sz w:val="20"/>
                <w:szCs w:val="20"/>
              </w:rPr>
              <w:t xml:space="preserve"> </w:t>
            </w:r>
            <w:r w:rsidR="00801A72">
              <w:rPr>
                <w:rFonts w:eastAsia="Times New Roman" w:cs="Times New Roman"/>
                <w:spacing w:val="-3"/>
                <w:sz w:val="20"/>
                <w:szCs w:val="20"/>
              </w:rPr>
              <w:t xml:space="preserve">10 </w:t>
            </w:r>
          </w:p>
        </w:tc>
        <w:tc>
          <w:tcPr>
            <w:tcW w:w="1369" w:type="pct"/>
            <w:vAlign w:val="center"/>
          </w:tcPr>
          <w:p w14:paraId="445900E9" w14:textId="27A55BA8"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Director of Nurses Salary, Taxes and Benefits</w:t>
            </w:r>
          </w:p>
          <w:p w14:paraId="09ADFD01" w14:textId="77777777"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32E47078"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Director of Nurses who works on-site at the nursing or residential care facility. </w:t>
            </w:r>
          </w:p>
          <w:p w14:paraId="00BB7241"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Director of Nurses or the person to whom they report.</w:t>
            </w:r>
          </w:p>
          <w:p w14:paraId="321AE61B"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w:t>
            </w:r>
          </w:p>
          <w:p w14:paraId="4CFA6004"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10, Line 1.100 must equal the sum of MGT-CR Schedule 2 account 9323.0. </w:t>
            </w:r>
          </w:p>
          <w:p w14:paraId="3C42665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account must be equal to HCF-1 Schedule 2 account 9962.3 for the specific facility. </w:t>
            </w:r>
          </w:p>
          <w:p w14:paraId="72CFD532" w14:textId="77777777" w:rsidR="004917FC" w:rsidRPr="004917FC" w:rsidRDefault="004917FC" w:rsidP="002A550B">
            <w:pPr>
              <w:tabs>
                <w:tab w:val="left" w:pos="-720"/>
                <w:tab w:val="left" w:pos="0"/>
              </w:tabs>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r>
      <w:tr w:rsidR="004917FC" w:rsidRPr="004917FC" w14:paraId="0D1B5213"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789999F7" w14:textId="6274C0A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11</w:t>
            </w:r>
          </w:p>
        </w:tc>
        <w:tc>
          <w:tcPr>
            <w:tcW w:w="1369" w:type="pct"/>
            <w:vAlign w:val="center"/>
          </w:tcPr>
          <w:p w14:paraId="37B4A359" w14:textId="75A8A953" w:rsidR="004917FC" w:rsidRPr="004917FC" w:rsidRDefault="004917FC" w:rsidP="00AE250E">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Dietician Salary, Taxes and Benefits</w:t>
            </w:r>
          </w:p>
        </w:tc>
        <w:tc>
          <w:tcPr>
            <w:tcW w:w="3125" w:type="pct"/>
          </w:tcPr>
          <w:p w14:paraId="7B41D04A"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Dietician who works on-site at the nursing or residential care facility. </w:t>
            </w:r>
          </w:p>
          <w:p w14:paraId="26E08EA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Dietician or the person to whom they report.</w:t>
            </w:r>
          </w:p>
          <w:p w14:paraId="27EB68AC" w14:textId="4DB8909F" w:rsidR="004917FC" w:rsidRPr="004917FC" w:rsidRDefault="004917FC" w:rsidP="00801A7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12 and 13 the sum of MGT-CR Schedule 2 accounts 9323.1, 9323.5, 9323.4 plus 9378.9 and be posted to the benefiting HCF-1 Schedule 4 account 9967.0.</w:t>
            </w:r>
          </w:p>
        </w:tc>
      </w:tr>
      <w:tr w:rsidR="004917FC" w:rsidRPr="004917FC" w14:paraId="25F402DF"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6C28503B" w14:textId="34107980"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12</w:t>
            </w:r>
          </w:p>
        </w:tc>
        <w:tc>
          <w:tcPr>
            <w:tcW w:w="1369" w:type="pct"/>
            <w:vAlign w:val="center"/>
          </w:tcPr>
          <w:p w14:paraId="51309F91" w14:textId="2BFBC53C"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Indirect Restorative Therapy Salary, Taxes and Benefits</w:t>
            </w:r>
          </w:p>
          <w:p w14:paraId="619AE383" w14:textId="77777777" w:rsidR="004917FC" w:rsidRPr="004917FC" w:rsidRDefault="004917FC" w:rsidP="00AE250E">
            <w:pPr>
              <w:tabs>
                <w:tab w:val="left" w:pos="-72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p>
        </w:tc>
        <w:tc>
          <w:tcPr>
            <w:tcW w:w="3125" w:type="pct"/>
          </w:tcPr>
          <w:p w14:paraId="6641AF4D"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Restorative Therapist who performs </w:t>
            </w:r>
            <w:r w:rsidRPr="004917FC">
              <w:rPr>
                <w:rFonts w:eastAsia="Times New Roman" w:cs="Times New Roman"/>
                <w:b/>
                <w:spacing w:val="-3"/>
                <w:sz w:val="20"/>
                <w:szCs w:val="20"/>
              </w:rPr>
              <w:t>indirect</w:t>
            </w:r>
            <w:r w:rsidRPr="004917FC">
              <w:rPr>
                <w:rFonts w:eastAsia="Times New Roman" w:cs="Times New Roman"/>
                <w:spacing w:val="-3"/>
                <w:sz w:val="20"/>
                <w:szCs w:val="20"/>
              </w:rPr>
              <w:t xml:space="preserve"> services who works on-site at the nursing or residential care facility. Do not include the expense of the person who manages the Restorative Therapist or the person to whom they report. </w:t>
            </w:r>
          </w:p>
          <w:p w14:paraId="00EF0D1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Do not include the cost of any Restorative Therapist that performs </w:t>
            </w:r>
            <w:r w:rsidRPr="004917FC">
              <w:rPr>
                <w:rFonts w:eastAsia="Times New Roman" w:cs="Times New Roman"/>
                <w:b/>
                <w:spacing w:val="-3"/>
                <w:sz w:val="20"/>
                <w:szCs w:val="20"/>
              </w:rPr>
              <w:t>direct</w:t>
            </w:r>
            <w:r w:rsidRPr="004917FC">
              <w:rPr>
                <w:rFonts w:eastAsia="Times New Roman" w:cs="Times New Roman"/>
                <w:spacing w:val="-3"/>
                <w:sz w:val="20"/>
                <w:szCs w:val="20"/>
              </w:rPr>
              <w:t xml:space="preserve"> services. </w:t>
            </w:r>
          </w:p>
          <w:p w14:paraId="0E171101" w14:textId="18C965C0" w:rsidR="004917FC" w:rsidRP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This column is to charge expenses directly to specific facilities and must equal along with amounts in columns 11 and 13 the sum of MGT-CR Schedule 2 accounts 9323.1, 9323.5, 9323.4 plus 9378.9 and be posted to the benefiting HCF-1 Schedule 4 account 9968.0.</w:t>
            </w:r>
          </w:p>
        </w:tc>
      </w:tr>
      <w:tr w:rsidR="004917FC" w:rsidRPr="004917FC" w14:paraId="2CB57EBF"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6771E350" w14:textId="33F69B11"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13</w:t>
            </w:r>
          </w:p>
        </w:tc>
        <w:tc>
          <w:tcPr>
            <w:tcW w:w="1369" w:type="pct"/>
            <w:vAlign w:val="center"/>
          </w:tcPr>
          <w:p w14:paraId="172A504D" w14:textId="74CA67A9" w:rsidR="004917FC" w:rsidRPr="004917FC" w:rsidRDefault="004917FC" w:rsidP="00AE250E">
            <w:pPr>
              <w:tabs>
                <w:tab w:val="left" w:pos="-72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Quality Assurance Professional Therapy </w:t>
            </w:r>
            <w:r w:rsidR="00342DC4">
              <w:rPr>
                <w:rFonts w:eastAsia="Times New Roman" w:cs="Times New Roman"/>
                <w:spacing w:val="-3"/>
                <w:sz w:val="20"/>
                <w:szCs w:val="20"/>
              </w:rPr>
              <w:t>S</w:t>
            </w:r>
            <w:r w:rsidRPr="004917FC">
              <w:rPr>
                <w:rFonts w:eastAsia="Times New Roman" w:cs="Times New Roman"/>
                <w:spacing w:val="-3"/>
                <w:sz w:val="20"/>
                <w:szCs w:val="20"/>
              </w:rPr>
              <w:t>alary, Taxes and Benefits</w:t>
            </w:r>
          </w:p>
        </w:tc>
        <w:tc>
          <w:tcPr>
            <w:tcW w:w="3125" w:type="pct"/>
          </w:tcPr>
          <w:p w14:paraId="7F040E5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should be completed if the management company/central office employs or contracts with a Quality Assurance Professional who works on-site at the nursing or residential care facility. </w:t>
            </w:r>
          </w:p>
          <w:p w14:paraId="59A77899" w14:textId="77777777"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Do not include the expense of the person who manages the Quality Assurance Professional or the person to whom they report.</w:t>
            </w:r>
          </w:p>
          <w:p w14:paraId="4D576473" w14:textId="7C3123FB" w:rsidR="004917FC" w:rsidRPr="004917FC" w:rsidRDefault="004917FC"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This column is to charge expenses directly to specific facilities and must equal along with amounts in columns 11 and 12 the sum of MGT-CR </w:t>
            </w:r>
            <w:r w:rsidRPr="004917FC">
              <w:rPr>
                <w:rFonts w:eastAsia="Times New Roman" w:cs="Times New Roman"/>
                <w:spacing w:val="-3"/>
                <w:sz w:val="20"/>
                <w:szCs w:val="20"/>
              </w:rPr>
              <w:lastRenderedPageBreak/>
              <w:t>Schedule 2 accounts 9323.1, 9323.5, 9323.4 plus 9378.9 and be posted to the benefiting HCF-1 Schedule 4 account 9969.0.</w:t>
            </w:r>
          </w:p>
        </w:tc>
      </w:tr>
      <w:tr w:rsidR="004917FC" w:rsidRPr="004917FC" w14:paraId="6740244E"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45DE04A8" w14:textId="049BF33C"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14 &amp; 15</w:t>
            </w:r>
            <w:r w:rsidR="00801A72">
              <w:rPr>
                <w:rFonts w:eastAsia="Times New Roman" w:cs="Times New Roman"/>
                <w:spacing w:val="-3"/>
                <w:sz w:val="20"/>
                <w:szCs w:val="20"/>
              </w:rPr>
              <w:t xml:space="preserve">   </w:t>
            </w:r>
          </w:p>
        </w:tc>
        <w:tc>
          <w:tcPr>
            <w:tcW w:w="1369" w:type="pct"/>
            <w:vAlign w:val="center"/>
          </w:tcPr>
          <w:p w14:paraId="71657B51" w14:textId="31307762" w:rsidR="004917FC" w:rsidRPr="004917F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REA-CR Other Operating</w:t>
            </w:r>
            <w:r w:rsidR="00AE250E">
              <w:rPr>
                <w:rFonts w:eastAsia="Times New Roman" w:cs="Times New Roman"/>
                <w:spacing w:val="-3"/>
                <w:sz w:val="20"/>
                <w:szCs w:val="20"/>
              </w:rPr>
              <w:t xml:space="preserve"> </w:t>
            </w:r>
            <w:r w:rsidRPr="004917FC">
              <w:rPr>
                <w:rFonts w:eastAsia="Times New Roman" w:cs="Times New Roman"/>
                <w:spacing w:val="-3"/>
                <w:sz w:val="20"/>
                <w:szCs w:val="20"/>
              </w:rPr>
              <w:t>Add-back</w:t>
            </w:r>
          </w:p>
        </w:tc>
        <w:tc>
          <w:tcPr>
            <w:tcW w:w="3125" w:type="pct"/>
          </w:tcPr>
          <w:p w14:paraId="63B1EC4C" w14:textId="77777777" w:rsidR="004917FC" w:rsidRDefault="004917FC" w:rsidP="008F5B62">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rest facilities and other businesses. Column 15 total must equal MGT-CR Schedule 2 account 9502.2 and the appropriate allocation be posted, along with amounts in Column 6, to HCF-1 Schedule 3 A &amp; G Allocated Add-back (9960.3).  </w:t>
            </w:r>
          </w:p>
          <w:p w14:paraId="5D38CDE8" w14:textId="1D3624C6" w:rsidR="00DE1C4D" w:rsidRPr="004917FC" w:rsidRDefault="00DE1C4D" w:rsidP="0050423F">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 xml:space="preserve">REA-CR refers to </w:t>
            </w:r>
            <w:r w:rsidR="0050423F">
              <w:rPr>
                <w:rFonts w:eastAsia="Times New Roman" w:cs="Times New Roman"/>
                <w:spacing w:val="-3"/>
                <w:sz w:val="20"/>
                <w:szCs w:val="20"/>
              </w:rPr>
              <w:t xml:space="preserve">the </w:t>
            </w:r>
            <w:r>
              <w:rPr>
                <w:rFonts w:eastAsia="Times New Roman" w:cs="Times New Roman"/>
                <w:spacing w:val="-3"/>
                <w:sz w:val="20"/>
                <w:szCs w:val="20"/>
              </w:rPr>
              <w:t xml:space="preserve">Realty Company </w:t>
            </w:r>
            <w:r w:rsidR="0050423F">
              <w:rPr>
                <w:rFonts w:eastAsia="Times New Roman" w:cs="Times New Roman"/>
                <w:spacing w:val="-3"/>
                <w:sz w:val="20"/>
                <w:szCs w:val="20"/>
              </w:rPr>
              <w:t>C</w:t>
            </w:r>
            <w:r>
              <w:rPr>
                <w:rFonts w:eastAsia="Times New Roman" w:cs="Times New Roman"/>
                <w:spacing w:val="-3"/>
                <w:sz w:val="20"/>
                <w:szCs w:val="20"/>
              </w:rPr>
              <w:t>ost</w:t>
            </w:r>
            <w:r w:rsidR="0050423F">
              <w:rPr>
                <w:rFonts w:eastAsia="Times New Roman" w:cs="Times New Roman"/>
                <w:spacing w:val="-3"/>
                <w:sz w:val="20"/>
                <w:szCs w:val="20"/>
              </w:rPr>
              <w:t xml:space="preserve"> Report</w:t>
            </w:r>
            <w:r>
              <w:rPr>
                <w:rFonts w:eastAsia="Times New Roman" w:cs="Times New Roman"/>
                <w:spacing w:val="-3"/>
                <w:sz w:val="20"/>
                <w:szCs w:val="20"/>
              </w:rPr>
              <w:t>.</w:t>
            </w:r>
          </w:p>
        </w:tc>
      </w:tr>
      <w:tr w:rsidR="004917FC" w:rsidRPr="004917FC" w14:paraId="3A9B866A"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EE8B8F4" w14:textId="33EC2362"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16</w:t>
            </w:r>
          </w:p>
        </w:tc>
        <w:tc>
          <w:tcPr>
            <w:tcW w:w="1369" w:type="pct"/>
            <w:vAlign w:val="center"/>
          </w:tcPr>
          <w:p w14:paraId="610C203C" w14:textId="1F0AAB5A" w:rsidR="004917FC" w:rsidRPr="004917FC" w:rsidRDefault="008E4B5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Pr>
                <w:rFonts w:eastAsia="Times New Roman" w:cs="Times New Roman"/>
                <w:spacing w:val="-3"/>
                <w:sz w:val="20"/>
                <w:szCs w:val="20"/>
              </w:rPr>
              <w:t>Total Allowable Variable Expenses</w:t>
            </w:r>
          </w:p>
        </w:tc>
        <w:tc>
          <w:tcPr>
            <w:tcW w:w="3125" w:type="pct"/>
          </w:tcPr>
          <w:p w14:paraId="293D9576" w14:textId="756F4858"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8B7806">
              <w:rPr>
                <w:rFonts w:eastAsia="Times New Roman" w:cs="Times New Roman"/>
                <w:spacing w:val="-3"/>
                <w:sz w:val="20"/>
                <w:szCs w:val="20"/>
              </w:rPr>
              <w:t xml:space="preserve">This is the sum of columns </w:t>
            </w:r>
            <w:r w:rsidR="008E4B5C">
              <w:rPr>
                <w:rFonts w:eastAsia="Times New Roman" w:cs="Times New Roman"/>
                <w:spacing w:val="-3"/>
                <w:sz w:val="20"/>
                <w:szCs w:val="20"/>
              </w:rPr>
              <w:t xml:space="preserve">11, 12, 13, and 15. </w:t>
            </w:r>
          </w:p>
        </w:tc>
      </w:tr>
      <w:tr w:rsidR="004917FC" w:rsidRPr="004917FC" w14:paraId="7D015C14" w14:textId="77777777" w:rsidTr="00AE2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71EB2F69" w14:textId="40ED0734"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17 &amp; 18</w:t>
            </w:r>
          </w:p>
        </w:tc>
        <w:tc>
          <w:tcPr>
            <w:tcW w:w="1369" w:type="pct"/>
            <w:vAlign w:val="center"/>
          </w:tcPr>
          <w:p w14:paraId="6686B86B" w14:textId="775C6C04" w:rsidR="004917FC" w:rsidRPr="004917FC" w:rsidRDefault="004917FC" w:rsidP="00AE250E">
            <w:pPr>
              <w:tabs>
                <w:tab w:val="left" w:pos="-720"/>
                <w:tab w:val="left" w:pos="0"/>
              </w:tabs>
              <w:suppressAutoHyphens/>
              <w:ind w:left="576" w:hanging="720"/>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Fixed Expenses</w:t>
            </w:r>
          </w:p>
        </w:tc>
        <w:tc>
          <w:tcPr>
            <w:tcW w:w="3125" w:type="pct"/>
          </w:tcPr>
          <w:p w14:paraId="120F4AFE"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These columns are used to allocate the expenses to all nursing facilities, residential care facilities and other businesses. </w:t>
            </w:r>
          </w:p>
          <w:p w14:paraId="6FBCB9E7"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17, enter the percentage of total Allowable Fixed Expenses. </w:t>
            </w:r>
          </w:p>
          <w:p w14:paraId="3634C5A2"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In Column 18, enter the amount. </w:t>
            </w:r>
          </w:p>
          <w:p w14:paraId="218EB54A" w14:textId="77777777"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Column 18, Line 100 must equal account 9384.0 on Schedule 2: Line 2.400, Column 3. </w:t>
            </w:r>
          </w:p>
          <w:p w14:paraId="595DC2A7" w14:textId="541CD8C9" w:rsidR="004917FC" w:rsidRPr="004917FC" w:rsidRDefault="004917FC" w:rsidP="004917FC">
            <w:pPr>
              <w:tabs>
                <w:tab w:val="left" w:pos="-720"/>
                <w:tab w:val="left" w:pos="0"/>
              </w:tabs>
              <w:suppressAutoHyphens/>
              <w:cnfStyle w:val="000000100000" w:firstRow="0" w:lastRow="0" w:firstColumn="0" w:lastColumn="0" w:oddVBand="0" w:evenVBand="0" w:oddHBand="1"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 xml:space="preserve">The appropriate allocation must be posted to the nursing facility’s HCF-1 Schedule 3 account 9961.3 MGT-CR Allocated Fixed Cost.  </w:t>
            </w:r>
          </w:p>
        </w:tc>
      </w:tr>
      <w:tr w:rsidR="004917FC" w:rsidRPr="004917FC" w14:paraId="25A2D702" w14:textId="77777777" w:rsidTr="00AE250E">
        <w:tc>
          <w:tcPr>
            <w:cnfStyle w:val="001000000000" w:firstRow="0" w:lastRow="0" w:firstColumn="1" w:lastColumn="0" w:oddVBand="0" w:evenVBand="0" w:oddHBand="0" w:evenHBand="0" w:firstRowFirstColumn="0" w:firstRowLastColumn="0" w:lastRowFirstColumn="0" w:lastRowLastColumn="0"/>
            <w:tcW w:w="506" w:type="pct"/>
          </w:tcPr>
          <w:p w14:paraId="1129265B" w14:textId="125B3B1F" w:rsidR="004917FC" w:rsidRPr="004917FC" w:rsidRDefault="004917FC" w:rsidP="002A550B">
            <w:pPr>
              <w:tabs>
                <w:tab w:val="left" w:pos="-720"/>
                <w:tab w:val="left" w:pos="0"/>
              </w:tabs>
              <w:suppressAutoHyphens/>
              <w:jc w:val="both"/>
              <w:rPr>
                <w:rFonts w:eastAsia="Times New Roman" w:cs="Times New Roman"/>
                <w:spacing w:val="-3"/>
                <w:sz w:val="20"/>
                <w:szCs w:val="20"/>
              </w:rPr>
            </w:pPr>
            <w:r w:rsidRPr="004917FC">
              <w:rPr>
                <w:rFonts w:eastAsia="Times New Roman" w:cs="Times New Roman"/>
                <w:spacing w:val="-3"/>
                <w:sz w:val="20"/>
                <w:szCs w:val="20"/>
              </w:rPr>
              <w:t>19</w:t>
            </w:r>
            <w:r w:rsidR="003B0851">
              <w:rPr>
                <w:rFonts w:eastAsia="Times New Roman" w:cs="Times New Roman"/>
                <w:spacing w:val="-3"/>
                <w:sz w:val="20"/>
                <w:szCs w:val="20"/>
              </w:rPr>
              <w:t xml:space="preserve">   </w:t>
            </w:r>
          </w:p>
        </w:tc>
        <w:tc>
          <w:tcPr>
            <w:tcW w:w="1369" w:type="pct"/>
            <w:vAlign w:val="center"/>
          </w:tcPr>
          <w:p w14:paraId="72B12FD9" w14:textId="2FA8CADE" w:rsidR="004917FC" w:rsidRPr="004917FC" w:rsidRDefault="004917FC" w:rsidP="00AE250E">
            <w:pPr>
              <w:tabs>
                <w:tab w:val="left" w:pos="-720"/>
                <w:tab w:val="left" w:pos="0"/>
              </w:tabs>
              <w:suppressAutoHyphens/>
              <w:ind w:left="576" w:hanging="720"/>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Total Allowable Expenses</w:t>
            </w:r>
          </w:p>
        </w:tc>
        <w:tc>
          <w:tcPr>
            <w:tcW w:w="3125" w:type="pct"/>
          </w:tcPr>
          <w:p w14:paraId="33667606" w14:textId="49373BB3" w:rsidR="004917FC" w:rsidRPr="004917FC" w:rsidRDefault="00E616C0" w:rsidP="004917FC">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697C0B">
              <w:rPr>
                <w:sz w:val="20"/>
                <w:szCs w:val="20"/>
              </w:rPr>
              <w:t>No data input.</w:t>
            </w:r>
            <w:r>
              <w:rPr>
                <w:sz w:val="20"/>
                <w:szCs w:val="20"/>
              </w:rPr>
              <w:t xml:space="preserve"> </w:t>
            </w:r>
            <w:r w:rsidR="004917FC" w:rsidRPr="004917FC">
              <w:rPr>
                <w:rFonts w:eastAsia="Times New Roman" w:cs="Times New Roman"/>
                <w:spacing w:val="-3"/>
                <w:sz w:val="20"/>
                <w:szCs w:val="20"/>
              </w:rPr>
              <w:t xml:space="preserve">This is the sum of columns 9, 10, 16 and 18. </w:t>
            </w:r>
          </w:p>
          <w:p w14:paraId="128579EB" w14:textId="22D0F16C" w:rsidR="004917FC" w:rsidRPr="004917FC" w:rsidRDefault="004917FC" w:rsidP="008F5B62">
            <w:pPr>
              <w:tabs>
                <w:tab w:val="left" w:pos="-720"/>
                <w:tab w:val="left" w:pos="0"/>
              </w:tabs>
              <w:suppressAutoHyphens/>
              <w:cnfStyle w:val="000000000000" w:firstRow="0" w:lastRow="0" w:firstColumn="0" w:lastColumn="0" w:oddVBand="0" w:evenVBand="0" w:oddHBand="0" w:evenHBand="0" w:firstRowFirstColumn="0" w:firstRowLastColumn="0" w:lastRowFirstColumn="0" w:lastRowLastColumn="0"/>
              <w:rPr>
                <w:rFonts w:eastAsia="Times New Roman" w:cs="Times New Roman"/>
                <w:spacing w:val="-3"/>
                <w:sz w:val="20"/>
                <w:szCs w:val="20"/>
              </w:rPr>
            </w:pPr>
            <w:r w:rsidRPr="004917FC">
              <w:rPr>
                <w:rFonts w:eastAsia="Times New Roman" w:cs="Times New Roman"/>
                <w:spacing w:val="-3"/>
                <w:sz w:val="20"/>
                <w:szCs w:val="20"/>
              </w:rPr>
              <w:t>Column 19, Line 100 must equal account 9300.0 on Schedule 2: Line 200, Column 3.</w:t>
            </w:r>
          </w:p>
        </w:tc>
      </w:tr>
    </w:tbl>
    <w:p w14:paraId="6B1ABD19" w14:textId="77777777" w:rsidR="00570E45" w:rsidRDefault="00570E45" w:rsidP="002A550B">
      <w:pPr>
        <w:tabs>
          <w:tab w:val="left" w:pos="-720"/>
          <w:tab w:val="left" w:pos="0"/>
        </w:tabs>
        <w:suppressAutoHyphens/>
        <w:spacing w:after="0" w:line="240" w:lineRule="auto"/>
        <w:ind w:left="576" w:hanging="720"/>
        <w:jc w:val="both"/>
        <w:rPr>
          <w:rFonts w:eastAsia="Times New Roman" w:cs="Times New Roman"/>
          <w:spacing w:val="-3"/>
        </w:rPr>
      </w:pPr>
    </w:p>
    <w:p w14:paraId="25C040AE" w14:textId="3D2A7DCF" w:rsidR="00430854" w:rsidRDefault="00430854" w:rsidP="002A550B">
      <w:pPr>
        <w:tabs>
          <w:tab w:val="left" w:pos="-720"/>
          <w:tab w:val="left" w:pos="0"/>
        </w:tabs>
        <w:suppressAutoHyphens/>
        <w:spacing w:after="0" w:line="240" w:lineRule="auto"/>
        <w:ind w:left="576" w:hanging="720"/>
        <w:jc w:val="both"/>
        <w:rPr>
          <w:rFonts w:eastAsia="Times New Roman" w:cs="Times New Roman"/>
          <w:spacing w:val="-3"/>
        </w:rPr>
      </w:pPr>
    </w:p>
    <w:p w14:paraId="2229506F" w14:textId="25FF6AD2"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52B1D27B" w14:textId="7C0443C8"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4AA942AC" w14:textId="5E02F119"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31E84491" w14:textId="77777777" w:rsidR="007179ED" w:rsidRDefault="007179ED" w:rsidP="002A550B">
      <w:pPr>
        <w:tabs>
          <w:tab w:val="left" w:pos="-720"/>
          <w:tab w:val="left" w:pos="0"/>
        </w:tabs>
        <w:suppressAutoHyphens/>
        <w:spacing w:after="0" w:line="240" w:lineRule="auto"/>
        <w:ind w:left="576" w:hanging="720"/>
        <w:jc w:val="both"/>
        <w:rPr>
          <w:rFonts w:eastAsia="Times New Roman" w:cs="Times New Roman"/>
          <w:spacing w:val="-3"/>
        </w:rPr>
      </w:pPr>
    </w:p>
    <w:p w14:paraId="261D6315" w14:textId="1AC57FB0" w:rsidR="00AC1DD8" w:rsidRPr="00430854" w:rsidRDefault="00AC1DD8" w:rsidP="00BC5D29">
      <w:pPr>
        <w:pStyle w:val="Heading2"/>
      </w:pPr>
      <w:bookmarkStart w:id="43" w:name="_Toc157425502"/>
      <w:r w:rsidRPr="00BD30EB">
        <w:t xml:space="preserve">Schedule </w:t>
      </w:r>
      <w:r>
        <w:t>7</w:t>
      </w:r>
      <w:r w:rsidRPr="00BD30EB">
        <w:t xml:space="preserve">: </w:t>
      </w:r>
      <w:r w:rsidRPr="0027553C">
        <w:t xml:space="preserve"> </w:t>
      </w:r>
      <w:r>
        <w:t>Footnotes and Other Disclosures</w:t>
      </w:r>
      <w:bookmarkEnd w:id="43"/>
    </w:p>
    <w:p w14:paraId="7F5175BB" w14:textId="1256A2CE" w:rsidR="007B03A2" w:rsidRDefault="002A550B" w:rsidP="008F445E">
      <w:pPr>
        <w:tabs>
          <w:tab w:val="left" w:pos="-720"/>
        </w:tabs>
        <w:suppressAutoHyphens/>
        <w:spacing w:after="0" w:line="240" w:lineRule="auto"/>
        <w:jc w:val="both"/>
        <w:rPr>
          <w:rFonts w:eastAsia="Times New Roman" w:cs="Times New Roman"/>
          <w:b/>
          <w:spacing w:val="-3"/>
        </w:rPr>
      </w:pPr>
      <w:r>
        <w:rPr>
          <w:rFonts w:eastAsia="Times New Roman" w:cs="Times New Roman"/>
          <w:spacing w:val="-3"/>
        </w:rPr>
        <w:tab/>
      </w:r>
      <w:r w:rsidR="005A7878">
        <w:rPr>
          <w:rFonts w:eastAsia="Times New Roman" w:cs="Times New Roman"/>
          <w:spacing w:val="-3"/>
        </w:rPr>
        <w:t xml:space="preserve"> </w:t>
      </w:r>
    </w:p>
    <w:p w14:paraId="04361E40" w14:textId="77777777" w:rsidR="00F16C0A" w:rsidRDefault="00F16C0A" w:rsidP="008F445E">
      <w:pPr>
        <w:tabs>
          <w:tab w:val="left" w:pos="-720"/>
        </w:tabs>
        <w:suppressAutoHyphens/>
        <w:spacing w:after="0" w:line="240" w:lineRule="auto"/>
        <w:jc w:val="both"/>
        <w:rPr>
          <w:rFonts w:eastAsia="Times New Roman" w:cs="Times New Roman"/>
          <w:b/>
          <w:spacing w:val="-3"/>
        </w:rPr>
      </w:pPr>
    </w:p>
    <w:p w14:paraId="5810BE63" w14:textId="071292C6" w:rsidR="008F445E" w:rsidRPr="00B54506" w:rsidRDefault="008F445E"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Pr="00B54506">
        <w:rPr>
          <w:rFonts w:eastAsia="Times New Roman" w:cs="Times New Roman"/>
          <w:b/>
          <w:color w:val="31849B" w:themeColor="accent5" w:themeShade="BF"/>
          <w:spacing w:val="-3"/>
        </w:rPr>
        <w:t>1</w:t>
      </w:r>
      <w:r w:rsidR="003B0851" w:rsidRPr="003B0851">
        <w:rPr>
          <w:rFonts w:eastAsia="Times New Roman" w:cs="Times New Roman"/>
          <w:b/>
          <w:color w:val="31849B" w:themeColor="accent5" w:themeShade="BF"/>
          <w:spacing w:val="-3"/>
        </w:rPr>
        <w:t xml:space="preserve">: </w:t>
      </w:r>
      <w:r w:rsidRPr="00B54506">
        <w:rPr>
          <w:rFonts w:eastAsia="Times New Roman" w:cs="Times New Roman"/>
          <w:b/>
          <w:color w:val="31849B" w:themeColor="accent5" w:themeShade="BF"/>
          <w:spacing w:val="-3"/>
          <w:u w:val="single"/>
        </w:rPr>
        <w:t>Footnotes</w:t>
      </w:r>
      <w:r w:rsidR="006A6923" w:rsidRPr="003B0851">
        <w:rPr>
          <w:rFonts w:eastAsia="Times New Roman" w:cs="Times New Roman"/>
          <w:b/>
          <w:color w:val="31849B" w:themeColor="accent5" w:themeShade="BF"/>
          <w:spacing w:val="-3"/>
          <w:u w:val="single"/>
        </w:rPr>
        <w:t xml:space="preserve"> </w:t>
      </w:r>
      <w:r w:rsidR="00E5107A" w:rsidRPr="003B0851">
        <w:rPr>
          <w:rFonts w:eastAsia="Times New Roman" w:cs="Times New Roman"/>
          <w:b/>
          <w:color w:val="31849B" w:themeColor="accent5" w:themeShade="BF"/>
          <w:spacing w:val="-3"/>
          <w:u w:val="single"/>
        </w:rPr>
        <w:t>and Explanations</w:t>
      </w:r>
    </w:p>
    <w:p w14:paraId="1564C8B0" w14:textId="6E956F52" w:rsidR="00E5107A" w:rsidRDefault="00E5107A" w:rsidP="006A6923">
      <w:pPr>
        <w:spacing w:after="0" w:line="240" w:lineRule="auto"/>
        <w:ind w:firstLine="288"/>
        <w:jc w:val="both"/>
        <w:rPr>
          <w:rFonts w:eastAsia="Times New Roman" w:cs="Times New Roman"/>
          <w:color w:val="000000"/>
        </w:rPr>
      </w:pPr>
      <w:r>
        <w:rPr>
          <w:rFonts w:eastAsia="Times New Roman" w:cs="Times New Roman"/>
          <w:color w:val="000000"/>
        </w:rPr>
        <w:t>Upload Type: Excel, Word, or PDF</w:t>
      </w:r>
    </w:p>
    <w:p w14:paraId="5673D0EB" w14:textId="77777777" w:rsidR="00E5107A" w:rsidRDefault="00E5107A" w:rsidP="00E5107A">
      <w:pPr>
        <w:spacing w:after="0" w:line="240" w:lineRule="auto"/>
        <w:ind w:firstLine="288"/>
        <w:jc w:val="both"/>
        <w:rPr>
          <w:rFonts w:eastAsia="Times New Roman" w:cs="Times New Roman"/>
          <w:color w:val="000000"/>
        </w:rPr>
      </w:pPr>
      <w:r>
        <w:rPr>
          <w:rFonts w:eastAsia="Times New Roman" w:cs="Times New Roman"/>
          <w:color w:val="000000"/>
        </w:rPr>
        <w:t xml:space="preserve">This schedule is used to provide </w:t>
      </w:r>
      <w:proofErr w:type="gramStart"/>
      <w:r>
        <w:rPr>
          <w:rFonts w:eastAsia="Times New Roman" w:cs="Times New Roman"/>
          <w:color w:val="000000"/>
        </w:rPr>
        <w:t>detail</w:t>
      </w:r>
      <w:proofErr w:type="gramEnd"/>
      <w:r>
        <w:rPr>
          <w:rFonts w:eastAsia="Times New Roman" w:cs="Times New Roman"/>
          <w:color w:val="000000"/>
        </w:rPr>
        <w:t xml:space="preserve"> to any of the information included in this report. </w:t>
      </w:r>
    </w:p>
    <w:p w14:paraId="5D291A5E" w14:textId="558C77F1" w:rsidR="008E4B5C" w:rsidRPr="00B54506" w:rsidRDefault="008E4B5C" w:rsidP="008E4B5C">
      <w:pPr>
        <w:spacing w:after="0" w:line="240" w:lineRule="auto"/>
        <w:ind w:left="288"/>
        <w:jc w:val="both"/>
        <w:rPr>
          <w:rFonts w:eastAsia="Times New Roman" w:cs="Times New Roman"/>
          <w:color w:val="000000"/>
        </w:rPr>
      </w:pPr>
      <w:r>
        <w:rPr>
          <w:rFonts w:eastAsia="Times New Roman" w:cs="Times New Roman"/>
          <w:color w:val="000000"/>
        </w:rPr>
        <w:t xml:space="preserve">Note: This file is mandatory if Schedule 1 Line 3.14 (“Type of Accounting Service Performed”) has “Other” selected, and/or if Schedule 1 Line 4.16 has been checked “Yes”. </w:t>
      </w:r>
    </w:p>
    <w:p w14:paraId="34229E10" w14:textId="77777777" w:rsidR="00633ADA" w:rsidRPr="00B54506" w:rsidRDefault="004C399D" w:rsidP="006A6923">
      <w:pPr>
        <w:tabs>
          <w:tab w:val="left" w:pos="-720"/>
          <w:tab w:val="left" w:pos="1690"/>
        </w:tabs>
        <w:suppressAutoHyphens/>
        <w:spacing w:after="0" w:line="240" w:lineRule="auto"/>
        <w:jc w:val="both"/>
        <w:rPr>
          <w:rFonts w:eastAsia="Times New Roman" w:cs="Times New Roman"/>
          <w:spacing w:val="-3"/>
        </w:rPr>
      </w:pPr>
      <w:r w:rsidRPr="00B54506">
        <w:rPr>
          <w:rFonts w:eastAsia="Times New Roman" w:cs="Times New Roman"/>
          <w:spacing w:val="-3"/>
        </w:rPr>
        <w:tab/>
      </w:r>
    </w:p>
    <w:p w14:paraId="2F16ABB9" w14:textId="18A261D1" w:rsidR="008F445E" w:rsidRPr="00B54506" w:rsidRDefault="009B6E3C" w:rsidP="008F445E">
      <w:pPr>
        <w:tabs>
          <w:tab w:val="left" w:pos="-720"/>
        </w:tabs>
        <w:suppressAutoHyphens/>
        <w:spacing w:after="0" w:line="240" w:lineRule="auto"/>
        <w:jc w:val="both"/>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rPr>
        <w:t>Schedule 7</w:t>
      </w:r>
      <w:r w:rsidR="00360D37" w:rsidRPr="00B54506">
        <w:rPr>
          <w:rFonts w:eastAsia="Times New Roman" w:cs="Times New Roman"/>
          <w:b/>
          <w:color w:val="31849B" w:themeColor="accent5" w:themeShade="BF"/>
          <w:spacing w:val="-3"/>
        </w:rPr>
        <w:t>.</w:t>
      </w:r>
      <w:r w:rsidR="006947DE" w:rsidRPr="00B54506">
        <w:rPr>
          <w:rFonts w:eastAsia="Times New Roman" w:cs="Times New Roman"/>
          <w:b/>
          <w:color w:val="31849B" w:themeColor="accent5" w:themeShade="BF"/>
          <w:spacing w:val="-3"/>
        </w:rPr>
        <w:t>2</w:t>
      </w:r>
      <w:r w:rsidR="003B0851" w:rsidRPr="003B0851">
        <w:rPr>
          <w:rFonts w:eastAsia="Times New Roman" w:cs="Times New Roman"/>
          <w:b/>
          <w:color w:val="31849B" w:themeColor="accent5" w:themeShade="BF"/>
          <w:spacing w:val="-3"/>
        </w:rPr>
        <w:t xml:space="preserve">: </w:t>
      </w:r>
      <w:r w:rsidR="006947DE" w:rsidRPr="00B54506">
        <w:rPr>
          <w:rFonts w:eastAsia="Times New Roman" w:cs="Times New Roman"/>
          <w:b/>
          <w:color w:val="31849B" w:themeColor="accent5" w:themeShade="BF"/>
          <w:spacing w:val="-3"/>
          <w:u w:val="single"/>
        </w:rPr>
        <w:t xml:space="preserve"> </w:t>
      </w:r>
      <w:r w:rsidR="008F445E" w:rsidRPr="00B54506">
        <w:rPr>
          <w:rFonts w:eastAsia="Times New Roman" w:cs="Times New Roman"/>
          <w:b/>
          <w:color w:val="31849B" w:themeColor="accent5" w:themeShade="BF"/>
          <w:spacing w:val="-3"/>
          <w:u w:val="single"/>
        </w:rPr>
        <w:t>Organizational Structure</w:t>
      </w:r>
      <w:r w:rsidRPr="00B54506">
        <w:rPr>
          <w:rFonts w:eastAsia="Times New Roman" w:cs="Times New Roman"/>
          <w:b/>
          <w:color w:val="31849B" w:themeColor="accent5" w:themeShade="BF"/>
          <w:spacing w:val="-3"/>
          <w:u w:val="single"/>
        </w:rPr>
        <w:t xml:space="preserve"> &amp; Additional Information </w:t>
      </w:r>
      <w:r w:rsidR="008F445E" w:rsidRPr="00B54506">
        <w:rPr>
          <w:rFonts w:eastAsia="Times New Roman" w:cs="Times New Roman"/>
          <w:b/>
          <w:color w:val="31849B" w:themeColor="accent5" w:themeShade="BF"/>
          <w:spacing w:val="-3"/>
          <w:u w:val="single"/>
        </w:rPr>
        <w:t xml:space="preserve"> </w:t>
      </w:r>
    </w:p>
    <w:p w14:paraId="45C96923" w14:textId="2C48C4F8" w:rsidR="006947DE" w:rsidRPr="00B54506"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color w:val="000000"/>
        </w:rPr>
        <w:t>Upload Type: Excel, Word, or PDF</w:t>
      </w:r>
    </w:p>
    <w:p w14:paraId="5AD35049" w14:textId="35CF4DA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Supply </w:t>
      </w:r>
      <w:r w:rsidR="00090744">
        <w:rPr>
          <w:rFonts w:eastAsia="Times New Roman" w:cs="Times New Roman"/>
          <w:spacing w:val="-3"/>
        </w:rPr>
        <w:t>CHIA</w:t>
      </w:r>
      <w:r>
        <w:rPr>
          <w:rFonts w:eastAsia="Times New Roman" w:cs="Times New Roman"/>
          <w:spacing w:val="-3"/>
        </w:rPr>
        <w:t xml:space="preserve"> with a </w:t>
      </w:r>
      <w:r w:rsidR="00E6788E">
        <w:rPr>
          <w:rFonts w:eastAsia="Times New Roman" w:cs="Times New Roman"/>
          <w:spacing w:val="-3"/>
        </w:rPr>
        <w:t>macro-organizational</w:t>
      </w:r>
      <w:r>
        <w:rPr>
          <w:rFonts w:eastAsia="Times New Roman" w:cs="Times New Roman"/>
          <w:spacing w:val="-3"/>
        </w:rPr>
        <w:t xml:space="preserve"> chart of the </w:t>
      </w:r>
      <w:r w:rsidRPr="006A6923">
        <w:rPr>
          <w:rFonts w:eastAsia="Times New Roman" w:cs="Times New Roman"/>
          <w:spacing w:val="-3"/>
          <w:u w:val="single"/>
        </w:rPr>
        <w:t>complete</w:t>
      </w:r>
      <w:r>
        <w:rPr>
          <w:rFonts w:eastAsia="Times New Roman" w:cs="Times New Roman"/>
          <w:spacing w:val="-3"/>
        </w:rPr>
        <w:t xml:space="preserve"> business structure of the management company. </w:t>
      </w:r>
    </w:p>
    <w:p w14:paraId="7DD72007" w14:textId="4CE849FD" w:rsidR="00E5107A" w:rsidRDefault="00E5107A"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t xml:space="preserve">Shade in each component of your organizational chart from which costs are allocated to your Massachusetts Nursing or Residential Care Facilities. This upload is required. </w:t>
      </w:r>
    </w:p>
    <w:p w14:paraId="40F4B224" w14:textId="77777777" w:rsidR="00E5107A" w:rsidRDefault="00E5107A" w:rsidP="008F445E">
      <w:pPr>
        <w:tabs>
          <w:tab w:val="left" w:pos="-720"/>
        </w:tabs>
        <w:suppressAutoHyphens/>
        <w:spacing w:after="0" w:line="240" w:lineRule="auto"/>
        <w:ind w:left="360"/>
        <w:jc w:val="both"/>
        <w:rPr>
          <w:rFonts w:eastAsia="Times New Roman" w:cs="Times New Roman"/>
          <w:spacing w:val="-3"/>
        </w:rPr>
      </w:pPr>
    </w:p>
    <w:p w14:paraId="1ACAD9D7" w14:textId="32FDC57E" w:rsidR="0090068E" w:rsidRDefault="0090068E" w:rsidP="008F445E">
      <w:pPr>
        <w:tabs>
          <w:tab w:val="left" w:pos="-720"/>
        </w:tabs>
        <w:suppressAutoHyphens/>
        <w:spacing w:after="0" w:line="240" w:lineRule="auto"/>
        <w:ind w:left="360"/>
        <w:jc w:val="both"/>
        <w:rPr>
          <w:rFonts w:eastAsia="Times New Roman" w:cs="Times New Roman"/>
          <w:spacing w:val="-3"/>
        </w:rPr>
      </w:pPr>
      <w:r>
        <w:rPr>
          <w:rFonts w:eastAsia="Times New Roman" w:cs="Times New Roman"/>
          <w:spacing w:val="-3"/>
        </w:rPr>
        <w:lastRenderedPageBreak/>
        <w:t xml:space="preserve">Example: </w:t>
      </w:r>
      <w:r>
        <w:rPr>
          <w:noProof/>
        </w:rPr>
        <w:drawing>
          <wp:inline distT="0" distB="0" distL="0" distR="0" wp14:anchorId="2EB385C0" wp14:editId="2EC99775">
            <wp:extent cx="5181600" cy="294322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F37B459" w14:textId="77777777" w:rsidR="007B2B5E" w:rsidRDefault="007B2B5E" w:rsidP="00120FC3">
      <w:pPr>
        <w:tabs>
          <w:tab w:val="center" w:pos="4680"/>
        </w:tabs>
        <w:suppressAutoHyphens/>
        <w:spacing w:after="0" w:line="240" w:lineRule="auto"/>
        <w:rPr>
          <w:rFonts w:eastAsia="Times New Roman" w:cs="Times New Roman"/>
          <w:b/>
          <w:spacing w:val="-3"/>
        </w:rPr>
      </w:pPr>
    </w:p>
    <w:p w14:paraId="0E499EA8" w14:textId="30BD12CA" w:rsidR="008F445E" w:rsidRDefault="008F445E" w:rsidP="003B0851">
      <w:pPr>
        <w:tabs>
          <w:tab w:val="center" w:pos="4680"/>
        </w:tabs>
        <w:suppressAutoHyphens/>
        <w:spacing w:after="0" w:line="240" w:lineRule="auto"/>
        <w:rPr>
          <w:rFonts w:eastAsia="Times New Roman" w:cs="Times New Roman"/>
          <w:b/>
          <w:color w:val="31849B" w:themeColor="accent5" w:themeShade="BF"/>
          <w:spacing w:val="-3"/>
          <w:u w:val="single"/>
        </w:rPr>
      </w:pPr>
      <w:r w:rsidRPr="00B54506">
        <w:rPr>
          <w:rFonts w:eastAsia="Times New Roman" w:cs="Times New Roman"/>
          <w:b/>
          <w:color w:val="31849B" w:themeColor="accent5" w:themeShade="BF"/>
          <w:spacing w:val="-3"/>
          <w:u w:val="single"/>
        </w:rPr>
        <w:t>EXAMPLE</w:t>
      </w:r>
      <w:r w:rsidR="00CB16EB">
        <w:rPr>
          <w:rFonts w:eastAsia="Times New Roman" w:cs="Times New Roman"/>
          <w:b/>
          <w:color w:val="31849B" w:themeColor="accent5" w:themeShade="BF"/>
          <w:spacing w:val="-3"/>
          <w:u w:val="single"/>
        </w:rPr>
        <w:t>S OF</w:t>
      </w:r>
      <w:r w:rsidRPr="00B54506">
        <w:rPr>
          <w:rFonts w:eastAsia="Times New Roman" w:cs="Times New Roman"/>
          <w:b/>
          <w:color w:val="31849B" w:themeColor="accent5" w:themeShade="BF"/>
          <w:spacing w:val="-3"/>
          <w:u w:val="single"/>
        </w:rPr>
        <w:t xml:space="preserve"> RESPONSE</w:t>
      </w:r>
      <w:r w:rsidR="00CB16EB">
        <w:rPr>
          <w:rFonts w:eastAsia="Times New Roman" w:cs="Times New Roman"/>
          <w:b/>
          <w:color w:val="31849B" w:themeColor="accent5" w:themeShade="BF"/>
          <w:spacing w:val="-3"/>
          <w:u w:val="single"/>
        </w:rPr>
        <w:t>S</w:t>
      </w:r>
      <w:r w:rsidRPr="00B54506">
        <w:rPr>
          <w:rFonts w:eastAsia="Times New Roman" w:cs="Times New Roman"/>
          <w:b/>
          <w:color w:val="31849B" w:themeColor="accent5" w:themeShade="BF"/>
          <w:spacing w:val="-3"/>
          <w:u w:val="single"/>
        </w:rPr>
        <w:t xml:space="preserve"> TO SCHEDULE </w:t>
      </w:r>
      <w:r w:rsidR="00FC4EF0" w:rsidRPr="00B54506">
        <w:rPr>
          <w:rFonts w:eastAsia="Times New Roman" w:cs="Times New Roman"/>
          <w:b/>
          <w:color w:val="31849B" w:themeColor="accent5" w:themeShade="BF"/>
          <w:spacing w:val="-3"/>
          <w:u w:val="single"/>
        </w:rPr>
        <w:t>7.2</w:t>
      </w:r>
    </w:p>
    <w:p w14:paraId="2B332F14" w14:textId="77777777" w:rsidR="00F16C0A" w:rsidRPr="00B54506" w:rsidRDefault="00F16C0A" w:rsidP="003B0851">
      <w:pPr>
        <w:tabs>
          <w:tab w:val="center" w:pos="4680"/>
        </w:tabs>
        <w:suppressAutoHyphens/>
        <w:spacing w:after="0" w:line="240" w:lineRule="auto"/>
        <w:rPr>
          <w:rFonts w:eastAsia="Times New Roman" w:cs="Times New Roman"/>
          <w:b/>
          <w:spacing w:val="-3"/>
          <w:u w:val="single"/>
        </w:rPr>
      </w:pPr>
    </w:p>
    <w:p w14:paraId="3F54650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 xml:space="preserve">Response to Part 1 </w:t>
      </w:r>
    </w:p>
    <w:p w14:paraId="23B59E4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The provider should attach a copy of the Organization Chart.</w:t>
      </w:r>
    </w:p>
    <w:p w14:paraId="0986F67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19AA3529"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Response to Part 2</w:t>
      </w:r>
    </w:p>
    <w:p w14:paraId="31C61806" w14:textId="7777777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No costs are </w:t>
      </w:r>
      <w:proofErr w:type="gramStart"/>
      <w:r w:rsidRPr="00413CB1">
        <w:rPr>
          <w:rFonts w:eastAsia="Times New Roman" w:cs="Times New Roman"/>
          <w:spacing w:val="-3"/>
        </w:rPr>
        <w:t>allocated down</w:t>
      </w:r>
      <w:proofErr w:type="gramEnd"/>
      <w:r w:rsidRPr="00413CB1">
        <w:rPr>
          <w:rFonts w:eastAsia="Times New Roman" w:cs="Times New Roman"/>
          <w:spacing w:val="-3"/>
        </w:rPr>
        <w:t xml:space="preserve"> to ABC Company from the Parent/Owner Corporation.</w:t>
      </w:r>
    </w:p>
    <w:p w14:paraId="1794658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307296F" w14:textId="630DAE8F"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ABC Company consists of three </w:t>
      </w:r>
      <w:r w:rsidR="00E6788E" w:rsidRPr="00413CB1">
        <w:rPr>
          <w:rFonts w:eastAsia="Times New Roman" w:cs="Times New Roman"/>
          <w:spacing w:val="-3"/>
        </w:rPr>
        <w:t>departments:</w:t>
      </w:r>
      <w:r w:rsidRPr="00413CB1">
        <w:rPr>
          <w:rFonts w:eastAsia="Times New Roman" w:cs="Times New Roman"/>
          <w:spacing w:val="-3"/>
        </w:rPr>
        <w:t xml:space="preserve"> Accounting, Marketing and Administration.  The total combined direct operating costs of the three </w:t>
      </w:r>
      <w:proofErr w:type="gramStart"/>
      <w:r w:rsidRPr="004C399D">
        <w:rPr>
          <w:rFonts w:eastAsia="Times New Roman" w:cs="Times New Roman"/>
          <w:spacing w:val="-3"/>
        </w:rPr>
        <w:t>department’s</w:t>
      </w:r>
      <w:proofErr w:type="gramEnd"/>
      <w:r w:rsidRPr="00413CB1">
        <w:rPr>
          <w:rFonts w:eastAsia="Times New Roman" w:cs="Times New Roman"/>
          <w:spacing w:val="-3"/>
        </w:rPr>
        <w:t xml:space="preserve"> equal </w:t>
      </w:r>
      <w:r>
        <w:rPr>
          <w:rFonts w:eastAsia="Times New Roman" w:cs="Times New Roman"/>
          <w:spacing w:val="-3"/>
        </w:rPr>
        <w:t>totals</w:t>
      </w:r>
      <w:r w:rsidRPr="00413CB1">
        <w:rPr>
          <w:rFonts w:eastAsia="Times New Roman" w:cs="Times New Roman"/>
          <w:spacing w:val="-3"/>
        </w:rPr>
        <w:t xml:space="preserve"> $100,000.  Management has determined that only the Accounting Department Expenditures</w:t>
      </w:r>
      <w:r>
        <w:rPr>
          <w:rFonts w:eastAsia="Times New Roman" w:cs="Times New Roman"/>
          <w:spacing w:val="-3"/>
        </w:rPr>
        <w:t xml:space="preserve"> from the</w:t>
      </w:r>
      <w:r w:rsidRPr="00413CB1">
        <w:rPr>
          <w:rFonts w:eastAsia="Times New Roman" w:cs="Times New Roman"/>
          <w:spacing w:val="-3"/>
        </w:rPr>
        <w:t xml:space="preserve"> </w:t>
      </w:r>
      <w:r>
        <w:rPr>
          <w:rFonts w:eastAsia="Times New Roman" w:cs="Times New Roman"/>
          <w:spacing w:val="-3"/>
        </w:rPr>
        <w:t>a</w:t>
      </w:r>
      <w:r w:rsidRPr="00C92ED3">
        <w:rPr>
          <w:rFonts w:eastAsia="Times New Roman" w:cs="Times New Roman"/>
          <w:spacing w:val="-3"/>
        </w:rPr>
        <w:t xml:space="preserve">ccounting </w:t>
      </w:r>
      <w:r>
        <w:rPr>
          <w:rFonts w:eastAsia="Times New Roman" w:cs="Times New Roman"/>
          <w:spacing w:val="-3"/>
        </w:rPr>
        <w:t>d</w:t>
      </w:r>
      <w:r w:rsidRPr="00C92ED3">
        <w:rPr>
          <w:rFonts w:eastAsia="Times New Roman" w:cs="Times New Roman"/>
          <w:spacing w:val="-3"/>
        </w:rPr>
        <w:t xml:space="preserve">epartment </w:t>
      </w:r>
      <w:r w:rsidRPr="00413CB1">
        <w:rPr>
          <w:rFonts w:eastAsia="Times New Roman" w:cs="Times New Roman"/>
          <w:spacing w:val="-3"/>
        </w:rPr>
        <w:t>relate to the Health Care Division.   Three components exist within</w:t>
      </w:r>
      <w:r w:rsidR="007D7CA8">
        <w:rPr>
          <w:rFonts w:eastAsia="Times New Roman" w:cs="Times New Roman"/>
          <w:spacing w:val="-3"/>
        </w:rPr>
        <w:t xml:space="preserve"> </w:t>
      </w:r>
      <w:r w:rsidRPr="00413CB1">
        <w:rPr>
          <w:rFonts w:eastAsia="Times New Roman" w:cs="Times New Roman"/>
          <w:spacing w:val="-3"/>
        </w:rPr>
        <w:t>the accounting department</w:t>
      </w:r>
      <w:r>
        <w:rPr>
          <w:rFonts w:eastAsia="Times New Roman" w:cs="Times New Roman"/>
          <w:spacing w:val="-3"/>
        </w:rPr>
        <w:t xml:space="preserve"> </w:t>
      </w:r>
      <w:proofErr w:type="gramStart"/>
      <w:r>
        <w:rPr>
          <w:rFonts w:eastAsia="Times New Roman" w:cs="Times New Roman"/>
          <w:spacing w:val="-3"/>
        </w:rPr>
        <w:t>consists</w:t>
      </w:r>
      <w:proofErr w:type="gramEnd"/>
      <w:r>
        <w:rPr>
          <w:rFonts w:eastAsia="Times New Roman" w:cs="Times New Roman"/>
          <w:spacing w:val="-3"/>
        </w:rPr>
        <w:t xml:space="preserve"> of three separate groups</w:t>
      </w:r>
      <w:r w:rsidR="001A30B2">
        <w:rPr>
          <w:rFonts w:eastAsia="Times New Roman" w:cs="Times New Roman"/>
          <w:spacing w:val="-3"/>
        </w:rPr>
        <w:t>:</w:t>
      </w:r>
      <w:r w:rsidRPr="00413CB1">
        <w:rPr>
          <w:rFonts w:eastAsia="Times New Roman" w:cs="Times New Roman"/>
          <w:spacing w:val="-3"/>
        </w:rPr>
        <w:t xml:space="preserve"> Health Care</w:t>
      </w:r>
      <w:r w:rsidR="0050423F">
        <w:rPr>
          <w:rFonts w:eastAsia="Times New Roman" w:cs="Times New Roman"/>
          <w:spacing w:val="-3"/>
        </w:rPr>
        <w:t xml:space="preserve">, </w:t>
      </w:r>
      <w:r>
        <w:rPr>
          <w:rFonts w:eastAsia="Times New Roman" w:cs="Times New Roman"/>
          <w:spacing w:val="-3"/>
        </w:rPr>
        <w:t xml:space="preserve">with </w:t>
      </w:r>
      <w:r w:rsidRPr="00413CB1">
        <w:rPr>
          <w:rFonts w:eastAsia="Times New Roman" w:cs="Times New Roman"/>
          <w:spacing w:val="-3"/>
        </w:rPr>
        <w:t>has direct costs of $10,000</w:t>
      </w:r>
      <w:r w:rsidR="00E6788E">
        <w:rPr>
          <w:rFonts w:eastAsia="Times New Roman" w:cs="Times New Roman"/>
          <w:spacing w:val="-3"/>
        </w:rPr>
        <w:t xml:space="preserve">; </w:t>
      </w:r>
      <w:r w:rsidR="00E6788E" w:rsidRPr="00413CB1">
        <w:rPr>
          <w:rFonts w:eastAsia="Times New Roman" w:cs="Times New Roman"/>
          <w:spacing w:val="-3"/>
        </w:rPr>
        <w:t>Pooled</w:t>
      </w:r>
      <w:r w:rsidR="0050423F">
        <w:rPr>
          <w:rFonts w:eastAsia="Times New Roman" w:cs="Times New Roman"/>
          <w:spacing w:val="-3"/>
        </w:rPr>
        <w:t>, with</w:t>
      </w:r>
      <w:r w:rsidRPr="00413CB1">
        <w:rPr>
          <w:rFonts w:eastAsia="Times New Roman" w:cs="Times New Roman"/>
          <w:spacing w:val="-3"/>
        </w:rPr>
        <w:t xml:space="preserve"> direct costs of $20,000</w:t>
      </w:r>
      <w:r w:rsidR="0050423F">
        <w:rPr>
          <w:rFonts w:eastAsia="Times New Roman" w:cs="Times New Roman"/>
          <w:spacing w:val="-3"/>
        </w:rPr>
        <w:t>;</w:t>
      </w:r>
      <w:r w:rsidRPr="00413CB1">
        <w:rPr>
          <w:rFonts w:eastAsia="Times New Roman" w:cs="Times New Roman"/>
          <w:spacing w:val="-3"/>
        </w:rPr>
        <w:t xml:space="preserve"> and Non- Health Care</w:t>
      </w:r>
      <w:r w:rsidR="004B1815">
        <w:rPr>
          <w:rFonts w:eastAsia="Times New Roman" w:cs="Times New Roman"/>
          <w:spacing w:val="-3"/>
        </w:rPr>
        <w:t>, with</w:t>
      </w:r>
      <w:r w:rsidRPr="00413CB1">
        <w:rPr>
          <w:rFonts w:eastAsia="Times New Roman" w:cs="Times New Roman"/>
          <w:spacing w:val="-3"/>
        </w:rPr>
        <w:t xml:space="preserve"> direct costs of $10,000).   After </w:t>
      </w:r>
      <w:r>
        <w:rPr>
          <w:rFonts w:eastAsia="Times New Roman" w:cs="Times New Roman"/>
          <w:spacing w:val="-3"/>
        </w:rPr>
        <w:t xml:space="preserve">a </w:t>
      </w:r>
      <w:r w:rsidRPr="00413CB1">
        <w:rPr>
          <w:rFonts w:eastAsia="Times New Roman" w:cs="Times New Roman"/>
          <w:spacing w:val="-3"/>
          <w:u w:val="single"/>
        </w:rPr>
        <w:t>thorough</w:t>
      </w:r>
      <w:r w:rsidRPr="00413CB1">
        <w:rPr>
          <w:rFonts w:eastAsia="Times New Roman" w:cs="Times New Roman"/>
          <w:spacing w:val="-3"/>
        </w:rPr>
        <w:t xml:space="preserve"> analysis, Management has decided that only $15,000 ($5,000 of Health Care and $10,000 of Pooled) in accounting expenditures is </w:t>
      </w:r>
      <w:r w:rsidRPr="00413CB1">
        <w:rPr>
          <w:rFonts w:eastAsia="Times New Roman" w:cs="Times New Roman"/>
          <w:spacing w:val="-3"/>
          <w:u w:val="single"/>
        </w:rPr>
        <w:t>allowable</w:t>
      </w:r>
      <w:r w:rsidRPr="00413CB1">
        <w:rPr>
          <w:rFonts w:eastAsia="Times New Roman" w:cs="Times New Roman"/>
          <w:spacing w:val="-3"/>
        </w:rPr>
        <w:t xml:space="preserve"> for health care reimbursement per </w:t>
      </w:r>
      <w:r>
        <w:rPr>
          <w:rFonts w:eastAsia="Times New Roman" w:cs="Times New Roman"/>
          <w:spacing w:val="-3"/>
        </w:rPr>
        <w:t>according to</w:t>
      </w:r>
      <w:r w:rsidRPr="00413CB1">
        <w:rPr>
          <w:rFonts w:eastAsia="Times New Roman" w:cs="Times New Roman"/>
          <w:spacing w:val="-3"/>
        </w:rPr>
        <w:t xml:space="preserve"> </w:t>
      </w:r>
      <w:r>
        <w:rPr>
          <w:rFonts w:eastAsia="Times New Roman" w:cs="Times New Roman"/>
          <w:spacing w:val="-3"/>
        </w:rPr>
        <w:t xml:space="preserve">Section 206 of Title 101 of the Code of Massachusetts Regulations (CMR) </w:t>
      </w:r>
      <w:r w:rsidRPr="00413CB1">
        <w:rPr>
          <w:rFonts w:eastAsia="Times New Roman" w:cs="Times New Roman"/>
          <w:spacing w:val="-3"/>
        </w:rPr>
        <w:t xml:space="preserve">regulation 101 CMR 206.00-Standard Payments to Nursing Facilities.  The $15,000 of allowable accounting costs will be subject to some reasonable method of </w:t>
      </w:r>
      <w:r w:rsidRPr="00413CB1">
        <w:rPr>
          <w:rFonts w:eastAsia="Times New Roman" w:cs="Times New Roman"/>
          <w:spacing w:val="-3"/>
          <w:u w:val="single"/>
        </w:rPr>
        <w:t>allocation</w:t>
      </w:r>
      <w:r w:rsidRPr="00413CB1">
        <w:rPr>
          <w:rFonts w:eastAsia="Times New Roman" w:cs="Times New Roman"/>
          <w:spacing w:val="-3"/>
        </w:rPr>
        <w:t xml:space="preserve"> in a later step. (See Exhibit 2 for a more detailed explanation of the Accounting Department </w:t>
      </w:r>
      <w:r w:rsidRPr="00413CB1">
        <w:rPr>
          <w:rFonts w:eastAsia="Times New Roman" w:cs="Times New Roman"/>
          <w:spacing w:val="-3"/>
          <w:u w:val="single"/>
        </w:rPr>
        <w:t>Allowable</w:t>
      </w:r>
      <w:r w:rsidRPr="00413CB1">
        <w:rPr>
          <w:rFonts w:eastAsia="Times New Roman" w:cs="Times New Roman"/>
          <w:spacing w:val="-3"/>
        </w:rPr>
        <w:t xml:space="preserve"> Expenditures and Allocation Method.) </w:t>
      </w:r>
    </w:p>
    <w:p w14:paraId="34CD4ECF"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4355199D" w14:textId="51ABF427"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Health Care Division:  Total direct operating costs consist of $80,000.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direct healthcare costs is allowable.  This expenditure is </w:t>
      </w:r>
      <w:r w:rsidRPr="00413CB1">
        <w:rPr>
          <w:rFonts w:eastAsia="Times New Roman" w:cs="Times New Roman"/>
          <w:spacing w:val="-3"/>
          <w:u w:val="single"/>
        </w:rPr>
        <w:t>allocated</w:t>
      </w:r>
      <w:r w:rsidRPr="00413CB1">
        <w:rPr>
          <w:rFonts w:eastAsia="Times New Roman" w:cs="Times New Roman"/>
          <w:spacing w:val="-3"/>
        </w:rPr>
        <w:t xml:space="preserve"> to </w:t>
      </w:r>
      <w:r>
        <w:rPr>
          <w:rFonts w:eastAsia="Times New Roman" w:cs="Times New Roman"/>
          <w:spacing w:val="-3"/>
        </w:rPr>
        <w:t>its</w:t>
      </w:r>
      <w:r w:rsidRPr="00413CB1">
        <w:rPr>
          <w:rFonts w:eastAsia="Times New Roman" w:cs="Times New Roman"/>
          <w:spacing w:val="-3"/>
        </w:rPr>
        <w:t xml:space="preserve"> regional offices based on the percentage of total licensed </w:t>
      </w:r>
      <w:proofErr w:type="gramStart"/>
      <w:r w:rsidRPr="00413CB1">
        <w:rPr>
          <w:rFonts w:eastAsia="Times New Roman" w:cs="Times New Roman"/>
          <w:spacing w:val="-3"/>
        </w:rPr>
        <w:t>beds in</w:t>
      </w:r>
      <w:proofErr w:type="gramEnd"/>
      <w:r w:rsidRPr="00413CB1">
        <w:rPr>
          <w:rFonts w:eastAsia="Times New Roman" w:cs="Times New Roman"/>
          <w:spacing w:val="-3"/>
        </w:rPr>
        <w:t xml:space="preserve"> </w:t>
      </w:r>
      <w:r>
        <w:rPr>
          <w:rFonts w:eastAsia="Times New Roman" w:cs="Times New Roman"/>
          <w:spacing w:val="-3"/>
        </w:rPr>
        <w:t>per</w:t>
      </w:r>
      <w:r w:rsidRPr="00413CB1">
        <w:rPr>
          <w:rFonts w:eastAsia="Times New Roman" w:cs="Times New Roman"/>
          <w:spacing w:val="-3"/>
        </w:rPr>
        <w:t xml:space="preserve"> region.  The total licensed beds operated and/or managed equal </w:t>
      </w:r>
      <w:r>
        <w:rPr>
          <w:rFonts w:eastAsia="Times New Roman" w:cs="Times New Roman"/>
          <w:spacing w:val="-3"/>
        </w:rPr>
        <w:t>totals</w:t>
      </w:r>
      <w:r w:rsidRPr="00413CB1">
        <w:rPr>
          <w:rFonts w:eastAsia="Times New Roman" w:cs="Times New Roman"/>
          <w:spacing w:val="-3"/>
        </w:rPr>
        <w:t xml:space="preserve"> 12,500.  The East Regional Office oversees 5,000 of these beds.  </w:t>
      </w:r>
      <w:r w:rsidR="00E6788E" w:rsidRPr="00413CB1">
        <w:rPr>
          <w:rFonts w:eastAsia="Times New Roman" w:cs="Times New Roman"/>
          <w:spacing w:val="-3"/>
        </w:rPr>
        <w:t>Therefore,</w:t>
      </w:r>
      <w:r w:rsidR="00E6788E" w:rsidRPr="004C399D">
        <w:rPr>
          <w:rFonts w:eastAsia="Times New Roman" w:cs="Times New Roman"/>
          <w:spacing w:val="-3"/>
        </w:rPr>
        <w:t xml:space="preserve"> </w:t>
      </w:r>
      <w:r w:rsidR="00E6788E" w:rsidRPr="00413CB1">
        <w:rPr>
          <w:rFonts w:eastAsia="Times New Roman" w:cs="Times New Roman"/>
          <w:spacing w:val="-3"/>
        </w:rPr>
        <w:t>forty</w:t>
      </w:r>
      <w:r w:rsidRPr="00413CB1">
        <w:rPr>
          <w:rFonts w:eastAsia="Times New Roman" w:cs="Times New Roman"/>
          <w:spacing w:val="-3"/>
        </w:rPr>
        <w:t xml:space="preserve"> percent (40%) of the Health Care Division's total </w:t>
      </w:r>
      <w:r w:rsidRPr="00413CB1">
        <w:rPr>
          <w:rFonts w:eastAsia="Times New Roman" w:cs="Times New Roman"/>
          <w:spacing w:val="-3"/>
          <w:u w:val="single"/>
        </w:rPr>
        <w:t>allowable</w:t>
      </w:r>
      <w:r w:rsidRPr="00413CB1">
        <w:rPr>
          <w:rFonts w:eastAsia="Times New Roman" w:cs="Times New Roman"/>
          <w:spacing w:val="-3"/>
        </w:rPr>
        <w:t xml:space="preserve"> cost</w:t>
      </w:r>
      <w:r>
        <w:rPr>
          <w:rFonts w:eastAsia="Times New Roman" w:cs="Times New Roman"/>
          <w:spacing w:val="-3"/>
        </w:rPr>
        <w:t>s,</w:t>
      </w:r>
      <w:r w:rsidRPr="00413CB1">
        <w:rPr>
          <w:rFonts w:eastAsia="Times New Roman" w:cs="Times New Roman"/>
          <w:spacing w:val="-3"/>
        </w:rPr>
        <w:t xml:space="preserve"> or $16,000</w:t>
      </w:r>
      <w:r>
        <w:rPr>
          <w:rFonts w:eastAsia="Times New Roman" w:cs="Times New Roman"/>
          <w:spacing w:val="-3"/>
        </w:rPr>
        <w:t>,</w:t>
      </w:r>
      <w:r w:rsidRPr="00413CB1">
        <w:rPr>
          <w:rFonts w:eastAsia="Times New Roman" w:cs="Times New Roman"/>
          <w:spacing w:val="-3"/>
        </w:rPr>
        <w:t xml:space="preserve"> has been </w:t>
      </w:r>
      <w:r w:rsidRPr="00413CB1">
        <w:rPr>
          <w:rFonts w:eastAsia="Times New Roman" w:cs="Times New Roman"/>
          <w:spacing w:val="-3"/>
          <w:u w:val="single"/>
        </w:rPr>
        <w:t>allocated</w:t>
      </w:r>
      <w:r w:rsidRPr="00413CB1">
        <w:rPr>
          <w:rFonts w:eastAsia="Times New Roman" w:cs="Times New Roman"/>
          <w:spacing w:val="-3"/>
        </w:rPr>
        <w:t xml:space="preserve"> to the East Regional Office.  Based upon some </w:t>
      </w:r>
      <w:r>
        <w:rPr>
          <w:rFonts w:eastAsia="Times New Roman" w:cs="Times New Roman"/>
          <w:spacing w:val="-3"/>
        </w:rPr>
        <w:t>a separate</w:t>
      </w:r>
      <w:r w:rsidRPr="00413CB1">
        <w:rPr>
          <w:rFonts w:eastAsia="Times New Roman" w:cs="Times New Roman"/>
          <w:spacing w:val="-3"/>
        </w:rPr>
        <w:t xml:space="preserve"> </w:t>
      </w:r>
      <w:r w:rsidRPr="00413CB1">
        <w:rPr>
          <w:rFonts w:eastAsia="Times New Roman" w:cs="Times New Roman"/>
          <w:spacing w:val="-3"/>
          <w:u w:val="single"/>
        </w:rPr>
        <w:t>reasonable</w:t>
      </w:r>
      <w:r w:rsidRPr="00413CB1">
        <w:rPr>
          <w:rFonts w:eastAsia="Times New Roman" w:cs="Times New Roman"/>
          <w:spacing w:val="-3"/>
        </w:rPr>
        <w:t xml:space="preserve"> method of allocation, a portion of the $16,000 of allowable </w:t>
      </w:r>
      <w:r w:rsidRPr="00413CB1">
        <w:rPr>
          <w:rFonts w:eastAsia="Times New Roman" w:cs="Times New Roman"/>
          <w:spacing w:val="-3"/>
        </w:rPr>
        <w:lastRenderedPageBreak/>
        <w:t xml:space="preserve">costs allocated to the East Regional Office will be allocated to the </w:t>
      </w:r>
      <w:r>
        <w:rPr>
          <w:rFonts w:eastAsia="Times New Roman" w:cs="Times New Roman"/>
          <w:spacing w:val="-3"/>
        </w:rPr>
        <w:t>various Massachusetts</w:t>
      </w:r>
      <w:r w:rsidR="00E6788E">
        <w:rPr>
          <w:rFonts w:eastAsia="Times New Roman" w:cs="Times New Roman"/>
          <w:spacing w:val="-3"/>
        </w:rPr>
        <w:t xml:space="preserve">’ </w:t>
      </w:r>
      <w:r w:rsidR="00E6788E" w:rsidRPr="00413CB1">
        <w:rPr>
          <w:rFonts w:eastAsia="Times New Roman" w:cs="Times New Roman"/>
          <w:spacing w:val="-3"/>
        </w:rPr>
        <w:t>Nursing</w:t>
      </w:r>
      <w:r w:rsidRPr="00413CB1">
        <w:rPr>
          <w:rFonts w:eastAsia="Times New Roman" w:cs="Times New Roman"/>
          <w:spacing w:val="-3"/>
        </w:rPr>
        <w:t xml:space="preserve"> Facilities at </w:t>
      </w:r>
      <w:r>
        <w:rPr>
          <w:rFonts w:eastAsia="Times New Roman" w:cs="Times New Roman"/>
          <w:spacing w:val="-3"/>
        </w:rPr>
        <w:t>in</w:t>
      </w:r>
      <w:r w:rsidRPr="00413CB1">
        <w:rPr>
          <w:rFonts w:eastAsia="Times New Roman" w:cs="Times New Roman"/>
          <w:spacing w:val="-3"/>
        </w:rPr>
        <w:t xml:space="preserve"> a later step.</w:t>
      </w:r>
    </w:p>
    <w:p w14:paraId="32C481A4"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37AE2FBE" w14:textId="7249BE83" w:rsidR="00A03620" w:rsidRPr="00413CB1" w:rsidRDefault="00A03620" w:rsidP="00A03620">
      <w:pPr>
        <w:numPr>
          <w:ilvl w:val="0"/>
          <w:numId w:val="21"/>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 xml:space="preserve">East Regional Office:  Total direct operating costs consist of $50,000.  </w:t>
      </w:r>
      <w:r>
        <w:rPr>
          <w:rFonts w:eastAsia="Times New Roman" w:cs="Times New Roman"/>
          <w:spacing w:val="-3"/>
        </w:rPr>
        <w:t xml:space="preserve">After analysis, </w:t>
      </w:r>
      <w:r w:rsidRPr="00413CB1">
        <w:rPr>
          <w:rFonts w:eastAsia="Times New Roman" w:cs="Times New Roman"/>
          <w:spacing w:val="-3"/>
        </w:rPr>
        <w:t xml:space="preserve">Management has concluded (after analysis) that only $40,000 of the East Regional total direct operating costs is </w:t>
      </w:r>
      <w:r w:rsidRPr="00413CB1">
        <w:rPr>
          <w:rFonts w:eastAsia="Times New Roman" w:cs="Times New Roman"/>
          <w:spacing w:val="-3"/>
          <w:u w:val="single"/>
        </w:rPr>
        <w:t>allowable</w:t>
      </w:r>
      <w:r w:rsidRPr="00413CB1">
        <w:rPr>
          <w:rFonts w:eastAsia="Times New Roman" w:cs="Times New Roman"/>
          <w:spacing w:val="-3"/>
        </w:rPr>
        <w:t xml:space="preserve">.  This expenditure is </w:t>
      </w:r>
      <w:r w:rsidRPr="00413CB1">
        <w:rPr>
          <w:rFonts w:eastAsia="Times New Roman" w:cs="Times New Roman"/>
          <w:spacing w:val="-3"/>
          <w:u w:val="single"/>
        </w:rPr>
        <w:t>allocated</w:t>
      </w:r>
      <w:r w:rsidRPr="00413CB1">
        <w:rPr>
          <w:rFonts w:eastAsia="Times New Roman" w:cs="Times New Roman"/>
          <w:spacing w:val="-3"/>
        </w:rPr>
        <w:t xml:space="preserve"> based on licensed beds covered by this office.  Total licensed beds in the east region are 5,000</w:t>
      </w:r>
      <w:r>
        <w:rPr>
          <w:rFonts w:eastAsia="Times New Roman" w:cs="Times New Roman"/>
          <w:spacing w:val="-3"/>
        </w:rPr>
        <w:t>;</w:t>
      </w:r>
      <w:r w:rsidRPr="00413CB1">
        <w:rPr>
          <w:rFonts w:eastAsia="Times New Roman" w:cs="Times New Roman"/>
          <w:spacing w:val="-3"/>
        </w:rPr>
        <w:t xml:space="preserve"> with Massachusetts beds accounting for 1,000 of these beds.  Therefore</w:t>
      </w:r>
      <w:r w:rsidR="004B1815">
        <w:rPr>
          <w:rFonts w:eastAsia="Times New Roman" w:cs="Times New Roman"/>
          <w:spacing w:val="-3"/>
        </w:rPr>
        <w:t>,</w:t>
      </w:r>
      <w:r w:rsidRPr="00413CB1">
        <w:rPr>
          <w:rFonts w:eastAsia="Times New Roman" w:cs="Times New Roman"/>
          <w:spacing w:val="-3"/>
        </w:rPr>
        <w:t xml:space="preserve"> twenty percent (20%</w:t>
      </w:r>
      <w:r>
        <w:rPr>
          <w:rFonts w:eastAsia="Times New Roman" w:cs="Times New Roman"/>
          <w:spacing w:val="-3"/>
        </w:rPr>
        <w:t>, or $8,000</w:t>
      </w:r>
      <w:r w:rsidRPr="00413CB1">
        <w:rPr>
          <w:rFonts w:eastAsia="Times New Roman" w:cs="Times New Roman"/>
          <w:spacing w:val="-3"/>
        </w:rPr>
        <w:t xml:space="preserve">) of the East Regional Office's </w:t>
      </w:r>
      <w:r w:rsidRPr="00413CB1">
        <w:rPr>
          <w:rFonts w:eastAsia="Times New Roman" w:cs="Times New Roman"/>
          <w:spacing w:val="-3"/>
          <w:u w:val="single"/>
        </w:rPr>
        <w:t>allowable</w:t>
      </w:r>
      <w:r w:rsidRPr="00413CB1">
        <w:rPr>
          <w:rFonts w:eastAsia="Times New Roman" w:cs="Times New Roman"/>
          <w:spacing w:val="-3"/>
        </w:rPr>
        <w:t xml:space="preserve"> expenditures or $8,000 has been allocated to </w:t>
      </w:r>
      <w:r w:rsidR="00E6788E" w:rsidRPr="00413CB1">
        <w:rPr>
          <w:rFonts w:eastAsia="Times New Roman" w:cs="Times New Roman"/>
          <w:spacing w:val="-3"/>
        </w:rPr>
        <w:t>Massachusetts</w:t>
      </w:r>
      <w:r w:rsidR="00E6788E">
        <w:rPr>
          <w:rFonts w:eastAsia="Times New Roman" w:cs="Times New Roman"/>
          <w:spacing w:val="-3"/>
        </w:rPr>
        <w:t xml:space="preserve"> </w:t>
      </w:r>
      <w:r w:rsidR="00E6788E" w:rsidRPr="00413CB1">
        <w:rPr>
          <w:rFonts w:eastAsia="Times New Roman" w:cs="Times New Roman"/>
          <w:spacing w:val="-3"/>
        </w:rPr>
        <w:t>facilities</w:t>
      </w:r>
      <w:r w:rsidRPr="00413CB1">
        <w:rPr>
          <w:rFonts w:eastAsia="Times New Roman" w:cs="Times New Roman"/>
          <w:spacing w:val="-3"/>
        </w:rPr>
        <w:t>.</w:t>
      </w:r>
    </w:p>
    <w:p w14:paraId="306A6A96"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D87B8CE"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r w:rsidRPr="00413CB1">
        <w:rPr>
          <w:rFonts w:eastAsia="Times New Roman" w:cs="Times New Roman"/>
          <w:spacing w:val="-3"/>
        </w:rPr>
        <w:t>Massachusetts Regulation Analysis:</w:t>
      </w:r>
    </w:p>
    <w:p w14:paraId="5AC9BF81"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Parent:  None claimed.</w:t>
      </w:r>
    </w:p>
    <w:p w14:paraId="08C49DB2" w14:textId="77777777" w:rsidR="00A03620" w:rsidRPr="00413CB1" w:rsidRDefault="00A03620" w:rsidP="00A03620">
      <w:pPr>
        <w:tabs>
          <w:tab w:val="left" w:pos="-720"/>
        </w:tabs>
        <w:suppressAutoHyphens/>
        <w:spacing w:after="0" w:line="240" w:lineRule="auto"/>
        <w:ind w:left="288"/>
        <w:jc w:val="both"/>
        <w:rPr>
          <w:rFonts w:eastAsia="Times New Roman" w:cs="Times New Roman"/>
          <w:spacing w:val="-3"/>
        </w:rPr>
      </w:pPr>
    </w:p>
    <w:p w14:paraId="79E2635E" w14:textId="77777777" w:rsidR="00A03620" w:rsidRPr="00413CB1" w:rsidRDefault="00A03620" w:rsidP="00A03620">
      <w:pPr>
        <w:numPr>
          <w:ilvl w:val="0"/>
          <w:numId w:val="22"/>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ABC Company:</w:t>
      </w:r>
    </w:p>
    <w:p w14:paraId="7D0B05B4"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Accounting Department:</w:t>
      </w:r>
    </w:p>
    <w:p w14:paraId="2AE6D4A3"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$15,000 Allowable ABC Company Expenses</w:t>
      </w:r>
    </w:p>
    <w:p w14:paraId="747829A2" w14:textId="59D0F911"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$15,000 * 50% = $7,500 </w:t>
      </w:r>
      <w:r w:rsidRPr="00413CB1">
        <w:rPr>
          <w:rFonts w:eastAsia="Times New Roman" w:cs="Times New Roman"/>
          <w:spacing w:val="-3"/>
          <w:u w:val="single"/>
        </w:rPr>
        <w:t>Allocated</w:t>
      </w:r>
      <w:r w:rsidRPr="00413CB1">
        <w:rPr>
          <w:rFonts w:eastAsia="Times New Roman" w:cs="Times New Roman"/>
          <w:spacing w:val="-3"/>
        </w:rPr>
        <w:t xml:space="preserve"> to the Health Care Division</w:t>
      </w:r>
    </w:p>
    <w:p w14:paraId="40E22370" w14:textId="3ABF2399"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$ 7,500</w:t>
      </w:r>
      <w:r w:rsidR="00A03620" w:rsidRPr="00413CB1">
        <w:rPr>
          <w:rFonts w:eastAsia="Times New Roman" w:cs="Times New Roman"/>
          <w:spacing w:val="-3"/>
        </w:rPr>
        <w:t xml:space="preserve"> * 40% = $3,000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East Regional Office</w:t>
      </w:r>
    </w:p>
    <w:p w14:paraId="3E7655A1" w14:textId="1F6D73F8" w:rsidR="00A03620" w:rsidRPr="00413CB1" w:rsidRDefault="00E6788E"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$ 3,000</w:t>
      </w:r>
      <w:r w:rsidR="00A03620" w:rsidRPr="00413CB1">
        <w:rPr>
          <w:rFonts w:eastAsia="Times New Roman" w:cs="Times New Roman"/>
          <w:spacing w:val="-3"/>
        </w:rPr>
        <w:t xml:space="preserve"> * 20% = $   600 </w:t>
      </w:r>
      <w:r w:rsidR="00A03620" w:rsidRPr="00413CB1">
        <w:rPr>
          <w:rFonts w:eastAsia="Times New Roman" w:cs="Times New Roman"/>
          <w:spacing w:val="-3"/>
          <w:u w:val="single"/>
        </w:rPr>
        <w:t>Allocated</w:t>
      </w:r>
      <w:r w:rsidR="00A03620" w:rsidRPr="00413CB1">
        <w:rPr>
          <w:rFonts w:eastAsia="Times New Roman" w:cs="Times New Roman"/>
          <w:spacing w:val="-3"/>
        </w:rPr>
        <w:t xml:space="preserve"> to Mass</w:t>
      </w:r>
      <w:r w:rsidR="00A03620">
        <w:rPr>
          <w:rFonts w:eastAsia="Times New Roman" w:cs="Times New Roman"/>
          <w:spacing w:val="-3"/>
        </w:rPr>
        <w:t xml:space="preserve">achusetts </w:t>
      </w:r>
      <w:r w:rsidR="00A03620" w:rsidRPr="00413CB1">
        <w:rPr>
          <w:rFonts w:eastAsia="Times New Roman" w:cs="Times New Roman"/>
          <w:spacing w:val="-3"/>
        </w:rPr>
        <w:t>Facilities</w:t>
      </w:r>
    </w:p>
    <w:p w14:paraId="5CBFE870" w14:textId="77777777" w:rsidR="00A03620" w:rsidRPr="00413CB1" w:rsidRDefault="00A03620" w:rsidP="00A03620">
      <w:pPr>
        <w:tabs>
          <w:tab w:val="left" w:pos="-720"/>
        </w:tabs>
        <w:suppressAutoHyphens/>
        <w:spacing w:after="0" w:line="240" w:lineRule="auto"/>
        <w:ind w:left="1008"/>
        <w:jc w:val="both"/>
        <w:rPr>
          <w:rFonts w:eastAsia="Times New Roman" w:cs="Times New Roman"/>
          <w:spacing w:val="-3"/>
        </w:rPr>
      </w:pPr>
    </w:p>
    <w:p w14:paraId="4945008E" w14:textId="77777777" w:rsidR="00A03620" w:rsidRPr="00413CB1" w:rsidRDefault="00A03620" w:rsidP="00A03620">
      <w:pPr>
        <w:numPr>
          <w:ilvl w:val="0"/>
          <w:numId w:val="23"/>
        </w:numPr>
        <w:tabs>
          <w:tab w:val="left" w:pos="-720"/>
        </w:tabs>
        <w:suppressAutoHyphens/>
        <w:spacing w:after="0" w:line="240" w:lineRule="auto"/>
        <w:jc w:val="both"/>
        <w:rPr>
          <w:rFonts w:eastAsia="Times New Roman" w:cs="Times New Roman"/>
          <w:spacing w:val="-3"/>
        </w:rPr>
      </w:pPr>
      <w:r w:rsidRPr="00413CB1">
        <w:rPr>
          <w:rFonts w:eastAsia="Times New Roman" w:cs="Times New Roman"/>
          <w:spacing w:val="-3"/>
        </w:rPr>
        <w:t>Health Care Division:</w:t>
      </w:r>
    </w:p>
    <w:p w14:paraId="773328B1"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$80,000 * 50% = $40,000 </w:t>
      </w:r>
      <w:r w:rsidRPr="00413CB1">
        <w:rPr>
          <w:rFonts w:eastAsia="Times New Roman" w:cs="Times New Roman"/>
          <w:spacing w:val="-3"/>
          <w:u w:val="single"/>
        </w:rPr>
        <w:t>Allowable</w:t>
      </w:r>
      <w:r w:rsidRPr="00413CB1">
        <w:rPr>
          <w:rFonts w:eastAsia="Times New Roman" w:cs="Times New Roman"/>
          <w:spacing w:val="-3"/>
        </w:rPr>
        <w:t xml:space="preserve"> of Health Care Division</w:t>
      </w:r>
    </w:p>
    <w:p w14:paraId="00ACF7BB" w14:textId="77777777" w:rsidR="00A03620" w:rsidRPr="00413CB1" w:rsidRDefault="00A03620" w:rsidP="00A03620">
      <w:pPr>
        <w:tabs>
          <w:tab w:val="left" w:pos="-720"/>
        </w:tabs>
        <w:suppressAutoHyphens/>
        <w:spacing w:after="0" w:line="240" w:lineRule="auto"/>
        <w:ind w:left="1310"/>
        <w:jc w:val="both"/>
        <w:rPr>
          <w:rFonts w:eastAsia="Times New Roman" w:cs="Times New Roman"/>
          <w:spacing w:val="-3"/>
        </w:rPr>
      </w:pPr>
      <w:r w:rsidRPr="00413CB1">
        <w:rPr>
          <w:rFonts w:eastAsia="Times New Roman" w:cs="Times New Roman"/>
          <w:spacing w:val="-3"/>
        </w:rPr>
        <w:t xml:space="preserve">$40,000 * 40% = $16,000 </w:t>
      </w:r>
      <w:r w:rsidRPr="00413CB1">
        <w:rPr>
          <w:rFonts w:eastAsia="Times New Roman" w:cs="Times New Roman"/>
          <w:spacing w:val="-3"/>
          <w:u w:val="single"/>
        </w:rPr>
        <w:t>Allocated</w:t>
      </w:r>
      <w:r w:rsidRPr="00413CB1">
        <w:rPr>
          <w:rFonts w:eastAsia="Times New Roman" w:cs="Times New Roman"/>
          <w:spacing w:val="-3"/>
        </w:rPr>
        <w:t xml:space="preserve"> to Regional East</w:t>
      </w:r>
    </w:p>
    <w:p w14:paraId="7EB20864" w14:textId="77777777" w:rsidR="00633ADA" w:rsidRPr="00B54506" w:rsidRDefault="00633ADA" w:rsidP="006947DE">
      <w:pPr>
        <w:spacing w:after="0" w:line="240" w:lineRule="auto"/>
        <w:rPr>
          <w:rFonts w:eastAsia="Times New Roman" w:cs="Times New Roman"/>
          <w:b/>
          <w:color w:val="000000"/>
        </w:rPr>
      </w:pPr>
    </w:p>
    <w:p w14:paraId="0EF8F2EC" w14:textId="1CE72B66" w:rsidR="006947DE" w:rsidRPr="003B0851" w:rsidRDefault="006947DE" w:rsidP="006947DE">
      <w:pPr>
        <w:spacing w:after="0" w:line="240" w:lineRule="auto"/>
        <w:rPr>
          <w:rFonts w:eastAsia="Times New Roman" w:cs="Times New Roman"/>
          <w:b/>
          <w:color w:val="31849B" w:themeColor="accent5" w:themeShade="BF"/>
          <w:u w:val="single"/>
        </w:rPr>
      </w:pPr>
      <w:r w:rsidRPr="00B54506">
        <w:rPr>
          <w:rFonts w:eastAsia="Times New Roman" w:cs="Times New Roman"/>
          <w:b/>
          <w:color w:val="31849B" w:themeColor="accent5" w:themeShade="BF"/>
        </w:rPr>
        <w:t>Schedule 7</w:t>
      </w:r>
      <w:r w:rsidR="003E305C" w:rsidRPr="00B54506">
        <w:rPr>
          <w:rFonts w:eastAsia="Times New Roman" w:cs="Times New Roman"/>
          <w:b/>
          <w:color w:val="31849B" w:themeColor="accent5" w:themeShade="BF"/>
        </w:rPr>
        <w:t>.</w:t>
      </w:r>
      <w:r w:rsidRPr="00B54506">
        <w:rPr>
          <w:rFonts w:eastAsia="Times New Roman" w:cs="Times New Roman"/>
          <w:b/>
          <w:color w:val="31849B" w:themeColor="accent5" w:themeShade="BF"/>
        </w:rPr>
        <w:t>3</w:t>
      </w:r>
      <w:r w:rsidR="003B0851" w:rsidRPr="003B0851">
        <w:rPr>
          <w:rFonts w:eastAsia="Times New Roman" w:cs="Times New Roman"/>
          <w:b/>
          <w:color w:val="31849B" w:themeColor="accent5" w:themeShade="BF"/>
        </w:rPr>
        <w:t>:</w:t>
      </w:r>
      <w:r w:rsidR="003B0851" w:rsidRPr="003B0851">
        <w:rPr>
          <w:rFonts w:eastAsia="Times New Roman" w:cs="Times New Roman"/>
          <w:b/>
          <w:color w:val="31849B" w:themeColor="accent5" w:themeShade="BF"/>
          <w:u w:val="single"/>
        </w:rPr>
        <w:t xml:space="preserve"> </w:t>
      </w:r>
      <w:r w:rsidR="00E5107A" w:rsidRPr="003B0851">
        <w:rPr>
          <w:rFonts w:eastAsia="Times New Roman" w:cs="Times New Roman"/>
          <w:b/>
          <w:color w:val="31849B" w:themeColor="accent5" w:themeShade="BF"/>
          <w:u w:val="single"/>
        </w:rPr>
        <w:t>Non-MA Facilities</w:t>
      </w:r>
    </w:p>
    <w:p w14:paraId="7F8BEE52" w14:textId="77777777" w:rsidR="00E5107A" w:rsidRPr="00B54506" w:rsidRDefault="00E5107A" w:rsidP="003A1F37">
      <w:pPr>
        <w:spacing w:after="0" w:line="240" w:lineRule="auto"/>
        <w:ind w:firstLine="288"/>
        <w:jc w:val="both"/>
        <w:rPr>
          <w:rFonts w:eastAsia="Times New Roman" w:cs="Times New Roman"/>
          <w:color w:val="000000"/>
        </w:rPr>
      </w:pPr>
      <w:r w:rsidRPr="00120FC3">
        <w:rPr>
          <w:rFonts w:eastAsia="Times New Roman" w:cs="Times New Roman"/>
          <w:color w:val="000000"/>
        </w:rPr>
        <w:t>Upload Type: Excel Template</w:t>
      </w:r>
    </w:p>
    <w:p w14:paraId="3642AE89" w14:textId="77777777" w:rsidR="006947DE" w:rsidRPr="00B54506"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372E833B" w14:textId="29127127" w:rsidR="00120FC3" w:rsidRDefault="006947DE" w:rsidP="0090068E">
      <w:pPr>
        <w:spacing w:after="0" w:line="240" w:lineRule="auto"/>
        <w:ind w:left="288"/>
        <w:jc w:val="both"/>
        <w:rPr>
          <w:rFonts w:eastAsia="Times New Roman" w:cs="Tahoma"/>
          <w:color w:val="000000"/>
        </w:rPr>
      </w:pPr>
      <w:r w:rsidRPr="00B54506">
        <w:rPr>
          <w:rFonts w:eastAsia="Times New Roman" w:cs="Times New Roman"/>
          <w:color w:val="000000"/>
        </w:rPr>
        <w:t>List</w:t>
      </w:r>
      <w:r w:rsidRPr="00B54506">
        <w:rPr>
          <w:rFonts w:eastAsia="Times New Roman" w:cs="Tahoma"/>
          <w:color w:val="000000"/>
        </w:rPr>
        <w:t xml:space="preserve"> the name(s) of any </w:t>
      </w:r>
      <w:r w:rsidRPr="00B54506">
        <w:rPr>
          <w:rFonts w:eastAsia="Times New Roman" w:cs="Tahoma"/>
          <w:bCs/>
          <w:color w:val="000000"/>
        </w:rPr>
        <w:t>non-Massachusetts</w:t>
      </w:r>
      <w:r w:rsidRPr="00B54506">
        <w:rPr>
          <w:rFonts w:eastAsia="Times New Roman" w:cs="Tahoma"/>
          <w:color w:val="000000"/>
        </w:rPr>
        <w:t xml:space="preserve"> </w:t>
      </w:r>
      <w:r w:rsidRPr="00B54506">
        <w:rPr>
          <w:rFonts w:eastAsia="Times New Roman" w:cs="Tahoma"/>
          <w:bCs/>
          <w:color w:val="000000"/>
        </w:rPr>
        <w:t xml:space="preserve">nursing </w:t>
      </w:r>
      <w:r w:rsidR="004519C0">
        <w:rPr>
          <w:rFonts w:eastAsia="Times New Roman" w:cs="Tahoma"/>
          <w:bCs/>
          <w:color w:val="000000"/>
        </w:rPr>
        <w:t>facilities</w:t>
      </w:r>
      <w:r w:rsidR="005579F0">
        <w:rPr>
          <w:rFonts w:eastAsia="Times New Roman" w:cs="Tahoma"/>
          <w:bCs/>
          <w:color w:val="000000"/>
        </w:rPr>
        <w:t xml:space="preserve"> </w:t>
      </w:r>
      <w:r w:rsidR="00E5107A">
        <w:rPr>
          <w:rFonts w:eastAsia="Times New Roman" w:cs="Tahoma"/>
          <w:bCs/>
          <w:color w:val="000000"/>
        </w:rPr>
        <w:t>or</w:t>
      </w:r>
      <w:r w:rsidR="00120FC3">
        <w:rPr>
          <w:rFonts w:eastAsia="Times New Roman" w:cs="Tahoma"/>
          <w:bCs/>
          <w:color w:val="000000"/>
        </w:rPr>
        <w:t xml:space="preserve"> res</w:t>
      </w:r>
      <w:r w:rsidR="00E5107A">
        <w:rPr>
          <w:rFonts w:eastAsia="Times New Roman" w:cs="Tahoma"/>
          <w:bCs/>
          <w:color w:val="000000"/>
        </w:rPr>
        <w:t xml:space="preserve">idential care </w:t>
      </w:r>
      <w:r w:rsidR="004519C0">
        <w:rPr>
          <w:rFonts w:eastAsia="Times New Roman" w:cs="Tahoma"/>
          <w:bCs/>
          <w:color w:val="000000"/>
        </w:rPr>
        <w:t>facilities</w:t>
      </w:r>
      <w:r w:rsidR="00626789" w:rsidRPr="00B54506">
        <w:rPr>
          <w:rFonts w:eastAsia="Times New Roman" w:cs="Tahoma"/>
          <w:color w:val="000000"/>
        </w:rPr>
        <w:t xml:space="preserve"> in</w:t>
      </w:r>
      <w:r w:rsidRPr="00B54506">
        <w:rPr>
          <w:rFonts w:eastAsia="Times New Roman" w:cs="Tahoma"/>
          <w:color w:val="000000"/>
        </w:rPr>
        <w:t xml:space="preserve"> which the owners listed in Schedule 1 own, directly or indirectly, an interest of 5% or more.</w:t>
      </w:r>
    </w:p>
    <w:p w14:paraId="0E6D3086" w14:textId="77777777" w:rsidR="00E5107A"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70436702" w14:textId="29079A00" w:rsidR="00F16C0A" w:rsidRPr="00B54506" w:rsidRDefault="00F16C0A" w:rsidP="003A1F37">
      <w:pPr>
        <w:spacing w:after="0" w:line="240" w:lineRule="auto"/>
        <w:ind w:firstLine="288"/>
        <w:jc w:val="both"/>
        <w:rPr>
          <w:rFonts w:eastAsia="Times New Roman" w:cs="Times New Roman"/>
          <w:color w:val="000000"/>
        </w:rPr>
      </w:pPr>
      <w:r>
        <w:rPr>
          <w:rFonts w:eastAsia="Times New Roman" w:cs="Times New Roman"/>
          <w:color w:val="000000"/>
        </w:rPr>
        <w:t>Note: Users have the option to upload their own schedule.</w:t>
      </w:r>
    </w:p>
    <w:p w14:paraId="0DEB401A" w14:textId="77777777" w:rsidR="006947DE" w:rsidRPr="00B54506" w:rsidRDefault="006947DE" w:rsidP="006947DE">
      <w:pPr>
        <w:spacing w:after="0" w:line="240" w:lineRule="auto"/>
        <w:rPr>
          <w:rFonts w:eastAsia="Times New Roman" w:cs="Times New Roman"/>
          <w:color w:val="000000"/>
          <w:u w:val="single"/>
        </w:rPr>
      </w:pPr>
    </w:p>
    <w:p w14:paraId="1506DA7F" w14:textId="6E7BCC4E" w:rsidR="009B6E3C" w:rsidRPr="003B0851" w:rsidRDefault="006947DE" w:rsidP="005840A6">
      <w:pPr>
        <w:rPr>
          <w:b/>
          <w:color w:val="31849B" w:themeColor="accent5" w:themeShade="BF"/>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4</w:t>
      </w:r>
      <w:r w:rsidR="003B0851" w:rsidRPr="003B0851">
        <w:rPr>
          <w:b/>
          <w:color w:val="31849B" w:themeColor="accent5" w:themeShade="BF"/>
        </w:rPr>
        <w:t>:</w:t>
      </w:r>
      <w:r w:rsidRPr="003B0851">
        <w:rPr>
          <w:b/>
          <w:color w:val="31849B" w:themeColor="accent5" w:themeShade="BF"/>
          <w:u w:val="single"/>
        </w:rPr>
        <w:t xml:space="preserve"> </w:t>
      </w:r>
      <w:r w:rsidR="00A3181C" w:rsidRPr="003B0851">
        <w:rPr>
          <w:b/>
          <w:color w:val="31849B" w:themeColor="accent5" w:themeShade="BF"/>
          <w:u w:val="single"/>
        </w:rPr>
        <w:t>Related Party Markup</w:t>
      </w:r>
    </w:p>
    <w:p w14:paraId="42F904B1" w14:textId="77777777" w:rsidR="00E5107A" w:rsidRDefault="00E5107A" w:rsidP="003A1F37">
      <w:pPr>
        <w:spacing w:after="0" w:line="240" w:lineRule="auto"/>
        <w:ind w:firstLine="288"/>
        <w:jc w:val="both"/>
      </w:pPr>
      <w:r w:rsidRPr="00120FC3">
        <w:t>Upload Type: Excel Template</w:t>
      </w:r>
    </w:p>
    <w:p w14:paraId="6635C9DF" w14:textId="77777777" w:rsidR="00120FC3" w:rsidRPr="00120FC3" w:rsidRDefault="00120FC3" w:rsidP="003A1F37">
      <w:pPr>
        <w:spacing w:after="0" w:line="240" w:lineRule="auto"/>
        <w:ind w:firstLine="288"/>
        <w:jc w:val="both"/>
      </w:pPr>
      <w:r>
        <w:t xml:space="preserve">Download and complete the template. </w:t>
      </w:r>
    </w:p>
    <w:p w14:paraId="4AE4061E" w14:textId="0C21F5E5" w:rsidR="00A3181C" w:rsidRDefault="00A3181C" w:rsidP="003A1F37">
      <w:pPr>
        <w:spacing w:after="0" w:line="240" w:lineRule="auto"/>
        <w:ind w:left="288"/>
        <w:jc w:val="both"/>
        <w:rPr>
          <w:rFonts w:eastAsia="Times New Roman" w:cs="Tahoma"/>
          <w:color w:val="000000"/>
        </w:rPr>
      </w:pPr>
      <w:r w:rsidRPr="00B54506">
        <w:rPr>
          <w:rFonts w:eastAsia="Times New Roman" w:cs="Tahoma"/>
          <w:color w:val="000000"/>
        </w:rPr>
        <w:t xml:space="preserve">Indicate any entity, </w:t>
      </w:r>
      <w:r w:rsidR="00A52DA3" w:rsidRPr="00B54506">
        <w:rPr>
          <w:rFonts w:eastAsia="Times New Roman" w:cs="Tahoma"/>
          <w:color w:val="000000"/>
        </w:rPr>
        <w:t>person,</w:t>
      </w:r>
      <w:r w:rsidRPr="00B54506">
        <w:rPr>
          <w:rFonts w:eastAsia="Times New Roman" w:cs="Tahoma"/>
          <w:color w:val="000000"/>
        </w:rPr>
        <w:t xml:space="preserve"> or related party</w:t>
      </w:r>
      <w:r w:rsidR="00335D98">
        <w:rPr>
          <w:rFonts w:eastAsia="Times New Roman" w:cs="Tahoma"/>
          <w:color w:val="000000"/>
        </w:rPr>
        <w:t>,</w:t>
      </w:r>
      <w:r w:rsidRPr="00B54506">
        <w:rPr>
          <w:rFonts w:eastAsia="Times New Roman" w:cs="Tahoma"/>
          <w:color w:val="000000"/>
        </w:rPr>
        <w:t xml:space="preserve"> as defined in 101 CMR 206.00</w:t>
      </w:r>
      <w:r w:rsidR="00335D98">
        <w:rPr>
          <w:rFonts w:eastAsia="Times New Roman" w:cs="Tahoma"/>
          <w:color w:val="000000"/>
        </w:rPr>
        <w:t>,</w:t>
      </w:r>
      <w:r w:rsidRPr="00B54506">
        <w:rPr>
          <w:rFonts w:eastAsia="Times New Roman" w:cs="Tahoma"/>
          <w:color w:val="000000"/>
        </w:rPr>
        <w:t xml:space="preserve"> that (a) provides services, facilities, goods and/or supplies to this company; or (b) receives any salary, </w:t>
      </w:r>
      <w:r w:rsidR="00A52DA3" w:rsidRPr="00B54506">
        <w:rPr>
          <w:rFonts w:eastAsia="Times New Roman" w:cs="Tahoma"/>
          <w:color w:val="000000"/>
        </w:rPr>
        <w:t>fee,</w:t>
      </w:r>
      <w:r w:rsidRPr="00B54506">
        <w:rPr>
          <w:rFonts w:eastAsia="Times New Roman" w:cs="Tahoma"/>
          <w:color w:val="000000"/>
        </w:rPr>
        <w:t xml:space="preserve"> or other compensation from this company.  Indicate the amount paid by this company for this reporting year. </w:t>
      </w:r>
    </w:p>
    <w:p w14:paraId="28CB9487" w14:textId="77777777" w:rsidR="00E5107A" w:rsidRDefault="00E5107A" w:rsidP="003A1F37">
      <w:pPr>
        <w:spacing w:after="0" w:line="240" w:lineRule="auto"/>
        <w:ind w:firstLine="288"/>
        <w:jc w:val="both"/>
        <w:rPr>
          <w:rFonts w:eastAsia="Times New Roman" w:cs="Tahoma"/>
          <w:color w:val="000000"/>
        </w:rPr>
      </w:pPr>
      <w:r w:rsidRPr="003A1F37">
        <w:rPr>
          <w:rFonts w:eastAsia="Times New Roman" w:cs="Times New Roman"/>
          <w:color w:val="000000"/>
        </w:rPr>
        <w:t>This</w:t>
      </w:r>
      <w:r>
        <w:rPr>
          <w:rFonts w:eastAsia="Times New Roman" w:cs="Tahoma"/>
          <w:color w:val="000000"/>
        </w:rPr>
        <w:t xml:space="preserve"> information must be submitted in the format of the template provided. </w:t>
      </w:r>
    </w:p>
    <w:p w14:paraId="6C0B2A99" w14:textId="7B0D399A" w:rsidR="00633ADA" w:rsidRPr="003A1F37" w:rsidRDefault="00120FC3" w:rsidP="003A1F37">
      <w:pPr>
        <w:spacing w:after="0" w:line="240" w:lineRule="auto"/>
        <w:ind w:firstLine="288"/>
        <w:jc w:val="both"/>
        <w:rPr>
          <w:rFonts w:eastAsia="Times New Roman" w:cs="Times New Roman"/>
          <w:color w:val="000000"/>
        </w:rPr>
      </w:pPr>
      <w:r w:rsidRPr="003A1F37">
        <w:rPr>
          <w:rFonts w:eastAsia="Times New Roman" w:cs="Times New Roman"/>
          <w:color w:val="000000"/>
        </w:rPr>
        <w:t xml:space="preserve">Select Upload File to upload the completed template. </w:t>
      </w:r>
    </w:p>
    <w:p w14:paraId="60552FA8" w14:textId="0C6EA543" w:rsidR="00F16C0A" w:rsidRPr="001D1841" w:rsidRDefault="00F16C0A" w:rsidP="00F16C0A">
      <w:pPr>
        <w:spacing w:after="0" w:line="240" w:lineRule="auto"/>
        <w:ind w:firstLine="288"/>
        <w:jc w:val="both"/>
        <w:rPr>
          <w:rFonts w:eastAsia="Times New Roman" w:cs="Times New Roman"/>
          <w:color w:val="000000"/>
        </w:rPr>
      </w:pPr>
      <w:r w:rsidRPr="001D1841">
        <w:rPr>
          <w:rFonts w:eastAsia="Times New Roman" w:cs="Times New Roman"/>
          <w:color w:val="000000"/>
        </w:rPr>
        <w:t xml:space="preserve">Note: </w:t>
      </w:r>
      <w:r w:rsidR="0079664C" w:rsidRPr="001D1841">
        <w:rPr>
          <w:rFonts w:eastAsia="Times New Roman" w:cs="Times New Roman"/>
          <w:color w:val="000000"/>
        </w:rPr>
        <w:t>If Schedule 2 Line 2.39 (Account 9382.3, Expenses: property Rent) has reported information, this file must be completed and updated.</w:t>
      </w:r>
    </w:p>
    <w:p w14:paraId="33B094D7" w14:textId="2A768CEB" w:rsidR="00C00E67" w:rsidRPr="00F16C0A" w:rsidRDefault="00C00E67" w:rsidP="003B0851">
      <w:pPr>
        <w:tabs>
          <w:tab w:val="left" w:pos="2925"/>
        </w:tabs>
        <w:rPr>
          <w:b/>
          <w:i/>
        </w:rPr>
      </w:pPr>
    </w:p>
    <w:p w14:paraId="184ABCFF" w14:textId="1C10512C" w:rsidR="00A3181C" w:rsidRPr="003B0851" w:rsidRDefault="00A3181C" w:rsidP="00335D98">
      <w:pPr>
        <w:spacing w:after="0"/>
        <w:rPr>
          <w:b/>
          <w:u w:val="single"/>
        </w:rPr>
      </w:pPr>
      <w:r w:rsidRPr="003B0851">
        <w:rPr>
          <w:b/>
          <w:color w:val="31849B" w:themeColor="accent5" w:themeShade="BF"/>
        </w:rPr>
        <w:t>Schedule 7</w:t>
      </w:r>
      <w:r w:rsidR="003E305C" w:rsidRPr="003B0851">
        <w:rPr>
          <w:b/>
          <w:color w:val="31849B" w:themeColor="accent5" w:themeShade="BF"/>
        </w:rPr>
        <w:t>.</w:t>
      </w:r>
      <w:r w:rsidRPr="003B0851">
        <w:rPr>
          <w:b/>
          <w:color w:val="31849B" w:themeColor="accent5" w:themeShade="BF"/>
        </w:rPr>
        <w:t>5</w:t>
      </w:r>
      <w:r w:rsidR="003B0851" w:rsidRPr="003B0851">
        <w:rPr>
          <w:b/>
          <w:color w:val="31849B" w:themeColor="accent5" w:themeShade="BF"/>
        </w:rPr>
        <w:t>:</w:t>
      </w:r>
      <w:r w:rsidRPr="003B0851">
        <w:rPr>
          <w:b/>
          <w:color w:val="31849B" w:themeColor="accent5" w:themeShade="BF"/>
        </w:rPr>
        <w:t xml:space="preserve"> </w:t>
      </w:r>
      <w:r w:rsidRPr="003B0851">
        <w:rPr>
          <w:b/>
          <w:color w:val="31849B" w:themeColor="accent5" w:themeShade="BF"/>
          <w:u w:val="single"/>
        </w:rPr>
        <w:t>Other Administrative and General</w:t>
      </w:r>
    </w:p>
    <w:p w14:paraId="064141A8" w14:textId="4567D356" w:rsidR="00120FC3" w:rsidRDefault="00335D98" w:rsidP="00335D98">
      <w:pPr>
        <w:spacing w:after="0" w:line="240" w:lineRule="auto"/>
        <w:ind w:firstLine="288"/>
        <w:jc w:val="both"/>
        <w:rPr>
          <w:rFonts w:eastAsia="Times New Roman" w:cs="Times New Roman"/>
          <w:color w:val="000000"/>
        </w:rPr>
      </w:pPr>
      <w:r>
        <w:rPr>
          <w:rFonts w:eastAsia="Times New Roman" w:cs="Times New Roman"/>
          <w:color w:val="000000"/>
        </w:rPr>
        <w:t>U</w:t>
      </w:r>
      <w:r w:rsidR="00E5107A">
        <w:rPr>
          <w:rFonts w:eastAsia="Times New Roman" w:cs="Times New Roman"/>
          <w:color w:val="000000"/>
        </w:rPr>
        <w:t>pload Type: Excel Template</w:t>
      </w:r>
    </w:p>
    <w:p w14:paraId="1080744B" w14:textId="77777777" w:rsidR="003A1F37" w:rsidRDefault="00120FC3" w:rsidP="003A1F37">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w:t>
      </w:r>
    </w:p>
    <w:p w14:paraId="2AFA25CF" w14:textId="77777777" w:rsidR="003A1F37" w:rsidRDefault="003A1F37" w:rsidP="003A1F37">
      <w:pPr>
        <w:spacing w:after="0" w:line="240" w:lineRule="auto"/>
        <w:ind w:left="288"/>
        <w:jc w:val="both"/>
        <w:rPr>
          <w:rFonts w:eastAsia="Times New Roman" w:cs="Times New Roman"/>
          <w:color w:val="000000"/>
        </w:rPr>
      </w:pPr>
      <w:r>
        <w:rPr>
          <w:rFonts w:eastAsia="Times New Roman" w:cs="Times New Roman"/>
          <w:color w:val="000000"/>
        </w:rPr>
        <w:lastRenderedPageBreak/>
        <w:t xml:space="preserve">Provide a detailed listing of all Other Administrative Expenses being reported in Account 9379.5, Other Administrative &amp; General on Schedule 2. </w:t>
      </w:r>
    </w:p>
    <w:p w14:paraId="7F38B632" w14:textId="3B2376F7" w:rsidR="003A1F37" w:rsidRDefault="00335D98" w:rsidP="003A1F37">
      <w:pPr>
        <w:spacing w:after="0" w:line="240" w:lineRule="auto"/>
        <w:ind w:firstLine="288"/>
        <w:jc w:val="both"/>
        <w:rPr>
          <w:rFonts w:eastAsia="Times New Roman" w:cs="Times New Roman"/>
          <w:color w:val="000000"/>
        </w:rPr>
      </w:pPr>
      <w:r>
        <w:rPr>
          <w:rFonts w:eastAsia="Times New Roman" w:cs="Times New Roman"/>
          <w:color w:val="000000"/>
        </w:rPr>
        <w:t>T</w:t>
      </w:r>
      <w:r w:rsidR="003A1F37">
        <w:rPr>
          <w:rFonts w:eastAsia="Times New Roman" w:cs="Times New Roman"/>
          <w:color w:val="000000"/>
        </w:rPr>
        <w:t xml:space="preserve">his information must be submitted in the format of the template provided. </w:t>
      </w:r>
    </w:p>
    <w:p w14:paraId="3DB29972" w14:textId="5A97AAB6" w:rsidR="00A3181C" w:rsidRPr="00166549" w:rsidRDefault="003A1F37" w:rsidP="00166549">
      <w:pPr>
        <w:spacing w:after="0" w:line="240" w:lineRule="auto"/>
        <w:ind w:firstLine="288"/>
        <w:jc w:val="both"/>
        <w:rPr>
          <w:rFonts w:eastAsia="Times New Roman" w:cs="Times New Roman"/>
          <w:color w:val="000000"/>
        </w:rPr>
      </w:pPr>
      <w:r>
        <w:rPr>
          <w:rFonts w:eastAsia="Times New Roman" w:cs="Times New Roman"/>
          <w:color w:val="000000"/>
        </w:rPr>
        <w:t xml:space="preserve">Select Upload File to upload the completed template. </w:t>
      </w:r>
    </w:p>
    <w:p w14:paraId="3F12360B" w14:textId="77777777" w:rsidR="00F16C0A" w:rsidRPr="00F16C0A" w:rsidRDefault="00F16C0A" w:rsidP="00F16C0A">
      <w:pPr>
        <w:spacing w:after="0" w:line="240" w:lineRule="auto"/>
        <w:ind w:firstLine="288"/>
        <w:jc w:val="both"/>
        <w:rPr>
          <w:rFonts w:eastAsia="Times New Roman" w:cs="Times New Roman"/>
          <w:i/>
          <w:color w:val="000000"/>
        </w:rPr>
      </w:pPr>
      <w:r w:rsidRPr="00F16C0A">
        <w:rPr>
          <w:rFonts w:eastAsia="Times New Roman" w:cs="Times New Roman"/>
          <w:i/>
          <w:color w:val="000000"/>
        </w:rPr>
        <w:t>Note: Users have the option to upload their own schedule.</w:t>
      </w:r>
    </w:p>
    <w:p w14:paraId="09BABFC1" w14:textId="77777777" w:rsidR="00335D98" w:rsidRDefault="00335D98" w:rsidP="00335D98">
      <w:pPr>
        <w:spacing w:after="0"/>
        <w:rPr>
          <w:b/>
          <w:color w:val="31849B" w:themeColor="accent5" w:themeShade="BF"/>
        </w:rPr>
      </w:pPr>
    </w:p>
    <w:p w14:paraId="57EA96F1" w14:textId="529D1001" w:rsidR="00D94174" w:rsidRPr="003B0851" w:rsidRDefault="003A1F37" w:rsidP="00335D98">
      <w:pPr>
        <w:spacing w:after="0"/>
        <w:rPr>
          <w:b/>
          <w:color w:val="31849B" w:themeColor="accent5" w:themeShade="BF"/>
          <w:u w:val="single"/>
        </w:rPr>
      </w:pPr>
      <w:r w:rsidRPr="003B0851">
        <w:rPr>
          <w:b/>
          <w:color w:val="31849B" w:themeColor="accent5" w:themeShade="BF"/>
        </w:rPr>
        <w:t>Schedule 7.6</w:t>
      </w:r>
      <w:r w:rsidR="003B0851" w:rsidRPr="003B0851">
        <w:rPr>
          <w:b/>
          <w:color w:val="31849B" w:themeColor="accent5" w:themeShade="BF"/>
        </w:rPr>
        <w:t>:</w:t>
      </w:r>
      <w:r w:rsidRPr="003B0851">
        <w:rPr>
          <w:b/>
          <w:color w:val="31849B" w:themeColor="accent5" w:themeShade="BF"/>
          <w:u w:val="single"/>
        </w:rPr>
        <w:t xml:space="preserve"> </w:t>
      </w:r>
      <w:r w:rsidR="00D276AC" w:rsidRPr="003B0851">
        <w:rPr>
          <w:b/>
          <w:color w:val="31849B" w:themeColor="accent5" w:themeShade="BF"/>
          <w:u w:val="single"/>
        </w:rPr>
        <w:t>Financial Statement Documentation</w:t>
      </w:r>
    </w:p>
    <w:p w14:paraId="5DAD8187" w14:textId="77777777" w:rsidR="00E5107A" w:rsidRDefault="00E5107A" w:rsidP="00335D98">
      <w:pPr>
        <w:spacing w:after="0"/>
        <w:ind w:firstLine="720"/>
      </w:pPr>
      <w:r>
        <w:t>Upload type: PDF</w:t>
      </w:r>
    </w:p>
    <w:p w14:paraId="644EFA0C" w14:textId="3A8EE4DF" w:rsidR="00E5107A" w:rsidRDefault="00E5107A" w:rsidP="00B54506">
      <w:pPr>
        <w:spacing w:after="0"/>
        <w:ind w:left="720"/>
      </w:pPr>
      <w:r>
        <w:t>To satisfy the financial statement requirement</w:t>
      </w:r>
      <w:r w:rsidR="00D276AC">
        <w:t xml:space="preserve"> in 957CMR7.03(1)(d), if </w:t>
      </w:r>
      <w:r w:rsidR="00D14D3D">
        <w:t>t</w:t>
      </w:r>
      <w:r w:rsidR="00D276AC">
        <w:t xml:space="preserve">he organization is required to or elects to obtain independent audited financial statements for purposes other than 957 CMR 7.00, those audited financial statements must be filed with </w:t>
      </w:r>
      <w:r w:rsidR="00090744">
        <w:t>CHIA</w:t>
      </w:r>
      <w:r w:rsidR="00D276AC">
        <w:t xml:space="preserve">. If the management company does not obtain audited financial statements but is required or elects to obtain reviewed or compiled financial statements for purposes other than 957 CMR 7.00, a complete copy of those financial statements must be filed with </w:t>
      </w:r>
      <w:r w:rsidR="00090744">
        <w:t>CHIA</w:t>
      </w:r>
      <w:r w:rsidR="00D276AC">
        <w:t>.</w:t>
      </w:r>
      <w:r>
        <w:t xml:space="preserve"> </w:t>
      </w:r>
    </w:p>
    <w:p w14:paraId="512A4312" w14:textId="2223C16A" w:rsidR="00644DD2" w:rsidRDefault="00644DD2" w:rsidP="00B54506">
      <w:pPr>
        <w:spacing w:after="0"/>
        <w:ind w:left="720"/>
      </w:pPr>
      <w:r>
        <w:t xml:space="preserve">Select one option from the menu, and upload applicable files for choices A or B. </w:t>
      </w:r>
    </w:p>
    <w:p w14:paraId="44DB8EAD" w14:textId="77777777" w:rsidR="00D276AC" w:rsidRDefault="00D276AC" w:rsidP="00335D98">
      <w:pPr>
        <w:spacing w:after="0"/>
        <w:ind w:left="720"/>
      </w:pPr>
    </w:p>
    <w:p w14:paraId="35FD6767" w14:textId="77777777" w:rsidR="00E5107A" w:rsidRDefault="00D276AC" w:rsidP="00B54506">
      <w:pPr>
        <w:spacing w:after="0"/>
        <w:ind w:left="720"/>
      </w:pPr>
      <w:r>
        <w:t>I</w:t>
      </w:r>
      <w:r w:rsidR="00E5107A">
        <w:t xml:space="preserve">n </w:t>
      </w:r>
      <w:r w:rsidR="00B67423">
        <w:t xml:space="preserve">descending order of preference: </w:t>
      </w:r>
    </w:p>
    <w:p w14:paraId="5574AB1D" w14:textId="2EAFFE08" w:rsidR="00B67423" w:rsidRDefault="00644DD2" w:rsidP="001D4A45">
      <w:pPr>
        <w:numPr>
          <w:ilvl w:val="0"/>
          <w:numId w:val="1"/>
        </w:numPr>
        <w:spacing w:after="0"/>
      </w:pPr>
      <w:r w:rsidRPr="00A43D3F">
        <w:rPr>
          <w:u w:val="single"/>
        </w:rPr>
        <w:t>Audited Financial Statement</w:t>
      </w:r>
      <w:r>
        <w:t>: Audited, reviewed, or compiled financial statements prepared by a Certified Public Accountant (CPA)</w:t>
      </w:r>
      <w:r w:rsidR="00B67423">
        <w:t xml:space="preserve">. </w:t>
      </w:r>
    </w:p>
    <w:p w14:paraId="513A5808" w14:textId="15D646EC" w:rsidR="00B67423" w:rsidRDefault="00644DD2" w:rsidP="001D4A45">
      <w:pPr>
        <w:numPr>
          <w:ilvl w:val="0"/>
          <w:numId w:val="1"/>
        </w:numPr>
        <w:spacing w:after="0"/>
      </w:pPr>
      <w:r w:rsidRPr="00A43D3F">
        <w:rPr>
          <w:u w:val="single"/>
        </w:rPr>
        <w:t>Unaudited Financial Statement</w:t>
      </w:r>
      <w:r>
        <w:t xml:space="preserve">: Unaudited financial statements for the reporting year. </w:t>
      </w:r>
    </w:p>
    <w:p w14:paraId="4650183A" w14:textId="55816B71" w:rsidR="00B67423" w:rsidRDefault="00644DD2" w:rsidP="001D4A45">
      <w:pPr>
        <w:numPr>
          <w:ilvl w:val="0"/>
          <w:numId w:val="1"/>
        </w:numPr>
        <w:spacing w:after="0"/>
      </w:pPr>
      <w:r w:rsidRPr="00A43D3F">
        <w:rPr>
          <w:u w:val="single"/>
        </w:rPr>
        <w:t>Financial Statements Unavailable</w:t>
      </w:r>
      <w:r>
        <w:t xml:space="preserve">: The Provider or parent organization did </w:t>
      </w:r>
      <w:r w:rsidR="001A30B2">
        <w:t>not</w:t>
      </w:r>
      <w:r>
        <w:t xml:space="preserve"> complete audited, reviewed, or compiled financial statements for purposes other than 957 CMR 7.00.</w:t>
      </w:r>
    </w:p>
    <w:p w14:paraId="09BE4370" w14:textId="5785A2A1" w:rsidR="00B67423" w:rsidRPr="00D276AC" w:rsidRDefault="00335D98" w:rsidP="003B0851">
      <w:pPr>
        <w:spacing w:after="0"/>
        <w:ind w:firstLine="720"/>
        <w:rPr>
          <w:i/>
        </w:rPr>
      </w:pPr>
      <w:r>
        <w:rPr>
          <w:i/>
        </w:rPr>
        <w:t xml:space="preserve">NOTE: </w:t>
      </w:r>
      <w:r w:rsidR="00B67423" w:rsidRPr="00D276AC">
        <w:rPr>
          <w:i/>
        </w:rPr>
        <w:t xml:space="preserve">Providers need to submit only one of the above financial statements. </w:t>
      </w:r>
    </w:p>
    <w:p w14:paraId="782DCC7C" w14:textId="5F4F594E" w:rsidR="00AC1DD8" w:rsidRDefault="00AC1DD8" w:rsidP="00BC5D29">
      <w:pPr>
        <w:pStyle w:val="Heading2"/>
      </w:pPr>
      <w:bookmarkStart w:id="44" w:name="_Toc157425503"/>
      <w:r w:rsidRPr="00BD30EB">
        <w:t xml:space="preserve">Schedule </w:t>
      </w:r>
      <w:r>
        <w:t>8</w:t>
      </w:r>
      <w:r w:rsidRPr="00BD30EB">
        <w:t xml:space="preserve">: </w:t>
      </w:r>
      <w:r w:rsidRPr="0027553C">
        <w:t xml:space="preserve"> </w:t>
      </w:r>
      <w:r>
        <w:t>Submission Attestation</w:t>
      </w:r>
      <w:bookmarkEnd w:id="44"/>
    </w:p>
    <w:p w14:paraId="632DD569" w14:textId="77777777" w:rsidR="00D94174" w:rsidRDefault="00D94174" w:rsidP="00633ADA">
      <w:pPr>
        <w:rPr>
          <w:b/>
        </w:rPr>
      </w:pPr>
    </w:p>
    <w:p w14:paraId="4C9E6CBA" w14:textId="2FB56F3B" w:rsidR="00651BAA" w:rsidRPr="001363D4" w:rsidRDefault="001363D4" w:rsidP="00633ADA">
      <w:r w:rsidRPr="001363D4">
        <w:t xml:space="preserve">There are two sections that require attestation in Schedule </w:t>
      </w:r>
      <w:r w:rsidR="00E6788E" w:rsidRPr="001363D4">
        <w:t>8:</w:t>
      </w:r>
      <w:r w:rsidRPr="001363D4">
        <w:t xml:space="preserve"> the preparer and the owner. Prior to </w:t>
      </w:r>
      <w:r>
        <w:t xml:space="preserve">completing this section, you </w:t>
      </w:r>
      <w:r w:rsidR="00F72BB8" w:rsidRPr="001363D4">
        <w:t xml:space="preserve">must </w:t>
      </w:r>
      <w:r>
        <w:t>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4BFF7B64" w14:textId="1339C308" w:rsidR="0002308A" w:rsidRPr="008F4DDB" w:rsidRDefault="0002308A" w:rsidP="00633ADA">
      <w:pPr>
        <w:rPr>
          <w:b/>
          <w:color w:val="31849B" w:themeColor="accent5" w:themeShade="BF"/>
          <w:u w:val="single"/>
        </w:rPr>
      </w:pPr>
      <w:r w:rsidRPr="008F4DDB">
        <w:rPr>
          <w:b/>
          <w:color w:val="31849B" w:themeColor="accent5" w:themeShade="BF"/>
          <w:u w:val="single"/>
        </w:rPr>
        <w:t xml:space="preserve">Section A – Certification by Preparer (Other </w:t>
      </w:r>
      <w:r w:rsidR="001363D4">
        <w:rPr>
          <w:b/>
          <w:color w:val="31849B" w:themeColor="accent5" w:themeShade="BF"/>
          <w:u w:val="single"/>
        </w:rPr>
        <w:t>t</w:t>
      </w:r>
      <w:r w:rsidRPr="008F4DDB">
        <w:rPr>
          <w:b/>
          <w:color w:val="31849B" w:themeColor="accent5" w:themeShade="BF"/>
          <w:u w:val="single"/>
        </w:rPr>
        <w:t>han Owner, Partner, or Officer)</w:t>
      </w:r>
    </w:p>
    <w:p w14:paraId="232D7AC1" w14:textId="4DC05131" w:rsidR="0002308A" w:rsidRDefault="0002308A" w:rsidP="001D4A45">
      <w:pPr>
        <w:pStyle w:val="ListParagraph"/>
        <w:numPr>
          <w:ilvl w:val="0"/>
          <w:numId w:val="15"/>
        </w:numPr>
        <w:rPr>
          <w:i/>
        </w:rPr>
      </w:pPr>
      <w:r w:rsidRPr="001363D4">
        <w:rPr>
          <w:i/>
        </w:rPr>
        <w:t>This section must be completed and signed off by the preparer,</w:t>
      </w:r>
      <w:r w:rsidR="001363D4" w:rsidRPr="001363D4">
        <w:rPr>
          <w:i/>
        </w:rPr>
        <w:t xml:space="preserve"> </w:t>
      </w:r>
      <w:r w:rsidRPr="001363D4">
        <w:rPr>
          <w:i/>
        </w:rPr>
        <w:t xml:space="preserve">someone other than the owner, partner, or officer. </w:t>
      </w:r>
      <w:r w:rsidR="008E0995">
        <w:rPr>
          <w:i/>
        </w:rPr>
        <w:t xml:space="preserve">The preparer needs to </w:t>
      </w:r>
      <w:r w:rsidR="004B08D4">
        <w:rPr>
          <w:i/>
        </w:rPr>
        <w:t xml:space="preserve">perform all steps </w:t>
      </w:r>
      <w:r w:rsidR="008E0995">
        <w:rPr>
          <w:i/>
        </w:rPr>
        <w:t xml:space="preserve">identified </w:t>
      </w:r>
      <w:r w:rsidR="004B08D4">
        <w:rPr>
          <w:i/>
        </w:rPr>
        <w:t>below before the “</w:t>
      </w:r>
      <w:r w:rsidR="00762868">
        <w:rPr>
          <w:i/>
        </w:rPr>
        <w:t xml:space="preserve">Locked </w:t>
      </w:r>
      <w:r w:rsidR="00E6788E">
        <w:rPr>
          <w:i/>
        </w:rPr>
        <w:t>in</w:t>
      </w:r>
      <w:r w:rsidR="004B08D4">
        <w:rPr>
          <w:i/>
        </w:rPr>
        <w:t xml:space="preserve"> </w:t>
      </w:r>
      <w:r w:rsidR="00762868">
        <w:rPr>
          <w:i/>
        </w:rPr>
        <w:t xml:space="preserve">Owner </w:t>
      </w:r>
      <w:r w:rsidR="004B08D4">
        <w:rPr>
          <w:i/>
        </w:rPr>
        <w:t xml:space="preserve">Review” button is enabled for clicking.  This button will be disabled (grayed out) </w:t>
      </w:r>
      <w:r w:rsidR="00762868">
        <w:rPr>
          <w:i/>
        </w:rPr>
        <w:t>unless all lines in Section A are completed.</w:t>
      </w:r>
    </w:p>
    <w:p w14:paraId="372F69B0" w14:textId="77777777" w:rsidR="008E0995" w:rsidRPr="008E0995" w:rsidRDefault="008E0995" w:rsidP="008E0995">
      <w:pPr>
        <w:rPr>
          <w:i/>
        </w:rPr>
      </w:pPr>
    </w:p>
    <w:p w14:paraId="61BC5BD5" w14:textId="04898366" w:rsidR="0002308A" w:rsidRDefault="0002308A" w:rsidP="00335D98">
      <w:pPr>
        <w:spacing w:after="0"/>
      </w:pPr>
      <w:r>
        <w:t xml:space="preserve">Line 1.1 – Use login </w:t>
      </w:r>
      <w:r w:rsidR="00E6788E">
        <w:t>users’</w:t>
      </w:r>
      <w:r>
        <w:t xml:space="preserve"> information to fill fields </w:t>
      </w:r>
      <w:proofErr w:type="gramStart"/>
      <w:r>
        <w:t>below</w:t>
      </w:r>
      <w:proofErr w:type="gramEnd"/>
    </w:p>
    <w:p w14:paraId="121BE142" w14:textId="7E3F947B" w:rsidR="0002308A" w:rsidRDefault="0002308A" w:rsidP="001D4A45">
      <w:pPr>
        <w:pStyle w:val="ListParagraph"/>
        <w:numPr>
          <w:ilvl w:val="0"/>
          <w:numId w:val="15"/>
        </w:numPr>
        <w:spacing w:after="0"/>
      </w:pPr>
      <w:r>
        <w:lastRenderedPageBreak/>
        <w:t xml:space="preserve">Click </w:t>
      </w:r>
      <w:r w:rsidR="001363D4">
        <w:t>the checkbox to populate line 1.2 through line</w:t>
      </w:r>
      <w:r>
        <w:t xml:space="preserve"> </w:t>
      </w:r>
      <w:r w:rsidR="001363D4">
        <w:t xml:space="preserve">1.12.  </w:t>
      </w:r>
      <w:r>
        <w:t xml:space="preserve"> If </w:t>
      </w:r>
      <w:r w:rsidR="001363D4">
        <w:t xml:space="preserve">the pre-populated information is not correct, </w:t>
      </w:r>
      <w:r w:rsidR="009E521A">
        <w:t xml:space="preserve">contact CHIA at </w:t>
      </w:r>
      <w:hyperlink r:id="rId103" w:history="1">
        <w:r w:rsidR="00F24422" w:rsidRPr="007E1754">
          <w:rPr>
            <w:rStyle w:val="Hyperlink"/>
          </w:rPr>
          <w:t>Costreports.LTCF@chiamass.gov</w:t>
        </w:r>
      </w:hyperlink>
      <w:r w:rsidR="009E521A">
        <w:t>.</w:t>
      </w:r>
      <w:r>
        <w:t xml:space="preserve"> </w:t>
      </w:r>
      <w:r w:rsidR="009E521A">
        <w:t xml:space="preserve">  If a person other </w:t>
      </w:r>
      <w:proofErr w:type="gramStart"/>
      <w:r w:rsidR="009E521A">
        <w:t>that</w:t>
      </w:r>
      <w:proofErr w:type="gramEnd"/>
      <w:r w:rsidR="009E521A">
        <w:t xml:space="preserve"> the person logged in, the contact information may be entered manually.  </w:t>
      </w:r>
    </w:p>
    <w:p w14:paraId="529D6383" w14:textId="77777777" w:rsidR="0002308A" w:rsidRDefault="0002308A" w:rsidP="00335D98">
      <w:pPr>
        <w:spacing w:after="0"/>
      </w:pPr>
      <w:r>
        <w:t>Line 1.13 – Is this information correct?</w:t>
      </w:r>
    </w:p>
    <w:p w14:paraId="63588F6E" w14:textId="2892FF7A" w:rsidR="004B08D4" w:rsidRDefault="004B08D4" w:rsidP="001D4A45">
      <w:pPr>
        <w:pStyle w:val="ListParagraph"/>
        <w:numPr>
          <w:ilvl w:val="0"/>
          <w:numId w:val="15"/>
        </w:numPr>
        <w:spacing w:after="0"/>
      </w:pPr>
      <w:r>
        <w:t>Select “</w:t>
      </w:r>
      <w:r w:rsidR="0002308A">
        <w:t>Yes</w:t>
      </w:r>
      <w:r>
        <w:t>”</w:t>
      </w:r>
      <w:r w:rsidR="009E521A">
        <w:t xml:space="preserve"> or “No”</w:t>
      </w:r>
      <w:r>
        <w:t xml:space="preserve">.  </w:t>
      </w:r>
    </w:p>
    <w:p w14:paraId="09D17F9C" w14:textId="5A98F4EC" w:rsidR="009E521A" w:rsidRDefault="009E521A" w:rsidP="00A30541">
      <w:pPr>
        <w:pStyle w:val="ListParagraph"/>
        <w:numPr>
          <w:ilvl w:val="1"/>
          <w:numId w:val="15"/>
        </w:numPr>
        <w:spacing w:after="0"/>
      </w:pPr>
      <w:r>
        <w:t xml:space="preserve">If the pre-populated information is not correct, contact CHIA at </w:t>
      </w:r>
      <w:hyperlink r:id="rId104" w:history="1">
        <w:r w:rsidR="00F24422" w:rsidRPr="00AE671D">
          <w:rPr>
            <w:rStyle w:val="Hyperlink"/>
          </w:rPr>
          <w:t>Costreports.LTCF@</w:t>
        </w:r>
        <w:r w:rsidR="00F24422">
          <w:rPr>
            <w:rStyle w:val="Hyperlink"/>
          </w:rPr>
          <w:t>chiamass.gov</w:t>
        </w:r>
      </w:hyperlink>
      <w:r w:rsidR="00F24422">
        <w:rPr>
          <w:rStyle w:val="Hyperlink"/>
        </w:rPr>
        <w:t xml:space="preserve">. </w:t>
      </w:r>
      <w:r>
        <w:t>If pre-populated information is correct, select “yes”.</w:t>
      </w:r>
    </w:p>
    <w:p w14:paraId="368AA3FA" w14:textId="36C26B94" w:rsidR="0002308A" w:rsidRDefault="004B08D4" w:rsidP="001D4A45">
      <w:pPr>
        <w:pStyle w:val="ListParagraph"/>
        <w:numPr>
          <w:ilvl w:val="0"/>
          <w:numId w:val="15"/>
        </w:numPr>
        <w:spacing w:after="0"/>
      </w:pPr>
      <w:r>
        <w:t xml:space="preserve">This must be answered “yes” </w:t>
      </w:r>
      <w:r w:rsidR="0002308A">
        <w:t xml:space="preserve">to submit the report. </w:t>
      </w:r>
    </w:p>
    <w:p w14:paraId="7FC17AC5" w14:textId="78286791" w:rsidR="0002308A" w:rsidRDefault="0002308A" w:rsidP="00335D98">
      <w:pPr>
        <w:spacing w:after="0"/>
      </w:pPr>
      <w:r>
        <w:t xml:space="preserve">Line 1.14 – </w:t>
      </w:r>
      <w:r w:rsidR="004B08D4">
        <w:t>Certification/attestation checkbox</w:t>
      </w:r>
    </w:p>
    <w:p w14:paraId="3C8FC650" w14:textId="02A1671F" w:rsidR="0002308A" w:rsidRDefault="0002308A" w:rsidP="001D4A45">
      <w:pPr>
        <w:pStyle w:val="ListParagraph"/>
        <w:numPr>
          <w:ilvl w:val="0"/>
          <w:numId w:val="16"/>
        </w:numPr>
        <w:spacing w:after="0"/>
      </w:pPr>
      <w:r>
        <w:t>Click here to certify</w:t>
      </w:r>
      <w:r w:rsidR="004B08D4">
        <w:t xml:space="preserve"> that you are the preparer of the report and that to the best of your knowledge the information you reported in this cost report is true, accurate, and complete.</w:t>
      </w:r>
    </w:p>
    <w:p w14:paraId="72B7B085" w14:textId="77777777" w:rsidR="0002308A" w:rsidRDefault="0002308A" w:rsidP="00335D98">
      <w:pPr>
        <w:spacing w:after="0"/>
      </w:pPr>
      <w:r>
        <w:t>Line 1.15 – Date of Authorization</w:t>
      </w:r>
    </w:p>
    <w:p w14:paraId="0BFBC6C5" w14:textId="04FDAFBC" w:rsidR="0002308A" w:rsidRDefault="0002308A" w:rsidP="001D4A45">
      <w:pPr>
        <w:pStyle w:val="ListParagraph"/>
        <w:numPr>
          <w:ilvl w:val="0"/>
          <w:numId w:val="16"/>
        </w:numPr>
        <w:spacing w:after="0"/>
      </w:pPr>
      <w:r>
        <w:t xml:space="preserve">This cell will </w:t>
      </w:r>
      <w:r w:rsidR="004B08D4">
        <w:t xml:space="preserve">automatically </w:t>
      </w:r>
      <w:r>
        <w:t>pre</w:t>
      </w:r>
      <w:r w:rsidR="004B08D4">
        <w:t>-</w:t>
      </w:r>
      <w:r>
        <w:t xml:space="preserve">populate with the date when </w:t>
      </w:r>
      <w:r w:rsidR="004B08D4">
        <w:t xml:space="preserve">the checkbox on </w:t>
      </w:r>
      <w:r>
        <w:t xml:space="preserve">Line 1.14 is selected. </w:t>
      </w:r>
    </w:p>
    <w:p w14:paraId="796B11EB" w14:textId="5EC4DE07" w:rsidR="004B08D4" w:rsidRDefault="004B08D4" w:rsidP="00335D98">
      <w:pPr>
        <w:spacing w:after="0"/>
      </w:pPr>
    </w:p>
    <w:p w14:paraId="55052F22" w14:textId="77777777" w:rsidR="0002308A" w:rsidRPr="008F4DDB" w:rsidRDefault="0002308A" w:rsidP="00335D98">
      <w:pPr>
        <w:spacing w:after="0"/>
        <w:rPr>
          <w:b/>
        </w:rPr>
      </w:pPr>
    </w:p>
    <w:p w14:paraId="1C0A6CB7" w14:textId="68F1E522" w:rsidR="00633ADA" w:rsidRDefault="007B03A2" w:rsidP="00335D98">
      <w:pPr>
        <w:spacing w:after="0"/>
        <w:rPr>
          <w:b/>
          <w:color w:val="31849B" w:themeColor="accent5" w:themeShade="BF"/>
          <w:u w:val="single"/>
        </w:rPr>
      </w:pPr>
      <w:r w:rsidRPr="008F4DDB">
        <w:rPr>
          <w:b/>
          <w:color w:val="31849B" w:themeColor="accent5" w:themeShade="BF"/>
          <w:u w:val="single"/>
        </w:rPr>
        <w:t xml:space="preserve">Section B </w:t>
      </w:r>
      <w:r w:rsidR="005C542E" w:rsidRPr="008F4DDB">
        <w:rPr>
          <w:b/>
          <w:color w:val="31849B" w:themeColor="accent5" w:themeShade="BF"/>
          <w:u w:val="single"/>
        </w:rPr>
        <w:t>–</w:t>
      </w:r>
      <w:r w:rsidRPr="008F4DDB">
        <w:rPr>
          <w:b/>
          <w:color w:val="31849B" w:themeColor="accent5" w:themeShade="BF"/>
          <w:u w:val="single"/>
        </w:rPr>
        <w:t xml:space="preserve"> </w:t>
      </w:r>
      <w:r w:rsidR="00633ADA" w:rsidRPr="008F4DDB">
        <w:rPr>
          <w:b/>
          <w:color w:val="31849B" w:themeColor="accent5" w:themeShade="BF"/>
          <w:u w:val="single"/>
        </w:rPr>
        <w:t xml:space="preserve">Certification by Owner, </w:t>
      </w:r>
      <w:r w:rsidR="00CB7215" w:rsidRPr="008F4DDB">
        <w:rPr>
          <w:b/>
          <w:color w:val="31849B" w:themeColor="accent5" w:themeShade="BF"/>
          <w:u w:val="single"/>
        </w:rPr>
        <w:t>Partner,</w:t>
      </w:r>
      <w:r w:rsidR="00633ADA" w:rsidRPr="008F4DDB">
        <w:rPr>
          <w:b/>
          <w:color w:val="31849B" w:themeColor="accent5" w:themeShade="BF"/>
          <w:u w:val="single"/>
        </w:rPr>
        <w:t xml:space="preserve"> or Officer</w:t>
      </w:r>
    </w:p>
    <w:p w14:paraId="4D06AC59" w14:textId="77777777" w:rsidR="004B08D4" w:rsidRPr="008F4DDB" w:rsidRDefault="004B08D4" w:rsidP="00335D98">
      <w:pPr>
        <w:spacing w:after="0"/>
        <w:rPr>
          <w:b/>
          <w:color w:val="31849B" w:themeColor="accent5" w:themeShade="BF"/>
          <w:u w:val="single"/>
        </w:rPr>
      </w:pPr>
    </w:p>
    <w:p w14:paraId="37647F01" w14:textId="37BCA9EE" w:rsidR="008F5B62" w:rsidRPr="008F5B62" w:rsidRDefault="004B08D4" w:rsidP="008F5B62">
      <w:pPr>
        <w:pStyle w:val="ListParagraph"/>
        <w:numPr>
          <w:ilvl w:val="0"/>
          <w:numId w:val="15"/>
        </w:numPr>
        <w:rPr>
          <w:i/>
        </w:rPr>
      </w:pPr>
      <w:r w:rsidRPr="00E7366C">
        <w:rPr>
          <w:i/>
        </w:rPr>
        <w:t xml:space="preserve">NOTE: </w:t>
      </w:r>
      <w:r w:rsidR="0002308A" w:rsidRPr="00E7366C">
        <w:rPr>
          <w:i/>
        </w:rPr>
        <w:t xml:space="preserve">This section must be completed by the owner, officer, or partner. This person must be an authorized legal signatory for the entity. </w:t>
      </w:r>
      <w:r w:rsidR="00E7366C" w:rsidRPr="00E7366C">
        <w:rPr>
          <w:i/>
        </w:rPr>
        <w:t xml:space="preserve"> Section A must be completed prior to this section.  </w:t>
      </w:r>
      <w:r w:rsidR="00E7366C">
        <w:rPr>
          <w:i/>
        </w:rPr>
        <w:t>The owner, partner, or officer needs to perform all steps identified below before the “Submit” button is enabled for clicking.  This button will be disabled (grayed out) unless all lines in Section B are completed.</w:t>
      </w:r>
    </w:p>
    <w:p w14:paraId="5BDE93FF" w14:textId="59B1C8C1" w:rsidR="008E0995" w:rsidRPr="00E7366C" w:rsidRDefault="008E0995" w:rsidP="00E7366C">
      <w:pPr>
        <w:pStyle w:val="ListParagraph"/>
        <w:spacing w:after="0"/>
        <w:rPr>
          <w:i/>
        </w:rPr>
      </w:pPr>
    </w:p>
    <w:p w14:paraId="2284D901" w14:textId="404F885B" w:rsidR="0002308A" w:rsidRDefault="0002308A" w:rsidP="00E7366C">
      <w:pPr>
        <w:spacing w:after="0"/>
      </w:pPr>
      <w:r>
        <w:t xml:space="preserve">Line 2.1 </w:t>
      </w:r>
      <w:r w:rsidR="0091743B">
        <w:t xml:space="preserve">– Use login </w:t>
      </w:r>
      <w:r w:rsidR="00E6788E">
        <w:t>users’</w:t>
      </w:r>
      <w:r w:rsidR="0091743B">
        <w:t xml:space="preserve"> information to fill fields </w:t>
      </w:r>
      <w:proofErr w:type="gramStart"/>
      <w:r w:rsidR="0091743B">
        <w:t>below</w:t>
      </w:r>
      <w:proofErr w:type="gramEnd"/>
    </w:p>
    <w:p w14:paraId="64FAD5A9" w14:textId="3DF5691C" w:rsidR="002F3850" w:rsidRDefault="004B08D4" w:rsidP="001D4A45">
      <w:pPr>
        <w:pStyle w:val="ListParagraph"/>
        <w:numPr>
          <w:ilvl w:val="0"/>
          <w:numId w:val="15"/>
        </w:numPr>
        <w:spacing w:after="0"/>
      </w:pPr>
      <w:r>
        <w:t xml:space="preserve">Click the checkbox to populate line </w:t>
      </w:r>
      <w:r w:rsidR="00E7366C">
        <w:t>2</w:t>
      </w:r>
      <w:r>
        <w:t xml:space="preserve">.2 through line </w:t>
      </w:r>
      <w:r w:rsidR="00E7366C">
        <w:t>2.5</w:t>
      </w:r>
      <w:r>
        <w:t xml:space="preserve">.   </w:t>
      </w:r>
      <w:r w:rsidR="002F3850">
        <w:t xml:space="preserve">If the pre-populated information is not correct, contact CHIA at </w:t>
      </w:r>
      <w:hyperlink r:id="rId105" w:history="1">
        <w:r w:rsidR="00F24422" w:rsidRPr="00AE671D">
          <w:rPr>
            <w:rStyle w:val="Hyperlink"/>
          </w:rPr>
          <w:t>Costreports.LTCF@</w:t>
        </w:r>
        <w:r w:rsidR="00F24422">
          <w:rPr>
            <w:rStyle w:val="Hyperlink"/>
          </w:rPr>
          <w:t>chiamass.gov</w:t>
        </w:r>
      </w:hyperlink>
      <w:r w:rsidR="002F3850">
        <w:t xml:space="preserve">.   If a person other that the person logged in, the contact information may be entered manually.  </w:t>
      </w:r>
    </w:p>
    <w:p w14:paraId="22E36DB7" w14:textId="77777777" w:rsidR="00E7366C" w:rsidRDefault="0091743B" w:rsidP="00E7366C">
      <w:pPr>
        <w:spacing w:after="0"/>
      </w:pPr>
      <w:r>
        <w:t xml:space="preserve">Line 2.6 </w:t>
      </w:r>
      <w:r w:rsidR="00290051">
        <w:t>– Is this information correct?</w:t>
      </w:r>
    </w:p>
    <w:p w14:paraId="06FE2CA9" w14:textId="77777777" w:rsidR="002F3850" w:rsidRDefault="002F3850" w:rsidP="001D4A45">
      <w:pPr>
        <w:pStyle w:val="ListParagraph"/>
        <w:numPr>
          <w:ilvl w:val="0"/>
          <w:numId w:val="16"/>
        </w:numPr>
        <w:spacing w:after="0"/>
      </w:pPr>
      <w:r>
        <w:t xml:space="preserve">Select “Yes” or “No”.  </w:t>
      </w:r>
    </w:p>
    <w:p w14:paraId="62B514ED" w14:textId="77777777" w:rsidR="00F24422" w:rsidRPr="00F24422" w:rsidRDefault="002F3850" w:rsidP="00B02AB6">
      <w:pPr>
        <w:pStyle w:val="ListParagraph"/>
        <w:numPr>
          <w:ilvl w:val="1"/>
          <w:numId w:val="16"/>
        </w:numPr>
        <w:spacing w:after="0"/>
        <w:rPr>
          <w:rStyle w:val="Hyperlink"/>
          <w:color w:val="auto"/>
          <w:u w:val="none"/>
        </w:rPr>
      </w:pPr>
      <w:r>
        <w:t xml:space="preserve">If the pre-populated information is not correct, contact CHIA at </w:t>
      </w:r>
      <w:hyperlink r:id="rId106" w:history="1">
        <w:r w:rsidR="00F24422" w:rsidRPr="00AE671D">
          <w:rPr>
            <w:rStyle w:val="Hyperlink"/>
          </w:rPr>
          <w:t>Costreports.LTCF@</w:t>
        </w:r>
        <w:r w:rsidR="00F24422">
          <w:rPr>
            <w:rStyle w:val="Hyperlink"/>
          </w:rPr>
          <w:t>chiamass.gov</w:t>
        </w:r>
      </w:hyperlink>
    </w:p>
    <w:p w14:paraId="14F7964C" w14:textId="50E0FF75" w:rsidR="002F3850" w:rsidRDefault="002F3850" w:rsidP="00B02AB6">
      <w:pPr>
        <w:pStyle w:val="ListParagraph"/>
        <w:numPr>
          <w:ilvl w:val="1"/>
          <w:numId w:val="16"/>
        </w:numPr>
        <w:spacing w:after="0"/>
      </w:pPr>
      <w:r>
        <w:t>If pre-populated information is correct, select “yes”.</w:t>
      </w:r>
    </w:p>
    <w:p w14:paraId="794DAEA2" w14:textId="77777777" w:rsidR="002F3850" w:rsidRDefault="002F3850" w:rsidP="001D4A45">
      <w:pPr>
        <w:pStyle w:val="ListParagraph"/>
        <w:numPr>
          <w:ilvl w:val="0"/>
          <w:numId w:val="16"/>
        </w:numPr>
        <w:spacing w:after="0"/>
      </w:pPr>
      <w:r>
        <w:t xml:space="preserve">This must be answered “yes” to submit the report. </w:t>
      </w:r>
    </w:p>
    <w:p w14:paraId="69188748" w14:textId="77777777" w:rsidR="00E7366C" w:rsidRDefault="005A7F1E" w:rsidP="00E7366C">
      <w:pPr>
        <w:spacing w:after="0"/>
      </w:pPr>
      <w:r>
        <w:t xml:space="preserve">Line 2.7 – </w:t>
      </w:r>
      <w:r w:rsidR="00E7366C">
        <w:t>Certification/attestation checkbox</w:t>
      </w:r>
    </w:p>
    <w:p w14:paraId="6D0AC625" w14:textId="7CA90660" w:rsidR="00E7366C" w:rsidRDefault="00E7366C" w:rsidP="001D4A45">
      <w:pPr>
        <w:pStyle w:val="ListParagraph"/>
        <w:numPr>
          <w:ilvl w:val="0"/>
          <w:numId w:val="16"/>
        </w:numPr>
        <w:spacing w:after="0"/>
      </w:pPr>
      <w:r>
        <w:t>Click here to certify that you are the authorizing person of the report and that to the best of your knowledge the information you reported in this cost report is true, accurate, and complete.</w:t>
      </w:r>
    </w:p>
    <w:p w14:paraId="3F4F42A9" w14:textId="77777777" w:rsidR="005A7F1E" w:rsidRDefault="005A7F1E" w:rsidP="00E7366C">
      <w:pPr>
        <w:spacing w:after="0"/>
      </w:pPr>
      <w:r>
        <w:t>Line 2.8 – Date of Authorization</w:t>
      </w:r>
    </w:p>
    <w:p w14:paraId="0E06FD4C" w14:textId="58A743C5" w:rsidR="00724A79" w:rsidRDefault="005A7F1E" w:rsidP="00355BE0">
      <w:pPr>
        <w:spacing w:after="0"/>
      </w:pPr>
      <w:r>
        <w:tab/>
        <w:t>This cell will populate with the date when Line 2.7 is selected</w:t>
      </w:r>
      <w:r w:rsidR="00BC5D29">
        <w:t>.</w:t>
      </w:r>
    </w:p>
    <w:p w14:paraId="36A60E69" w14:textId="1157DE71" w:rsidR="00A3181C" w:rsidRPr="00DE7DB8" w:rsidRDefault="00A3181C" w:rsidP="00DE7DB8">
      <w:pPr>
        <w:rPr>
          <w:color w:val="31849B" w:themeColor="accent5" w:themeShade="BF"/>
          <w:sz w:val="18"/>
        </w:rPr>
      </w:pPr>
    </w:p>
    <w:sectPr w:rsidR="00A3181C" w:rsidRPr="00DE7DB8" w:rsidSect="002630D8">
      <w:headerReference w:type="default" r:id="rId10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DF7A1" w14:textId="77777777" w:rsidR="002630D8" w:rsidRDefault="002630D8">
      <w:pPr>
        <w:spacing w:after="0" w:line="240" w:lineRule="auto"/>
      </w:pPr>
      <w:r>
        <w:separator/>
      </w:r>
    </w:p>
  </w:endnote>
  <w:endnote w:type="continuationSeparator" w:id="0">
    <w:p w14:paraId="49D9F143" w14:textId="77777777" w:rsidR="002630D8" w:rsidRDefault="002630D8">
      <w:pPr>
        <w:spacing w:after="0" w:line="240" w:lineRule="auto"/>
      </w:pPr>
      <w:r>
        <w:continuationSeparator/>
      </w:r>
    </w:p>
  </w:endnote>
  <w:endnote w:type="continuationNotice" w:id="1">
    <w:p w14:paraId="0AF15BC2" w14:textId="77777777" w:rsidR="002630D8" w:rsidRDefault="002630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135446" w:rsidRDefault="00135446" w:rsidP="00CF3C81">
    <w:pPr>
      <w:framePr w:wrap="around" w:vAnchor="text" w:hAnchor="margin" w:xAlign="center" w:y="1"/>
    </w:pPr>
    <w:r>
      <w:fldChar w:fldCharType="begin"/>
    </w:r>
    <w:r>
      <w:instrText xml:space="preserve">PAGE  </w:instrText>
    </w:r>
    <w:r>
      <w:fldChar w:fldCharType="end"/>
    </w:r>
  </w:p>
  <w:p w14:paraId="5E8BA7B0" w14:textId="77777777" w:rsidR="00135446" w:rsidRDefault="00135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740806"/>
      <w:docPartObj>
        <w:docPartGallery w:val="Page Numbers (Bottom of Page)"/>
        <w:docPartUnique/>
      </w:docPartObj>
    </w:sdtPr>
    <w:sdtEndPr>
      <w:rPr>
        <w:noProof/>
      </w:rPr>
    </w:sdtEndPr>
    <w:sdtContent>
      <w:p w14:paraId="2492DDD1" w14:textId="0FA8D989" w:rsidR="007F6B4B" w:rsidRDefault="007F6B4B">
        <w:pPr>
          <w:pStyle w:val="Footer"/>
          <w:jc w:val="center"/>
        </w:pPr>
        <w:r>
          <w:fldChar w:fldCharType="begin"/>
        </w:r>
        <w:r>
          <w:instrText xml:space="preserve"> PAGE   \* MERGEFORMAT </w:instrText>
        </w:r>
        <w:r>
          <w:fldChar w:fldCharType="separate"/>
        </w:r>
        <w:r w:rsidR="00DD0B39">
          <w:rPr>
            <w:noProof/>
          </w:rPr>
          <w:t>10</w:t>
        </w:r>
        <w:r>
          <w:rPr>
            <w:noProof/>
          </w:rPr>
          <w:fldChar w:fldCharType="end"/>
        </w:r>
      </w:p>
    </w:sdtContent>
  </w:sdt>
  <w:p w14:paraId="2AF9A552" w14:textId="62605467" w:rsidR="00135446" w:rsidRDefault="00135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135446" w:rsidRDefault="00135446"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F302" w14:textId="77777777" w:rsidR="002630D8" w:rsidRDefault="002630D8">
      <w:pPr>
        <w:spacing w:after="0" w:line="240" w:lineRule="auto"/>
      </w:pPr>
      <w:r>
        <w:separator/>
      </w:r>
    </w:p>
  </w:footnote>
  <w:footnote w:type="continuationSeparator" w:id="0">
    <w:p w14:paraId="6D7E275C" w14:textId="77777777" w:rsidR="002630D8" w:rsidRDefault="002630D8">
      <w:pPr>
        <w:spacing w:after="0" w:line="240" w:lineRule="auto"/>
      </w:pPr>
      <w:r>
        <w:continuationSeparator/>
      </w:r>
    </w:p>
  </w:footnote>
  <w:footnote w:type="continuationNotice" w:id="1">
    <w:p w14:paraId="1D2F4242" w14:textId="77777777" w:rsidR="002630D8" w:rsidRDefault="002630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DD1BF0B" w:rsidR="00135446" w:rsidRDefault="00135446" w:rsidP="004071F5">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EBAA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176B3"/>
    <w:multiLevelType w:val="hybridMultilevel"/>
    <w:tmpl w:val="0492917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0"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37711"/>
    <w:multiLevelType w:val="hybridMultilevel"/>
    <w:tmpl w:val="B7B42972"/>
    <w:lvl w:ilvl="0" w:tplc="076E59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3E3DCE"/>
    <w:multiLevelType w:val="hybridMultilevel"/>
    <w:tmpl w:val="B0C8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A47AA"/>
    <w:multiLevelType w:val="hybridMultilevel"/>
    <w:tmpl w:val="D338C344"/>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100E99"/>
    <w:multiLevelType w:val="hybridMultilevel"/>
    <w:tmpl w:val="619E6B42"/>
    <w:lvl w:ilvl="0" w:tplc="D98416DA">
      <w:start w:val="1"/>
      <w:numFmt w:val="bullet"/>
      <w:lvlText w:val=""/>
      <w:lvlJc w:val="left"/>
      <w:pPr>
        <w:ind w:left="720" w:hanging="360"/>
      </w:pPr>
      <w:rPr>
        <w:rFonts w:ascii="Symbol" w:hAnsi="Symbo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1" w15:restartNumberingAfterBreak="0">
    <w:nsid w:val="5C766D21"/>
    <w:multiLevelType w:val="hybridMultilevel"/>
    <w:tmpl w:val="C740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C2A0C"/>
    <w:multiLevelType w:val="hybridMultilevel"/>
    <w:tmpl w:val="BF28E46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C2559"/>
    <w:multiLevelType w:val="hybridMultilevel"/>
    <w:tmpl w:val="5280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D26E7D"/>
    <w:multiLevelType w:val="hybridMultilevel"/>
    <w:tmpl w:val="C2FE4116"/>
    <w:lvl w:ilvl="0" w:tplc="D98416DA">
      <w:start w:val="1"/>
      <w:numFmt w:val="bullet"/>
      <w:lvlText w:val=""/>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51471">
    <w:abstractNumId w:val="25"/>
  </w:num>
  <w:num w:numId="2" w16cid:durableId="1045106880">
    <w:abstractNumId w:val="5"/>
  </w:num>
  <w:num w:numId="3" w16cid:durableId="749040613">
    <w:abstractNumId w:val="29"/>
  </w:num>
  <w:num w:numId="4" w16cid:durableId="1218396764">
    <w:abstractNumId w:val="3"/>
  </w:num>
  <w:num w:numId="5" w16cid:durableId="44914754">
    <w:abstractNumId w:val="17"/>
  </w:num>
  <w:num w:numId="6" w16cid:durableId="413164493">
    <w:abstractNumId w:val="16"/>
  </w:num>
  <w:num w:numId="7" w16cid:durableId="82724473">
    <w:abstractNumId w:val="27"/>
  </w:num>
  <w:num w:numId="8" w16cid:durableId="1142889786">
    <w:abstractNumId w:val="7"/>
  </w:num>
  <w:num w:numId="9" w16cid:durableId="1263798055">
    <w:abstractNumId w:val="22"/>
  </w:num>
  <w:num w:numId="10" w16cid:durableId="1479810716">
    <w:abstractNumId w:val="18"/>
  </w:num>
  <w:num w:numId="11" w16cid:durableId="852646642">
    <w:abstractNumId w:val="28"/>
  </w:num>
  <w:num w:numId="12" w16cid:durableId="937102102">
    <w:abstractNumId w:val="30"/>
  </w:num>
  <w:num w:numId="13" w16cid:durableId="1465539235">
    <w:abstractNumId w:val="26"/>
  </w:num>
  <w:num w:numId="14" w16cid:durableId="672997197">
    <w:abstractNumId w:val="35"/>
  </w:num>
  <w:num w:numId="15" w16cid:durableId="115369994">
    <w:abstractNumId w:val="2"/>
  </w:num>
  <w:num w:numId="16" w16cid:durableId="469901841">
    <w:abstractNumId w:val="32"/>
  </w:num>
  <w:num w:numId="17" w16cid:durableId="1845391049">
    <w:abstractNumId w:val="11"/>
  </w:num>
  <w:num w:numId="18" w16cid:durableId="570774240">
    <w:abstractNumId w:val="1"/>
  </w:num>
  <w:num w:numId="19" w16cid:durableId="908003890">
    <w:abstractNumId w:val="6"/>
  </w:num>
  <w:num w:numId="20" w16cid:durableId="567300341">
    <w:abstractNumId w:val="12"/>
  </w:num>
  <w:num w:numId="21" w16cid:durableId="511456851">
    <w:abstractNumId w:val="9"/>
  </w:num>
  <w:num w:numId="22" w16cid:durableId="1173573391">
    <w:abstractNumId w:val="20"/>
  </w:num>
  <w:num w:numId="23" w16cid:durableId="1841432811">
    <w:abstractNumId w:val="33"/>
  </w:num>
  <w:num w:numId="24" w16cid:durableId="757483651">
    <w:abstractNumId w:val="0"/>
  </w:num>
  <w:num w:numId="25" w16cid:durableId="1703049267">
    <w:abstractNumId w:val="10"/>
  </w:num>
  <w:num w:numId="26" w16cid:durableId="791942772">
    <w:abstractNumId w:val="34"/>
  </w:num>
  <w:num w:numId="27" w16cid:durableId="409086505">
    <w:abstractNumId w:val="8"/>
  </w:num>
  <w:num w:numId="28" w16cid:durableId="647394530">
    <w:abstractNumId w:val="23"/>
  </w:num>
  <w:num w:numId="29" w16cid:durableId="1190148524">
    <w:abstractNumId w:val="13"/>
  </w:num>
  <w:num w:numId="30" w16cid:durableId="928000217">
    <w:abstractNumId w:val="19"/>
  </w:num>
  <w:num w:numId="31" w16cid:durableId="228810449">
    <w:abstractNumId w:val="31"/>
  </w:num>
  <w:num w:numId="32" w16cid:durableId="246886185">
    <w:abstractNumId w:val="15"/>
  </w:num>
  <w:num w:numId="33" w16cid:durableId="1264650489">
    <w:abstractNumId w:val="21"/>
  </w:num>
  <w:num w:numId="34" w16cid:durableId="1791045818">
    <w:abstractNumId w:val="14"/>
  </w:num>
  <w:num w:numId="35" w16cid:durableId="21589753">
    <w:abstractNumId w:val="24"/>
  </w:num>
  <w:num w:numId="36" w16cid:durableId="38386974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04F"/>
    <w:rsid w:val="000145F1"/>
    <w:rsid w:val="00016C17"/>
    <w:rsid w:val="000205AE"/>
    <w:rsid w:val="0002308A"/>
    <w:rsid w:val="00026102"/>
    <w:rsid w:val="00027137"/>
    <w:rsid w:val="000274CF"/>
    <w:rsid w:val="0002771E"/>
    <w:rsid w:val="00032302"/>
    <w:rsid w:val="00033359"/>
    <w:rsid w:val="00034C35"/>
    <w:rsid w:val="00036381"/>
    <w:rsid w:val="000413FD"/>
    <w:rsid w:val="0004538D"/>
    <w:rsid w:val="0005275B"/>
    <w:rsid w:val="00053B43"/>
    <w:rsid w:val="00053EAA"/>
    <w:rsid w:val="00057E73"/>
    <w:rsid w:val="0006329A"/>
    <w:rsid w:val="00063ACE"/>
    <w:rsid w:val="000654E4"/>
    <w:rsid w:val="00065A15"/>
    <w:rsid w:val="000668E2"/>
    <w:rsid w:val="00066D26"/>
    <w:rsid w:val="0007141B"/>
    <w:rsid w:val="00071995"/>
    <w:rsid w:val="00072679"/>
    <w:rsid w:val="0007340D"/>
    <w:rsid w:val="00075992"/>
    <w:rsid w:val="00076737"/>
    <w:rsid w:val="0007713E"/>
    <w:rsid w:val="000771C0"/>
    <w:rsid w:val="0008078E"/>
    <w:rsid w:val="00081F5C"/>
    <w:rsid w:val="0008247E"/>
    <w:rsid w:val="00082A41"/>
    <w:rsid w:val="0008607C"/>
    <w:rsid w:val="00086A7D"/>
    <w:rsid w:val="00090744"/>
    <w:rsid w:val="00093780"/>
    <w:rsid w:val="0009685B"/>
    <w:rsid w:val="000975F6"/>
    <w:rsid w:val="000976F9"/>
    <w:rsid w:val="000A1CF4"/>
    <w:rsid w:val="000A4643"/>
    <w:rsid w:val="000A5945"/>
    <w:rsid w:val="000A6396"/>
    <w:rsid w:val="000A6F94"/>
    <w:rsid w:val="000B17ED"/>
    <w:rsid w:val="000B32FE"/>
    <w:rsid w:val="000B502A"/>
    <w:rsid w:val="000B72C2"/>
    <w:rsid w:val="000C1BD6"/>
    <w:rsid w:val="000C36DE"/>
    <w:rsid w:val="000C6274"/>
    <w:rsid w:val="000C657E"/>
    <w:rsid w:val="000C7F8A"/>
    <w:rsid w:val="000C7FED"/>
    <w:rsid w:val="000D1B89"/>
    <w:rsid w:val="000D1FB1"/>
    <w:rsid w:val="000D28F9"/>
    <w:rsid w:val="000D2CD8"/>
    <w:rsid w:val="000D3BF0"/>
    <w:rsid w:val="000D4849"/>
    <w:rsid w:val="000D5F46"/>
    <w:rsid w:val="000F0021"/>
    <w:rsid w:val="000F0C5F"/>
    <w:rsid w:val="000F46AE"/>
    <w:rsid w:val="0010370A"/>
    <w:rsid w:val="0010535A"/>
    <w:rsid w:val="00106F34"/>
    <w:rsid w:val="00107270"/>
    <w:rsid w:val="001107C5"/>
    <w:rsid w:val="0011350A"/>
    <w:rsid w:val="00113974"/>
    <w:rsid w:val="0011555D"/>
    <w:rsid w:val="00120FC3"/>
    <w:rsid w:val="00122003"/>
    <w:rsid w:val="001229A0"/>
    <w:rsid w:val="00122CA5"/>
    <w:rsid w:val="00123654"/>
    <w:rsid w:val="00123A8E"/>
    <w:rsid w:val="00125B4A"/>
    <w:rsid w:val="001262F2"/>
    <w:rsid w:val="00127EAB"/>
    <w:rsid w:val="00127F5E"/>
    <w:rsid w:val="0013102E"/>
    <w:rsid w:val="001319BB"/>
    <w:rsid w:val="001325A4"/>
    <w:rsid w:val="00133065"/>
    <w:rsid w:val="00134424"/>
    <w:rsid w:val="001346EA"/>
    <w:rsid w:val="00134AF6"/>
    <w:rsid w:val="00135446"/>
    <w:rsid w:val="001363D4"/>
    <w:rsid w:val="00136960"/>
    <w:rsid w:val="0013745F"/>
    <w:rsid w:val="00142480"/>
    <w:rsid w:val="00142F38"/>
    <w:rsid w:val="001464AF"/>
    <w:rsid w:val="00146BFA"/>
    <w:rsid w:val="0015054B"/>
    <w:rsid w:val="00153E52"/>
    <w:rsid w:val="00156642"/>
    <w:rsid w:val="001566A1"/>
    <w:rsid w:val="001605C4"/>
    <w:rsid w:val="00160AF3"/>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3A3A"/>
    <w:rsid w:val="00184D2D"/>
    <w:rsid w:val="001864D1"/>
    <w:rsid w:val="00187D6F"/>
    <w:rsid w:val="00187DB0"/>
    <w:rsid w:val="00190283"/>
    <w:rsid w:val="00191B93"/>
    <w:rsid w:val="001923AF"/>
    <w:rsid w:val="00192B13"/>
    <w:rsid w:val="0019314C"/>
    <w:rsid w:val="00193EB2"/>
    <w:rsid w:val="00195113"/>
    <w:rsid w:val="00196352"/>
    <w:rsid w:val="001A042C"/>
    <w:rsid w:val="001A0733"/>
    <w:rsid w:val="001A2106"/>
    <w:rsid w:val="001A2B3B"/>
    <w:rsid w:val="001A30B2"/>
    <w:rsid w:val="001A4001"/>
    <w:rsid w:val="001A4CB8"/>
    <w:rsid w:val="001A586A"/>
    <w:rsid w:val="001A66ED"/>
    <w:rsid w:val="001A6AA0"/>
    <w:rsid w:val="001B04D9"/>
    <w:rsid w:val="001B5872"/>
    <w:rsid w:val="001B689F"/>
    <w:rsid w:val="001B6AA4"/>
    <w:rsid w:val="001B6CFE"/>
    <w:rsid w:val="001B6F92"/>
    <w:rsid w:val="001B70A1"/>
    <w:rsid w:val="001B70C7"/>
    <w:rsid w:val="001B7E21"/>
    <w:rsid w:val="001C342F"/>
    <w:rsid w:val="001C6301"/>
    <w:rsid w:val="001D0130"/>
    <w:rsid w:val="001D1841"/>
    <w:rsid w:val="001D43D1"/>
    <w:rsid w:val="001D449A"/>
    <w:rsid w:val="001D4A45"/>
    <w:rsid w:val="001D5453"/>
    <w:rsid w:val="001D728F"/>
    <w:rsid w:val="001D72AC"/>
    <w:rsid w:val="001E0D50"/>
    <w:rsid w:val="001E0ECF"/>
    <w:rsid w:val="001E238F"/>
    <w:rsid w:val="001E2BFB"/>
    <w:rsid w:val="001E380E"/>
    <w:rsid w:val="001E4D9E"/>
    <w:rsid w:val="001E5832"/>
    <w:rsid w:val="001E6FAB"/>
    <w:rsid w:val="001E7F4C"/>
    <w:rsid w:val="001F1523"/>
    <w:rsid w:val="001F2714"/>
    <w:rsid w:val="001F55BA"/>
    <w:rsid w:val="001F697E"/>
    <w:rsid w:val="002015BE"/>
    <w:rsid w:val="0020161E"/>
    <w:rsid w:val="00203291"/>
    <w:rsid w:val="00203D0D"/>
    <w:rsid w:val="00204178"/>
    <w:rsid w:val="002078DD"/>
    <w:rsid w:val="002135E5"/>
    <w:rsid w:val="0021451E"/>
    <w:rsid w:val="0021535D"/>
    <w:rsid w:val="0021557C"/>
    <w:rsid w:val="00217863"/>
    <w:rsid w:val="0022017A"/>
    <w:rsid w:val="002208DE"/>
    <w:rsid w:val="00220ABE"/>
    <w:rsid w:val="0022414A"/>
    <w:rsid w:val="002242F3"/>
    <w:rsid w:val="0022500F"/>
    <w:rsid w:val="00225A44"/>
    <w:rsid w:val="00227D4C"/>
    <w:rsid w:val="0023238C"/>
    <w:rsid w:val="00234D28"/>
    <w:rsid w:val="00236FC8"/>
    <w:rsid w:val="00240803"/>
    <w:rsid w:val="0024094E"/>
    <w:rsid w:val="00240996"/>
    <w:rsid w:val="002410AD"/>
    <w:rsid w:val="0024132B"/>
    <w:rsid w:val="00243CE5"/>
    <w:rsid w:val="00244FE6"/>
    <w:rsid w:val="0024523E"/>
    <w:rsid w:val="002452BE"/>
    <w:rsid w:val="00245994"/>
    <w:rsid w:val="0024757B"/>
    <w:rsid w:val="00250927"/>
    <w:rsid w:val="00251A98"/>
    <w:rsid w:val="0025581E"/>
    <w:rsid w:val="002630D8"/>
    <w:rsid w:val="00263C39"/>
    <w:rsid w:val="00265E31"/>
    <w:rsid w:val="002671FE"/>
    <w:rsid w:val="0026772D"/>
    <w:rsid w:val="00267775"/>
    <w:rsid w:val="0027553C"/>
    <w:rsid w:val="00275A67"/>
    <w:rsid w:val="00275AE4"/>
    <w:rsid w:val="00277976"/>
    <w:rsid w:val="00282281"/>
    <w:rsid w:val="00285347"/>
    <w:rsid w:val="002870BD"/>
    <w:rsid w:val="0028726D"/>
    <w:rsid w:val="00290051"/>
    <w:rsid w:val="00290640"/>
    <w:rsid w:val="00292BE2"/>
    <w:rsid w:val="002933D5"/>
    <w:rsid w:val="00293BDE"/>
    <w:rsid w:val="00294206"/>
    <w:rsid w:val="00297411"/>
    <w:rsid w:val="002A0DD9"/>
    <w:rsid w:val="002A2049"/>
    <w:rsid w:val="002A35AC"/>
    <w:rsid w:val="002A550B"/>
    <w:rsid w:val="002B5DAB"/>
    <w:rsid w:val="002C09F8"/>
    <w:rsid w:val="002C1647"/>
    <w:rsid w:val="002C1A86"/>
    <w:rsid w:val="002C43CD"/>
    <w:rsid w:val="002C635D"/>
    <w:rsid w:val="002C678A"/>
    <w:rsid w:val="002C682E"/>
    <w:rsid w:val="002C6D7D"/>
    <w:rsid w:val="002C70BB"/>
    <w:rsid w:val="002D093A"/>
    <w:rsid w:val="002D2663"/>
    <w:rsid w:val="002D30EC"/>
    <w:rsid w:val="002D3C0E"/>
    <w:rsid w:val="002D4879"/>
    <w:rsid w:val="002D4D38"/>
    <w:rsid w:val="002D6FAE"/>
    <w:rsid w:val="002D7DB8"/>
    <w:rsid w:val="002E2147"/>
    <w:rsid w:val="002E2470"/>
    <w:rsid w:val="002E2B1C"/>
    <w:rsid w:val="002E30D2"/>
    <w:rsid w:val="002E5DD2"/>
    <w:rsid w:val="002E7375"/>
    <w:rsid w:val="002F3850"/>
    <w:rsid w:val="002F5111"/>
    <w:rsid w:val="002F5589"/>
    <w:rsid w:val="002F6230"/>
    <w:rsid w:val="002F6C5C"/>
    <w:rsid w:val="002F746E"/>
    <w:rsid w:val="002F79B4"/>
    <w:rsid w:val="003025FB"/>
    <w:rsid w:val="00303786"/>
    <w:rsid w:val="00305101"/>
    <w:rsid w:val="003074F5"/>
    <w:rsid w:val="00316F64"/>
    <w:rsid w:val="00321012"/>
    <w:rsid w:val="003217ED"/>
    <w:rsid w:val="00324E87"/>
    <w:rsid w:val="003253E6"/>
    <w:rsid w:val="00331416"/>
    <w:rsid w:val="00331AB3"/>
    <w:rsid w:val="00335D98"/>
    <w:rsid w:val="00336691"/>
    <w:rsid w:val="00336C38"/>
    <w:rsid w:val="0034272D"/>
    <w:rsid w:val="00342DC4"/>
    <w:rsid w:val="00343A03"/>
    <w:rsid w:val="00344A98"/>
    <w:rsid w:val="00345440"/>
    <w:rsid w:val="00345A3E"/>
    <w:rsid w:val="00347360"/>
    <w:rsid w:val="00351C06"/>
    <w:rsid w:val="003528ED"/>
    <w:rsid w:val="00355249"/>
    <w:rsid w:val="00355523"/>
    <w:rsid w:val="00355BE0"/>
    <w:rsid w:val="00356F28"/>
    <w:rsid w:val="00356FF8"/>
    <w:rsid w:val="00360B78"/>
    <w:rsid w:val="00360D37"/>
    <w:rsid w:val="003614C9"/>
    <w:rsid w:val="003618C8"/>
    <w:rsid w:val="00362594"/>
    <w:rsid w:val="00362E2A"/>
    <w:rsid w:val="00363180"/>
    <w:rsid w:val="003646FC"/>
    <w:rsid w:val="00365FEE"/>
    <w:rsid w:val="00371E76"/>
    <w:rsid w:val="003730E0"/>
    <w:rsid w:val="00373149"/>
    <w:rsid w:val="003766C5"/>
    <w:rsid w:val="003855A4"/>
    <w:rsid w:val="00386FF2"/>
    <w:rsid w:val="00390856"/>
    <w:rsid w:val="00391A82"/>
    <w:rsid w:val="00394E1C"/>
    <w:rsid w:val="0039521D"/>
    <w:rsid w:val="00395669"/>
    <w:rsid w:val="00397278"/>
    <w:rsid w:val="003A1DFD"/>
    <w:rsid w:val="003A1F37"/>
    <w:rsid w:val="003A3087"/>
    <w:rsid w:val="003A5497"/>
    <w:rsid w:val="003A740B"/>
    <w:rsid w:val="003B0851"/>
    <w:rsid w:val="003B2CEB"/>
    <w:rsid w:val="003B34EF"/>
    <w:rsid w:val="003B38BD"/>
    <w:rsid w:val="003B40D9"/>
    <w:rsid w:val="003C0E0E"/>
    <w:rsid w:val="003C1DD8"/>
    <w:rsid w:val="003C1E83"/>
    <w:rsid w:val="003C20A7"/>
    <w:rsid w:val="003C447C"/>
    <w:rsid w:val="003C702F"/>
    <w:rsid w:val="003D2519"/>
    <w:rsid w:val="003D61CE"/>
    <w:rsid w:val="003D641D"/>
    <w:rsid w:val="003D7327"/>
    <w:rsid w:val="003D756A"/>
    <w:rsid w:val="003D7E56"/>
    <w:rsid w:val="003E1048"/>
    <w:rsid w:val="003E2951"/>
    <w:rsid w:val="003E2CDD"/>
    <w:rsid w:val="003E305C"/>
    <w:rsid w:val="003E6A07"/>
    <w:rsid w:val="003F4D2C"/>
    <w:rsid w:val="003F57E7"/>
    <w:rsid w:val="003F611F"/>
    <w:rsid w:val="003F71AE"/>
    <w:rsid w:val="00401EF0"/>
    <w:rsid w:val="00401F02"/>
    <w:rsid w:val="0040352F"/>
    <w:rsid w:val="0040553F"/>
    <w:rsid w:val="00405C92"/>
    <w:rsid w:val="004071F5"/>
    <w:rsid w:val="00410255"/>
    <w:rsid w:val="004139F7"/>
    <w:rsid w:val="00415AFD"/>
    <w:rsid w:val="0041738D"/>
    <w:rsid w:val="00422E6B"/>
    <w:rsid w:val="004255F3"/>
    <w:rsid w:val="00427002"/>
    <w:rsid w:val="00427030"/>
    <w:rsid w:val="00430854"/>
    <w:rsid w:val="00430EF0"/>
    <w:rsid w:val="00437502"/>
    <w:rsid w:val="00437F56"/>
    <w:rsid w:val="0044069B"/>
    <w:rsid w:val="00443273"/>
    <w:rsid w:val="00447CB5"/>
    <w:rsid w:val="00451474"/>
    <w:rsid w:val="004519C0"/>
    <w:rsid w:val="00451FE7"/>
    <w:rsid w:val="0045279F"/>
    <w:rsid w:val="0045491C"/>
    <w:rsid w:val="004557FB"/>
    <w:rsid w:val="004559D6"/>
    <w:rsid w:val="00456B25"/>
    <w:rsid w:val="00457FCB"/>
    <w:rsid w:val="004603FD"/>
    <w:rsid w:val="0046118F"/>
    <w:rsid w:val="0046294E"/>
    <w:rsid w:val="004634D1"/>
    <w:rsid w:val="00464030"/>
    <w:rsid w:val="004667D7"/>
    <w:rsid w:val="0046686C"/>
    <w:rsid w:val="00466C69"/>
    <w:rsid w:val="00470063"/>
    <w:rsid w:val="004722E6"/>
    <w:rsid w:val="004759E7"/>
    <w:rsid w:val="00475EF1"/>
    <w:rsid w:val="00477BDA"/>
    <w:rsid w:val="0048010A"/>
    <w:rsid w:val="004817EE"/>
    <w:rsid w:val="00483629"/>
    <w:rsid w:val="00484169"/>
    <w:rsid w:val="00485E09"/>
    <w:rsid w:val="004861CC"/>
    <w:rsid w:val="0048747B"/>
    <w:rsid w:val="004917A0"/>
    <w:rsid w:val="004917FC"/>
    <w:rsid w:val="004934B1"/>
    <w:rsid w:val="00494055"/>
    <w:rsid w:val="00495509"/>
    <w:rsid w:val="00495622"/>
    <w:rsid w:val="00495653"/>
    <w:rsid w:val="0049632E"/>
    <w:rsid w:val="00497299"/>
    <w:rsid w:val="00497D3F"/>
    <w:rsid w:val="004A1F86"/>
    <w:rsid w:val="004A3734"/>
    <w:rsid w:val="004A3AD4"/>
    <w:rsid w:val="004A3D4F"/>
    <w:rsid w:val="004A3E84"/>
    <w:rsid w:val="004A5271"/>
    <w:rsid w:val="004A5275"/>
    <w:rsid w:val="004B074F"/>
    <w:rsid w:val="004B08D4"/>
    <w:rsid w:val="004B1233"/>
    <w:rsid w:val="004B1815"/>
    <w:rsid w:val="004B31DB"/>
    <w:rsid w:val="004B54F1"/>
    <w:rsid w:val="004B6876"/>
    <w:rsid w:val="004B7E3E"/>
    <w:rsid w:val="004C25A9"/>
    <w:rsid w:val="004C290A"/>
    <w:rsid w:val="004C2E17"/>
    <w:rsid w:val="004C330E"/>
    <w:rsid w:val="004C399D"/>
    <w:rsid w:val="004C3DA1"/>
    <w:rsid w:val="004C4D3A"/>
    <w:rsid w:val="004C6833"/>
    <w:rsid w:val="004C7E67"/>
    <w:rsid w:val="004D3FC0"/>
    <w:rsid w:val="004D4F17"/>
    <w:rsid w:val="004E20C7"/>
    <w:rsid w:val="004E2F39"/>
    <w:rsid w:val="004E387D"/>
    <w:rsid w:val="004E6585"/>
    <w:rsid w:val="004E761B"/>
    <w:rsid w:val="004F2EE4"/>
    <w:rsid w:val="004F606D"/>
    <w:rsid w:val="0050098E"/>
    <w:rsid w:val="00501460"/>
    <w:rsid w:val="0050423F"/>
    <w:rsid w:val="005042B8"/>
    <w:rsid w:val="0050603E"/>
    <w:rsid w:val="00507F74"/>
    <w:rsid w:val="005125E0"/>
    <w:rsid w:val="00512F11"/>
    <w:rsid w:val="00514416"/>
    <w:rsid w:val="0051546D"/>
    <w:rsid w:val="00521047"/>
    <w:rsid w:val="00524F71"/>
    <w:rsid w:val="00530DB6"/>
    <w:rsid w:val="00531008"/>
    <w:rsid w:val="005332F6"/>
    <w:rsid w:val="005344C5"/>
    <w:rsid w:val="00534855"/>
    <w:rsid w:val="00534CB7"/>
    <w:rsid w:val="0054462E"/>
    <w:rsid w:val="00547B05"/>
    <w:rsid w:val="005504EF"/>
    <w:rsid w:val="00552AFC"/>
    <w:rsid w:val="00552EC5"/>
    <w:rsid w:val="00554739"/>
    <w:rsid w:val="00554C51"/>
    <w:rsid w:val="0055625B"/>
    <w:rsid w:val="005579F0"/>
    <w:rsid w:val="005706B5"/>
    <w:rsid w:val="00570E45"/>
    <w:rsid w:val="00572ABC"/>
    <w:rsid w:val="0057559E"/>
    <w:rsid w:val="005771CE"/>
    <w:rsid w:val="00580F0A"/>
    <w:rsid w:val="00582E07"/>
    <w:rsid w:val="005835BC"/>
    <w:rsid w:val="005838F7"/>
    <w:rsid w:val="00583C10"/>
    <w:rsid w:val="005840A6"/>
    <w:rsid w:val="00584BBF"/>
    <w:rsid w:val="00584C47"/>
    <w:rsid w:val="00585FAB"/>
    <w:rsid w:val="0058607E"/>
    <w:rsid w:val="00586589"/>
    <w:rsid w:val="0059013C"/>
    <w:rsid w:val="0059152B"/>
    <w:rsid w:val="005926BF"/>
    <w:rsid w:val="00596393"/>
    <w:rsid w:val="005978B8"/>
    <w:rsid w:val="005A1EAF"/>
    <w:rsid w:val="005A6E2D"/>
    <w:rsid w:val="005A7878"/>
    <w:rsid w:val="005A7F1E"/>
    <w:rsid w:val="005B041F"/>
    <w:rsid w:val="005B0794"/>
    <w:rsid w:val="005B0EBD"/>
    <w:rsid w:val="005B43EB"/>
    <w:rsid w:val="005B5674"/>
    <w:rsid w:val="005B587D"/>
    <w:rsid w:val="005B6256"/>
    <w:rsid w:val="005B792C"/>
    <w:rsid w:val="005C0164"/>
    <w:rsid w:val="005C3119"/>
    <w:rsid w:val="005C542E"/>
    <w:rsid w:val="005C680F"/>
    <w:rsid w:val="005C68C1"/>
    <w:rsid w:val="005C7161"/>
    <w:rsid w:val="005D014F"/>
    <w:rsid w:val="005D2C2E"/>
    <w:rsid w:val="005D30D8"/>
    <w:rsid w:val="005D3D36"/>
    <w:rsid w:val="005D43C2"/>
    <w:rsid w:val="005D585E"/>
    <w:rsid w:val="005D58F8"/>
    <w:rsid w:val="005D7A3A"/>
    <w:rsid w:val="005E664E"/>
    <w:rsid w:val="005F157A"/>
    <w:rsid w:val="005F2C86"/>
    <w:rsid w:val="005F354C"/>
    <w:rsid w:val="005F3571"/>
    <w:rsid w:val="005F3BED"/>
    <w:rsid w:val="005F4778"/>
    <w:rsid w:val="005F4C03"/>
    <w:rsid w:val="005F505F"/>
    <w:rsid w:val="005F6441"/>
    <w:rsid w:val="005F6D06"/>
    <w:rsid w:val="005F750D"/>
    <w:rsid w:val="006010A5"/>
    <w:rsid w:val="00603E8B"/>
    <w:rsid w:val="00606236"/>
    <w:rsid w:val="00606240"/>
    <w:rsid w:val="006122AF"/>
    <w:rsid w:val="00612B55"/>
    <w:rsid w:val="006153FC"/>
    <w:rsid w:val="00616928"/>
    <w:rsid w:val="0062465C"/>
    <w:rsid w:val="006253E6"/>
    <w:rsid w:val="00625A04"/>
    <w:rsid w:val="00626789"/>
    <w:rsid w:val="006303DC"/>
    <w:rsid w:val="00630672"/>
    <w:rsid w:val="006315BB"/>
    <w:rsid w:val="00633ADA"/>
    <w:rsid w:val="00633F14"/>
    <w:rsid w:val="00635C4E"/>
    <w:rsid w:val="006366E7"/>
    <w:rsid w:val="00637C25"/>
    <w:rsid w:val="00640464"/>
    <w:rsid w:val="00644DD2"/>
    <w:rsid w:val="006462CA"/>
    <w:rsid w:val="006467DE"/>
    <w:rsid w:val="00647CAF"/>
    <w:rsid w:val="00650DB6"/>
    <w:rsid w:val="00651BAA"/>
    <w:rsid w:val="006525A6"/>
    <w:rsid w:val="006526B3"/>
    <w:rsid w:val="00652F9F"/>
    <w:rsid w:val="006532EF"/>
    <w:rsid w:val="00653924"/>
    <w:rsid w:val="00656C43"/>
    <w:rsid w:val="00662AA3"/>
    <w:rsid w:val="006639D5"/>
    <w:rsid w:val="00671309"/>
    <w:rsid w:val="00672443"/>
    <w:rsid w:val="006730B9"/>
    <w:rsid w:val="006730CA"/>
    <w:rsid w:val="00676910"/>
    <w:rsid w:val="00676E4B"/>
    <w:rsid w:val="00677492"/>
    <w:rsid w:val="00680970"/>
    <w:rsid w:val="00681645"/>
    <w:rsid w:val="00681C19"/>
    <w:rsid w:val="00683ED8"/>
    <w:rsid w:val="00684991"/>
    <w:rsid w:val="0068775A"/>
    <w:rsid w:val="006900E4"/>
    <w:rsid w:val="006947DE"/>
    <w:rsid w:val="006965D1"/>
    <w:rsid w:val="00697C0B"/>
    <w:rsid w:val="006A00FA"/>
    <w:rsid w:val="006A1CDB"/>
    <w:rsid w:val="006A2193"/>
    <w:rsid w:val="006A284E"/>
    <w:rsid w:val="006A5CFF"/>
    <w:rsid w:val="006A6923"/>
    <w:rsid w:val="006B01F1"/>
    <w:rsid w:val="006B064C"/>
    <w:rsid w:val="006B07AE"/>
    <w:rsid w:val="006B1B6A"/>
    <w:rsid w:val="006B1BE5"/>
    <w:rsid w:val="006B492B"/>
    <w:rsid w:val="006B670C"/>
    <w:rsid w:val="006C1A55"/>
    <w:rsid w:val="006C1B4B"/>
    <w:rsid w:val="006C3571"/>
    <w:rsid w:val="006C40C7"/>
    <w:rsid w:val="006C6A00"/>
    <w:rsid w:val="006C6C8B"/>
    <w:rsid w:val="006D0AC6"/>
    <w:rsid w:val="006D2811"/>
    <w:rsid w:val="006D31F8"/>
    <w:rsid w:val="006D32DD"/>
    <w:rsid w:val="006D384C"/>
    <w:rsid w:val="006D48CF"/>
    <w:rsid w:val="006D6A66"/>
    <w:rsid w:val="006E26EE"/>
    <w:rsid w:val="006E3B03"/>
    <w:rsid w:val="006E5AE5"/>
    <w:rsid w:val="006F12BF"/>
    <w:rsid w:val="006F2278"/>
    <w:rsid w:val="006F276C"/>
    <w:rsid w:val="006F70F9"/>
    <w:rsid w:val="007030A4"/>
    <w:rsid w:val="00706BB5"/>
    <w:rsid w:val="00707009"/>
    <w:rsid w:val="00710416"/>
    <w:rsid w:val="0071136C"/>
    <w:rsid w:val="00711CE4"/>
    <w:rsid w:val="0071615B"/>
    <w:rsid w:val="00717641"/>
    <w:rsid w:val="007179ED"/>
    <w:rsid w:val="00721B01"/>
    <w:rsid w:val="007246A3"/>
    <w:rsid w:val="007248EB"/>
    <w:rsid w:val="00724A79"/>
    <w:rsid w:val="00726A6F"/>
    <w:rsid w:val="00734F03"/>
    <w:rsid w:val="00737261"/>
    <w:rsid w:val="007404AD"/>
    <w:rsid w:val="00740C89"/>
    <w:rsid w:val="00740E9D"/>
    <w:rsid w:val="00743302"/>
    <w:rsid w:val="00744511"/>
    <w:rsid w:val="00745E2F"/>
    <w:rsid w:val="00747133"/>
    <w:rsid w:val="00752744"/>
    <w:rsid w:val="00753355"/>
    <w:rsid w:val="007536E4"/>
    <w:rsid w:val="00754B3B"/>
    <w:rsid w:val="00754F7D"/>
    <w:rsid w:val="00756AE1"/>
    <w:rsid w:val="0076059B"/>
    <w:rsid w:val="0076114E"/>
    <w:rsid w:val="00762868"/>
    <w:rsid w:val="00762B1B"/>
    <w:rsid w:val="007667DB"/>
    <w:rsid w:val="00767486"/>
    <w:rsid w:val="0077426A"/>
    <w:rsid w:val="00776863"/>
    <w:rsid w:val="007774F3"/>
    <w:rsid w:val="00780884"/>
    <w:rsid w:val="0078095E"/>
    <w:rsid w:val="00780A2A"/>
    <w:rsid w:val="007829A5"/>
    <w:rsid w:val="00790344"/>
    <w:rsid w:val="00792DC5"/>
    <w:rsid w:val="00794BAB"/>
    <w:rsid w:val="0079664C"/>
    <w:rsid w:val="00796AA8"/>
    <w:rsid w:val="007972EB"/>
    <w:rsid w:val="00797B39"/>
    <w:rsid w:val="007A4E41"/>
    <w:rsid w:val="007A512D"/>
    <w:rsid w:val="007A616D"/>
    <w:rsid w:val="007A7ADC"/>
    <w:rsid w:val="007B03A2"/>
    <w:rsid w:val="007B295F"/>
    <w:rsid w:val="007B2B5E"/>
    <w:rsid w:val="007B4FF2"/>
    <w:rsid w:val="007B51B4"/>
    <w:rsid w:val="007B5C0C"/>
    <w:rsid w:val="007C1DFD"/>
    <w:rsid w:val="007C4403"/>
    <w:rsid w:val="007C460F"/>
    <w:rsid w:val="007C5569"/>
    <w:rsid w:val="007C6400"/>
    <w:rsid w:val="007C732F"/>
    <w:rsid w:val="007C735F"/>
    <w:rsid w:val="007C737F"/>
    <w:rsid w:val="007C7EE4"/>
    <w:rsid w:val="007D3901"/>
    <w:rsid w:val="007D55D5"/>
    <w:rsid w:val="007D65A1"/>
    <w:rsid w:val="007D71EC"/>
    <w:rsid w:val="007D7CA8"/>
    <w:rsid w:val="007E1FAD"/>
    <w:rsid w:val="007E5528"/>
    <w:rsid w:val="007E68C5"/>
    <w:rsid w:val="007E786C"/>
    <w:rsid w:val="007F02FC"/>
    <w:rsid w:val="007F1768"/>
    <w:rsid w:val="007F48BA"/>
    <w:rsid w:val="007F6332"/>
    <w:rsid w:val="007F6B4B"/>
    <w:rsid w:val="007F6BA0"/>
    <w:rsid w:val="007F7063"/>
    <w:rsid w:val="00801A72"/>
    <w:rsid w:val="008043EC"/>
    <w:rsid w:val="0080601F"/>
    <w:rsid w:val="00806226"/>
    <w:rsid w:val="00807746"/>
    <w:rsid w:val="008077A5"/>
    <w:rsid w:val="00807B46"/>
    <w:rsid w:val="00812882"/>
    <w:rsid w:val="00814D6B"/>
    <w:rsid w:val="00817C23"/>
    <w:rsid w:val="00821C8F"/>
    <w:rsid w:val="008253F6"/>
    <w:rsid w:val="008258AA"/>
    <w:rsid w:val="00826775"/>
    <w:rsid w:val="00826CAF"/>
    <w:rsid w:val="00827035"/>
    <w:rsid w:val="00830542"/>
    <w:rsid w:val="00832373"/>
    <w:rsid w:val="00832807"/>
    <w:rsid w:val="00833694"/>
    <w:rsid w:val="00834281"/>
    <w:rsid w:val="00834D40"/>
    <w:rsid w:val="00840278"/>
    <w:rsid w:val="008402D9"/>
    <w:rsid w:val="00842D34"/>
    <w:rsid w:val="00842DCD"/>
    <w:rsid w:val="00844919"/>
    <w:rsid w:val="00850935"/>
    <w:rsid w:val="00850DAE"/>
    <w:rsid w:val="00851B44"/>
    <w:rsid w:val="00852035"/>
    <w:rsid w:val="0085213D"/>
    <w:rsid w:val="008534F0"/>
    <w:rsid w:val="00854140"/>
    <w:rsid w:val="0085511F"/>
    <w:rsid w:val="008561B5"/>
    <w:rsid w:val="008572FE"/>
    <w:rsid w:val="00860028"/>
    <w:rsid w:val="00861018"/>
    <w:rsid w:val="0086281E"/>
    <w:rsid w:val="00863E2F"/>
    <w:rsid w:val="00865B72"/>
    <w:rsid w:val="00867D2F"/>
    <w:rsid w:val="008753B2"/>
    <w:rsid w:val="00876366"/>
    <w:rsid w:val="00877156"/>
    <w:rsid w:val="008818DE"/>
    <w:rsid w:val="008827DA"/>
    <w:rsid w:val="00883BCA"/>
    <w:rsid w:val="00886AC5"/>
    <w:rsid w:val="00886F95"/>
    <w:rsid w:val="00887180"/>
    <w:rsid w:val="008904F2"/>
    <w:rsid w:val="00890968"/>
    <w:rsid w:val="00891554"/>
    <w:rsid w:val="0089384C"/>
    <w:rsid w:val="00894054"/>
    <w:rsid w:val="00894BE3"/>
    <w:rsid w:val="008A106E"/>
    <w:rsid w:val="008A18D5"/>
    <w:rsid w:val="008A261A"/>
    <w:rsid w:val="008A494E"/>
    <w:rsid w:val="008A5CF5"/>
    <w:rsid w:val="008A697A"/>
    <w:rsid w:val="008B0525"/>
    <w:rsid w:val="008B3E4F"/>
    <w:rsid w:val="008B6FA4"/>
    <w:rsid w:val="008B7806"/>
    <w:rsid w:val="008C1AB8"/>
    <w:rsid w:val="008C213D"/>
    <w:rsid w:val="008C3302"/>
    <w:rsid w:val="008C5C22"/>
    <w:rsid w:val="008C72CC"/>
    <w:rsid w:val="008E0995"/>
    <w:rsid w:val="008E3166"/>
    <w:rsid w:val="008E4B5C"/>
    <w:rsid w:val="008E5DE6"/>
    <w:rsid w:val="008E7A0C"/>
    <w:rsid w:val="008F03BD"/>
    <w:rsid w:val="008F3EAF"/>
    <w:rsid w:val="008F445E"/>
    <w:rsid w:val="008F49B2"/>
    <w:rsid w:val="008F4DDB"/>
    <w:rsid w:val="008F5B62"/>
    <w:rsid w:val="008F6355"/>
    <w:rsid w:val="008F6B70"/>
    <w:rsid w:val="008F7F03"/>
    <w:rsid w:val="0090046C"/>
    <w:rsid w:val="0090068E"/>
    <w:rsid w:val="00901832"/>
    <w:rsid w:val="00902985"/>
    <w:rsid w:val="009067B7"/>
    <w:rsid w:val="009109A3"/>
    <w:rsid w:val="0091175C"/>
    <w:rsid w:val="00911CFC"/>
    <w:rsid w:val="009129B9"/>
    <w:rsid w:val="00914657"/>
    <w:rsid w:val="00916CA9"/>
    <w:rsid w:val="0091743B"/>
    <w:rsid w:val="00917901"/>
    <w:rsid w:val="0092069F"/>
    <w:rsid w:val="009231FC"/>
    <w:rsid w:val="00924AD5"/>
    <w:rsid w:val="00926486"/>
    <w:rsid w:val="0093119F"/>
    <w:rsid w:val="00937A74"/>
    <w:rsid w:val="00937DD4"/>
    <w:rsid w:val="00940612"/>
    <w:rsid w:val="00940AAE"/>
    <w:rsid w:val="00941CEA"/>
    <w:rsid w:val="00942103"/>
    <w:rsid w:val="009424A5"/>
    <w:rsid w:val="009427A8"/>
    <w:rsid w:val="00943175"/>
    <w:rsid w:val="0094343E"/>
    <w:rsid w:val="009444B1"/>
    <w:rsid w:val="00945AD5"/>
    <w:rsid w:val="00947A54"/>
    <w:rsid w:val="00947CFE"/>
    <w:rsid w:val="00950B20"/>
    <w:rsid w:val="009512B1"/>
    <w:rsid w:val="009533BB"/>
    <w:rsid w:val="00955362"/>
    <w:rsid w:val="00956AE6"/>
    <w:rsid w:val="00960952"/>
    <w:rsid w:val="009613C4"/>
    <w:rsid w:val="00961F4F"/>
    <w:rsid w:val="00962964"/>
    <w:rsid w:val="009730C9"/>
    <w:rsid w:val="00974867"/>
    <w:rsid w:val="0097563A"/>
    <w:rsid w:val="009812B7"/>
    <w:rsid w:val="0098161D"/>
    <w:rsid w:val="009816DC"/>
    <w:rsid w:val="00984898"/>
    <w:rsid w:val="00986A6C"/>
    <w:rsid w:val="00993F55"/>
    <w:rsid w:val="00994944"/>
    <w:rsid w:val="009964A1"/>
    <w:rsid w:val="009A1AC6"/>
    <w:rsid w:val="009A2003"/>
    <w:rsid w:val="009A2C8C"/>
    <w:rsid w:val="009A349B"/>
    <w:rsid w:val="009A6D02"/>
    <w:rsid w:val="009B0D50"/>
    <w:rsid w:val="009B20A6"/>
    <w:rsid w:val="009B5833"/>
    <w:rsid w:val="009B6E3C"/>
    <w:rsid w:val="009C0C65"/>
    <w:rsid w:val="009C0EDB"/>
    <w:rsid w:val="009C28A5"/>
    <w:rsid w:val="009C2A16"/>
    <w:rsid w:val="009C374E"/>
    <w:rsid w:val="009C59C2"/>
    <w:rsid w:val="009C5AD8"/>
    <w:rsid w:val="009D0112"/>
    <w:rsid w:val="009D12EE"/>
    <w:rsid w:val="009D1BC9"/>
    <w:rsid w:val="009D267C"/>
    <w:rsid w:val="009D5773"/>
    <w:rsid w:val="009E0C2B"/>
    <w:rsid w:val="009E2BF2"/>
    <w:rsid w:val="009E521A"/>
    <w:rsid w:val="009F1A35"/>
    <w:rsid w:val="009F3751"/>
    <w:rsid w:val="009F4439"/>
    <w:rsid w:val="009F4BC1"/>
    <w:rsid w:val="00A028F4"/>
    <w:rsid w:val="00A03620"/>
    <w:rsid w:val="00A04E91"/>
    <w:rsid w:val="00A050F3"/>
    <w:rsid w:val="00A0514B"/>
    <w:rsid w:val="00A10266"/>
    <w:rsid w:val="00A13A07"/>
    <w:rsid w:val="00A13A1E"/>
    <w:rsid w:val="00A155AD"/>
    <w:rsid w:val="00A16048"/>
    <w:rsid w:val="00A161B2"/>
    <w:rsid w:val="00A17E51"/>
    <w:rsid w:val="00A20BA5"/>
    <w:rsid w:val="00A22A93"/>
    <w:rsid w:val="00A3181C"/>
    <w:rsid w:val="00A319B3"/>
    <w:rsid w:val="00A33B0B"/>
    <w:rsid w:val="00A33E80"/>
    <w:rsid w:val="00A3514E"/>
    <w:rsid w:val="00A35F65"/>
    <w:rsid w:val="00A40F7A"/>
    <w:rsid w:val="00A428D8"/>
    <w:rsid w:val="00A4337A"/>
    <w:rsid w:val="00A43A55"/>
    <w:rsid w:val="00A43D3F"/>
    <w:rsid w:val="00A47900"/>
    <w:rsid w:val="00A51067"/>
    <w:rsid w:val="00A52DA3"/>
    <w:rsid w:val="00A57D3A"/>
    <w:rsid w:val="00A57E69"/>
    <w:rsid w:val="00A6031E"/>
    <w:rsid w:val="00A63408"/>
    <w:rsid w:val="00A650A4"/>
    <w:rsid w:val="00A6514D"/>
    <w:rsid w:val="00A658FC"/>
    <w:rsid w:val="00A65DB1"/>
    <w:rsid w:val="00A6706F"/>
    <w:rsid w:val="00A71084"/>
    <w:rsid w:val="00A7170E"/>
    <w:rsid w:val="00A7375E"/>
    <w:rsid w:val="00A742B5"/>
    <w:rsid w:val="00A75746"/>
    <w:rsid w:val="00A75A8F"/>
    <w:rsid w:val="00A81E1E"/>
    <w:rsid w:val="00A86079"/>
    <w:rsid w:val="00A87D93"/>
    <w:rsid w:val="00A90F54"/>
    <w:rsid w:val="00A943EA"/>
    <w:rsid w:val="00A9517A"/>
    <w:rsid w:val="00A95662"/>
    <w:rsid w:val="00AA08F6"/>
    <w:rsid w:val="00AA23C3"/>
    <w:rsid w:val="00AA49E1"/>
    <w:rsid w:val="00AA6A8E"/>
    <w:rsid w:val="00AB08CC"/>
    <w:rsid w:val="00AB14FB"/>
    <w:rsid w:val="00AB1FF7"/>
    <w:rsid w:val="00AB6955"/>
    <w:rsid w:val="00AC1DD8"/>
    <w:rsid w:val="00AC3BFD"/>
    <w:rsid w:val="00AC4E78"/>
    <w:rsid w:val="00AC63D1"/>
    <w:rsid w:val="00AD47FB"/>
    <w:rsid w:val="00AD5227"/>
    <w:rsid w:val="00AD6401"/>
    <w:rsid w:val="00AD7FA8"/>
    <w:rsid w:val="00AE1F49"/>
    <w:rsid w:val="00AE250E"/>
    <w:rsid w:val="00AE3C2E"/>
    <w:rsid w:val="00AE7D27"/>
    <w:rsid w:val="00AF0AF1"/>
    <w:rsid w:val="00AF3B2C"/>
    <w:rsid w:val="00AF441B"/>
    <w:rsid w:val="00AF45ED"/>
    <w:rsid w:val="00AF4D1C"/>
    <w:rsid w:val="00B01305"/>
    <w:rsid w:val="00B01BEC"/>
    <w:rsid w:val="00B02BAC"/>
    <w:rsid w:val="00B047AD"/>
    <w:rsid w:val="00B10E4C"/>
    <w:rsid w:val="00B11069"/>
    <w:rsid w:val="00B12569"/>
    <w:rsid w:val="00B129EB"/>
    <w:rsid w:val="00B202BD"/>
    <w:rsid w:val="00B22457"/>
    <w:rsid w:val="00B227D7"/>
    <w:rsid w:val="00B23B5D"/>
    <w:rsid w:val="00B253E5"/>
    <w:rsid w:val="00B264F8"/>
    <w:rsid w:val="00B2777B"/>
    <w:rsid w:val="00B3195C"/>
    <w:rsid w:val="00B3466B"/>
    <w:rsid w:val="00B34AD8"/>
    <w:rsid w:val="00B358AD"/>
    <w:rsid w:val="00B35D8F"/>
    <w:rsid w:val="00B40C0A"/>
    <w:rsid w:val="00B42740"/>
    <w:rsid w:val="00B44A07"/>
    <w:rsid w:val="00B454A3"/>
    <w:rsid w:val="00B46CC7"/>
    <w:rsid w:val="00B505C8"/>
    <w:rsid w:val="00B50D59"/>
    <w:rsid w:val="00B51953"/>
    <w:rsid w:val="00B51F02"/>
    <w:rsid w:val="00B5262D"/>
    <w:rsid w:val="00B52CC3"/>
    <w:rsid w:val="00B54506"/>
    <w:rsid w:val="00B55AE3"/>
    <w:rsid w:val="00B6030E"/>
    <w:rsid w:val="00B60E58"/>
    <w:rsid w:val="00B616CB"/>
    <w:rsid w:val="00B619EB"/>
    <w:rsid w:val="00B61A80"/>
    <w:rsid w:val="00B62DE9"/>
    <w:rsid w:val="00B6306D"/>
    <w:rsid w:val="00B63E8F"/>
    <w:rsid w:val="00B65355"/>
    <w:rsid w:val="00B66755"/>
    <w:rsid w:val="00B67423"/>
    <w:rsid w:val="00B70249"/>
    <w:rsid w:val="00B71609"/>
    <w:rsid w:val="00B77501"/>
    <w:rsid w:val="00B8030F"/>
    <w:rsid w:val="00B8108F"/>
    <w:rsid w:val="00B8116A"/>
    <w:rsid w:val="00B85FA2"/>
    <w:rsid w:val="00B860CB"/>
    <w:rsid w:val="00B87ADE"/>
    <w:rsid w:val="00B87FF4"/>
    <w:rsid w:val="00B90430"/>
    <w:rsid w:val="00B93958"/>
    <w:rsid w:val="00B950B9"/>
    <w:rsid w:val="00B951D2"/>
    <w:rsid w:val="00B95890"/>
    <w:rsid w:val="00B97E8E"/>
    <w:rsid w:val="00BA031E"/>
    <w:rsid w:val="00BA04EB"/>
    <w:rsid w:val="00BA3C23"/>
    <w:rsid w:val="00BA6353"/>
    <w:rsid w:val="00BA675C"/>
    <w:rsid w:val="00BA74E8"/>
    <w:rsid w:val="00BA77F0"/>
    <w:rsid w:val="00BB148A"/>
    <w:rsid w:val="00BB23E0"/>
    <w:rsid w:val="00BB2952"/>
    <w:rsid w:val="00BB3283"/>
    <w:rsid w:val="00BB4B55"/>
    <w:rsid w:val="00BB7164"/>
    <w:rsid w:val="00BB79D8"/>
    <w:rsid w:val="00BC2280"/>
    <w:rsid w:val="00BC4B71"/>
    <w:rsid w:val="00BC59AD"/>
    <w:rsid w:val="00BC5D29"/>
    <w:rsid w:val="00BD0033"/>
    <w:rsid w:val="00BD00B0"/>
    <w:rsid w:val="00BD3052"/>
    <w:rsid w:val="00BD30EB"/>
    <w:rsid w:val="00BD4565"/>
    <w:rsid w:val="00BD4A2F"/>
    <w:rsid w:val="00BD5F27"/>
    <w:rsid w:val="00BD6F53"/>
    <w:rsid w:val="00BE243B"/>
    <w:rsid w:val="00BE754C"/>
    <w:rsid w:val="00BF02E5"/>
    <w:rsid w:val="00BF0473"/>
    <w:rsid w:val="00BF1A18"/>
    <w:rsid w:val="00BF1E8B"/>
    <w:rsid w:val="00BF213F"/>
    <w:rsid w:val="00BF3011"/>
    <w:rsid w:val="00BF3311"/>
    <w:rsid w:val="00C00E67"/>
    <w:rsid w:val="00C01CEF"/>
    <w:rsid w:val="00C0239F"/>
    <w:rsid w:val="00C0368D"/>
    <w:rsid w:val="00C05EF4"/>
    <w:rsid w:val="00C06CF1"/>
    <w:rsid w:val="00C07EE6"/>
    <w:rsid w:val="00C10834"/>
    <w:rsid w:val="00C10895"/>
    <w:rsid w:val="00C11475"/>
    <w:rsid w:val="00C14BD6"/>
    <w:rsid w:val="00C16843"/>
    <w:rsid w:val="00C17383"/>
    <w:rsid w:val="00C20846"/>
    <w:rsid w:val="00C20A42"/>
    <w:rsid w:val="00C210B5"/>
    <w:rsid w:val="00C23351"/>
    <w:rsid w:val="00C24F1F"/>
    <w:rsid w:val="00C2523C"/>
    <w:rsid w:val="00C257F5"/>
    <w:rsid w:val="00C27998"/>
    <w:rsid w:val="00C31FCD"/>
    <w:rsid w:val="00C336A1"/>
    <w:rsid w:val="00C33A03"/>
    <w:rsid w:val="00C34780"/>
    <w:rsid w:val="00C41C42"/>
    <w:rsid w:val="00C43614"/>
    <w:rsid w:val="00C44FAC"/>
    <w:rsid w:val="00C4584A"/>
    <w:rsid w:val="00C47240"/>
    <w:rsid w:val="00C54546"/>
    <w:rsid w:val="00C55D9A"/>
    <w:rsid w:val="00C56127"/>
    <w:rsid w:val="00C56169"/>
    <w:rsid w:val="00C61B56"/>
    <w:rsid w:val="00C621BD"/>
    <w:rsid w:val="00C628C9"/>
    <w:rsid w:val="00C632E7"/>
    <w:rsid w:val="00C6448D"/>
    <w:rsid w:val="00C64F17"/>
    <w:rsid w:val="00C6709A"/>
    <w:rsid w:val="00C67AE9"/>
    <w:rsid w:val="00C7051B"/>
    <w:rsid w:val="00C71B17"/>
    <w:rsid w:val="00C74E3C"/>
    <w:rsid w:val="00C80EEF"/>
    <w:rsid w:val="00C82DE0"/>
    <w:rsid w:val="00C83AD0"/>
    <w:rsid w:val="00C85D09"/>
    <w:rsid w:val="00C87A11"/>
    <w:rsid w:val="00C87DA0"/>
    <w:rsid w:val="00C9007B"/>
    <w:rsid w:val="00C923CA"/>
    <w:rsid w:val="00C9241C"/>
    <w:rsid w:val="00C97BE7"/>
    <w:rsid w:val="00CA22FC"/>
    <w:rsid w:val="00CA2E9C"/>
    <w:rsid w:val="00CA3711"/>
    <w:rsid w:val="00CA3B54"/>
    <w:rsid w:val="00CA5DB3"/>
    <w:rsid w:val="00CA64D0"/>
    <w:rsid w:val="00CA70B6"/>
    <w:rsid w:val="00CA74FE"/>
    <w:rsid w:val="00CA7EB3"/>
    <w:rsid w:val="00CB16EB"/>
    <w:rsid w:val="00CB1865"/>
    <w:rsid w:val="00CB2C55"/>
    <w:rsid w:val="00CB432F"/>
    <w:rsid w:val="00CB555C"/>
    <w:rsid w:val="00CB69EE"/>
    <w:rsid w:val="00CB7215"/>
    <w:rsid w:val="00CC1A79"/>
    <w:rsid w:val="00CC1F54"/>
    <w:rsid w:val="00CC2462"/>
    <w:rsid w:val="00CC45C7"/>
    <w:rsid w:val="00CC6265"/>
    <w:rsid w:val="00CC7737"/>
    <w:rsid w:val="00CD0A12"/>
    <w:rsid w:val="00CD192E"/>
    <w:rsid w:val="00CD1D5C"/>
    <w:rsid w:val="00CD1FA8"/>
    <w:rsid w:val="00CE05A7"/>
    <w:rsid w:val="00CE08E8"/>
    <w:rsid w:val="00CE4CF9"/>
    <w:rsid w:val="00CE59B6"/>
    <w:rsid w:val="00CF1D92"/>
    <w:rsid w:val="00CF36AD"/>
    <w:rsid w:val="00CF3C81"/>
    <w:rsid w:val="00CF3F71"/>
    <w:rsid w:val="00CF5511"/>
    <w:rsid w:val="00CF7A70"/>
    <w:rsid w:val="00D00A9D"/>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C32"/>
    <w:rsid w:val="00D27362"/>
    <w:rsid w:val="00D276AC"/>
    <w:rsid w:val="00D27B61"/>
    <w:rsid w:val="00D308BE"/>
    <w:rsid w:val="00D3279F"/>
    <w:rsid w:val="00D327E4"/>
    <w:rsid w:val="00D343D7"/>
    <w:rsid w:val="00D347DE"/>
    <w:rsid w:val="00D36336"/>
    <w:rsid w:val="00D36CD4"/>
    <w:rsid w:val="00D41877"/>
    <w:rsid w:val="00D41C23"/>
    <w:rsid w:val="00D445DD"/>
    <w:rsid w:val="00D44AF1"/>
    <w:rsid w:val="00D4596F"/>
    <w:rsid w:val="00D467C3"/>
    <w:rsid w:val="00D50718"/>
    <w:rsid w:val="00D51311"/>
    <w:rsid w:val="00D546BB"/>
    <w:rsid w:val="00D56015"/>
    <w:rsid w:val="00D56858"/>
    <w:rsid w:val="00D57485"/>
    <w:rsid w:val="00D57E23"/>
    <w:rsid w:val="00D57ED1"/>
    <w:rsid w:val="00D6000D"/>
    <w:rsid w:val="00D62F5B"/>
    <w:rsid w:val="00D72BC6"/>
    <w:rsid w:val="00D76325"/>
    <w:rsid w:val="00D76592"/>
    <w:rsid w:val="00D76E99"/>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4C32"/>
    <w:rsid w:val="00D96500"/>
    <w:rsid w:val="00D97C3E"/>
    <w:rsid w:val="00DA0DDA"/>
    <w:rsid w:val="00DA1DAB"/>
    <w:rsid w:val="00DA2CD5"/>
    <w:rsid w:val="00DA4A9A"/>
    <w:rsid w:val="00DA715E"/>
    <w:rsid w:val="00DB0787"/>
    <w:rsid w:val="00DB089F"/>
    <w:rsid w:val="00DB1311"/>
    <w:rsid w:val="00DB1A40"/>
    <w:rsid w:val="00DB1FA2"/>
    <w:rsid w:val="00DB2732"/>
    <w:rsid w:val="00DB422E"/>
    <w:rsid w:val="00DB5813"/>
    <w:rsid w:val="00DB7202"/>
    <w:rsid w:val="00DB7E10"/>
    <w:rsid w:val="00DC06EC"/>
    <w:rsid w:val="00DC23C9"/>
    <w:rsid w:val="00DC3815"/>
    <w:rsid w:val="00DC5148"/>
    <w:rsid w:val="00DC5333"/>
    <w:rsid w:val="00DC58E2"/>
    <w:rsid w:val="00DD0B39"/>
    <w:rsid w:val="00DD1D18"/>
    <w:rsid w:val="00DD3359"/>
    <w:rsid w:val="00DD3B65"/>
    <w:rsid w:val="00DD5C29"/>
    <w:rsid w:val="00DD7426"/>
    <w:rsid w:val="00DD7AEA"/>
    <w:rsid w:val="00DD7BE0"/>
    <w:rsid w:val="00DE1C4D"/>
    <w:rsid w:val="00DE22EE"/>
    <w:rsid w:val="00DE30CE"/>
    <w:rsid w:val="00DE36CB"/>
    <w:rsid w:val="00DE413F"/>
    <w:rsid w:val="00DE54CB"/>
    <w:rsid w:val="00DE6039"/>
    <w:rsid w:val="00DE745D"/>
    <w:rsid w:val="00DE7DB8"/>
    <w:rsid w:val="00DF0CA4"/>
    <w:rsid w:val="00DF4061"/>
    <w:rsid w:val="00DF408E"/>
    <w:rsid w:val="00DF7BB4"/>
    <w:rsid w:val="00E00268"/>
    <w:rsid w:val="00E01C30"/>
    <w:rsid w:val="00E105B2"/>
    <w:rsid w:val="00E10C77"/>
    <w:rsid w:val="00E11EC4"/>
    <w:rsid w:val="00E14971"/>
    <w:rsid w:val="00E17499"/>
    <w:rsid w:val="00E20A73"/>
    <w:rsid w:val="00E238ED"/>
    <w:rsid w:val="00E23F0A"/>
    <w:rsid w:val="00E25A4E"/>
    <w:rsid w:val="00E26243"/>
    <w:rsid w:val="00E2642C"/>
    <w:rsid w:val="00E3257C"/>
    <w:rsid w:val="00E32730"/>
    <w:rsid w:val="00E32D55"/>
    <w:rsid w:val="00E3315E"/>
    <w:rsid w:val="00E33F16"/>
    <w:rsid w:val="00E3448B"/>
    <w:rsid w:val="00E34D7B"/>
    <w:rsid w:val="00E365C2"/>
    <w:rsid w:val="00E408F1"/>
    <w:rsid w:val="00E41181"/>
    <w:rsid w:val="00E4252C"/>
    <w:rsid w:val="00E434A6"/>
    <w:rsid w:val="00E43E69"/>
    <w:rsid w:val="00E44DAC"/>
    <w:rsid w:val="00E44F34"/>
    <w:rsid w:val="00E45EE8"/>
    <w:rsid w:val="00E46047"/>
    <w:rsid w:val="00E47318"/>
    <w:rsid w:val="00E50010"/>
    <w:rsid w:val="00E5107A"/>
    <w:rsid w:val="00E513D7"/>
    <w:rsid w:val="00E51C86"/>
    <w:rsid w:val="00E5492F"/>
    <w:rsid w:val="00E54B0B"/>
    <w:rsid w:val="00E5764A"/>
    <w:rsid w:val="00E60008"/>
    <w:rsid w:val="00E616C0"/>
    <w:rsid w:val="00E63269"/>
    <w:rsid w:val="00E6544C"/>
    <w:rsid w:val="00E677DF"/>
    <w:rsid w:val="00E6788E"/>
    <w:rsid w:val="00E713C7"/>
    <w:rsid w:val="00E72ED5"/>
    <w:rsid w:val="00E7366C"/>
    <w:rsid w:val="00E73935"/>
    <w:rsid w:val="00E74389"/>
    <w:rsid w:val="00E766F3"/>
    <w:rsid w:val="00E80569"/>
    <w:rsid w:val="00E81C4B"/>
    <w:rsid w:val="00E81C75"/>
    <w:rsid w:val="00E8290A"/>
    <w:rsid w:val="00E84655"/>
    <w:rsid w:val="00E846B6"/>
    <w:rsid w:val="00E85E42"/>
    <w:rsid w:val="00E9459B"/>
    <w:rsid w:val="00E94FBF"/>
    <w:rsid w:val="00E97164"/>
    <w:rsid w:val="00EA2DE3"/>
    <w:rsid w:val="00EA316B"/>
    <w:rsid w:val="00EA630A"/>
    <w:rsid w:val="00EA7244"/>
    <w:rsid w:val="00EB0D1A"/>
    <w:rsid w:val="00EB1299"/>
    <w:rsid w:val="00EB5072"/>
    <w:rsid w:val="00EB740E"/>
    <w:rsid w:val="00EC01DB"/>
    <w:rsid w:val="00EC2516"/>
    <w:rsid w:val="00EC6EF2"/>
    <w:rsid w:val="00EC7C0D"/>
    <w:rsid w:val="00ED22F2"/>
    <w:rsid w:val="00ED2C21"/>
    <w:rsid w:val="00ED341B"/>
    <w:rsid w:val="00ED41C8"/>
    <w:rsid w:val="00ED6EC7"/>
    <w:rsid w:val="00EE1A0D"/>
    <w:rsid w:val="00EE29CD"/>
    <w:rsid w:val="00EF1124"/>
    <w:rsid w:val="00EF2973"/>
    <w:rsid w:val="00EF3B5E"/>
    <w:rsid w:val="00EF4078"/>
    <w:rsid w:val="00EF4C66"/>
    <w:rsid w:val="00EF701D"/>
    <w:rsid w:val="00EF78EA"/>
    <w:rsid w:val="00EF7A23"/>
    <w:rsid w:val="00F00F24"/>
    <w:rsid w:val="00F01012"/>
    <w:rsid w:val="00F04139"/>
    <w:rsid w:val="00F04CA1"/>
    <w:rsid w:val="00F05A1A"/>
    <w:rsid w:val="00F067EA"/>
    <w:rsid w:val="00F07824"/>
    <w:rsid w:val="00F07B4A"/>
    <w:rsid w:val="00F1148F"/>
    <w:rsid w:val="00F12ABD"/>
    <w:rsid w:val="00F149D2"/>
    <w:rsid w:val="00F1539B"/>
    <w:rsid w:val="00F16C0A"/>
    <w:rsid w:val="00F20E7D"/>
    <w:rsid w:val="00F21B14"/>
    <w:rsid w:val="00F24422"/>
    <w:rsid w:val="00F250FC"/>
    <w:rsid w:val="00F265A5"/>
    <w:rsid w:val="00F32A0B"/>
    <w:rsid w:val="00F3320B"/>
    <w:rsid w:val="00F34245"/>
    <w:rsid w:val="00F342F7"/>
    <w:rsid w:val="00F359BE"/>
    <w:rsid w:val="00F37177"/>
    <w:rsid w:val="00F375FF"/>
    <w:rsid w:val="00F40D5D"/>
    <w:rsid w:val="00F40F6F"/>
    <w:rsid w:val="00F42A5A"/>
    <w:rsid w:val="00F4675F"/>
    <w:rsid w:val="00F47F36"/>
    <w:rsid w:val="00F500BD"/>
    <w:rsid w:val="00F5072E"/>
    <w:rsid w:val="00F532E4"/>
    <w:rsid w:val="00F53F2B"/>
    <w:rsid w:val="00F53F4C"/>
    <w:rsid w:val="00F56B4F"/>
    <w:rsid w:val="00F60F25"/>
    <w:rsid w:val="00F63827"/>
    <w:rsid w:val="00F652B5"/>
    <w:rsid w:val="00F65375"/>
    <w:rsid w:val="00F66300"/>
    <w:rsid w:val="00F72BB8"/>
    <w:rsid w:val="00F7486D"/>
    <w:rsid w:val="00F7597A"/>
    <w:rsid w:val="00F80352"/>
    <w:rsid w:val="00F82BCC"/>
    <w:rsid w:val="00F84093"/>
    <w:rsid w:val="00F8608C"/>
    <w:rsid w:val="00F86430"/>
    <w:rsid w:val="00F8738B"/>
    <w:rsid w:val="00F90180"/>
    <w:rsid w:val="00F9140E"/>
    <w:rsid w:val="00F91C57"/>
    <w:rsid w:val="00F947E9"/>
    <w:rsid w:val="00F94C08"/>
    <w:rsid w:val="00F94C0F"/>
    <w:rsid w:val="00F97CFA"/>
    <w:rsid w:val="00FA1C49"/>
    <w:rsid w:val="00FA2ED1"/>
    <w:rsid w:val="00FA3B99"/>
    <w:rsid w:val="00FA4AD4"/>
    <w:rsid w:val="00FB0EB6"/>
    <w:rsid w:val="00FB462A"/>
    <w:rsid w:val="00FB4B5D"/>
    <w:rsid w:val="00FB5236"/>
    <w:rsid w:val="00FB5244"/>
    <w:rsid w:val="00FB539D"/>
    <w:rsid w:val="00FB5467"/>
    <w:rsid w:val="00FC1C59"/>
    <w:rsid w:val="00FC4649"/>
    <w:rsid w:val="00FC4EF0"/>
    <w:rsid w:val="00FC51E9"/>
    <w:rsid w:val="00FC5456"/>
    <w:rsid w:val="00FC56B9"/>
    <w:rsid w:val="00FD0854"/>
    <w:rsid w:val="00FD0B82"/>
    <w:rsid w:val="00FD0FA2"/>
    <w:rsid w:val="00FD1459"/>
    <w:rsid w:val="00FD1A6F"/>
    <w:rsid w:val="00FD1C96"/>
    <w:rsid w:val="00FD2CD9"/>
    <w:rsid w:val="00FD38C2"/>
    <w:rsid w:val="00FD5162"/>
    <w:rsid w:val="00FD68B6"/>
    <w:rsid w:val="00FD75E1"/>
    <w:rsid w:val="00FE16EE"/>
    <w:rsid w:val="00FE229E"/>
    <w:rsid w:val="00FE3F69"/>
    <w:rsid w:val="00FE4457"/>
    <w:rsid w:val="00FE56CF"/>
    <w:rsid w:val="00FE627F"/>
    <w:rsid w:val="00FE62F9"/>
    <w:rsid w:val="00FE796A"/>
    <w:rsid w:val="00FE7FA7"/>
    <w:rsid w:val="00FF1057"/>
    <w:rsid w:val="00FF217E"/>
    <w:rsid w:val="00FF467F"/>
    <w:rsid w:val="00FF578B"/>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3D019BD7-7763-449A-9705-60F4BE94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D13469"/>
    <w:pPr>
      <w:tabs>
        <w:tab w:val="right" w:leader="dot" w:pos="9720"/>
      </w:tabs>
      <w:spacing w:after="0" w:line="240" w:lineRule="auto"/>
    </w:p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uiPriority w:val="99"/>
    <w:rsid w:val="004B123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2">
    <w:name w:val="Unresolved Mention2"/>
    <w:basedOn w:val="DefaultParagraphFont"/>
    <w:uiPriority w:val="99"/>
    <w:semiHidden/>
    <w:unhideWhenUsed/>
    <w:rsid w:val="006730B9"/>
    <w:rPr>
      <w:color w:val="605E5C"/>
      <w:shd w:val="clear" w:color="auto" w:fill="E1DFDD"/>
    </w:rPr>
  </w:style>
  <w:style w:type="table" w:styleId="LightShading">
    <w:name w:val="Light Shading"/>
    <w:basedOn w:val="TableNormal"/>
    <w:uiPriority w:val="60"/>
    <w:rsid w:val="006730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5D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15591381">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1.xml"/><Relationship Id="rId21" Type="http://schemas.openxmlformats.org/officeDocument/2006/relationships/hyperlink" Target="https://chiasubmissions.chia.state.ma.us/"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mailto:Costreports.LTCF@chiamass.gov" TargetMode="External"/><Relationship Id="rId68" Type="http://schemas.openxmlformats.org/officeDocument/2006/relationships/hyperlink" Target="file:///C:/Users/csullivan/AppData/Local/Microsoft/Windows/Temporary%20Internet%20Files/Content.MSO/BD0A9FC4.xlsx" TargetMode="External"/><Relationship Id="rId84" Type="http://schemas.openxmlformats.org/officeDocument/2006/relationships/hyperlink" Target="file:///C:/Users/csullivan/AppData/Local/Microsoft/Windows/Temporary%20Internet%20Files/Content.MSO/BD0A9FC4.xlsx" TargetMode="External"/><Relationship Id="rId89" Type="http://schemas.openxmlformats.org/officeDocument/2006/relationships/hyperlink" Target="file:///C:/Users/csullivan/AppData/Local/Microsoft/Windows/Temporary%20Internet%20Files/Content.MSO/BD0A9FC4.xlsx" TargetMode="External"/><Relationship Id="rId16" Type="http://schemas.openxmlformats.org/officeDocument/2006/relationships/hyperlink" Target="mailto:Costreports.LTCF@chiamass.gov" TargetMode="External"/><Relationship Id="rId107" Type="http://schemas.openxmlformats.org/officeDocument/2006/relationships/header" Target="header1.xml"/><Relationship Id="rId11" Type="http://schemas.openxmlformats.org/officeDocument/2006/relationships/footer" Target="footer1.xml"/><Relationship Id="rId32" Type="http://schemas.openxmlformats.org/officeDocument/2006/relationships/customXml" Target="ink/ink2.xml"/><Relationship Id="rId37" Type="http://schemas.openxmlformats.org/officeDocument/2006/relationships/customXml" Target="ink/ink5.xml"/><Relationship Id="rId53" Type="http://schemas.openxmlformats.org/officeDocument/2006/relationships/image" Target="media/image18.png"/><Relationship Id="rId58" Type="http://schemas.openxmlformats.org/officeDocument/2006/relationships/diagramColors" Target="diagrams/colors1.xml"/><Relationship Id="rId74" Type="http://schemas.openxmlformats.org/officeDocument/2006/relationships/hyperlink" Target="mailto:CHIAcostreports.LTCF@State.MA.US" TargetMode="External"/><Relationship Id="rId79" Type="http://schemas.openxmlformats.org/officeDocument/2006/relationships/hyperlink" Target="file:///C:/Users/csullivan/AppData/Local/Microsoft/Windows/Temporary%20Internet%20Files/Content.MSO/BD0A9FC4.xlsx" TargetMode="External"/><Relationship Id="rId102" Type="http://schemas.microsoft.com/office/2007/relationships/diagramDrawing" Target="diagrams/drawing2.xml"/><Relationship Id="rId5" Type="http://schemas.openxmlformats.org/officeDocument/2006/relationships/numbering" Target="numbering.xml"/><Relationship Id="rId90" Type="http://schemas.openxmlformats.org/officeDocument/2006/relationships/hyperlink" Target="file:///C:/Users/csullivan/AppData/Local/Microsoft/Windows/Temporary%20Internet%20Files/Content.MSO/BD0A9FC4.xlsx" TargetMode="External"/><Relationship Id="rId95" Type="http://schemas.openxmlformats.org/officeDocument/2006/relationships/hyperlink" Target="file:///C:/Users/csullivan/AppData/Local/Microsoft/Windows/Temporary%20Internet%20Files/Content.MSO/BD0A9FC4.xlsx" TargetMode="External"/><Relationship Id="rId22" Type="http://schemas.openxmlformats.org/officeDocument/2006/relationships/image" Target="media/image1.jpeg"/><Relationship Id="rId43" Type="http://schemas.openxmlformats.org/officeDocument/2006/relationships/image" Target="media/image9.png"/><Relationship Id="rId48" Type="http://schemas.openxmlformats.org/officeDocument/2006/relationships/hyperlink" Target="mailto:Costreports.LTCF@chiamass.gov" TargetMode="External"/><Relationship Id="rId64" Type="http://schemas.openxmlformats.org/officeDocument/2006/relationships/hyperlink" Target="mailto:Costreports.LTCF@chiamass.gov" TargetMode="External"/><Relationship Id="rId69" Type="http://schemas.openxmlformats.org/officeDocument/2006/relationships/hyperlink" Target="file:///C:/Users/csullivan/AppData/Local/Microsoft/Windows/Temporary%20Internet%20Files/Content.MSO/BD0A9FC4.xlsx" TargetMode="External"/><Relationship Id="rId80" Type="http://schemas.openxmlformats.org/officeDocument/2006/relationships/hyperlink" Target="file:///C:/Users/csullivan/AppData/Local/Microsoft/Windows/Temporary%20Internet%20Files/Content.MSO/BD0A9FC4.xlsx" TargetMode="External"/><Relationship Id="rId85" Type="http://schemas.openxmlformats.org/officeDocument/2006/relationships/hyperlink" Target="file:///C:/Users/csullivan/AppData/Local/Microsoft/Windows/Temporary%20Internet%20Files/Content.MSO/BD0A9FC4.xlsx" TargetMode="External"/><Relationship Id="rId12" Type="http://schemas.openxmlformats.org/officeDocument/2006/relationships/footer" Target="footer2.xml"/><Relationship Id="rId17" Type="http://schemas.openxmlformats.org/officeDocument/2006/relationships/hyperlink" Target="https://www.mass.gov/guides/clear-your-browser-cache" TargetMode="External"/><Relationship Id="rId33" Type="http://schemas.openxmlformats.org/officeDocument/2006/relationships/image" Target="media/image4.png"/><Relationship Id="rId38" Type="http://schemas.openxmlformats.org/officeDocument/2006/relationships/customXml" Target="ink/ink6.xml"/><Relationship Id="rId59" Type="http://schemas.microsoft.com/office/2007/relationships/diagramDrawing" Target="diagrams/drawing1.xml"/><Relationship Id="rId103" Type="http://schemas.openxmlformats.org/officeDocument/2006/relationships/hyperlink" Target="mailto:Costreports.LTCF@chiamass.gov" TargetMode="External"/><Relationship Id="rId108" Type="http://schemas.openxmlformats.org/officeDocument/2006/relationships/fontTable" Target="fontTable.xml"/><Relationship Id="rId20" Type="http://schemas.openxmlformats.org/officeDocument/2006/relationships/hyperlink" Target="mailto:Costreports.LTCF@chiamass.gov" TargetMode="Externa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hyperlink" Target="mailto:Costreports.LTCF@chiamass.gov" TargetMode="External"/><Relationship Id="rId70" Type="http://schemas.openxmlformats.org/officeDocument/2006/relationships/hyperlink" Target="file:///C:/Users/csullivan/AppData/Local/Microsoft/Windows/Temporary%20Internet%20Files/Content.MSO/BD0A9FC4.xlsx" TargetMode="External"/><Relationship Id="rId75" Type="http://schemas.openxmlformats.org/officeDocument/2006/relationships/hyperlink" Target="file:///C:/Users/csullivan/AppData/Local/Microsoft/Windows/Temporary%20Internet%20Files/Content.MSO/BD0A9FC4.xlsx" TargetMode="External"/><Relationship Id="rId83" Type="http://schemas.openxmlformats.org/officeDocument/2006/relationships/hyperlink" Target="file:///C:/Users/csullivan/AppData/Local/Microsoft/Windows/Temporary%20Internet%20Files/Content.MSO/BD0A9FC4.xlsx" TargetMode="External"/><Relationship Id="rId88" Type="http://schemas.openxmlformats.org/officeDocument/2006/relationships/hyperlink" Target="file:///C:/Users/csullivan/AppData/Local/Microsoft/Windows/Temporary%20Internet%20Files/Content.MSO/BD0A9FC4.xlsx" TargetMode="External"/><Relationship Id="rId91" Type="http://schemas.openxmlformats.org/officeDocument/2006/relationships/hyperlink" Target="file:///C:/Users/csullivan/AppData/Local/Microsoft/Windows/Temporary%20Internet%20Files/Content.MSO/BD0A9FC4.xlsx" TargetMode="External"/><Relationship Id="rId96" Type="http://schemas.openxmlformats.org/officeDocument/2006/relationships/hyperlink" Target="file:///C:/Users/csullivan/AppData/Local/Microsoft/Windows/Temporary%20Internet%20Files/Content.MSO/BD0A9FC4.xls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asubmissions.chia.state.ma.us/" TargetMode="External"/><Relationship Id="rId23" Type="http://schemas.openxmlformats.org/officeDocument/2006/relationships/image" Target="cid:image007.jpg@01D6448A.CE44F690" TargetMode="External"/><Relationship Id="rId36" Type="http://schemas.openxmlformats.org/officeDocument/2006/relationships/customXml" Target="ink/ink4.xml"/><Relationship Id="rId49" Type="http://schemas.openxmlformats.org/officeDocument/2006/relationships/image" Target="media/image14.png"/><Relationship Id="rId57" Type="http://schemas.openxmlformats.org/officeDocument/2006/relationships/diagramQuickStyle" Target="diagrams/quickStyle1.xml"/><Relationship Id="rId106" Type="http://schemas.openxmlformats.org/officeDocument/2006/relationships/hyperlink" Target="mailto:CHIAcostreports.LTCF@MassMail.State.MA.US"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hyperlink" Target="mailto:Costreports.LTCF@chiamass.gov" TargetMode="External"/><Relationship Id="rId73" Type="http://schemas.openxmlformats.org/officeDocument/2006/relationships/hyperlink" Target="file:///C:/Users/csullivan/AppData/Local/Microsoft/Windows/Temporary%20Internet%20Files/Content.MSO/BD0A9FC4.xlsx" TargetMode="External"/><Relationship Id="rId78" Type="http://schemas.openxmlformats.org/officeDocument/2006/relationships/hyperlink" Target="file:///C:/Users/csullivan/AppData/Local/Microsoft/Windows/Temporary%20Internet%20Files/Content.MSO/BD0A9FC4.xlsx" TargetMode="External"/><Relationship Id="rId81" Type="http://schemas.openxmlformats.org/officeDocument/2006/relationships/hyperlink" Target="file:///C:/Users/csullivan/AppData/Local/Microsoft/Windows/Temporary%20Internet%20Files/Content.MSO/BD0A9FC4.xlsx" TargetMode="External"/><Relationship Id="rId86" Type="http://schemas.openxmlformats.org/officeDocument/2006/relationships/hyperlink" Target="file:///C:/Users/csullivan/AppData/Local/Microsoft/Windows/Temporary%20Internet%20Files/Content.MSO/BD0A9FC4.xlsx" TargetMode="External"/><Relationship Id="rId94" Type="http://schemas.openxmlformats.org/officeDocument/2006/relationships/hyperlink" Target="file:///C:/Users/csullivan/AppData/Local/Microsoft/Windows/Temporary%20Internet%20Files/Content.MSO/BD0A9FC4.xlsx" TargetMode="External"/><Relationship Id="rId99" Type="http://schemas.openxmlformats.org/officeDocument/2006/relationships/diagramLayout" Target="diagrams/layout2.xml"/><Relationship Id="rId10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chiamass.gov/nursing-facility-cost-reports-2/" TargetMode="External"/><Relationship Id="rId39" Type="http://schemas.openxmlformats.org/officeDocument/2006/relationships/image" Target="media/image6.png"/><Relationship Id="rId109" Type="http://schemas.openxmlformats.org/officeDocument/2006/relationships/theme" Target="theme/theme1.xml"/><Relationship Id="rId34" Type="http://schemas.openxmlformats.org/officeDocument/2006/relationships/customXml" Target="ink/ink3.xml"/><Relationship Id="rId50" Type="http://schemas.openxmlformats.org/officeDocument/2006/relationships/image" Target="media/image15.png"/><Relationship Id="rId55" Type="http://schemas.openxmlformats.org/officeDocument/2006/relationships/diagramData" Target="diagrams/data1.xml"/><Relationship Id="rId76" Type="http://schemas.openxmlformats.org/officeDocument/2006/relationships/hyperlink" Target="file:///C:/Users/csullivan/AppData/Local/Microsoft/Windows/Temporary%20Internet%20Files/Content.MSO/BD0A9FC4.xlsx" TargetMode="External"/><Relationship Id="rId97" Type="http://schemas.openxmlformats.org/officeDocument/2006/relationships/hyperlink" Target="file:///C:/Users/csullivan/AppData/Local/Microsoft/Windows/Temporary%20Internet%20Files/Content.MSO/BD0A9FC4.xlsx" TargetMode="External"/><Relationship Id="rId104" Type="http://schemas.openxmlformats.org/officeDocument/2006/relationships/hyperlink" Target="mailto:CHIAcostreports.LTCF@MassMail.State.MA.US" TargetMode="External"/><Relationship Id="rId7" Type="http://schemas.openxmlformats.org/officeDocument/2006/relationships/settings" Target="settings.xml"/><Relationship Id="rId71" Type="http://schemas.openxmlformats.org/officeDocument/2006/relationships/hyperlink" Target="file:///C:/Users/csullivan/AppData/Local/Microsoft/Windows/Temporary%20Internet%20Files/Content.MSO/BD0A9FC4.xlsx" TargetMode="External"/><Relationship Id="rId92" Type="http://schemas.openxmlformats.org/officeDocument/2006/relationships/hyperlink" Target="file:///C:/Users/csullivan/AppData/Local/Microsoft/Windows/Temporary%20Internet%20Files/Content.MSO/BD0A9FC4.xlsx" TargetMode="External"/><Relationship Id="rId2" Type="http://schemas.openxmlformats.org/officeDocument/2006/relationships/customXml" Target="../customXml/item2.xml"/><Relationship Id="rId24" Type="http://schemas.openxmlformats.org/officeDocument/2006/relationships/image" Target="media/image2.png"/><Relationship Id="rId40" Type="http://schemas.openxmlformats.org/officeDocument/2006/relationships/customXml" Target="ink/ink7.xml"/><Relationship Id="rId45" Type="http://schemas.openxmlformats.org/officeDocument/2006/relationships/image" Target="media/image11.png"/><Relationship Id="rId66" Type="http://schemas.openxmlformats.org/officeDocument/2006/relationships/hyperlink" Target="mailto:Costreports.LTCF@chiamass.gov" TargetMode="External"/><Relationship Id="rId87" Type="http://schemas.openxmlformats.org/officeDocument/2006/relationships/hyperlink" Target="file:///C:/Users/csullivan/AppData/Local/Microsoft/Windows/Temporary%20Internet%20Files/Content.MSO/BD0A9FC4.xlsx" TargetMode="External"/><Relationship Id="rId61" Type="http://schemas.openxmlformats.org/officeDocument/2006/relationships/image" Target="media/image21.png"/><Relationship Id="rId82" Type="http://schemas.openxmlformats.org/officeDocument/2006/relationships/hyperlink" Target="file:///C:/Users/csullivan/AppData/Local/Microsoft/Windows/Temporary%20Internet%20Files/Content.MSO/BD0A9FC4.xlsx" TargetMode="External"/><Relationship Id="rId19" Type="http://schemas.openxmlformats.org/officeDocument/2006/relationships/hyperlink" Target="https://chiasubmissions.chia.state.ma.us/" TargetMode="External"/><Relationship Id="rId14" Type="http://schemas.openxmlformats.org/officeDocument/2006/relationships/hyperlink" Target="https://www.mass.gov/lists/provider-payment-rates-hospitalsnursing-facilities-and-rest-homes" TargetMode="External"/><Relationship Id="rId35" Type="http://schemas.openxmlformats.org/officeDocument/2006/relationships/image" Target="media/image5.png"/><Relationship Id="rId56" Type="http://schemas.openxmlformats.org/officeDocument/2006/relationships/diagramLayout" Target="diagrams/layout1.xml"/><Relationship Id="rId77" Type="http://schemas.openxmlformats.org/officeDocument/2006/relationships/hyperlink" Target="file:///C:/Users/csullivan/AppData/Local/Microsoft/Windows/Temporary%20Internet%20Files/Content.MSO/BD0A9FC4.xlsx" TargetMode="External"/><Relationship Id="rId100" Type="http://schemas.openxmlformats.org/officeDocument/2006/relationships/diagramQuickStyle" Target="diagrams/quickStyle2.xml"/><Relationship Id="rId105" Type="http://schemas.openxmlformats.org/officeDocument/2006/relationships/hyperlink" Target="mailto:CHIAcostreports.LTCF@MassMail.State.MA.US"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yperlink" Target="file:///C:/Users/csullivan/AppData/Local/Microsoft/Windows/Temporary%20Internet%20Files/Content.MSO/BD0A9FC4.xlsx" TargetMode="External"/><Relationship Id="rId93" Type="http://schemas.openxmlformats.org/officeDocument/2006/relationships/hyperlink" Target="file:///C:/Users/csullivan/AppData/Local/Microsoft/Windows/Temporary%20Internet%20Files/Content.MSO/BD0A9FC4.xlsx" TargetMode="External"/><Relationship Id="rId98" Type="http://schemas.openxmlformats.org/officeDocument/2006/relationships/diagramData" Target="diagrams/data2.xml"/><Relationship Id="rId3" Type="http://schemas.openxmlformats.org/officeDocument/2006/relationships/customXml" Target="../customXml/item3.xml"/><Relationship Id="rId25" Type="http://schemas.openxmlformats.org/officeDocument/2006/relationships/image" Target="cid:image009.png@01D6448A.CE44F690" TargetMode="External"/><Relationship Id="rId46" Type="http://schemas.openxmlformats.org/officeDocument/2006/relationships/image" Target="media/image12.png"/><Relationship Id="rId67" Type="http://schemas.openxmlformats.org/officeDocument/2006/relationships/hyperlink" Target="mailto:Costreports.LTCF@chiamass.gov"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DB82D668-C920-4AF8-8481-D280B81F94F2}" srcId="{77B1853A-43BC-4593-A390-2B5C65AEE629}" destId="{9168F1A4-18AB-432C-9FBA-54F84D4376E5}" srcOrd="2" destOrd="0" parTransId="{36DD0EEC-7144-4E3E-B816-E4564DDA50AF}" sibTransId="{CB85203F-B8D0-4AF4-AD90-FDD7C8D858DA}"/>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8A1C8F-D821-4B84-AA7E-F7CBF6C02BF9}"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70AF2F63-1445-4156-90F7-07B460EA1B97}">
      <dgm:prSet phldrT="[Text]"/>
      <dgm:spPr/>
      <dgm:t>
        <a:bodyPr/>
        <a:lstStyle/>
        <a:p>
          <a:r>
            <a:rPr lang="en-US"/>
            <a:t>Management Company</a:t>
          </a:r>
        </a:p>
      </dgm:t>
    </dgm:pt>
    <dgm:pt modelId="{E6BDB40A-ACE7-4569-9D1A-2F38AEBF8E2A}" type="parTrans" cxnId="{9D9397C5-86FC-4A0B-BDA9-C1FEB158EA52}">
      <dgm:prSet/>
      <dgm:spPr/>
      <dgm:t>
        <a:bodyPr/>
        <a:lstStyle/>
        <a:p>
          <a:endParaRPr lang="en-US"/>
        </a:p>
      </dgm:t>
    </dgm:pt>
    <dgm:pt modelId="{9D13DC82-EC47-437C-94BE-019981E14A89}" type="sibTrans" cxnId="{9D9397C5-86FC-4A0B-BDA9-C1FEB158EA52}">
      <dgm:prSet/>
      <dgm:spPr/>
      <dgm:t>
        <a:bodyPr/>
        <a:lstStyle/>
        <a:p>
          <a:endParaRPr lang="en-US"/>
        </a:p>
      </dgm:t>
    </dgm:pt>
    <dgm:pt modelId="{1205E808-A394-470A-9A2D-DB29392DD9DB}">
      <dgm:prSet phldrT="[Text]"/>
      <dgm:spPr/>
      <dgm:t>
        <a:bodyPr/>
        <a:lstStyle/>
        <a:p>
          <a:r>
            <a:rPr lang="en-US"/>
            <a:t>Massachusetts </a:t>
          </a:r>
        </a:p>
        <a:p>
          <a:r>
            <a:rPr lang="en-US"/>
            <a:t>SNFs &amp; RCFs</a:t>
          </a:r>
        </a:p>
        <a:p>
          <a:r>
            <a:rPr lang="en-US"/>
            <a:t>75%</a:t>
          </a:r>
        </a:p>
      </dgm:t>
    </dgm:pt>
    <dgm:pt modelId="{68629C56-B596-45F2-9EC2-C9AF3E0F857E}" type="parTrans" cxnId="{BC874470-3641-422F-91EA-C6414A03DDD2}">
      <dgm:prSet/>
      <dgm:spPr/>
      <dgm:t>
        <a:bodyPr/>
        <a:lstStyle/>
        <a:p>
          <a:endParaRPr lang="en-US"/>
        </a:p>
      </dgm:t>
    </dgm:pt>
    <dgm:pt modelId="{10F56CCA-91D5-409E-B505-06F921385EC0}" type="sibTrans" cxnId="{BC874470-3641-422F-91EA-C6414A03DDD2}">
      <dgm:prSet/>
      <dgm:spPr/>
      <dgm:t>
        <a:bodyPr/>
        <a:lstStyle/>
        <a:p>
          <a:endParaRPr lang="en-US"/>
        </a:p>
      </dgm:t>
    </dgm:pt>
    <dgm:pt modelId="{469BCEBB-950C-4BCD-A538-23A5F3843F34}">
      <dgm:prSet phldrT="[Text]"/>
      <dgm:spPr/>
      <dgm:t>
        <a:bodyPr/>
        <a:lstStyle/>
        <a:p>
          <a:r>
            <a:rPr lang="en-US"/>
            <a:t>Non-MA </a:t>
          </a:r>
        </a:p>
        <a:p>
          <a:r>
            <a:rPr lang="en-US"/>
            <a:t>SNFs &amp; RCFs </a:t>
          </a:r>
        </a:p>
        <a:p>
          <a:r>
            <a:rPr lang="en-US"/>
            <a:t>20%</a:t>
          </a:r>
        </a:p>
      </dgm:t>
    </dgm:pt>
    <dgm:pt modelId="{8F60A156-E25C-4FCD-9CFB-737D0D4650B1}" type="parTrans" cxnId="{F2589189-AD3F-48B8-A26B-5975CB4B4045}">
      <dgm:prSet/>
      <dgm:spPr/>
      <dgm:t>
        <a:bodyPr/>
        <a:lstStyle/>
        <a:p>
          <a:endParaRPr lang="en-US"/>
        </a:p>
      </dgm:t>
    </dgm:pt>
    <dgm:pt modelId="{EA7269BA-22AF-478F-9878-483BE180EAAC}" type="sibTrans" cxnId="{F2589189-AD3F-48B8-A26B-5975CB4B4045}">
      <dgm:prSet/>
      <dgm:spPr/>
      <dgm:t>
        <a:bodyPr/>
        <a:lstStyle/>
        <a:p>
          <a:endParaRPr lang="en-US"/>
        </a:p>
      </dgm:t>
    </dgm:pt>
    <dgm:pt modelId="{BC3C5210-7941-4221-A250-D086E3CA73DF}">
      <dgm:prSet phldrT="[Text]"/>
      <dgm:spPr/>
      <dgm:t>
        <a:bodyPr/>
        <a:lstStyle/>
        <a:p>
          <a:r>
            <a:rPr lang="en-US"/>
            <a:t>Other Businesses</a:t>
          </a:r>
        </a:p>
        <a:p>
          <a:r>
            <a:rPr lang="en-US"/>
            <a:t>5%</a:t>
          </a:r>
        </a:p>
      </dgm:t>
    </dgm:pt>
    <dgm:pt modelId="{F62EEC32-439C-4BB0-A281-59FFF7EA7894}" type="parTrans" cxnId="{1E6A7228-25E0-42D6-BA34-E7334A9E6B7C}">
      <dgm:prSet/>
      <dgm:spPr/>
      <dgm:t>
        <a:bodyPr/>
        <a:lstStyle/>
        <a:p>
          <a:endParaRPr lang="en-US"/>
        </a:p>
      </dgm:t>
    </dgm:pt>
    <dgm:pt modelId="{1ED6E1E1-6CC8-4D0A-903A-C9608687B29E}" type="sibTrans" cxnId="{1E6A7228-25E0-42D6-BA34-E7334A9E6B7C}">
      <dgm:prSet/>
      <dgm:spPr/>
      <dgm:t>
        <a:bodyPr/>
        <a:lstStyle/>
        <a:p>
          <a:endParaRPr lang="en-US"/>
        </a:p>
      </dgm:t>
    </dgm:pt>
    <dgm:pt modelId="{86B2FA58-EC3B-4ED6-BB4F-F9EFCBE52250}">
      <dgm:prSet/>
      <dgm:spPr/>
      <dgm:t>
        <a:bodyPr/>
        <a:lstStyle/>
        <a:p>
          <a:r>
            <a:rPr lang="en-US"/>
            <a:t>Sunny Hill SNF </a:t>
          </a:r>
        </a:p>
        <a:p>
          <a:r>
            <a:rPr lang="en-US"/>
            <a:t>30%</a:t>
          </a:r>
        </a:p>
      </dgm:t>
    </dgm:pt>
    <dgm:pt modelId="{E3B22F5B-1A62-4FC6-88E2-C81B9CE96755}" type="parTrans" cxnId="{B4FB8317-9D86-4725-BA6E-DA1183A204DF}">
      <dgm:prSet/>
      <dgm:spPr/>
      <dgm:t>
        <a:bodyPr/>
        <a:lstStyle/>
        <a:p>
          <a:endParaRPr lang="en-US"/>
        </a:p>
      </dgm:t>
    </dgm:pt>
    <dgm:pt modelId="{2260C963-7095-4726-BC10-3FE1409D750E}" type="sibTrans" cxnId="{B4FB8317-9D86-4725-BA6E-DA1183A204DF}">
      <dgm:prSet/>
      <dgm:spPr/>
      <dgm:t>
        <a:bodyPr/>
        <a:lstStyle/>
        <a:p>
          <a:endParaRPr lang="en-US"/>
        </a:p>
      </dgm:t>
    </dgm:pt>
    <dgm:pt modelId="{A77D855E-ABD8-42D5-A5C6-1FB8806F749F}">
      <dgm:prSet/>
      <dgm:spPr/>
      <dgm:t>
        <a:bodyPr/>
        <a:lstStyle/>
        <a:p>
          <a:r>
            <a:rPr lang="en-US"/>
            <a:t>Green Acres SNF </a:t>
          </a:r>
        </a:p>
        <a:p>
          <a:r>
            <a:rPr lang="en-US"/>
            <a:t>25%</a:t>
          </a:r>
        </a:p>
      </dgm:t>
    </dgm:pt>
    <dgm:pt modelId="{6C4D5163-0C54-47B0-A2E4-9A05F481BE93}" type="parTrans" cxnId="{7D07AD7A-60FC-40D3-84BE-C0585C86DD51}">
      <dgm:prSet/>
      <dgm:spPr/>
      <dgm:t>
        <a:bodyPr/>
        <a:lstStyle/>
        <a:p>
          <a:endParaRPr lang="en-US"/>
        </a:p>
      </dgm:t>
    </dgm:pt>
    <dgm:pt modelId="{23DF94E0-FE40-49A4-B9DF-385F7F953BA4}" type="sibTrans" cxnId="{7D07AD7A-60FC-40D3-84BE-C0585C86DD51}">
      <dgm:prSet/>
      <dgm:spPr/>
      <dgm:t>
        <a:bodyPr/>
        <a:lstStyle/>
        <a:p>
          <a:endParaRPr lang="en-US"/>
        </a:p>
      </dgm:t>
    </dgm:pt>
    <dgm:pt modelId="{ADCB946A-49F3-4F1D-A1F9-8E9AC2D808BA}">
      <dgm:prSet/>
      <dgm:spPr/>
      <dgm:t>
        <a:bodyPr/>
        <a:lstStyle/>
        <a:p>
          <a:r>
            <a:rPr lang="en-US"/>
            <a:t>Happy Place SNF</a:t>
          </a:r>
        </a:p>
        <a:p>
          <a:r>
            <a:rPr lang="en-US"/>
            <a:t>20%</a:t>
          </a:r>
        </a:p>
      </dgm:t>
    </dgm:pt>
    <dgm:pt modelId="{C9A12257-7027-4F7C-AFB3-8EABD846693A}" type="parTrans" cxnId="{B1CCA7FC-9F45-4EDE-B836-A7A12078BF2E}">
      <dgm:prSet/>
      <dgm:spPr/>
      <dgm:t>
        <a:bodyPr/>
        <a:lstStyle/>
        <a:p>
          <a:endParaRPr lang="en-US"/>
        </a:p>
      </dgm:t>
    </dgm:pt>
    <dgm:pt modelId="{60082F32-FD1E-4EBB-8C53-66EF38A6A140}" type="sibTrans" cxnId="{B1CCA7FC-9F45-4EDE-B836-A7A12078BF2E}">
      <dgm:prSet/>
      <dgm:spPr/>
      <dgm:t>
        <a:bodyPr/>
        <a:lstStyle/>
        <a:p>
          <a:endParaRPr lang="en-US"/>
        </a:p>
      </dgm:t>
    </dgm:pt>
    <dgm:pt modelId="{F07D275B-645B-497B-B36A-665D684F226C}">
      <dgm:prSet/>
      <dgm:spPr/>
      <dgm:t>
        <a:bodyPr/>
        <a:lstStyle/>
        <a:p>
          <a:r>
            <a:rPr lang="en-US"/>
            <a:t>Facility Away  RCF</a:t>
          </a:r>
        </a:p>
        <a:p>
          <a:r>
            <a:rPr lang="en-US"/>
            <a:t>8%</a:t>
          </a:r>
        </a:p>
      </dgm:t>
    </dgm:pt>
    <dgm:pt modelId="{7806231F-F141-44A7-A217-EF57A17B7166}" type="parTrans" cxnId="{E109449A-0221-4277-A94A-AA60A943F618}">
      <dgm:prSet/>
      <dgm:spPr/>
      <dgm:t>
        <a:bodyPr/>
        <a:lstStyle/>
        <a:p>
          <a:endParaRPr lang="en-US"/>
        </a:p>
      </dgm:t>
    </dgm:pt>
    <dgm:pt modelId="{EEFE2835-F7F2-4574-8AF4-CBC01BE63E62}" type="sibTrans" cxnId="{E109449A-0221-4277-A94A-AA60A943F618}">
      <dgm:prSet/>
      <dgm:spPr/>
      <dgm:t>
        <a:bodyPr/>
        <a:lstStyle/>
        <a:p>
          <a:endParaRPr lang="en-US"/>
        </a:p>
      </dgm:t>
    </dgm:pt>
    <dgm:pt modelId="{190958A5-8F41-409F-AFA8-2534D5A45A57}">
      <dgm:prSet/>
      <dgm:spPr/>
      <dgm:t>
        <a:bodyPr/>
        <a:lstStyle/>
        <a:p>
          <a:r>
            <a:rPr lang="en-US"/>
            <a:t>Wellspring SNF</a:t>
          </a:r>
        </a:p>
        <a:p>
          <a:r>
            <a:rPr lang="en-US"/>
            <a:t> 12%</a:t>
          </a:r>
        </a:p>
      </dgm:t>
    </dgm:pt>
    <dgm:pt modelId="{012C26B2-8071-46E6-B1F0-772ABB0576D5}" type="parTrans" cxnId="{E8311B42-F964-4A2B-8154-EB87BA7A8821}">
      <dgm:prSet/>
      <dgm:spPr/>
      <dgm:t>
        <a:bodyPr/>
        <a:lstStyle/>
        <a:p>
          <a:endParaRPr lang="en-US"/>
        </a:p>
      </dgm:t>
    </dgm:pt>
    <dgm:pt modelId="{9F61C636-26B9-4ED6-A9A4-D762774231DD}" type="sibTrans" cxnId="{E8311B42-F964-4A2B-8154-EB87BA7A8821}">
      <dgm:prSet/>
      <dgm:spPr/>
      <dgm:t>
        <a:bodyPr/>
        <a:lstStyle/>
        <a:p>
          <a:endParaRPr lang="en-US"/>
        </a:p>
      </dgm:t>
    </dgm:pt>
    <dgm:pt modelId="{1F89FF86-B917-4D6B-84A4-BC628B48E08D}" type="pres">
      <dgm:prSet presAssocID="{B98A1C8F-D821-4B84-AA7E-F7CBF6C02BF9}" presName="hierChild1" presStyleCnt="0">
        <dgm:presLayoutVars>
          <dgm:orgChart val="1"/>
          <dgm:chPref val="1"/>
          <dgm:dir/>
          <dgm:animOne val="branch"/>
          <dgm:animLvl val="lvl"/>
          <dgm:resizeHandles/>
        </dgm:presLayoutVars>
      </dgm:prSet>
      <dgm:spPr/>
    </dgm:pt>
    <dgm:pt modelId="{8874D3B2-3A60-4F9C-97FF-0B85BAFC3CF1}" type="pres">
      <dgm:prSet presAssocID="{70AF2F63-1445-4156-90F7-07B460EA1B97}" presName="hierRoot1" presStyleCnt="0">
        <dgm:presLayoutVars>
          <dgm:hierBranch val="init"/>
        </dgm:presLayoutVars>
      </dgm:prSet>
      <dgm:spPr/>
    </dgm:pt>
    <dgm:pt modelId="{E42B67FE-CDB5-4ED5-9443-4D90A0D1E1E3}" type="pres">
      <dgm:prSet presAssocID="{70AF2F63-1445-4156-90F7-07B460EA1B97}" presName="rootComposite1" presStyleCnt="0"/>
      <dgm:spPr/>
    </dgm:pt>
    <dgm:pt modelId="{BE6BE224-4015-43AC-9C47-53209218CFFE}" type="pres">
      <dgm:prSet presAssocID="{70AF2F63-1445-4156-90F7-07B460EA1B97}" presName="rootText1" presStyleLbl="node0" presStyleIdx="0" presStyleCnt="1">
        <dgm:presLayoutVars>
          <dgm:chPref val="3"/>
        </dgm:presLayoutVars>
      </dgm:prSet>
      <dgm:spPr/>
    </dgm:pt>
    <dgm:pt modelId="{99682F38-3437-40EA-812A-D2934C62EE57}" type="pres">
      <dgm:prSet presAssocID="{70AF2F63-1445-4156-90F7-07B460EA1B97}" presName="rootConnector1" presStyleLbl="node1" presStyleIdx="0" presStyleCnt="0"/>
      <dgm:spPr/>
    </dgm:pt>
    <dgm:pt modelId="{A2B03A6D-ED40-4BFD-B511-E83DA4D2BB35}" type="pres">
      <dgm:prSet presAssocID="{70AF2F63-1445-4156-90F7-07B460EA1B97}" presName="hierChild2" presStyleCnt="0"/>
      <dgm:spPr/>
    </dgm:pt>
    <dgm:pt modelId="{F1397952-8C28-4C0D-8794-C769A9FD464F}" type="pres">
      <dgm:prSet presAssocID="{68629C56-B596-45F2-9EC2-C9AF3E0F857E}" presName="Name37" presStyleLbl="parChTrans1D2" presStyleIdx="0" presStyleCnt="3"/>
      <dgm:spPr/>
    </dgm:pt>
    <dgm:pt modelId="{34E3DB59-F5EA-4587-96D9-A47B1B629D52}" type="pres">
      <dgm:prSet presAssocID="{1205E808-A394-470A-9A2D-DB29392DD9DB}" presName="hierRoot2" presStyleCnt="0">
        <dgm:presLayoutVars>
          <dgm:hierBranch val="init"/>
        </dgm:presLayoutVars>
      </dgm:prSet>
      <dgm:spPr/>
    </dgm:pt>
    <dgm:pt modelId="{FCDE4828-08F4-4894-8ED9-8F2A8E23C89C}" type="pres">
      <dgm:prSet presAssocID="{1205E808-A394-470A-9A2D-DB29392DD9DB}" presName="rootComposite" presStyleCnt="0"/>
      <dgm:spPr/>
    </dgm:pt>
    <dgm:pt modelId="{13CE2BA8-1DC5-422C-816F-6721A0DD4ADB}" type="pres">
      <dgm:prSet presAssocID="{1205E808-A394-470A-9A2D-DB29392DD9DB}" presName="rootText" presStyleLbl="node2" presStyleIdx="0" presStyleCnt="3">
        <dgm:presLayoutVars>
          <dgm:chPref val="3"/>
        </dgm:presLayoutVars>
      </dgm:prSet>
      <dgm:spPr/>
    </dgm:pt>
    <dgm:pt modelId="{8E4350D8-7B0B-4F8C-A7CF-DDB20D338630}" type="pres">
      <dgm:prSet presAssocID="{1205E808-A394-470A-9A2D-DB29392DD9DB}" presName="rootConnector" presStyleLbl="node2" presStyleIdx="0" presStyleCnt="3"/>
      <dgm:spPr/>
    </dgm:pt>
    <dgm:pt modelId="{C2D26577-3F23-4DFF-8619-28CB192CA96E}" type="pres">
      <dgm:prSet presAssocID="{1205E808-A394-470A-9A2D-DB29392DD9DB}" presName="hierChild4" presStyleCnt="0"/>
      <dgm:spPr/>
    </dgm:pt>
    <dgm:pt modelId="{6BE8178E-B1FB-4E1E-8A9A-72CF4266C9FB}" type="pres">
      <dgm:prSet presAssocID="{E3B22F5B-1A62-4FC6-88E2-C81B9CE96755}" presName="Name37" presStyleLbl="parChTrans1D3" presStyleIdx="0" presStyleCnt="5"/>
      <dgm:spPr/>
    </dgm:pt>
    <dgm:pt modelId="{0F2016D7-341C-45F4-8AD9-1291D583B96C}" type="pres">
      <dgm:prSet presAssocID="{86B2FA58-EC3B-4ED6-BB4F-F9EFCBE52250}" presName="hierRoot2" presStyleCnt="0">
        <dgm:presLayoutVars>
          <dgm:hierBranch val="init"/>
        </dgm:presLayoutVars>
      </dgm:prSet>
      <dgm:spPr/>
    </dgm:pt>
    <dgm:pt modelId="{8D129319-65E6-4740-AC1D-E43F0CE28D4E}" type="pres">
      <dgm:prSet presAssocID="{86B2FA58-EC3B-4ED6-BB4F-F9EFCBE52250}" presName="rootComposite" presStyleCnt="0"/>
      <dgm:spPr/>
    </dgm:pt>
    <dgm:pt modelId="{1224EBA0-60AB-49FB-8035-0CE831B8E0C2}" type="pres">
      <dgm:prSet presAssocID="{86B2FA58-EC3B-4ED6-BB4F-F9EFCBE52250}" presName="rootText" presStyleLbl="node3" presStyleIdx="0" presStyleCnt="5" custLinFactNeighborX="1100">
        <dgm:presLayoutVars>
          <dgm:chPref val="3"/>
        </dgm:presLayoutVars>
      </dgm:prSet>
      <dgm:spPr/>
    </dgm:pt>
    <dgm:pt modelId="{6D65F82C-9118-482E-8FD7-B80A6F225AAA}" type="pres">
      <dgm:prSet presAssocID="{86B2FA58-EC3B-4ED6-BB4F-F9EFCBE52250}" presName="rootConnector" presStyleLbl="node3" presStyleIdx="0" presStyleCnt="5"/>
      <dgm:spPr/>
    </dgm:pt>
    <dgm:pt modelId="{2B073110-432C-4694-92D5-54851DAB917C}" type="pres">
      <dgm:prSet presAssocID="{86B2FA58-EC3B-4ED6-BB4F-F9EFCBE52250}" presName="hierChild4" presStyleCnt="0"/>
      <dgm:spPr/>
    </dgm:pt>
    <dgm:pt modelId="{D0A24C18-5CE8-40EE-97EB-FBE69C39DCFF}" type="pres">
      <dgm:prSet presAssocID="{86B2FA58-EC3B-4ED6-BB4F-F9EFCBE52250}" presName="hierChild5" presStyleCnt="0"/>
      <dgm:spPr/>
    </dgm:pt>
    <dgm:pt modelId="{CD2640A7-D2D2-46A5-A1F9-66D18F016303}" type="pres">
      <dgm:prSet presAssocID="{6C4D5163-0C54-47B0-A2E4-9A05F481BE93}" presName="Name37" presStyleLbl="parChTrans1D3" presStyleIdx="1" presStyleCnt="5"/>
      <dgm:spPr/>
    </dgm:pt>
    <dgm:pt modelId="{80BE367B-D97A-4B32-9D1E-DA0E86152315}" type="pres">
      <dgm:prSet presAssocID="{A77D855E-ABD8-42D5-A5C6-1FB8806F749F}" presName="hierRoot2" presStyleCnt="0">
        <dgm:presLayoutVars>
          <dgm:hierBranch val="init"/>
        </dgm:presLayoutVars>
      </dgm:prSet>
      <dgm:spPr/>
    </dgm:pt>
    <dgm:pt modelId="{42D12AA8-D334-4143-890F-05B9DC91CC58}" type="pres">
      <dgm:prSet presAssocID="{A77D855E-ABD8-42D5-A5C6-1FB8806F749F}" presName="rootComposite" presStyleCnt="0"/>
      <dgm:spPr/>
    </dgm:pt>
    <dgm:pt modelId="{EE7AB3B8-8443-42BA-A22C-2492D7156EFD}" type="pres">
      <dgm:prSet presAssocID="{A77D855E-ABD8-42D5-A5C6-1FB8806F749F}" presName="rootText" presStyleLbl="node3" presStyleIdx="1" presStyleCnt="5" custLinFactNeighborX="550">
        <dgm:presLayoutVars>
          <dgm:chPref val="3"/>
        </dgm:presLayoutVars>
      </dgm:prSet>
      <dgm:spPr/>
    </dgm:pt>
    <dgm:pt modelId="{58ECF382-4042-4A8B-96E3-DC92A66046F5}" type="pres">
      <dgm:prSet presAssocID="{A77D855E-ABD8-42D5-A5C6-1FB8806F749F}" presName="rootConnector" presStyleLbl="node3" presStyleIdx="1" presStyleCnt="5"/>
      <dgm:spPr/>
    </dgm:pt>
    <dgm:pt modelId="{33F154D1-3781-490D-BBEB-05C8B629644D}" type="pres">
      <dgm:prSet presAssocID="{A77D855E-ABD8-42D5-A5C6-1FB8806F749F}" presName="hierChild4" presStyleCnt="0"/>
      <dgm:spPr/>
    </dgm:pt>
    <dgm:pt modelId="{E289BA5D-0615-452D-BF00-6C24FEE0E613}" type="pres">
      <dgm:prSet presAssocID="{A77D855E-ABD8-42D5-A5C6-1FB8806F749F}" presName="hierChild5" presStyleCnt="0"/>
      <dgm:spPr/>
    </dgm:pt>
    <dgm:pt modelId="{109B974D-9072-4A05-A16B-14EEB8E7D833}" type="pres">
      <dgm:prSet presAssocID="{C9A12257-7027-4F7C-AFB3-8EABD846693A}" presName="Name37" presStyleLbl="parChTrans1D3" presStyleIdx="2" presStyleCnt="5"/>
      <dgm:spPr/>
    </dgm:pt>
    <dgm:pt modelId="{B1D49C16-8032-412E-BB17-0B4562E4EAF3}" type="pres">
      <dgm:prSet presAssocID="{ADCB946A-49F3-4F1D-A1F9-8E9AC2D808BA}" presName="hierRoot2" presStyleCnt="0">
        <dgm:presLayoutVars>
          <dgm:hierBranch/>
        </dgm:presLayoutVars>
      </dgm:prSet>
      <dgm:spPr/>
    </dgm:pt>
    <dgm:pt modelId="{1AC7505D-B876-4222-98CB-B3068166285F}" type="pres">
      <dgm:prSet presAssocID="{ADCB946A-49F3-4F1D-A1F9-8E9AC2D808BA}" presName="rootComposite" presStyleCnt="0"/>
      <dgm:spPr/>
    </dgm:pt>
    <dgm:pt modelId="{A57C7F9C-227B-462C-BFEB-A2863FEE1D49}" type="pres">
      <dgm:prSet presAssocID="{ADCB946A-49F3-4F1D-A1F9-8E9AC2D808BA}" presName="rootText" presStyleLbl="node3" presStyleIdx="2" presStyleCnt="5">
        <dgm:presLayoutVars>
          <dgm:chPref val="3"/>
        </dgm:presLayoutVars>
      </dgm:prSet>
      <dgm:spPr/>
    </dgm:pt>
    <dgm:pt modelId="{30F786C8-8274-4074-B508-DC2F8F692515}" type="pres">
      <dgm:prSet presAssocID="{ADCB946A-49F3-4F1D-A1F9-8E9AC2D808BA}" presName="rootConnector" presStyleLbl="node3" presStyleIdx="2" presStyleCnt="5"/>
      <dgm:spPr/>
    </dgm:pt>
    <dgm:pt modelId="{808D67E1-7E33-4CC9-9EFF-551429F74591}" type="pres">
      <dgm:prSet presAssocID="{ADCB946A-49F3-4F1D-A1F9-8E9AC2D808BA}" presName="hierChild4" presStyleCnt="0"/>
      <dgm:spPr/>
    </dgm:pt>
    <dgm:pt modelId="{6F7BD682-0EB2-4EB7-A554-938061ADC325}" type="pres">
      <dgm:prSet presAssocID="{ADCB946A-49F3-4F1D-A1F9-8E9AC2D808BA}" presName="hierChild5" presStyleCnt="0"/>
      <dgm:spPr/>
    </dgm:pt>
    <dgm:pt modelId="{02AC1B60-F797-43C5-9E3F-5C3C182B6403}" type="pres">
      <dgm:prSet presAssocID="{1205E808-A394-470A-9A2D-DB29392DD9DB}" presName="hierChild5" presStyleCnt="0"/>
      <dgm:spPr/>
    </dgm:pt>
    <dgm:pt modelId="{14E2F42C-67C8-442B-971E-A77794BB6435}" type="pres">
      <dgm:prSet presAssocID="{8F60A156-E25C-4FCD-9CFB-737D0D4650B1}" presName="Name37" presStyleLbl="parChTrans1D2" presStyleIdx="1" presStyleCnt="3"/>
      <dgm:spPr/>
    </dgm:pt>
    <dgm:pt modelId="{3EE69935-CA8C-4290-8B48-43F97A5AD632}" type="pres">
      <dgm:prSet presAssocID="{469BCEBB-950C-4BCD-A538-23A5F3843F34}" presName="hierRoot2" presStyleCnt="0">
        <dgm:presLayoutVars>
          <dgm:hierBranch val="init"/>
        </dgm:presLayoutVars>
      </dgm:prSet>
      <dgm:spPr/>
    </dgm:pt>
    <dgm:pt modelId="{26C36454-0B03-4671-9157-6F90897B4562}" type="pres">
      <dgm:prSet presAssocID="{469BCEBB-950C-4BCD-A538-23A5F3843F34}" presName="rootComposite" presStyleCnt="0"/>
      <dgm:spPr/>
    </dgm:pt>
    <dgm:pt modelId="{D1DA55E6-027F-490C-A768-3147CE2E0A76}" type="pres">
      <dgm:prSet presAssocID="{469BCEBB-950C-4BCD-A538-23A5F3843F34}" presName="rootText" presStyleLbl="node2" presStyleIdx="1" presStyleCnt="3" custLinFactNeighborX="1100">
        <dgm:presLayoutVars>
          <dgm:chPref val="3"/>
        </dgm:presLayoutVars>
      </dgm:prSet>
      <dgm:spPr/>
    </dgm:pt>
    <dgm:pt modelId="{C4D8A6FE-2F1A-4F78-BC32-F80EF5E2D14E}" type="pres">
      <dgm:prSet presAssocID="{469BCEBB-950C-4BCD-A538-23A5F3843F34}" presName="rootConnector" presStyleLbl="node2" presStyleIdx="1" presStyleCnt="3"/>
      <dgm:spPr/>
    </dgm:pt>
    <dgm:pt modelId="{FCD8110C-14F4-4161-85B6-FC1A854796D7}" type="pres">
      <dgm:prSet presAssocID="{469BCEBB-950C-4BCD-A538-23A5F3843F34}" presName="hierChild4" presStyleCnt="0"/>
      <dgm:spPr/>
    </dgm:pt>
    <dgm:pt modelId="{CA59A11D-8B64-4900-9A18-5F96EE048F31}" type="pres">
      <dgm:prSet presAssocID="{7806231F-F141-44A7-A217-EF57A17B7166}" presName="Name37" presStyleLbl="parChTrans1D3" presStyleIdx="3" presStyleCnt="5"/>
      <dgm:spPr/>
    </dgm:pt>
    <dgm:pt modelId="{47DCE294-6DF6-4E8F-9834-9048A888B653}" type="pres">
      <dgm:prSet presAssocID="{F07D275B-645B-497B-B36A-665D684F226C}" presName="hierRoot2" presStyleCnt="0">
        <dgm:presLayoutVars>
          <dgm:hierBranch val="init"/>
        </dgm:presLayoutVars>
      </dgm:prSet>
      <dgm:spPr/>
    </dgm:pt>
    <dgm:pt modelId="{1915E389-FFDB-43AB-B0AC-9793FCE22F67}" type="pres">
      <dgm:prSet presAssocID="{F07D275B-645B-497B-B36A-665D684F226C}" presName="rootComposite" presStyleCnt="0"/>
      <dgm:spPr/>
    </dgm:pt>
    <dgm:pt modelId="{08435DEA-AF89-4551-94B0-23F66FD0DA45}" type="pres">
      <dgm:prSet presAssocID="{F07D275B-645B-497B-B36A-665D684F226C}" presName="rootText" presStyleLbl="node3" presStyleIdx="3" presStyleCnt="5" custLinFactNeighborX="542">
        <dgm:presLayoutVars>
          <dgm:chPref val="3"/>
        </dgm:presLayoutVars>
      </dgm:prSet>
      <dgm:spPr/>
    </dgm:pt>
    <dgm:pt modelId="{70DCA7B0-9F6C-43D8-BDD5-F7BA07A4D48E}" type="pres">
      <dgm:prSet presAssocID="{F07D275B-645B-497B-B36A-665D684F226C}" presName="rootConnector" presStyleLbl="node3" presStyleIdx="3" presStyleCnt="5"/>
      <dgm:spPr/>
    </dgm:pt>
    <dgm:pt modelId="{B62C54B8-C2F1-411C-A57A-1AC60DD732C0}" type="pres">
      <dgm:prSet presAssocID="{F07D275B-645B-497B-B36A-665D684F226C}" presName="hierChild4" presStyleCnt="0"/>
      <dgm:spPr/>
    </dgm:pt>
    <dgm:pt modelId="{CD91E2E3-7E63-42C4-829B-C6600133BC10}" type="pres">
      <dgm:prSet presAssocID="{F07D275B-645B-497B-B36A-665D684F226C}" presName="hierChild5" presStyleCnt="0"/>
      <dgm:spPr/>
    </dgm:pt>
    <dgm:pt modelId="{3863962F-D2F1-4DFF-AC35-C6CEA8C3135D}" type="pres">
      <dgm:prSet presAssocID="{012C26B2-8071-46E6-B1F0-772ABB0576D5}" presName="Name37" presStyleLbl="parChTrans1D3" presStyleIdx="4" presStyleCnt="5"/>
      <dgm:spPr/>
    </dgm:pt>
    <dgm:pt modelId="{C9B9AA75-DC54-474B-96CE-41676681029B}" type="pres">
      <dgm:prSet presAssocID="{190958A5-8F41-409F-AFA8-2534D5A45A57}" presName="hierRoot2" presStyleCnt="0">
        <dgm:presLayoutVars>
          <dgm:hierBranch val="init"/>
        </dgm:presLayoutVars>
      </dgm:prSet>
      <dgm:spPr/>
    </dgm:pt>
    <dgm:pt modelId="{8BB8227C-F4C6-4DAE-8D80-0D0397414182}" type="pres">
      <dgm:prSet presAssocID="{190958A5-8F41-409F-AFA8-2534D5A45A57}" presName="rootComposite" presStyleCnt="0"/>
      <dgm:spPr/>
    </dgm:pt>
    <dgm:pt modelId="{CAB254AC-0A6F-40C0-A485-8C615001E154}" type="pres">
      <dgm:prSet presAssocID="{190958A5-8F41-409F-AFA8-2534D5A45A57}" presName="rootText" presStyleLbl="node3" presStyleIdx="4" presStyleCnt="5">
        <dgm:presLayoutVars>
          <dgm:chPref val="3"/>
        </dgm:presLayoutVars>
      </dgm:prSet>
      <dgm:spPr/>
    </dgm:pt>
    <dgm:pt modelId="{F8683297-66FC-4394-B414-BD6B1538370F}" type="pres">
      <dgm:prSet presAssocID="{190958A5-8F41-409F-AFA8-2534D5A45A57}" presName="rootConnector" presStyleLbl="node3" presStyleIdx="4" presStyleCnt="5"/>
      <dgm:spPr/>
    </dgm:pt>
    <dgm:pt modelId="{22F39D19-09F4-4454-8CE1-B27C3C271C4F}" type="pres">
      <dgm:prSet presAssocID="{190958A5-8F41-409F-AFA8-2534D5A45A57}" presName="hierChild4" presStyleCnt="0"/>
      <dgm:spPr/>
    </dgm:pt>
    <dgm:pt modelId="{F781105B-9BAD-4BF3-9428-EE68D0123C31}" type="pres">
      <dgm:prSet presAssocID="{190958A5-8F41-409F-AFA8-2534D5A45A57}" presName="hierChild5" presStyleCnt="0"/>
      <dgm:spPr/>
    </dgm:pt>
    <dgm:pt modelId="{5A8572E6-C9D2-4956-AE0C-D174EED94C2A}" type="pres">
      <dgm:prSet presAssocID="{469BCEBB-950C-4BCD-A538-23A5F3843F34}" presName="hierChild5" presStyleCnt="0"/>
      <dgm:spPr/>
    </dgm:pt>
    <dgm:pt modelId="{79F69AFA-4D6D-40FC-90F4-7E1DAE89C858}" type="pres">
      <dgm:prSet presAssocID="{F62EEC32-439C-4BB0-A281-59FFF7EA7894}" presName="Name37" presStyleLbl="parChTrans1D2" presStyleIdx="2" presStyleCnt="3"/>
      <dgm:spPr/>
    </dgm:pt>
    <dgm:pt modelId="{AEAFC680-F33D-461E-A3F6-3F36ED4C243C}" type="pres">
      <dgm:prSet presAssocID="{BC3C5210-7941-4221-A250-D086E3CA73DF}" presName="hierRoot2" presStyleCnt="0">
        <dgm:presLayoutVars>
          <dgm:hierBranch val="init"/>
        </dgm:presLayoutVars>
      </dgm:prSet>
      <dgm:spPr/>
    </dgm:pt>
    <dgm:pt modelId="{F9DC0D18-1BE1-47B7-9F8F-141BEB3D439F}" type="pres">
      <dgm:prSet presAssocID="{BC3C5210-7941-4221-A250-D086E3CA73DF}" presName="rootComposite" presStyleCnt="0"/>
      <dgm:spPr/>
    </dgm:pt>
    <dgm:pt modelId="{5F05E40F-EEF7-4404-BECF-3AF68536C691}" type="pres">
      <dgm:prSet presAssocID="{BC3C5210-7941-4221-A250-D086E3CA73DF}" presName="rootText" presStyleLbl="node2" presStyleIdx="2" presStyleCnt="3" custLinFactNeighborY="3299">
        <dgm:presLayoutVars>
          <dgm:chPref val="3"/>
        </dgm:presLayoutVars>
      </dgm:prSet>
      <dgm:spPr/>
    </dgm:pt>
    <dgm:pt modelId="{0D64D78D-1999-47AE-A281-5A4BBD82C032}" type="pres">
      <dgm:prSet presAssocID="{BC3C5210-7941-4221-A250-D086E3CA73DF}" presName="rootConnector" presStyleLbl="node2" presStyleIdx="2" presStyleCnt="3"/>
      <dgm:spPr/>
    </dgm:pt>
    <dgm:pt modelId="{5FA9A3F5-6DDB-4D57-98BF-F57FFF5A20B6}" type="pres">
      <dgm:prSet presAssocID="{BC3C5210-7941-4221-A250-D086E3CA73DF}" presName="hierChild4" presStyleCnt="0"/>
      <dgm:spPr/>
    </dgm:pt>
    <dgm:pt modelId="{DFD2DEF1-1561-42AB-947B-7FFC8CA671F0}" type="pres">
      <dgm:prSet presAssocID="{BC3C5210-7941-4221-A250-D086E3CA73DF}" presName="hierChild5" presStyleCnt="0"/>
      <dgm:spPr/>
    </dgm:pt>
    <dgm:pt modelId="{E5F8DB31-0606-4F2A-8D5B-6C9423C17964}" type="pres">
      <dgm:prSet presAssocID="{70AF2F63-1445-4156-90F7-07B460EA1B97}" presName="hierChild3" presStyleCnt="0"/>
      <dgm:spPr/>
    </dgm:pt>
  </dgm:ptLst>
  <dgm:cxnLst>
    <dgm:cxn modelId="{8FCC4E02-2192-48B5-B8B2-97557D1148F4}" type="presOf" srcId="{190958A5-8F41-409F-AFA8-2534D5A45A57}" destId="{F8683297-66FC-4394-B414-BD6B1538370F}" srcOrd="1" destOrd="0" presId="urn:microsoft.com/office/officeart/2005/8/layout/orgChart1"/>
    <dgm:cxn modelId="{21457603-EFEE-4224-93C9-DB4141863442}" type="presOf" srcId="{8F60A156-E25C-4FCD-9CFB-737D0D4650B1}" destId="{14E2F42C-67C8-442B-971E-A77794BB6435}" srcOrd="0" destOrd="0" presId="urn:microsoft.com/office/officeart/2005/8/layout/orgChart1"/>
    <dgm:cxn modelId="{87EDAA05-DD6E-4FDC-A1B5-5FDE5C227EE3}" type="presOf" srcId="{F07D275B-645B-497B-B36A-665D684F226C}" destId="{70DCA7B0-9F6C-43D8-BDD5-F7BA07A4D48E}" srcOrd="1" destOrd="0" presId="urn:microsoft.com/office/officeart/2005/8/layout/orgChart1"/>
    <dgm:cxn modelId="{EF3BF609-5E14-4171-AEF2-E2C465AB3652}" type="presOf" srcId="{A77D855E-ABD8-42D5-A5C6-1FB8806F749F}" destId="{58ECF382-4042-4A8B-96E3-DC92A66046F5}" srcOrd="1" destOrd="0" presId="urn:microsoft.com/office/officeart/2005/8/layout/orgChart1"/>
    <dgm:cxn modelId="{BD39F914-3901-4062-89FD-BF44901E9A44}" type="presOf" srcId="{1205E808-A394-470A-9A2D-DB29392DD9DB}" destId="{13CE2BA8-1DC5-422C-816F-6721A0DD4ADB}" srcOrd="0" destOrd="0" presId="urn:microsoft.com/office/officeart/2005/8/layout/orgChart1"/>
    <dgm:cxn modelId="{B4FB8317-9D86-4725-BA6E-DA1183A204DF}" srcId="{1205E808-A394-470A-9A2D-DB29392DD9DB}" destId="{86B2FA58-EC3B-4ED6-BB4F-F9EFCBE52250}" srcOrd="0" destOrd="0" parTransId="{E3B22F5B-1A62-4FC6-88E2-C81B9CE96755}" sibTransId="{2260C963-7095-4726-BC10-3FE1409D750E}"/>
    <dgm:cxn modelId="{A19CCD25-5C4E-45BB-91A0-25F72AFB487B}" type="presOf" srcId="{A77D855E-ABD8-42D5-A5C6-1FB8806F749F}" destId="{EE7AB3B8-8443-42BA-A22C-2492D7156EFD}" srcOrd="0" destOrd="0" presId="urn:microsoft.com/office/officeart/2005/8/layout/orgChart1"/>
    <dgm:cxn modelId="{C62CF727-6FF0-464A-B48E-03C5CEF879B2}" type="presOf" srcId="{70AF2F63-1445-4156-90F7-07B460EA1B97}" destId="{BE6BE224-4015-43AC-9C47-53209218CFFE}" srcOrd="0" destOrd="0" presId="urn:microsoft.com/office/officeart/2005/8/layout/orgChart1"/>
    <dgm:cxn modelId="{1E6A7228-25E0-42D6-BA34-E7334A9E6B7C}" srcId="{70AF2F63-1445-4156-90F7-07B460EA1B97}" destId="{BC3C5210-7941-4221-A250-D086E3CA73DF}" srcOrd="2" destOrd="0" parTransId="{F62EEC32-439C-4BB0-A281-59FFF7EA7894}" sibTransId="{1ED6E1E1-6CC8-4D0A-903A-C9608687B29E}"/>
    <dgm:cxn modelId="{6CF8FB3D-638B-41FA-B880-583A5E67E64E}" type="presOf" srcId="{190958A5-8F41-409F-AFA8-2534D5A45A57}" destId="{CAB254AC-0A6F-40C0-A485-8C615001E154}" srcOrd="0" destOrd="0" presId="urn:microsoft.com/office/officeart/2005/8/layout/orgChart1"/>
    <dgm:cxn modelId="{4BCF445F-B867-411A-B7DF-1DF5E6D9E522}" type="presOf" srcId="{68629C56-B596-45F2-9EC2-C9AF3E0F857E}" destId="{F1397952-8C28-4C0D-8794-C769A9FD464F}" srcOrd="0" destOrd="0" presId="urn:microsoft.com/office/officeart/2005/8/layout/orgChart1"/>
    <dgm:cxn modelId="{E8311B42-F964-4A2B-8154-EB87BA7A8821}" srcId="{469BCEBB-950C-4BCD-A538-23A5F3843F34}" destId="{190958A5-8F41-409F-AFA8-2534D5A45A57}" srcOrd="1" destOrd="0" parTransId="{012C26B2-8071-46E6-B1F0-772ABB0576D5}" sibTransId="{9F61C636-26B9-4ED6-A9A4-D762774231DD}"/>
    <dgm:cxn modelId="{A2DF0D63-3207-4390-8771-6AE64EE90E4B}" type="presOf" srcId="{86B2FA58-EC3B-4ED6-BB4F-F9EFCBE52250}" destId="{1224EBA0-60AB-49FB-8035-0CE831B8E0C2}" srcOrd="0" destOrd="0" presId="urn:microsoft.com/office/officeart/2005/8/layout/orgChart1"/>
    <dgm:cxn modelId="{35E5CA68-24ED-4AFE-9E4A-A6B36CD1C6C7}" type="presOf" srcId="{F62EEC32-439C-4BB0-A281-59FFF7EA7894}" destId="{79F69AFA-4D6D-40FC-90F4-7E1DAE89C858}" srcOrd="0" destOrd="0" presId="urn:microsoft.com/office/officeart/2005/8/layout/orgChart1"/>
    <dgm:cxn modelId="{E638056C-3473-4774-BFD5-C6C3520118B5}" type="presOf" srcId="{B98A1C8F-D821-4B84-AA7E-F7CBF6C02BF9}" destId="{1F89FF86-B917-4D6B-84A4-BC628B48E08D}" srcOrd="0" destOrd="0" presId="urn:microsoft.com/office/officeart/2005/8/layout/orgChart1"/>
    <dgm:cxn modelId="{BC874470-3641-422F-91EA-C6414A03DDD2}" srcId="{70AF2F63-1445-4156-90F7-07B460EA1B97}" destId="{1205E808-A394-470A-9A2D-DB29392DD9DB}" srcOrd="0" destOrd="0" parTransId="{68629C56-B596-45F2-9EC2-C9AF3E0F857E}" sibTransId="{10F56CCA-91D5-409E-B505-06F921385EC0}"/>
    <dgm:cxn modelId="{993A1152-BC3E-4080-86CA-25C2091DAC52}" type="presOf" srcId="{F07D275B-645B-497B-B36A-665D684F226C}" destId="{08435DEA-AF89-4551-94B0-23F66FD0DA45}" srcOrd="0" destOrd="0" presId="urn:microsoft.com/office/officeart/2005/8/layout/orgChart1"/>
    <dgm:cxn modelId="{7D07AD7A-60FC-40D3-84BE-C0585C86DD51}" srcId="{1205E808-A394-470A-9A2D-DB29392DD9DB}" destId="{A77D855E-ABD8-42D5-A5C6-1FB8806F749F}" srcOrd="1" destOrd="0" parTransId="{6C4D5163-0C54-47B0-A2E4-9A05F481BE93}" sibTransId="{23DF94E0-FE40-49A4-B9DF-385F7F953BA4}"/>
    <dgm:cxn modelId="{29F26F86-773D-4883-B7ED-34A3DD4125AE}" type="presOf" srcId="{7806231F-F141-44A7-A217-EF57A17B7166}" destId="{CA59A11D-8B64-4900-9A18-5F96EE048F31}" srcOrd="0" destOrd="0" presId="urn:microsoft.com/office/officeart/2005/8/layout/orgChart1"/>
    <dgm:cxn modelId="{F2589189-AD3F-48B8-A26B-5975CB4B4045}" srcId="{70AF2F63-1445-4156-90F7-07B460EA1B97}" destId="{469BCEBB-950C-4BCD-A538-23A5F3843F34}" srcOrd="1" destOrd="0" parTransId="{8F60A156-E25C-4FCD-9CFB-737D0D4650B1}" sibTransId="{EA7269BA-22AF-478F-9878-483BE180EAAC}"/>
    <dgm:cxn modelId="{10C3A18A-8F8F-4255-86D0-90D6B74D6D88}" type="presOf" srcId="{ADCB946A-49F3-4F1D-A1F9-8E9AC2D808BA}" destId="{30F786C8-8274-4074-B508-DC2F8F692515}" srcOrd="1" destOrd="0" presId="urn:microsoft.com/office/officeart/2005/8/layout/orgChart1"/>
    <dgm:cxn modelId="{FBF70293-FDA2-4A01-815C-465DBD4FD07E}" type="presOf" srcId="{BC3C5210-7941-4221-A250-D086E3CA73DF}" destId="{5F05E40F-EEF7-4404-BECF-3AF68536C691}" srcOrd="0" destOrd="0" presId="urn:microsoft.com/office/officeart/2005/8/layout/orgChart1"/>
    <dgm:cxn modelId="{32F65099-42BA-4E34-8E4E-E8FE714B678A}" type="presOf" srcId="{70AF2F63-1445-4156-90F7-07B460EA1B97}" destId="{99682F38-3437-40EA-812A-D2934C62EE57}" srcOrd="1" destOrd="0" presId="urn:microsoft.com/office/officeart/2005/8/layout/orgChart1"/>
    <dgm:cxn modelId="{E109449A-0221-4277-A94A-AA60A943F618}" srcId="{469BCEBB-950C-4BCD-A538-23A5F3843F34}" destId="{F07D275B-645B-497B-B36A-665D684F226C}" srcOrd="0" destOrd="0" parTransId="{7806231F-F141-44A7-A217-EF57A17B7166}" sibTransId="{EEFE2835-F7F2-4574-8AF4-CBC01BE63E62}"/>
    <dgm:cxn modelId="{097CFEA9-48CD-468B-A6C6-DD470F3D77D2}" type="presOf" srcId="{86B2FA58-EC3B-4ED6-BB4F-F9EFCBE52250}" destId="{6D65F82C-9118-482E-8FD7-B80A6F225AAA}" srcOrd="1" destOrd="0" presId="urn:microsoft.com/office/officeart/2005/8/layout/orgChart1"/>
    <dgm:cxn modelId="{BB457AAD-F17A-4A81-A63C-1CED3C1AF72B}" type="presOf" srcId="{ADCB946A-49F3-4F1D-A1F9-8E9AC2D808BA}" destId="{A57C7F9C-227B-462C-BFEB-A2863FEE1D49}" srcOrd="0" destOrd="0" presId="urn:microsoft.com/office/officeart/2005/8/layout/orgChart1"/>
    <dgm:cxn modelId="{E7D47DAE-BE2A-4867-A8B9-4705FC0DFC15}" type="presOf" srcId="{6C4D5163-0C54-47B0-A2E4-9A05F481BE93}" destId="{CD2640A7-D2D2-46A5-A1F9-66D18F016303}" srcOrd="0" destOrd="0" presId="urn:microsoft.com/office/officeart/2005/8/layout/orgChart1"/>
    <dgm:cxn modelId="{6913EAB1-1440-46C7-844F-9C135197D46E}" type="presOf" srcId="{469BCEBB-950C-4BCD-A538-23A5F3843F34}" destId="{C4D8A6FE-2F1A-4F78-BC32-F80EF5E2D14E}" srcOrd="1" destOrd="0" presId="urn:microsoft.com/office/officeart/2005/8/layout/orgChart1"/>
    <dgm:cxn modelId="{953A75BD-E742-469E-B487-A2960E305A22}" type="presOf" srcId="{1205E808-A394-470A-9A2D-DB29392DD9DB}" destId="{8E4350D8-7B0B-4F8C-A7CF-DDB20D338630}" srcOrd="1" destOrd="0" presId="urn:microsoft.com/office/officeart/2005/8/layout/orgChart1"/>
    <dgm:cxn modelId="{9D9397C5-86FC-4A0B-BDA9-C1FEB158EA52}" srcId="{B98A1C8F-D821-4B84-AA7E-F7CBF6C02BF9}" destId="{70AF2F63-1445-4156-90F7-07B460EA1B97}" srcOrd="0" destOrd="0" parTransId="{E6BDB40A-ACE7-4569-9D1A-2F38AEBF8E2A}" sibTransId="{9D13DC82-EC47-437C-94BE-019981E14A89}"/>
    <dgm:cxn modelId="{A3ECCBCE-094A-4CFA-A5A8-80CB107825D9}" type="presOf" srcId="{012C26B2-8071-46E6-B1F0-772ABB0576D5}" destId="{3863962F-D2F1-4DFF-AC35-C6CEA8C3135D}" srcOrd="0" destOrd="0" presId="urn:microsoft.com/office/officeart/2005/8/layout/orgChart1"/>
    <dgm:cxn modelId="{68102CD2-61CE-49C5-AF75-6E6822AE398D}" type="presOf" srcId="{469BCEBB-950C-4BCD-A538-23A5F3843F34}" destId="{D1DA55E6-027F-490C-A768-3147CE2E0A76}" srcOrd="0" destOrd="0" presId="urn:microsoft.com/office/officeart/2005/8/layout/orgChart1"/>
    <dgm:cxn modelId="{1F786ADE-809B-43BF-A07F-8E73B1214706}" type="presOf" srcId="{E3B22F5B-1A62-4FC6-88E2-C81B9CE96755}" destId="{6BE8178E-B1FB-4E1E-8A9A-72CF4266C9FB}" srcOrd="0" destOrd="0" presId="urn:microsoft.com/office/officeart/2005/8/layout/orgChart1"/>
    <dgm:cxn modelId="{FD7A5AE9-8990-4CEF-9C3E-8B25258B7A59}" type="presOf" srcId="{BC3C5210-7941-4221-A250-D086E3CA73DF}" destId="{0D64D78D-1999-47AE-A281-5A4BBD82C032}" srcOrd="1" destOrd="0" presId="urn:microsoft.com/office/officeart/2005/8/layout/orgChart1"/>
    <dgm:cxn modelId="{EE4F5CF6-3C22-4070-A9B2-ACEF2B92E202}" type="presOf" srcId="{C9A12257-7027-4F7C-AFB3-8EABD846693A}" destId="{109B974D-9072-4A05-A16B-14EEB8E7D833}" srcOrd="0" destOrd="0" presId="urn:microsoft.com/office/officeart/2005/8/layout/orgChart1"/>
    <dgm:cxn modelId="{B1CCA7FC-9F45-4EDE-B836-A7A12078BF2E}" srcId="{1205E808-A394-470A-9A2D-DB29392DD9DB}" destId="{ADCB946A-49F3-4F1D-A1F9-8E9AC2D808BA}" srcOrd="2" destOrd="0" parTransId="{C9A12257-7027-4F7C-AFB3-8EABD846693A}" sibTransId="{60082F32-FD1E-4EBB-8C53-66EF38A6A140}"/>
    <dgm:cxn modelId="{7D07E8AC-1ED4-41AC-A95A-072BA2D0FFF7}" type="presParOf" srcId="{1F89FF86-B917-4D6B-84A4-BC628B48E08D}" destId="{8874D3B2-3A60-4F9C-97FF-0B85BAFC3CF1}" srcOrd="0" destOrd="0" presId="urn:microsoft.com/office/officeart/2005/8/layout/orgChart1"/>
    <dgm:cxn modelId="{D91AC378-0F84-4CA9-B66C-BABCBDCC8113}" type="presParOf" srcId="{8874D3B2-3A60-4F9C-97FF-0B85BAFC3CF1}" destId="{E42B67FE-CDB5-4ED5-9443-4D90A0D1E1E3}" srcOrd="0" destOrd="0" presId="urn:microsoft.com/office/officeart/2005/8/layout/orgChart1"/>
    <dgm:cxn modelId="{4DB06276-B78F-48D9-A8D1-EB518A3DA58E}" type="presParOf" srcId="{E42B67FE-CDB5-4ED5-9443-4D90A0D1E1E3}" destId="{BE6BE224-4015-43AC-9C47-53209218CFFE}" srcOrd="0" destOrd="0" presId="urn:microsoft.com/office/officeart/2005/8/layout/orgChart1"/>
    <dgm:cxn modelId="{60D6DB44-B237-45C7-9F3B-53A3C0F0B018}" type="presParOf" srcId="{E42B67FE-CDB5-4ED5-9443-4D90A0D1E1E3}" destId="{99682F38-3437-40EA-812A-D2934C62EE57}" srcOrd="1" destOrd="0" presId="urn:microsoft.com/office/officeart/2005/8/layout/orgChart1"/>
    <dgm:cxn modelId="{0491FBDD-F338-454E-B883-E042C4637DD2}" type="presParOf" srcId="{8874D3B2-3A60-4F9C-97FF-0B85BAFC3CF1}" destId="{A2B03A6D-ED40-4BFD-B511-E83DA4D2BB35}" srcOrd="1" destOrd="0" presId="urn:microsoft.com/office/officeart/2005/8/layout/orgChart1"/>
    <dgm:cxn modelId="{2726DD47-9DC7-4105-83C0-E3E5FBEF34C4}" type="presParOf" srcId="{A2B03A6D-ED40-4BFD-B511-E83DA4D2BB35}" destId="{F1397952-8C28-4C0D-8794-C769A9FD464F}" srcOrd="0" destOrd="0" presId="urn:microsoft.com/office/officeart/2005/8/layout/orgChart1"/>
    <dgm:cxn modelId="{B35885BE-648B-4D29-A99E-DBAE78CBFD1F}" type="presParOf" srcId="{A2B03A6D-ED40-4BFD-B511-E83DA4D2BB35}" destId="{34E3DB59-F5EA-4587-96D9-A47B1B629D52}" srcOrd="1" destOrd="0" presId="urn:microsoft.com/office/officeart/2005/8/layout/orgChart1"/>
    <dgm:cxn modelId="{F569D46A-DB54-4F60-9F85-A7D5E47E0314}" type="presParOf" srcId="{34E3DB59-F5EA-4587-96D9-A47B1B629D52}" destId="{FCDE4828-08F4-4894-8ED9-8F2A8E23C89C}" srcOrd="0" destOrd="0" presId="urn:microsoft.com/office/officeart/2005/8/layout/orgChart1"/>
    <dgm:cxn modelId="{C78AF2FA-E8E3-4560-82EC-C8E60A60C3A6}" type="presParOf" srcId="{FCDE4828-08F4-4894-8ED9-8F2A8E23C89C}" destId="{13CE2BA8-1DC5-422C-816F-6721A0DD4ADB}" srcOrd="0" destOrd="0" presId="urn:microsoft.com/office/officeart/2005/8/layout/orgChart1"/>
    <dgm:cxn modelId="{670D9416-A9A2-4927-B892-85EA11BCDB84}" type="presParOf" srcId="{FCDE4828-08F4-4894-8ED9-8F2A8E23C89C}" destId="{8E4350D8-7B0B-4F8C-A7CF-DDB20D338630}" srcOrd="1" destOrd="0" presId="urn:microsoft.com/office/officeart/2005/8/layout/orgChart1"/>
    <dgm:cxn modelId="{02B906FF-0B42-4886-B1F7-9025617279A4}" type="presParOf" srcId="{34E3DB59-F5EA-4587-96D9-A47B1B629D52}" destId="{C2D26577-3F23-4DFF-8619-28CB192CA96E}" srcOrd="1" destOrd="0" presId="urn:microsoft.com/office/officeart/2005/8/layout/orgChart1"/>
    <dgm:cxn modelId="{707B7A8E-E1B3-417C-B1BF-DE41D971993F}" type="presParOf" srcId="{C2D26577-3F23-4DFF-8619-28CB192CA96E}" destId="{6BE8178E-B1FB-4E1E-8A9A-72CF4266C9FB}" srcOrd="0" destOrd="0" presId="urn:microsoft.com/office/officeart/2005/8/layout/orgChart1"/>
    <dgm:cxn modelId="{70C1C7C0-C9C0-4F62-88BD-32D868CC3084}" type="presParOf" srcId="{C2D26577-3F23-4DFF-8619-28CB192CA96E}" destId="{0F2016D7-341C-45F4-8AD9-1291D583B96C}" srcOrd="1" destOrd="0" presId="urn:microsoft.com/office/officeart/2005/8/layout/orgChart1"/>
    <dgm:cxn modelId="{94FD5C49-77B9-4A32-9766-2B64BA7EDFA8}" type="presParOf" srcId="{0F2016D7-341C-45F4-8AD9-1291D583B96C}" destId="{8D129319-65E6-4740-AC1D-E43F0CE28D4E}" srcOrd="0" destOrd="0" presId="urn:microsoft.com/office/officeart/2005/8/layout/orgChart1"/>
    <dgm:cxn modelId="{5EDF6791-E32C-43C0-A58F-A65491A65E74}" type="presParOf" srcId="{8D129319-65E6-4740-AC1D-E43F0CE28D4E}" destId="{1224EBA0-60AB-49FB-8035-0CE831B8E0C2}" srcOrd="0" destOrd="0" presId="urn:microsoft.com/office/officeart/2005/8/layout/orgChart1"/>
    <dgm:cxn modelId="{2D2FCF6B-476F-463B-9F55-E202518581DE}" type="presParOf" srcId="{8D129319-65E6-4740-AC1D-E43F0CE28D4E}" destId="{6D65F82C-9118-482E-8FD7-B80A6F225AAA}" srcOrd="1" destOrd="0" presId="urn:microsoft.com/office/officeart/2005/8/layout/orgChart1"/>
    <dgm:cxn modelId="{B9B28431-3494-494E-9A85-657A03695878}" type="presParOf" srcId="{0F2016D7-341C-45F4-8AD9-1291D583B96C}" destId="{2B073110-432C-4694-92D5-54851DAB917C}" srcOrd="1" destOrd="0" presId="urn:microsoft.com/office/officeart/2005/8/layout/orgChart1"/>
    <dgm:cxn modelId="{5796D794-B343-47F6-B5B3-B4158CAB4AB3}" type="presParOf" srcId="{0F2016D7-341C-45F4-8AD9-1291D583B96C}" destId="{D0A24C18-5CE8-40EE-97EB-FBE69C39DCFF}" srcOrd="2" destOrd="0" presId="urn:microsoft.com/office/officeart/2005/8/layout/orgChart1"/>
    <dgm:cxn modelId="{ED585196-2DA2-43C7-8789-2A9D864BF3C1}" type="presParOf" srcId="{C2D26577-3F23-4DFF-8619-28CB192CA96E}" destId="{CD2640A7-D2D2-46A5-A1F9-66D18F016303}" srcOrd="2" destOrd="0" presId="urn:microsoft.com/office/officeart/2005/8/layout/orgChart1"/>
    <dgm:cxn modelId="{5F29EA4E-1040-4D1B-9B81-6D7DFEC2339F}" type="presParOf" srcId="{C2D26577-3F23-4DFF-8619-28CB192CA96E}" destId="{80BE367B-D97A-4B32-9D1E-DA0E86152315}" srcOrd="3" destOrd="0" presId="urn:microsoft.com/office/officeart/2005/8/layout/orgChart1"/>
    <dgm:cxn modelId="{4632AB2C-8F57-400B-9879-18B94733BAF6}" type="presParOf" srcId="{80BE367B-D97A-4B32-9D1E-DA0E86152315}" destId="{42D12AA8-D334-4143-890F-05B9DC91CC58}" srcOrd="0" destOrd="0" presId="urn:microsoft.com/office/officeart/2005/8/layout/orgChart1"/>
    <dgm:cxn modelId="{220B9795-117F-4D29-AF95-0491B74ACF6F}" type="presParOf" srcId="{42D12AA8-D334-4143-890F-05B9DC91CC58}" destId="{EE7AB3B8-8443-42BA-A22C-2492D7156EFD}" srcOrd="0" destOrd="0" presId="urn:microsoft.com/office/officeart/2005/8/layout/orgChart1"/>
    <dgm:cxn modelId="{8C94552F-03FB-4758-9984-987B8FB3EF3D}" type="presParOf" srcId="{42D12AA8-D334-4143-890F-05B9DC91CC58}" destId="{58ECF382-4042-4A8B-96E3-DC92A66046F5}" srcOrd="1" destOrd="0" presId="urn:microsoft.com/office/officeart/2005/8/layout/orgChart1"/>
    <dgm:cxn modelId="{54944300-F2BD-4D8B-B64A-D568DDF00BD9}" type="presParOf" srcId="{80BE367B-D97A-4B32-9D1E-DA0E86152315}" destId="{33F154D1-3781-490D-BBEB-05C8B629644D}" srcOrd="1" destOrd="0" presId="urn:microsoft.com/office/officeart/2005/8/layout/orgChart1"/>
    <dgm:cxn modelId="{F1B20188-239E-40A8-972E-98422B74E315}" type="presParOf" srcId="{80BE367B-D97A-4B32-9D1E-DA0E86152315}" destId="{E289BA5D-0615-452D-BF00-6C24FEE0E613}" srcOrd="2" destOrd="0" presId="urn:microsoft.com/office/officeart/2005/8/layout/orgChart1"/>
    <dgm:cxn modelId="{566343D2-9223-4902-AC5D-F99372A1CD4D}" type="presParOf" srcId="{C2D26577-3F23-4DFF-8619-28CB192CA96E}" destId="{109B974D-9072-4A05-A16B-14EEB8E7D833}" srcOrd="4" destOrd="0" presId="urn:microsoft.com/office/officeart/2005/8/layout/orgChart1"/>
    <dgm:cxn modelId="{C834DD43-7F9D-4F73-995E-D0D64F1DABE1}" type="presParOf" srcId="{C2D26577-3F23-4DFF-8619-28CB192CA96E}" destId="{B1D49C16-8032-412E-BB17-0B4562E4EAF3}" srcOrd="5" destOrd="0" presId="urn:microsoft.com/office/officeart/2005/8/layout/orgChart1"/>
    <dgm:cxn modelId="{8483ABF5-5496-49D3-9B57-30D0DA649A86}" type="presParOf" srcId="{B1D49C16-8032-412E-BB17-0B4562E4EAF3}" destId="{1AC7505D-B876-4222-98CB-B3068166285F}" srcOrd="0" destOrd="0" presId="urn:microsoft.com/office/officeart/2005/8/layout/orgChart1"/>
    <dgm:cxn modelId="{2ECCB9CC-91B4-466A-9FD6-0B327B7A927B}" type="presParOf" srcId="{1AC7505D-B876-4222-98CB-B3068166285F}" destId="{A57C7F9C-227B-462C-BFEB-A2863FEE1D49}" srcOrd="0" destOrd="0" presId="urn:microsoft.com/office/officeart/2005/8/layout/orgChart1"/>
    <dgm:cxn modelId="{E8C1CF1F-5E8A-4B4F-BEC0-E467EA97C680}" type="presParOf" srcId="{1AC7505D-B876-4222-98CB-B3068166285F}" destId="{30F786C8-8274-4074-B508-DC2F8F692515}" srcOrd="1" destOrd="0" presId="urn:microsoft.com/office/officeart/2005/8/layout/orgChart1"/>
    <dgm:cxn modelId="{D1FDF19B-A401-4152-8030-C2A8F2FC5D9F}" type="presParOf" srcId="{B1D49C16-8032-412E-BB17-0B4562E4EAF3}" destId="{808D67E1-7E33-4CC9-9EFF-551429F74591}" srcOrd="1" destOrd="0" presId="urn:microsoft.com/office/officeart/2005/8/layout/orgChart1"/>
    <dgm:cxn modelId="{6DAEC113-FD17-4BE3-A11C-72BCEBBFB79A}" type="presParOf" srcId="{B1D49C16-8032-412E-BB17-0B4562E4EAF3}" destId="{6F7BD682-0EB2-4EB7-A554-938061ADC325}" srcOrd="2" destOrd="0" presId="urn:microsoft.com/office/officeart/2005/8/layout/orgChart1"/>
    <dgm:cxn modelId="{BBE09B0F-015B-4F07-81E2-1D4D9181C4E2}" type="presParOf" srcId="{34E3DB59-F5EA-4587-96D9-A47B1B629D52}" destId="{02AC1B60-F797-43C5-9E3F-5C3C182B6403}" srcOrd="2" destOrd="0" presId="urn:microsoft.com/office/officeart/2005/8/layout/orgChart1"/>
    <dgm:cxn modelId="{D649C18B-9120-411C-8A99-668FADEC4AFC}" type="presParOf" srcId="{A2B03A6D-ED40-4BFD-B511-E83DA4D2BB35}" destId="{14E2F42C-67C8-442B-971E-A77794BB6435}" srcOrd="2" destOrd="0" presId="urn:microsoft.com/office/officeart/2005/8/layout/orgChart1"/>
    <dgm:cxn modelId="{8B1F5B44-6C09-46D2-9A7F-B974358D30E5}" type="presParOf" srcId="{A2B03A6D-ED40-4BFD-B511-E83DA4D2BB35}" destId="{3EE69935-CA8C-4290-8B48-43F97A5AD632}" srcOrd="3" destOrd="0" presId="urn:microsoft.com/office/officeart/2005/8/layout/orgChart1"/>
    <dgm:cxn modelId="{0DE9C4EF-43E9-4ED8-9B0E-E7CC5036A1BB}" type="presParOf" srcId="{3EE69935-CA8C-4290-8B48-43F97A5AD632}" destId="{26C36454-0B03-4671-9157-6F90897B4562}" srcOrd="0" destOrd="0" presId="urn:microsoft.com/office/officeart/2005/8/layout/orgChart1"/>
    <dgm:cxn modelId="{242DA4B4-415C-4D30-8119-230070AA28DD}" type="presParOf" srcId="{26C36454-0B03-4671-9157-6F90897B4562}" destId="{D1DA55E6-027F-490C-A768-3147CE2E0A76}" srcOrd="0" destOrd="0" presId="urn:microsoft.com/office/officeart/2005/8/layout/orgChart1"/>
    <dgm:cxn modelId="{24ADF8F3-B9C1-4B1B-95A7-92B6EE77D49B}" type="presParOf" srcId="{26C36454-0B03-4671-9157-6F90897B4562}" destId="{C4D8A6FE-2F1A-4F78-BC32-F80EF5E2D14E}" srcOrd="1" destOrd="0" presId="urn:microsoft.com/office/officeart/2005/8/layout/orgChart1"/>
    <dgm:cxn modelId="{91C138FE-335A-4FE5-8077-2FE4DAE3A721}" type="presParOf" srcId="{3EE69935-CA8C-4290-8B48-43F97A5AD632}" destId="{FCD8110C-14F4-4161-85B6-FC1A854796D7}" srcOrd="1" destOrd="0" presId="urn:microsoft.com/office/officeart/2005/8/layout/orgChart1"/>
    <dgm:cxn modelId="{C9D205BE-856C-4BA2-AF67-951CFE4AC12C}" type="presParOf" srcId="{FCD8110C-14F4-4161-85B6-FC1A854796D7}" destId="{CA59A11D-8B64-4900-9A18-5F96EE048F31}" srcOrd="0" destOrd="0" presId="urn:microsoft.com/office/officeart/2005/8/layout/orgChart1"/>
    <dgm:cxn modelId="{54B21858-A2F4-41CF-ACF6-738CF2EDB7AC}" type="presParOf" srcId="{FCD8110C-14F4-4161-85B6-FC1A854796D7}" destId="{47DCE294-6DF6-4E8F-9834-9048A888B653}" srcOrd="1" destOrd="0" presId="urn:microsoft.com/office/officeart/2005/8/layout/orgChart1"/>
    <dgm:cxn modelId="{E778210F-D760-4483-8D45-741200BDE174}" type="presParOf" srcId="{47DCE294-6DF6-4E8F-9834-9048A888B653}" destId="{1915E389-FFDB-43AB-B0AC-9793FCE22F67}" srcOrd="0" destOrd="0" presId="urn:microsoft.com/office/officeart/2005/8/layout/orgChart1"/>
    <dgm:cxn modelId="{3AC25B11-C305-4781-B5C6-5A61E855F7F3}" type="presParOf" srcId="{1915E389-FFDB-43AB-B0AC-9793FCE22F67}" destId="{08435DEA-AF89-4551-94B0-23F66FD0DA45}" srcOrd="0" destOrd="0" presId="urn:microsoft.com/office/officeart/2005/8/layout/orgChart1"/>
    <dgm:cxn modelId="{AC893822-55E7-4601-B900-1EA0AB2CF4C5}" type="presParOf" srcId="{1915E389-FFDB-43AB-B0AC-9793FCE22F67}" destId="{70DCA7B0-9F6C-43D8-BDD5-F7BA07A4D48E}" srcOrd="1" destOrd="0" presId="urn:microsoft.com/office/officeart/2005/8/layout/orgChart1"/>
    <dgm:cxn modelId="{0FCDB245-398F-4780-9559-75E4C93C37BF}" type="presParOf" srcId="{47DCE294-6DF6-4E8F-9834-9048A888B653}" destId="{B62C54B8-C2F1-411C-A57A-1AC60DD732C0}" srcOrd="1" destOrd="0" presId="urn:microsoft.com/office/officeart/2005/8/layout/orgChart1"/>
    <dgm:cxn modelId="{654599AC-97AB-465E-81F1-7FD3D81B9C7C}" type="presParOf" srcId="{47DCE294-6DF6-4E8F-9834-9048A888B653}" destId="{CD91E2E3-7E63-42C4-829B-C6600133BC10}" srcOrd="2" destOrd="0" presId="urn:microsoft.com/office/officeart/2005/8/layout/orgChart1"/>
    <dgm:cxn modelId="{E0846EA3-9ED6-4037-9FE9-CAA63C025CA0}" type="presParOf" srcId="{FCD8110C-14F4-4161-85B6-FC1A854796D7}" destId="{3863962F-D2F1-4DFF-AC35-C6CEA8C3135D}" srcOrd="2" destOrd="0" presId="urn:microsoft.com/office/officeart/2005/8/layout/orgChart1"/>
    <dgm:cxn modelId="{9CA88DC7-1FFF-4B8F-B2FD-1BC24BF15D17}" type="presParOf" srcId="{FCD8110C-14F4-4161-85B6-FC1A854796D7}" destId="{C9B9AA75-DC54-474B-96CE-41676681029B}" srcOrd="3" destOrd="0" presId="urn:microsoft.com/office/officeart/2005/8/layout/orgChart1"/>
    <dgm:cxn modelId="{EB9BDAF8-9716-439A-B24B-E3802A6213AD}" type="presParOf" srcId="{C9B9AA75-DC54-474B-96CE-41676681029B}" destId="{8BB8227C-F4C6-4DAE-8D80-0D0397414182}" srcOrd="0" destOrd="0" presId="urn:microsoft.com/office/officeart/2005/8/layout/orgChart1"/>
    <dgm:cxn modelId="{4736B6B1-3523-4892-B030-3FD1DC5028EF}" type="presParOf" srcId="{8BB8227C-F4C6-4DAE-8D80-0D0397414182}" destId="{CAB254AC-0A6F-40C0-A485-8C615001E154}" srcOrd="0" destOrd="0" presId="urn:microsoft.com/office/officeart/2005/8/layout/orgChart1"/>
    <dgm:cxn modelId="{AF86DF32-E4AE-41CC-A877-B7DA73B374A5}" type="presParOf" srcId="{8BB8227C-F4C6-4DAE-8D80-0D0397414182}" destId="{F8683297-66FC-4394-B414-BD6B1538370F}" srcOrd="1" destOrd="0" presId="urn:microsoft.com/office/officeart/2005/8/layout/orgChart1"/>
    <dgm:cxn modelId="{DB2FBA17-3EE4-4CBD-8D13-2AB757C6D591}" type="presParOf" srcId="{C9B9AA75-DC54-474B-96CE-41676681029B}" destId="{22F39D19-09F4-4454-8CE1-B27C3C271C4F}" srcOrd="1" destOrd="0" presId="urn:microsoft.com/office/officeart/2005/8/layout/orgChart1"/>
    <dgm:cxn modelId="{AEA00E01-41FF-4691-95CE-E76A59BC52C7}" type="presParOf" srcId="{C9B9AA75-DC54-474B-96CE-41676681029B}" destId="{F781105B-9BAD-4BF3-9428-EE68D0123C31}" srcOrd="2" destOrd="0" presId="urn:microsoft.com/office/officeart/2005/8/layout/orgChart1"/>
    <dgm:cxn modelId="{510CCD8B-EF81-474F-8474-54B186730049}" type="presParOf" srcId="{3EE69935-CA8C-4290-8B48-43F97A5AD632}" destId="{5A8572E6-C9D2-4956-AE0C-D174EED94C2A}" srcOrd="2" destOrd="0" presId="urn:microsoft.com/office/officeart/2005/8/layout/orgChart1"/>
    <dgm:cxn modelId="{A699FEC9-458D-433D-B01E-AB261C8DF72A}" type="presParOf" srcId="{A2B03A6D-ED40-4BFD-B511-E83DA4D2BB35}" destId="{79F69AFA-4D6D-40FC-90F4-7E1DAE89C858}" srcOrd="4" destOrd="0" presId="urn:microsoft.com/office/officeart/2005/8/layout/orgChart1"/>
    <dgm:cxn modelId="{382F5426-4DF2-437A-B7C9-EA0EA5C5A6E7}" type="presParOf" srcId="{A2B03A6D-ED40-4BFD-B511-E83DA4D2BB35}" destId="{AEAFC680-F33D-461E-A3F6-3F36ED4C243C}" srcOrd="5" destOrd="0" presId="urn:microsoft.com/office/officeart/2005/8/layout/orgChart1"/>
    <dgm:cxn modelId="{EF2BAF2C-06CB-4D98-9EA2-95ED3354671D}" type="presParOf" srcId="{AEAFC680-F33D-461E-A3F6-3F36ED4C243C}" destId="{F9DC0D18-1BE1-47B7-9F8F-141BEB3D439F}" srcOrd="0" destOrd="0" presId="urn:microsoft.com/office/officeart/2005/8/layout/orgChart1"/>
    <dgm:cxn modelId="{965595D1-1627-48DF-87F3-0BB0BF909FF3}" type="presParOf" srcId="{F9DC0D18-1BE1-47B7-9F8F-141BEB3D439F}" destId="{5F05E40F-EEF7-4404-BECF-3AF68536C691}" srcOrd="0" destOrd="0" presId="urn:microsoft.com/office/officeart/2005/8/layout/orgChart1"/>
    <dgm:cxn modelId="{6853B427-A1F2-43FF-B420-A34D6DC95E31}" type="presParOf" srcId="{F9DC0D18-1BE1-47B7-9F8F-141BEB3D439F}" destId="{0D64D78D-1999-47AE-A281-5A4BBD82C032}" srcOrd="1" destOrd="0" presId="urn:microsoft.com/office/officeart/2005/8/layout/orgChart1"/>
    <dgm:cxn modelId="{1E0AC2FF-5ED3-4279-9BFD-26AC6FEE671D}" type="presParOf" srcId="{AEAFC680-F33D-461E-A3F6-3F36ED4C243C}" destId="{5FA9A3F5-6DDB-4D57-98BF-F57FFF5A20B6}" srcOrd="1" destOrd="0" presId="urn:microsoft.com/office/officeart/2005/8/layout/orgChart1"/>
    <dgm:cxn modelId="{21727850-9F5B-4EC7-B71D-CD42FA5BE8A4}" type="presParOf" srcId="{AEAFC680-F33D-461E-A3F6-3F36ED4C243C}" destId="{DFD2DEF1-1561-42AB-947B-7FFC8CA671F0}" srcOrd="2" destOrd="0" presId="urn:microsoft.com/office/officeart/2005/8/layout/orgChart1"/>
    <dgm:cxn modelId="{3E1863D3-831F-428A-9848-5153EFB127F8}" type="presParOf" srcId="{8874D3B2-3A60-4F9C-97FF-0B85BAFC3CF1}" destId="{E5F8DB31-0606-4F2A-8D5B-6C9423C17964}" srcOrd="2" destOrd="0" presId="urn:microsoft.com/office/officeart/2005/8/layout/orgChart1"/>
  </dgm:cxnLst>
  <dgm:bg>
    <a:effectLst/>
  </dgm:bg>
  <dgm:whole>
    <a:ln>
      <a:noFill/>
    </a:ln>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69AFA-4D6D-40FC-90F4-7E1DAE89C858}">
      <dsp:nvSpPr>
        <dsp:cNvPr id="0" name=""/>
        <dsp:cNvSpPr/>
      </dsp:nvSpPr>
      <dsp:spPr>
        <a:xfrm>
          <a:off x="2590800" y="441095"/>
          <a:ext cx="1065747" cy="199493"/>
        </a:xfrm>
        <a:custGeom>
          <a:avLst/>
          <a:gdLst/>
          <a:ahLst/>
          <a:cxnLst/>
          <a:rect l="0" t="0" r="0" b="0"/>
          <a:pathLst>
            <a:path>
              <a:moveTo>
                <a:pt x="0" y="0"/>
              </a:moveTo>
              <a:lnTo>
                <a:pt x="0" y="107010"/>
              </a:lnTo>
              <a:lnTo>
                <a:pt x="1065747" y="107010"/>
              </a:lnTo>
              <a:lnTo>
                <a:pt x="1065747" y="19949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3962F-D2F1-4DFF-AC35-C6CEA8C3135D}">
      <dsp:nvSpPr>
        <dsp:cNvPr id="0" name=""/>
        <dsp:cNvSpPr/>
      </dsp:nvSpPr>
      <dsp:spPr>
        <a:xfrm>
          <a:off x="2248175" y="1066452"/>
          <a:ext cx="122428" cy="1030516"/>
        </a:xfrm>
        <a:custGeom>
          <a:avLst/>
          <a:gdLst/>
          <a:ahLst/>
          <a:cxnLst/>
          <a:rect l="0" t="0" r="0" b="0"/>
          <a:pathLst>
            <a:path>
              <a:moveTo>
                <a:pt x="0" y="0"/>
              </a:moveTo>
              <a:lnTo>
                <a:pt x="0" y="1030516"/>
              </a:lnTo>
              <a:lnTo>
                <a:pt x="122428"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9A11D-8B64-4900-9A18-5F96EE048F31}">
      <dsp:nvSpPr>
        <dsp:cNvPr id="0" name=""/>
        <dsp:cNvSpPr/>
      </dsp:nvSpPr>
      <dsp:spPr>
        <a:xfrm>
          <a:off x="2248175" y="1066452"/>
          <a:ext cx="127202" cy="405160"/>
        </a:xfrm>
        <a:custGeom>
          <a:avLst/>
          <a:gdLst/>
          <a:ahLst/>
          <a:cxnLst/>
          <a:rect l="0" t="0" r="0" b="0"/>
          <a:pathLst>
            <a:path>
              <a:moveTo>
                <a:pt x="0" y="0"/>
              </a:moveTo>
              <a:lnTo>
                <a:pt x="0" y="405160"/>
              </a:lnTo>
              <a:lnTo>
                <a:pt x="127202"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E2F42C-67C8-442B-971E-A77794BB6435}">
      <dsp:nvSpPr>
        <dsp:cNvPr id="0" name=""/>
        <dsp:cNvSpPr/>
      </dsp:nvSpPr>
      <dsp:spPr>
        <a:xfrm>
          <a:off x="2545080" y="441095"/>
          <a:ext cx="91440" cy="184964"/>
        </a:xfrm>
        <a:custGeom>
          <a:avLst/>
          <a:gdLst/>
          <a:ahLst/>
          <a:cxnLst/>
          <a:rect l="0" t="0" r="0" b="0"/>
          <a:pathLst>
            <a:path>
              <a:moveTo>
                <a:pt x="45720" y="0"/>
              </a:moveTo>
              <a:lnTo>
                <a:pt x="45720" y="92482"/>
              </a:lnTo>
              <a:lnTo>
                <a:pt x="55408" y="92482"/>
              </a:lnTo>
              <a:lnTo>
                <a:pt x="55408"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B974D-9072-4A05-A16B-14EEB8E7D833}">
      <dsp:nvSpPr>
        <dsp:cNvPr id="0" name=""/>
        <dsp:cNvSpPr/>
      </dsp:nvSpPr>
      <dsp:spPr>
        <a:xfrm>
          <a:off x="1172738" y="1066452"/>
          <a:ext cx="132117" cy="1655872"/>
        </a:xfrm>
        <a:custGeom>
          <a:avLst/>
          <a:gdLst/>
          <a:ahLst/>
          <a:cxnLst/>
          <a:rect l="0" t="0" r="0" b="0"/>
          <a:pathLst>
            <a:path>
              <a:moveTo>
                <a:pt x="0" y="0"/>
              </a:moveTo>
              <a:lnTo>
                <a:pt x="0" y="1655872"/>
              </a:lnTo>
              <a:lnTo>
                <a:pt x="132117" y="165587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2640A7-D2D2-46A5-A1F9-66D18F016303}">
      <dsp:nvSpPr>
        <dsp:cNvPr id="0" name=""/>
        <dsp:cNvSpPr/>
      </dsp:nvSpPr>
      <dsp:spPr>
        <a:xfrm>
          <a:off x="1172738" y="1066452"/>
          <a:ext cx="136961" cy="1030516"/>
        </a:xfrm>
        <a:custGeom>
          <a:avLst/>
          <a:gdLst/>
          <a:ahLst/>
          <a:cxnLst/>
          <a:rect l="0" t="0" r="0" b="0"/>
          <a:pathLst>
            <a:path>
              <a:moveTo>
                <a:pt x="0" y="0"/>
              </a:moveTo>
              <a:lnTo>
                <a:pt x="0" y="1030516"/>
              </a:lnTo>
              <a:lnTo>
                <a:pt x="136961" y="10305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E8178E-B1FB-4E1E-8A9A-72CF4266C9FB}">
      <dsp:nvSpPr>
        <dsp:cNvPr id="0" name=""/>
        <dsp:cNvSpPr/>
      </dsp:nvSpPr>
      <dsp:spPr>
        <a:xfrm>
          <a:off x="1172738" y="1066452"/>
          <a:ext cx="141806" cy="405160"/>
        </a:xfrm>
        <a:custGeom>
          <a:avLst/>
          <a:gdLst/>
          <a:ahLst/>
          <a:cxnLst/>
          <a:rect l="0" t="0" r="0" b="0"/>
          <a:pathLst>
            <a:path>
              <a:moveTo>
                <a:pt x="0" y="0"/>
              </a:moveTo>
              <a:lnTo>
                <a:pt x="0" y="405160"/>
              </a:lnTo>
              <a:lnTo>
                <a:pt x="141806" y="40516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97952-8C28-4C0D-8794-C769A9FD464F}">
      <dsp:nvSpPr>
        <dsp:cNvPr id="0" name=""/>
        <dsp:cNvSpPr/>
      </dsp:nvSpPr>
      <dsp:spPr>
        <a:xfrm>
          <a:off x="1525052" y="441095"/>
          <a:ext cx="1065747" cy="184964"/>
        </a:xfrm>
        <a:custGeom>
          <a:avLst/>
          <a:gdLst/>
          <a:ahLst/>
          <a:cxnLst/>
          <a:rect l="0" t="0" r="0" b="0"/>
          <a:pathLst>
            <a:path>
              <a:moveTo>
                <a:pt x="1065747" y="0"/>
              </a:moveTo>
              <a:lnTo>
                <a:pt x="1065747" y="92482"/>
              </a:lnTo>
              <a:lnTo>
                <a:pt x="0" y="92482"/>
              </a:lnTo>
              <a:lnTo>
                <a:pt x="0" y="18496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BE224-4015-43AC-9C47-53209218CFFE}">
      <dsp:nvSpPr>
        <dsp:cNvPr id="0" name=""/>
        <dsp:cNvSpPr/>
      </dsp:nvSpPr>
      <dsp:spPr>
        <a:xfrm>
          <a:off x="2150408" y="704"/>
          <a:ext cx="880783" cy="4403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Management Company</a:t>
          </a:r>
        </a:p>
      </dsp:txBody>
      <dsp:txXfrm>
        <a:off x="2150408" y="704"/>
        <a:ext cx="880783" cy="440391"/>
      </dsp:txXfrm>
    </dsp:sp>
    <dsp:sp modelId="{13CE2BA8-1DC5-422C-816F-6721A0DD4ADB}">
      <dsp:nvSpPr>
        <dsp:cNvPr id="0" name=""/>
        <dsp:cNvSpPr/>
      </dsp:nvSpPr>
      <dsp:spPr>
        <a:xfrm>
          <a:off x="1084660"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Massachusetts </a:t>
          </a:r>
        </a:p>
        <a:p>
          <a:pPr marL="0" lvl="0" indent="0" algn="ctr" defTabSz="355600">
            <a:lnSpc>
              <a:spcPct val="90000"/>
            </a:lnSpc>
            <a:spcBef>
              <a:spcPct val="0"/>
            </a:spcBef>
            <a:spcAft>
              <a:spcPct val="35000"/>
            </a:spcAft>
            <a:buNone/>
          </a:pPr>
          <a:r>
            <a:rPr lang="en-US" sz="800" kern="1200"/>
            <a:t>SNFs &amp; RCFs</a:t>
          </a:r>
        </a:p>
        <a:p>
          <a:pPr marL="0" lvl="0" indent="0" algn="ctr" defTabSz="355600">
            <a:lnSpc>
              <a:spcPct val="90000"/>
            </a:lnSpc>
            <a:spcBef>
              <a:spcPct val="0"/>
            </a:spcBef>
            <a:spcAft>
              <a:spcPct val="35000"/>
            </a:spcAft>
            <a:buNone/>
          </a:pPr>
          <a:r>
            <a:rPr lang="en-US" sz="800" kern="1200"/>
            <a:t>75%</a:t>
          </a:r>
        </a:p>
      </dsp:txBody>
      <dsp:txXfrm>
        <a:off x="1084660" y="626060"/>
        <a:ext cx="880783" cy="440391"/>
      </dsp:txXfrm>
    </dsp:sp>
    <dsp:sp modelId="{1224EBA0-60AB-49FB-8035-0CE831B8E0C2}">
      <dsp:nvSpPr>
        <dsp:cNvPr id="0" name=""/>
        <dsp:cNvSpPr/>
      </dsp:nvSpPr>
      <dsp:spPr>
        <a:xfrm>
          <a:off x="1314544"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Sunny Hill SNF </a:t>
          </a:r>
        </a:p>
        <a:p>
          <a:pPr marL="0" lvl="0" indent="0" algn="ctr" defTabSz="355600">
            <a:lnSpc>
              <a:spcPct val="90000"/>
            </a:lnSpc>
            <a:spcBef>
              <a:spcPct val="0"/>
            </a:spcBef>
            <a:spcAft>
              <a:spcPct val="35000"/>
            </a:spcAft>
            <a:buNone/>
          </a:pPr>
          <a:r>
            <a:rPr lang="en-US" sz="800" kern="1200"/>
            <a:t>30%</a:t>
          </a:r>
        </a:p>
      </dsp:txBody>
      <dsp:txXfrm>
        <a:off x="1314544" y="1251416"/>
        <a:ext cx="880783" cy="440391"/>
      </dsp:txXfrm>
    </dsp:sp>
    <dsp:sp modelId="{EE7AB3B8-8443-42BA-A22C-2492D7156EFD}">
      <dsp:nvSpPr>
        <dsp:cNvPr id="0" name=""/>
        <dsp:cNvSpPr/>
      </dsp:nvSpPr>
      <dsp:spPr>
        <a:xfrm>
          <a:off x="1309700"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Green Acres SNF </a:t>
          </a:r>
        </a:p>
        <a:p>
          <a:pPr marL="0" lvl="0" indent="0" algn="ctr" defTabSz="355600">
            <a:lnSpc>
              <a:spcPct val="90000"/>
            </a:lnSpc>
            <a:spcBef>
              <a:spcPct val="0"/>
            </a:spcBef>
            <a:spcAft>
              <a:spcPct val="35000"/>
            </a:spcAft>
            <a:buNone/>
          </a:pPr>
          <a:r>
            <a:rPr lang="en-US" sz="800" kern="1200"/>
            <a:t>25%</a:t>
          </a:r>
        </a:p>
      </dsp:txBody>
      <dsp:txXfrm>
        <a:off x="1309700" y="1876772"/>
        <a:ext cx="880783" cy="440391"/>
      </dsp:txXfrm>
    </dsp:sp>
    <dsp:sp modelId="{A57C7F9C-227B-462C-BFEB-A2863FEE1D49}">
      <dsp:nvSpPr>
        <dsp:cNvPr id="0" name=""/>
        <dsp:cNvSpPr/>
      </dsp:nvSpPr>
      <dsp:spPr>
        <a:xfrm>
          <a:off x="1304856" y="2502129"/>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Happy Place SNF</a:t>
          </a:r>
        </a:p>
        <a:p>
          <a:pPr marL="0" lvl="0" indent="0" algn="ctr" defTabSz="355600">
            <a:lnSpc>
              <a:spcPct val="90000"/>
            </a:lnSpc>
            <a:spcBef>
              <a:spcPct val="0"/>
            </a:spcBef>
            <a:spcAft>
              <a:spcPct val="35000"/>
            </a:spcAft>
            <a:buNone/>
          </a:pPr>
          <a:r>
            <a:rPr lang="en-US" sz="800" kern="1200"/>
            <a:t>20%</a:t>
          </a:r>
        </a:p>
      </dsp:txBody>
      <dsp:txXfrm>
        <a:off x="1304856" y="2502129"/>
        <a:ext cx="880783" cy="440391"/>
      </dsp:txXfrm>
    </dsp:sp>
    <dsp:sp modelId="{D1DA55E6-027F-490C-A768-3147CE2E0A76}">
      <dsp:nvSpPr>
        <dsp:cNvPr id="0" name=""/>
        <dsp:cNvSpPr/>
      </dsp:nvSpPr>
      <dsp:spPr>
        <a:xfrm>
          <a:off x="2160096" y="626060"/>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Non-MA </a:t>
          </a:r>
        </a:p>
        <a:p>
          <a:pPr marL="0" lvl="0" indent="0" algn="ctr" defTabSz="355600">
            <a:lnSpc>
              <a:spcPct val="90000"/>
            </a:lnSpc>
            <a:spcBef>
              <a:spcPct val="0"/>
            </a:spcBef>
            <a:spcAft>
              <a:spcPct val="35000"/>
            </a:spcAft>
            <a:buNone/>
          </a:pPr>
          <a:r>
            <a:rPr lang="en-US" sz="800" kern="1200"/>
            <a:t>SNFs &amp; RCFs </a:t>
          </a:r>
        </a:p>
        <a:p>
          <a:pPr marL="0" lvl="0" indent="0" algn="ctr" defTabSz="355600">
            <a:lnSpc>
              <a:spcPct val="90000"/>
            </a:lnSpc>
            <a:spcBef>
              <a:spcPct val="0"/>
            </a:spcBef>
            <a:spcAft>
              <a:spcPct val="35000"/>
            </a:spcAft>
            <a:buNone/>
          </a:pPr>
          <a:r>
            <a:rPr lang="en-US" sz="800" kern="1200"/>
            <a:t>20%</a:t>
          </a:r>
        </a:p>
      </dsp:txBody>
      <dsp:txXfrm>
        <a:off x="2160096" y="626060"/>
        <a:ext cx="880783" cy="440391"/>
      </dsp:txXfrm>
    </dsp:sp>
    <dsp:sp modelId="{08435DEA-AF89-4551-94B0-23F66FD0DA45}">
      <dsp:nvSpPr>
        <dsp:cNvPr id="0" name=""/>
        <dsp:cNvSpPr/>
      </dsp:nvSpPr>
      <dsp:spPr>
        <a:xfrm>
          <a:off x="2375377" y="1251416"/>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Facility Away  RCF</a:t>
          </a:r>
        </a:p>
        <a:p>
          <a:pPr marL="0" lvl="0" indent="0" algn="ctr" defTabSz="355600">
            <a:lnSpc>
              <a:spcPct val="90000"/>
            </a:lnSpc>
            <a:spcBef>
              <a:spcPct val="0"/>
            </a:spcBef>
            <a:spcAft>
              <a:spcPct val="35000"/>
            </a:spcAft>
            <a:buNone/>
          </a:pPr>
          <a:r>
            <a:rPr lang="en-US" sz="800" kern="1200"/>
            <a:t>8%</a:t>
          </a:r>
        </a:p>
      </dsp:txBody>
      <dsp:txXfrm>
        <a:off x="2375377" y="1251416"/>
        <a:ext cx="880783" cy="440391"/>
      </dsp:txXfrm>
    </dsp:sp>
    <dsp:sp modelId="{CAB254AC-0A6F-40C0-A485-8C615001E154}">
      <dsp:nvSpPr>
        <dsp:cNvPr id="0" name=""/>
        <dsp:cNvSpPr/>
      </dsp:nvSpPr>
      <dsp:spPr>
        <a:xfrm>
          <a:off x="2370604" y="1876772"/>
          <a:ext cx="880783" cy="44039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Wellspring SNF</a:t>
          </a:r>
        </a:p>
        <a:p>
          <a:pPr marL="0" lvl="0" indent="0" algn="ctr" defTabSz="355600">
            <a:lnSpc>
              <a:spcPct val="90000"/>
            </a:lnSpc>
            <a:spcBef>
              <a:spcPct val="0"/>
            </a:spcBef>
            <a:spcAft>
              <a:spcPct val="35000"/>
            </a:spcAft>
            <a:buNone/>
          </a:pPr>
          <a:r>
            <a:rPr lang="en-US" sz="800" kern="1200"/>
            <a:t> 12%</a:t>
          </a:r>
        </a:p>
      </dsp:txBody>
      <dsp:txXfrm>
        <a:off x="2370604" y="1876772"/>
        <a:ext cx="880783" cy="440391"/>
      </dsp:txXfrm>
    </dsp:sp>
    <dsp:sp modelId="{5F05E40F-EEF7-4404-BECF-3AF68536C691}">
      <dsp:nvSpPr>
        <dsp:cNvPr id="0" name=""/>
        <dsp:cNvSpPr/>
      </dsp:nvSpPr>
      <dsp:spPr>
        <a:xfrm>
          <a:off x="3216156" y="640588"/>
          <a:ext cx="880783" cy="440391"/>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Other Businesses</a:t>
          </a:r>
        </a:p>
        <a:p>
          <a:pPr marL="0" lvl="0" indent="0" algn="ctr" defTabSz="355600">
            <a:lnSpc>
              <a:spcPct val="90000"/>
            </a:lnSpc>
            <a:spcBef>
              <a:spcPct val="0"/>
            </a:spcBef>
            <a:spcAft>
              <a:spcPct val="35000"/>
            </a:spcAft>
            <a:buNone/>
          </a:pPr>
          <a:r>
            <a:rPr lang="en-US" sz="800" kern="1200"/>
            <a:t>5%</a:t>
          </a:r>
        </a:p>
      </dsp:txBody>
      <dsp:txXfrm>
        <a:off x="3216156" y="640588"/>
        <a:ext cx="880783" cy="4403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6.068"/>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4.626"/>
    </inkml:context>
    <inkml:brush xml:id="br0">
      <inkml:brushProperty name="width" value="0.1" units="cm"/>
      <inkml:brushProperty name="height" value="0.1" units="cm"/>
      <inkml:brushProperty name="ignorePressure" value="1"/>
    </inkml:brush>
  </inkml:definitions>
  <inkml:trace contextRef="#ctx0" brushRef="#br0">0 1,'0'0</inkml:trace>
  <inkml:trace contextRef="#ctx0" brushRef="#br0" timeOffset="806.38">16 34,'3'0,"1"0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9.705"/>
    </inkml:context>
    <inkml:brush xml:id="br0">
      <inkml:brushProperty name="width" value="0.1" units="cm"/>
      <inkml:brushProperty name="height" value="0.1" units="cm"/>
      <inkml:brushProperty name="ignorePressure" value="1"/>
    </inkml:brush>
  </inkml:definitions>
  <inkml:trace contextRef="#ctx0" brushRef="#br0">18 0,'3'0,"1"0</inkml:trace>
  <inkml:trace contextRef="#ctx0" brushRef="#br0" timeOffset="1851">0 97,'0'0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13.117"/>
    </inkml:context>
    <inkml:brush xml:id="br0">
      <inkml:brushProperty name="width" value="0.1" units="cm"/>
      <inkml:brushProperty name="height" value="0.1" units="cm"/>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7:08.435"/>
    </inkml:context>
    <inkml:brush xml:id="br0">
      <inkml:brushProperty name="width" value="0.1" units="cm"/>
      <inkml:brushProperty name="height" value="0.1"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44.089"/>
    </inkml:context>
    <inkml:brush xml:id="br0">
      <inkml:brushProperty name="width" value="0.1" units="cm"/>
      <inkml:brushProperty name="height" value="0.1" units="cm"/>
      <inkml:brushProperty name="ignorePressure" value="1"/>
    </inkml:brush>
  </inkml:definitions>
  <inkml:trace contextRef="#ctx0" brushRef="#br0">7 67,'-2'-2,"-2"-2</inkml:trace>
  <inkml:trace contextRef="#ctx0" brushRef="#br0" timeOffset="354.57">137 1,'-2'0,"-5"0,-3 0,0 0</inkml:trace>
  <inkml:trace contextRef="#ctx0" brushRef="#br0" timeOffset="355.57">56 34,'0'3,"0"0</inkml:trace>
  <inkml:trace contextRef="#ctx0" brushRef="#br0" timeOffset="732.03">235 51</inkml:trace>
  <inkml:trace contextRef="#ctx0" brushRef="#br0" timeOffset="1232.03">284 51,'0'0</inkml:trace>
  <inkml:trace contextRef="#ctx0" brushRef="#br0" timeOffset="1699.74">365 51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21:26:00.824"/>
    </inkml:context>
    <inkml:brush xml:id="br0">
      <inkml:brushProperty name="width" value="0.1" units="cm"/>
      <inkml:brushProperty name="height" value="0.1" units="cm"/>
      <inkml:brushProperty name="ignorePressure" value="1"/>
    </inkml:brush>
  </inkml:definitions>
  <inkml:trace contextRef="#ctx0" brushRef="#br0">586 131,'0'0</inkml:trace>
  <inkml:trace contextRef="#ctx0" brushRef="#br0" timeOffset="-3816.34">163 49,'0'2,"0"2</inkml:trace>
  <inkml:trace contextRef="#ctx0" brushRef="#br0" timeOffset="-2798.67">66 83,'0'0</inkml:trace>
  <inkml:trace contextRef="#ctx0" brushRef="#br0" timeOffset="-2210.24">163 113,'2'-3,"2"0</inkml:trace>
  <inkml:trace contextRef="#ctx0" brushRef="#br0" timeOffset="-1091.07">294 131,'0'0</inkml:trace>
  <inkml:trace contextRef="#ctx0" brushRef="#br0" timeOffset="-380.12">325 113,'0'0</inkml:trace>
  <inkml:trace contextRef="#ctx0" brushRef="#br0" timeOffset="791.28">813 131,'0'0</inkml:trace>
  <inkml:trace contextRef="#ctx0" brushRef="#br0" timeOffset="1299.94">1010 131,'0'0</inkml:trace>
  <inkml:trace contextRef="#ctx0" brushRef="#br0" timeOffset="1719.25">1220 131,'0'0</inkml:trace>
  <inkml:trace contextRef="#ctx0" brushRef="#br0" timeOffset="2325.87">1382 131,'0'0</inkml:trace>
  <inkml:trace contextRef="#ctx0" brushRef="#br0" timeOffset="3136.06">1269 83,'0'0</inkml:trace>
  <inkml:trace contextRef="#ctx0" brushRef="#br0" timeOffset="3669.3">994 67,'0'0</inkml:trace>
  <inkml:trace contextRef="#ctx0" brushRef="#br0" timeOffset="4147.54">864 67,'-3'0,"-4"0,-6 0,0 0</inkml:trace>
  <inkml:trace contextRef="#ctx0" brushRef="#br0" timeOffset="4547.34">733 67</inkml:trace>
  <inkml:trace contextRef="#ctx0" brushRef="#br0" timeOffset="4900.96">684 49,'-2'0,"-5"0,-8 0,-3 0</inkml:trace>
  <inkml:trace contextRef="#ctx0" brushRef="#br0" timeOffset="5266.32">457 0,'-6'0,"-4"0,-4 3,1 1</inkml:trace>
  <inkml:trace contextRef="#ctx0" brushRef="#br0" timeOffset="5887.44">66 162,'0'0</inkml:trace>
  <inkml:trace contextRef="#ctx0" brushRef="#br0" timeOffset="6400.82">227 145,'6'-2,"9"-2,6 0,-1 2</inkml:trace>
  <inkml:trace contextRef="#ctx0" brushRef="#br0" timeOffset="6789.36">407 131,'0'0</inkml:trace>
  <inkml:trace contextRef="#ctx0" brushRef="#br0" timeOffset="7135.28">456 131,'2'0,"2"0</inkml:trace>
  <inkml:trace contextRef="#ctx0" brushRef="#br0" timeOffset="7479.71">602 131,'5'0,"5"3,1 1</inkml:trace>
  <inkml:trace contextRef="#ctx0" brushRef="#br0" timeOffset="7831.71">652 146,'3'3,"0"4,4 0,2-1,3-1,7-1,1-2</inkml:trace>
  <inkml:trace contextRef="#ctx0" brushRef="#br0" timeOffset="8175.24">781 178,'5'0,"6"0,-1 0</inkml:trace>
  <inkml:trace contextRef="#ctx0" brushRef="#br0" timeOffset="8510.54">945 178,'3'3,"0"1</inkml:trace>
  <inkml:trace contextRef="#ctx0" brushRef="#br0" timeOffset="8861.54">961 195,'6'0,"4"0,3 0,6 0,4 0,1 0,0 0,-2 0,1 0,0 0,-2 0,1 0,0 0,-4 0</inkml:trace>
  <inkml:trace contextRef="#ctx0" brushRef="#br0" timeOffset="8862.54">1303 195,'0'0</inkml:trace>
  <inkml:trace contextRef="#ctx0" brushRef="#br0" timeOffset="9226.73">1302 195,'0'0</inkml:trace>
  <inkml:trace contextRef="#ctx0" brushRef="#br0" timeOffset="9671.66">1367 146,'0'-2,"0"-2</inkml:trace>
  <inkml:trace contextRef="#ctx0" brushRef="#br0" timeOffset="10154.79">1254 113,'0'0</inkml:trace>
  <inkml:trace contextRef="#ctx0" brushRef="#br0" timeOffset="10488.25">1123 113,'-3'0,"-4"0,-2 0,-1 0</inkml:trace>
  <inkml:trace contextRef="#ctx0" brushRef="#br0" timeOffset="10909.19">1059 114,'-3'-3,"-3"0,-4-1,-3 1,-2 1,-1 1,-1 0,0 1,3 0</inkml:trace>
  <inkml:trace contextRef="#ctx0" brushRef="#br0" timeOffset="11258.72">814 98,'-5'0,"-5"0,-4 0,2 0</inkml:trace>
  <inkml:trace contextRef="#ctx0" brushRef="#br0" timeOffset="11593.58">668 98,'-3'0,"-3"0,-7 0,-3 0,-3 0,-2 0,-5 0,-2 0,3 0</inkml:trace>
  <inkml:trace contextRef="#ctx0" brushRef="#br0" timeOffset="11926.09">391 98,'-3'0,"0"0</inkml:trace>
  <inkml:trace contextRef="#ctx0" brushRef="#br0" timeOffset="12276.29">309 98,'-3'0,"-3"0,-7 0,-6 0,-6 0,-7 0,0 0,2 0,-3 0,6 0</inkml:trace>
  <inkml:trace contextRef="#ctx0" brushRef="#br0" timeOffset="12672.78">0 97,'0'-3,"0"-1</inkml:trace>
  <inkml:trace contextRef="#ctx0" brushRef="#br0" timeOffset="13126.84">97 66,'3'0,"3"0,7 0,1 0</inkml:trace>
  <inkml:trace contextRef="#ctx0" brushRef="#br0" timeOffset="13610.09">163 66,'5'0,"2"0</inkml:trace>
  <inkml:trace contextRef="#ctx0" brushRef="#br0" timeOffset="13611.09">276 66,'6'0,"7"0,4 0,2 0,3 0,1 0,-3 0</inkml:trace>
  <inkml:trace contextRef="#ctx0" brushRef="#br0" timeOffset="13985.14">440 49,'3'0,"3"0,1 0</inkml:trace>
  <inkml:trace contextRef="#ctx0" brushRef="#br0" timeOffset="14351.59">520 49,'3'0,"4"0,5 0,5 0,1 0,1 0,0 0,-1 0,0 0,-1 0,2 0,4 0,3 0,1 0,-6 0</inkml:trace>
  <inkml:trace contextRef="#ctx0" brushRef="#br0" timeOffset="14705.56">864 49,'2'0,"5"0,3 0,0 0</inkml:trace>
  <inkml:trace contextRef="#ctx0" brushRef="#br0" timeOffset="15087.42">945 49,'3'0,"3"0,4 0,0 2,-2 5,-2 0</inkml:trace>
  <inkml:trace contextRef="#ctx0" brushRef="#br0" timeOffset="15448.13">1125 82,'0'0</inkml:trace>
  <inkml:trace contextRef="#ctx0" brushRef="#br0" timeOffset="15837.17">1156 81,'2'-3,"2"-1</inkml:trace>
  <inkml:trace contextRef="#ctx0" brushRef="#br0" timeOffset="16462.38">1270 32,'0'-2,"-2"-2,-8 1,-1 0</inkml:trace>
  <inkml:trace contextRef="#ctx0" brushRef="#br0" timeOffset="16938.4">1139 0,'0'0</inkml:trace>
  <inkml:trace contextRef="#ctx0" brushRef="#br0" timeOffset="17471.23">1058 0,'-6'0,"-4"0,-6 0,-3 0,-2 0,1 0,1 0,0 0,-1 0,2 0</inkml:trace>
  <inkml:trace contextRef="#ctx0" brushRef="#br0" timeOffset="18073.5">635 16,'-3'3,"-3"1,-4-1,-3 0,-1-1,-2-1,-1 0,-3-1,-1 0,4 0</inkml:trace>
  <inkml:trace contextRef="#ctx0" brushRef="#br0" timeOffset="18426.95">424 32,'0'0</inkml:trace>
  <inkml:trace contextRef="#ctx0" brushRef="#br0" timeOffset="19173.28">277 16,'0'0</inkml:trace>
  <inkml:trace contextRef="#ctx0" brushRef="#br0" timeOffset="19623.48">195 0,'0'0</inkml:trace>
  <inkml:trace contextRef="#ctx0" brushRef="#br0" timeOffset="20485.47">66 146,'3'0,"3"0,1 0</inkml:trace>
  <inkml:trace contextRef="#ctx0" brushRef="#br0" timeOffset="20986.65">392 146,'3'0,"3"0,4 0,0 0</inkml:trace>
  <inkml:trace contextRef="#ctx0" brushRef="#br0" timeOffset="21317.86">536 146,'0'0</inkml:trace>
  <inkml:trace contextRef="#ctx0" brushRef="#br0" timeOffset="21818.04">829 146,'0'0</inkml:trace>
  <inkml:trace contextRef="#ctx0" brushRef="#br0" timeOffset="22176.16">928 146,'3'0,"1"0</inkml:trace>
  <inkml:trace contextRef="#ctx0" brushRef="#br0" timeOffset="22556.67">1010 146,'0'0</inkml:trace>
  <inkml:trace contextRef="#ctx0" brushRef="#br0" timeOffset="25264.94">1336 98,'0'0</inkml:trace>
  <inkml:trace contextRef="#ctx0" brushRef="#br0" timeOffset="26668.42">1351 0</inkml:trace>
  <inkml:trace contextRef="#ctx0" brushRef="#br0" timeOffset="27353.78">1254 113,'0'3,"0"0</inkml:trace>
  <inkml:trace contextRef="#ctx0" brushRef="#br0" timeOffset="28395.07">977 131,'0'0</inkml:trace>
  <inkml:trace contextRef="#ctx0" brushRef="#br0" timeOffset="28798.72">669 146,'0'0</inkml:trace>
  <inkml:trace contextRef="#ctx0" brushRef="#br0" timeOffset="29330.21">536 113,'0'0</inkml:trace>
  <inkml:trace contextRef="#ctx0" brushRef="#br0" timeOffset="30924.19">66 195,'0'0</inkml:trace>
  <inkml:trace contextRef="#ctx0" brushRef="#br0" timeOffset="31359.1">342 113,'3'0,"1"0</inkml:trace>
  <inkml:trace contextRef="#ctx0" brushRef="#br0" timeOffset="31836.1">490 113,'3'0,"0"0</inkml:trace>
  <inkml:trace contextRef="#ctx0" brushRef="#br0" timeOffset="32332.99">635 113,'6'0,"1"0</inkml:trace>
  <inkml:trace contextRef="#ctx0" brushRef="#br0" timeOffset="32912.56">829 131,'0'0</inkml:trace>
  <inkml:trace contextRef="#ctx0" brushRef="#br0" timeOffset="35191.38">1188 131,'0'0,"-562"8,252 0,239-8</inkml:trace>
  <inkml:trace contextRef="#ctx0" brushRef="#br0" timeOffset="36138.36">228 178,'0'0</inkml:trace>
  <inkml:trace contextRef="#ctx0" brushRef="#br0" timeOffset="36754.64">472 162,'0'0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4BADB1B4740419F8894D4EE7C3D35" ma:contentTypeVersion="8" ma:contentTypeDescription="Create a new document." ma:contentTypeScope="" ma:versionID="c32bd2007ae3865e0a84e482a1ae3c71">
  <xsd:schema xmlns:xsd="http://www.w3.org/2001/XMLSchema" xmlns:xs="http://www.w3.org/2001/XMLSchema" xmlns:p="http://schemas.microsoft.com/office/2006/metadata/properties" xmlns:ns2="7520d2bc-f746-4adf-933a-42c0b08c11cd" xmlns:ns3="88d46693-6128-452a-8ccd-1249b5c8b040" targetNamespace="http://schemas.microsoft.com/office/2006/metadata/properties" ma:root="true" ma:fieldsID="824648e15b2b10699e37a11c4b7bdda7" ns2:_="" ns3:_="">
    <xsd:import namespace="7520d2bc-f746-4adf-933a-42c0b08c11cd"/>
    <xsd:import namespace="88d46693-6128-452a-8ccd-1249b5c8b0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0d2bc-f746-4adf-933a-42c0b08c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46693-6128-452a-8ccd-1249b5c8b0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7FDEA-2946-4E02-97A5-FBC9F1D23554}">
  <ds:schemaRefs>
    <ds:schemaRef ds:uri="http://schemas.openxmlformats.org/officeDocument/2006/bibliography"/>
  </ds:schemaRefs>
</ds:datastoreItem>
</file>

<file path=customXml/itemProps2.xml><?xml version="1.0" encoding="utf-8"?>
<ds:datastoreItem xmlns:ds="http://schemas.openxmlformats.org/officeDocument/2006/customXml" ds:itemID="{EBBD8DAF-B6AE-4AE4-9711-27761BE962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63428D-1B58-4F7D-8476-668B4FDB7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0d2bc-f746-4adf-933a-42c0b08c11cd"/>
    <ds:schemaRef ds:uri="88d46693-6128-452a-8ccd-1249b5c8b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40E845-0C97-4AEA-A937-6EE148FE8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63</Pages>
  <Words>18637</Words>
  <Characters>106236</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Wilczynski</cp:lastModifiedBy>
  <cp:revision>16</cp:revision>
  <cp:lastPrinted>2023-07-19T20:16:00Z</cp:lastPrinted>
  <dcterms:created xsi:type="dcterms:W3CDTF">2023-07-19T18:59:00Z</dcterms:created>
  <dcterms:modified xsi:type="dcterms:W3CDTF">2024-01-29T17:57:00Z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0x0101005974BADB1B4740419F8894D4EE7C3D35</vt:lpwstr>
  </property>
</Properties>
</file>