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89" w:rsidRPr="00520869" w:rsidRDefault="00CD23B2" w:rsidP="003F25E0">
      <w:pPr>
        <w:tabs>
          <w:tab w:val="left" w:pos="3355"/>
          <w:tab w:val="center" w:pos="4680"/>
        </w:tabs>
        <w:spacing w:after="120"/>
        <w:jc w:val="center"/>
        <w:rPr>
          <w:rFonts w:ascii="Garamond" w:hAnsi="Garamond"/>
          <w:b/>
          <w:sz w:val="20"/>
          <w:szCs w:val="20"/>
        </w:rPr>
      </w:pPr>
      <w:r w:rsidRPr="00520869">
        <w:rPr>
          <w:rFonts w:ascii="Garamond" w:hAnsi="Garamond"/>
          <w:b/>
          <w:sz w:val="20"/>
          <w:szCs w:val="20"/>
        </w:rPr>
        <w:t>CHIA</w:t>
      </w:r>
      <w:r w:rsidR="003A1D5C" w:rsidRPr="00520869">
        <w:rPr>
          <w:rFonts w:ascii="Garamond" w:hAnsi="Garamond"/>
          <w:b/>
          <w:sz w:val="20"/>
          <w:szCs w:val="20"/>
        </w:rPr>
        <w:t xml:space="preserve"> Enrollment Trends</w:t>
      </w:r>
    </w:p>
    <w:p w:rsidR="003A1D5C" w:rsidRPr="00520869" w:rsidRDefault="003A1D5C" w:rsidP="003F25E0">
      <w:pPr>
        <w:spacing w:after="120"/>
        <w:jc w:val="center"/>
        <w:rPr>
          <w:rFonts w:ascii="Garamond" w:hAnsi="Garamond"/>
          <w:b/>
          <w:sz w:val="20"/>
          <w:szCs w:val="20"/>
        </w:rPr>
      </w:pPr>
      <w:r w:rsidRPr="00520869">
        <w:rPr>
          <w:rFonts w:ascii="Garamond" w:hAnsi="Garamond"/>
          <w:b/>
          <w:sz w:val="20"/>
          <w:szCs w:val="20"/>
        </w:rPr>
        <w:t>March 2015 Edition</w:t>
      </w:r>
    </w:p>
    <w:p w:rsidR="003A1D5C" w:rsidRPr="00520869" w:rsidRDefault="003A1D5C" w:rsidP="003F25E0">
      <w:pPr>
        <w:spacing w:after="120"/>
        <w:jc w:val="center"/>
        <w:rPr>
          <w:rFonts w:ascii="Garamond" w:hAnsi="Garamond"/>
          <w:b/>
          <w:sz w:val="20"/>
          <w:szCs w:val="20"/>
        </w:rPr>
      </w:pPr>
      <w:r w:rsidRPr="00520869">
        <w:rPr>
          <w:rFonts w:ascii="Garamond" w:hAnsi="Garamond"/>
          <w:b/>
          <w:sz w:val="20"/>
          <w:szCs w:val="20"/>
        </w:rPr>
        <w:t>Technical Notes</w:t>
      </w:r>
    </w:p>
    <w:p w:rsidR="000A3DC1" w:rsidRDefault="0038174D" w:rsidP="003F25E0">
      <w:pPr>
        <w:spacing w:after="120"/>
        <w:rPr>
          <w:rFonts w:ascii="Garamond" w:hAnsi="Garamond"/>
          <w:sz w:val="20"/>
          <w:szCs w:val="20"/>
          <w:lang w:val="en"/>
        </w:rPr>
      </w:pPr>
      <w:r w:rsidRPr="00520869">
        <w:rPr>
          <w:rFonts w:ascii="Garamond" w:hAnsi="Garamond"/>
          <w:sz w:val="20"/>
          <w:szCs w:val="20"/>
          <w:lang w:val="en"/>
        </w:rPr>
        <w:t>Enrollment Trends monitors health insurance coverage in the Commonwealth of Massachusetts, wher</w:t>
      </w:r>
      <w:r w:rsidR="00200BCB" w:rsidRPr="00DA722B">
        <w:rPr>
          <w:rFonts w:ascii="Garamond" w:hAnsi="Garamond"/>
          <w:sz w:val="20"/>
          <w:szCs w:val="20"/>
          <w:lang w:val="en"/>
        </w:rPr>
        <w:t>e coverage is defined by unique</w:t>
      </w:r>
      <w:r w:rsidR="003F25E0">
        <w:rPr>
          <w:rFonts w:ascii="Garamond" w:hAnsi="Garamond"/>
          <w:sz w:val="20"/>
          <w:szCs w:val="20"/>
          <w:lang w:val="en"/>
        </w:rPr>
        <w:t xml:space="preserve"> Massachusetts </w:t>
      </w:r>
      <w:r w:rsidRPr="00520869">
        <w:rPr>
          <w:rFonts w:ascii="Garamond" w:hAnsi="Garamond"/>
          <w:sz w:val="20"/>
          <w:szCs w:val="20"/>
          <w:lang w:val="en"/>
        </w:rPr>
        <w:t xml:space="preserve">residents in primary, </w:t>
      </w:r>
      <w:r w:rsidR="009024B1">
        <w:rPr>
          <w:rFonts w:ascii="Garamond" w:hAnsi="Garamond"/>
          <w:sz w:val="20"/>
          <w:szCs w:val="20"/>
          <w:lang w:val="en"/>
        </w:rPr>
        <w:t>medical</w:t>
      </w:r>
      <w:r w:rsidRPr="00520869">
        <w:rPr>
          <w:rFonts w:ascii="Garamond" w:hAnsi="Garamond"/>
          <w:sz w:val="20"/>
          <w:szCs w:val="20"/>
          <w:lang w:val="en"/>
        </w:rPr>
        <w:t xml:space="preserve"> membership within the top 16 commercial payers, and to the extent </w:t>
      </w:r>
      <w:r w:rsidR="00C425B5">
        <w:rPr>
          <w:rFonts w:ascii="Garamond" w:hAnsi="Garamond"/>
          <w:sz w:val="20"/>
          <w:szCs w:val="20"/>
          <w:lang w:val="en"/>
        </w:rPr>
        <w:t>data allow</w:t>
      </w:r>
      <w:r w:rsidRPr="00520869">
        <w:rPr>
          <w:rFonts w:ascii="Garamond" w:hAnsi="Garamond"/>
          <w:sz w:val="20"/>
          <w:szCs w:val="20"/>
          <w:lang w:val="en"/>
        </w:rPr>
        <w:t xml:space="preserve">, within MassHealth </w:t>
      </w:r>
      <w:r w:rsidR="0033643D">
        <w:rPr>
          <w:rFonts w:ascii="Garamond" w:hAnsi="Garamond"/>
          <w:sz w:val="20"/>
          <w:szCs w:val="20"/>
          <w:lang w:val="en"/>
        </w:rPr>
        <w:t xml:space="preserve">(Medicaid) </w:t>
      </w:r>
      <w:r w:rsidRPr="00520869">
        <w:rPr>
          <w:rFonts w:ascii="Garamond" w:hAnsi="Garamond"/>
          <w:sz w:val="20"/>
          <w:szCs w:val="20"/>
          <w:lang w:val="en"/>
        </w:rPr>
        <w:t>and Medicare.</w:t>
      </w:r>
      <w:r w:rsidR="000A3DC1">
        <w:rPr>
          <w:rFonts w:ascii="Garamond" w:hAnsi="Garamond"/>
          <w:sz w:val="20"/>
          <w:szCs w:val="20"/>
          <w:lang w:val="en"/>
        </w:rPr>
        <w:t xml:space="preserve">  </w:t>
      </w:r>
      <w:r w:rsidR="0015725F">
        <w:rPr>
          <w:rFonts w:ascii="Garamond" w:hAnsi="Garamond"/>
          <w:sz w:val="20"/>
          <w:szCs w:val="20"/>
          <w:lang w:val="en"/>
        </w:rPr>
        <w:t>Enrollment Trends m</w:t>
      </w:r>
      <w:r w:rsidR="000A3DC1">
        <w:rPr>
          <w:rFonts w:ascii="Garamond" w:hAnsi="Garamond"/>
          <w:sz w:val="20"/>
          <w:szCs w:val="20"/>
          <w:lang w:val="en"/>
        </w:rPr>
        <w:t>embership counts are not exhaustive</w:t>
      </w:r>
      <w:r w:rsidR="0015725F">
        <w:rPr>
          <w:rFonts w:ascii="Garamond" w:hAnsi="Garamond"/>
          <w:sz w:val="20"/>
          <w:szCs w:val="20"/>
          <w:lang w:val="en"/>
        </w:rPr>
        <w:t xml:space="preserve"> for Massachusetts</w:t>
      </w:r>
      <w:r w:rsidR="000A3DC1">
        <w:rPr>
          <w:rFonts w:ascii="Garamond" w:hAnsi="Garamond"/>
          <w:sz w:val="20"/>
          <w:szCs w:val="20"/>
          <w:lang w:val="en"/>
        </w:rPr>
        <w:t>; excluded populations include those within:  commercial payers and</w:t>
      </w:r>
      <w:r w:rsidR="0033643D">
        <w:rPr>
          <w:rFonts w:ascii="Garamond" w:hAnsi="Garamond"/>
          <w:sz w:val="20"/>
          <w:szCs w:val="20"/>
          <w:lang w:val="en"/>
        </w:rPr>
        <w:t xml:space="preserve"> T</w:t>
      </w:r>
      <w:r w:rsidR="000A3DC1">
        <w:rPr>
          <w:rFonts w:ascii="Garamond" w:hAnsi="Garamond"/>
          <w:sz w:val="20"/>
          <w:szCs w:val="20"/>
          <w:lang w:val="en"/>
        </w:rPr>
        <w:t>hird Party Administrators with a small Massachusetts presence; the Federal Employee Health Benefit Plan</w:t>
      </w:r>
      <w:r w:rsidR="0015725F">
        <w:rPr>
          <w:rFonts w:ascii="Garamond" w:hAnsi="Garamond"/>
          <w:sz w:val="20"/>
          <w:szCs w:val="20"/>
          <w:lang w:val="en"/>
        </w:rPr>
        <w:t>;</w:t>
      </w:r>
      <w:r w:rsidR="000A3DC1">
        <w:rPr>
          <w:rFonts w:ascii="Garamond" w:hAnsi="Garamond"/>
          <w:sz w:val="20"/>
          <w:szCs w:val="20"/>
          <w:lang w:val="en"/>
        </w:rPr>
        <w:t xml:space="preserve"> CHAMPUS/Tricare</w:t>
      </w:r>
      <w:r w:rsidR="0015725F">
        <w:rPr>
          <w:rFonts w:ascii="Garamond" w:hAnsi="Garamond"/>
          <w:sz w:val="20"/>
          <w:szCs w:val="20"/>
          <w:lang w:val="en"/>
        </w:rPr>
        <w:t>;</w:t>
      </w:r>
      <w:r w:rsidR="000A3DC1">
        <w:rPr>
          <w:rFonts w:ascii="Garamond" w:hAnsi="Garamond"/>
          <w:sz w:val="20"/>
          <w:szCs w:val="20"/>
          <w:lang w:val="en"/>
        </w:rPr>
        <w:t xml:space="preserve"> Veterans Affairs Healthcare</w:t>
      </w:r>
      <w:r w:rsidR="0015725F">
        <w:rPr>
          <w:rFonts w:ascii="Garamond" w:hAnsi="Garamond"/>
          <w:sz w:val="20"/>
          <w:szCs w:val="20"/>
          <w:lang w:val="en"/>
        </w:rPr>
        <w:t>;</w:t>
      </w:r>
      <w:r w:rsidR="000A3DC1">
        <w:rPr>
          <w:rFonts w:ascii="Garamond" w:hAnsi="Garamond"/>
          <w:sz w:val="20"/>
          <w:szCs w:val="20"/>
          <w:lang w:val="en"/>
        </w:rPr>
        <w:t xml:space="preserve"> the Indian Health Service</w:t>
      </w:r>
      <w:r w:rsidR="0015725F">
        <w:rPr>
          <w:rFonts w:ascii="Garamond" w:hAnsi="Garamond"/>
          <w:sz w:val="20"/>
          <w:szCs w:val="20"/>
          <w:lang w:val="en"/>
        </w:rPr>
        <w:t>;</w:t>
      </w:r>
      <w:r w:rsidR="000A3DC1">
        <w:rPr>
          <w:rFonts w:ascii="Garamond" w:hAnsi="Garamond"/>
          <w:sz w:val="20"/>
          <w:szCs w:val="20"/>
          <w:lang w:val="en"/>
        </w:rPr>
        <w:t xml:space="preserve"> and other federal programs.  </w:t>
      </w:r>
      <w:r w:rsidR="0033643D">
        <w:rPr>
          <w:rFonts w:ascii="Garamond" w:hAnsi="Garamond"/>
          <w:sz w:val="20"/>
          <w:szCs w:val="20"/>
          <w:lang w:val="en"/>
        </w:rPr>
        <w:t xml:space="preserve">Membership may also not be unique across commercial and/or public payers, likely resulting in an overstatement of insured Massachusetts residents if summed.  Methods for identifying unique members across </w:t>
      </w:r>
      <w:r w:rsidR="003F25E0">
        <w:rPr>
          <w:rFonts w:ascii="Garamond" w:hAnsi="Garamond"/>
          <w:sz w:val="20"/>
          <w:szCs w:val="20"/>
          <w:lang w:val="en"/>
        </w:rPr>
        <w:t xml:space="preserve">commercial </w:t>
      </w:r>
      <w:r w:rsidR="0033643D">
        <w:rPr>
          <w:rFonts w:ascii="Garamond" w:hAnsi="Garamond"/>
          <w:sz w:val="20"/>
          <w:szCs w:val="20"/>
          <w:lang w:val="en"/>
        </w:rPr>
        <w:t>payers using enhanced Massachusetts All Payer Claims Database (</w:t>
      </w:r>
      <w:r w:rsidR="00E224BE">
        <w:rPr>
          <w:rFonts w:ascii="Garamond" w:hAnsi="Garamond"/>
          <w:sz w:val="20"/>
          <w:szCs w:val="20"/>
          <w:lang w:val="en"/>
        </w:rPr>
        <w:t xml:space="preserve">MA </w:t>
      </w:r>
      <w:r w:rsidR="0033643D">
        <w:rPr>
          <w:rFonts w:ascii="Garamond" w:hAnsi="Garamond"/>
          <w:sz w:val="20"/>
          <w:szCs w:val="20"/>
          <w:lang w:val="en"/>
        </w:rPr>
        <w:t>APCD) functionality are currently being tested.  CHIA’s forthcoming, population-based Massachusetts Health Insurance Survey will include an updated Massachusetts uninsurance rate for public use.</w:t>
      </w:r>
    </w:p>
    <w:p w:rsidR="000A3DC1" w:rsidRDefault="009024B1" w:rsidP="003F25E0">
      <w:pPr>
        <w:spacing w:after="120"/>
        <w:rPr>
          <w:rFonts w:ascii="Garamond" w:hAnsi="Garamond"/>
          <w:sz w:val="20"/>
          <w:szCs w:val="20"/>
          <w:lang w:val="en"/>
        </w:rPr>
      </w:pPr>
      <w:r>
        <w:rPr>
          <w:rFonts w:ascii="Garamond" w:hAnsi="Garamond"/>
          <w:sz w:val="20"/>
          <w:szCs w:val="20"/>
          <w:lang w:val="en"/>
        </w:rPr>
        <w:t xml:space="preserve">All </w:t>
      </w:r>
      <w:r w:rsidR="0033643D">
        <w:rPr>
          <w:rFonts w:ascii="Garamond" w:hAnsi="Garamond"/>
          <w:sz w:val="20"/>
          <w:szCs w:val="20"/>
          <w:lang w:val="en"/>
        </w:rPr>
        <w:t xml:space="preserve">reported </w:t>
      </w:r>
      <w:r>
        <w:rPr>
          <w:rFonts w:ascii="Garamond" w:hAnsi="Garamond"/>
          <w:sz w:val="20"/>
          <w:szCs w:val="20"/>
          <w:lang w:val="en"/>
        </w:rPr>
        <w:t xml:space="preserve">data </w:t>
      </w:r>
      <w:r w:rsidR="0033643D">
        <w:rPr>
          <w:rFonts w:ascii="Garamond" w:hAnsi="Garamond"/>
          <w:sz w:val="20"/>
          <w:szCs w:val="20"/>
          <w:lang w:val="en"/>
        </w:rPr>
        <w:t xml:space="preserve">were submitted directly from payers or </w:t>
      </w:r>
      <w:r w:rsidR="003F25E0">
        <w:rPr>
          <w:rFonts w:ascii="Garamond" w:hAnsi="Garamond"/>
          <w:sz w:val="20"/>
          <w:szCs w:val="20"/>
          <w:lang w:val="en"/>
        </w:rPr>
        <w:t>derived using payer-verified logic and subsequently reviewed by payers for accuracy</w:t>
      </w:r>
      <w:r>
        <w:rPr>
          <w:rFonts w:ascii="Garamond" w:hAnsi="Garamond"/>
          <w:sz w:val="20"/>
          <w:szCs w:val="20"/>
          <w:lang w:val="en"/>
        </w:rPr>
        <w:t xml:space="preserve">.  </w:t>
      </w:r>
    </w:p>
    <w:p w:rsidR="0038174D" w:rsidRDefault="0038174D" w:rsidP="003F25E0">
      <w:pPr>
        <w:spacing w:after="120"/>
        <w:rPr>
          <w:rFonts w:ascii="Garamond" w:hAnsi="Garamond"/>
          <w:sz w:val="20"/>
          <w:szCs w:val="20"/>
          <w:lang w:val="en"/>
        </w:rPr>
      </w:pPr>
      <w:r>
        <w:rPr>
          <w:rFonts w:ascii="Garamond" w:hAnsi="Garamond"/>
          <w:b/>
          <w:sz w:val="20"/>
          <w:szCs w:val="20"/>
          <w:lang w:val="en"/>
        </w:rPr>
        <w:t>Commercial Enrollment</w:t>
      </w:r>
    </w:p>
    <w:p w:rsidR="00EA31F6" w:rsidRDefault="0015725F" w:rsidP="003F25E0">
      <w:pPr>
        <w:spacing w:after="120"/>
        <w:rPr>
          <w:rFonts w:ascii="Garamond" w:hAnsi="Garamond"/>
          <w:sz w:val="20"/>
          <w:szCs w:val="20"/>
          <w:lang w:val="en"/>
        </w:rPr>
      </w:pPr>
      <w:r>
        <w:rPr>
          <w:rFonts w:ascii="Garamond" w:hAnsi="Garamond"/>
          <w:sz w:val="20"/>
          <w:szCs w:val="20"/>
          <w:lang w:val="en"/>
        </w:rPr>
        <w:t>Enrollment Trends</w:t>
      </w:r>
      <w:r w:rsidR="00C425B5">
        <w:rPr>
          <w:rFonts w:ascii="Garamond" w:hAnsi="Garamond"/>
          <w:sz w:val="20"/>
          <w:szCs w:val="20"/>
          <w:lang w:val="en"/>
        </w:rPr>
        <w:t>’ commercial data</w:t>
      </w:r>
      <w:r w:rsidR="003F25E0">
        <w:rPr>
          <w:rFonts w:ascii="Garamond" w:hAnsi="Garamond"/>
          <w:sz w:val="20"/>
          <w:szCs w:val="20"/>
          <w:lang w:val="en"/>
        </w:rPr>
        <w:t xml:space="preserve"> originate</w:t>
      </w:r>
      <w:r>
        <w:rPr>
          <w:rFonts w:ascii="Garamond" w:hAnsi="Garamond"/>
          <w:sz w:val="20"/>
          <w:szCs w:val="20"/>
          <w:lang w:val="en"/>
        </w:rPr>
        <w:t xml:space="preserve"> from three sources</w:t>
      </w:r>
      <w:r w:rsidR="003F25E0">
        <w:rPr>
          <w:rFonts w:ascii="Garamond" w:hAnsi="Garamond"/>
          <w:sz w:val="20"/>
          <w:szCs w:val="20"/>
          <w:lang w:val="en"/>
        </w:rPr>
        <w:t>:  the ACA Enrollment Req</w:t>
      </w:r>
      <w:r w:rsidR="00E224BE">
        <w:rPr>
          <w:rFonts w:ascii="Garamond" w:hAnsi="Garamond"/>
          <w:sz w:val="20"/>
          <w:szCs w:val="20"/>
          <w:lang w:val="en"/>
        </w:rPr>
        <w:t>uest; the MA APCD</w:t>
      </w:r>
      <w:r w:rsidR="003F25E0">
        <w:rPr>
          <w:rFonts w:ascii="Garamond" w:hAnsi="Garamond"/>
          <w:sz w:val="20"/>
          <w:szCs w:val="20"/>
          <w:lang w:val="en"/>
        </w:rPr>
        <w:t xml:space="preserve">; and Supplemental Reporting.  Individual payer data sources are shown in the following table.  All data were collected using a consistent specification.  </w:t>
      </w:r>
      <w:r w:rsidR="00EA31F6">
        <w:rPr>
          <w:rFonts w:ascii="Garamond" w:hAnsi="Garamond"/>
          <w:sz w:val="20"/>
          <w:szCs w:val="20"/>
          <w:lang w:val="en"/>
        </w:rPr>
        <w:t>Each source counts</w:t>
      </w:r>
      <w:r w:rsidR="00C425B5">
        <w:rPr>
          <w:rFonts w:ascii="Garamond" w:hAnsi="Garamond"/>
          <w:sz w:val="20"/>
          <w:szCs w:val="20"/>
          <w:lang w:val="en"/>
        </w:rPr>
        <w:t xml:space="preserve"> </w:t>
      </w:r>
      <w:r w:rsidR="00E87A64">
        <w:rPr>
          <w:rFonts w:ascii="Garamond" w:hAnsi="Garamond"/>
          <w:sz w:val="20"/>
          <w:szCs w:val="20"/>
          <w:lang w:val="en"/>
        </w:rPr>
        <w:t xml:space="preserve">payers’ </w:t>
      </w:r>
      <w:r w:rsidR="00EA31F6">
        <w:rPr>
          <w:rFonts w:ascii="Garamond" w:hAnsi="Garamond"/>
          <w:sz w:val="20"/>
          <w:szCs w:val="20"/>
          <w:lang w:val="en"/>
        </w:rPr>
        <w:t>unique Massachusetts</w:t>
      </w:r>
      <w:r w:rsidR="003F25E0">
        <w:rPr>
          <w:rFonts w:ascii="Garamond" w:hAnsi="Garamond"/>
          <w:sz w:val="20"/>
          <w:szCs w:val="20"/>
          <w:lang w:val="en"/>
        </w:rPr>
        <w:t xml:space="preserve"> </w:t>
      </w:r>
      <w:r w:rsidR="00EA31F6">
        <w:rPr>
          <w:rFonts w:ascii="Garamond" w:hAnsi="Garamond"/>
          <w:sz w:val="20"/>
          <w:szCs w:val="20"/>
          <w:lang w:val="en"/>
        </w:rPr>
        <w:t xml:space="preserve">residents </w:t>
      </w:r>
      <w:r w:rsidR="003F25E0">
        <w:rPr>
          <w:rFonts w:ascii="Garamond" w:hAnsi="Garamond"/>
          <w:sz w:val="20"/>
          <w:szCs w:val="20"/>
          <w:lang w:val="en"/>
        </w:rPr>
        <w:t>covered by</w:t>
      </w:r>
      <w:r w:rsidR="00EA31F6">
        <w:rPr>
          <w:rFonts w:ascii="Garamond" w:hAnsi="Garamond"/>
          <w:sz w:val="20"/>
          <w:szCs w:val="20"/>
          <w:lang w:val="en"/>
        </w:rPr>
        <w:t xml:space="preserve"> primary, medical health insurance as of the last day of each </w:t>
      </w:r>
      <w:r w:rsidR="00C425B5">
        <w:rPr>
          <w:rFonts w:ascii="Garamond" w:hAnsi="Garamond"/>
          <w:sz w:val="20"/>
          <w:szCs w:val="20"/>
          <w:lang w:val="en"/>
        </w:rPr>
        <w:t>month.  Payer</w:t>
      </w:r>
      <w:r w:rsidR="00EA31F6">
        <w:rPr>
          <w:rFonts w:ascii="Garamond" w:hAnsi="Garamond"/>
          <w:sz w:val="20"/>
          <w:szCs w:val="20"/>
          <w:lang w:val="en"/>
        </w:rPr>
        <w:t xml:space="preserve"> counts include membership </w:t>
      </w:r>
      <w:r w:rsidR="00C425B5">
        <w:rPr>
          <w:rFonts w:ascii="Garamond" w:hAnsi="Garamond"/>
          <w:sz w:val="20"/>
          <w:szCs w:val="20"/>
          <w:lang w:val="en"/>
        </w:rPr>
        <w:t>from</w:t>
      </w:r>
      <w:r w:rsidR="00EA31F6">
        <w:rPr>
          <w:rFonts w:ascii="Garamond" w:hAnsi="Garamond"/>
          <w:sz w:val="20"/>
          <w:szCs w:val="20"/>
          <w:lang w:val="en"/>
        </w:rPr>
        <w:t xml:space="preserve"> all affiliated carriers, Health Maintenance Organizations, and Third Party Administrators for all fully- and se</w:t>
      </w:r>
      <w:r w:rsidR="00C425B5">
        <w:rPr>
          <w:rFonts w:ascii="Garamond" w:hAnsi="Garamond"/>
          <w:sz w:val="20"/>
          <w:szCs w:val="20"/>
          <w:lang w:val="en"/>
        </w:rPr>
        <w:t>lf-insured products, including</w:t>
      </w:r>
      <w:r w:rsidR="00EA31F6">
        <w:rPr>
          <w:rFonts w:ascii="Garamond" w:hAnsi="Garamond"/>
          <w:sz w:val="20"/>
          <w:szCs w:val="20"/>
          <w:lang w:val="en"/>
        </w:rPr>
        <w:t xml:space="preserve"> unsubsidized and subsidized Qualified Health Plans </w:t>
      </w:r>
      <w:r w:rsidR="006808EC">
        <w:rPr>
          <w:rFonts w:ascii="Garamond" w:hAnsi="Garamond"/>
          <w:sz w:val="20"/>
          <w:szCs w:val="20"/>
          <w:lang w:val="en"/>
        </w:rPr>
        <w:t>(</w:t>
      </w:r>
      <w:r w:rsidR="00EA31F6">
        <w:rPr>
          <w:rFonts w:ascii="Garamond" w:hAnsi="Garamond"/>
          <w:sz w:val="20"/>
          <w:szCs w:val="20"/>
          <w:lang w:val="en"/>
        </w:rPr>
        <w:t>procured inside and outside of the</w:t>
      </w:r>
      <w:r w:rsidR="00C425B5">
        <w:rPr>
          <w:rFonts w:ascii="Garamond" w:hAnsi="Garamond"/>
          <w:sz w:val="20"/>
          <w:szCs w:val="20"/>
          <w:lang w:val="en"/>
        </w:rPr>
        <w:t xml:space="preserve"> Massachusetts Health Connector</w:t>
      </w:r>
      <w:r w:rsidR="006808EC">
        <w:rPr>
          <w:rFonts w:ascii="Garamond" w:hAnsi="Garamond"/>
          <w:sz w:val="20"/>
          <w:szCs w:val="20"/>
          <w:lang w:val="en"/>
        </w:rPr>
        <w:t>)</w:t>
      </w:r>
      <w:r w:rsidR="00C425B5">
        <w:rPr>
          <w:rFonts w:ascii="Garamond" w:hAnsi="Garamond"/>
          <w:sz w:val="20"/>
          <w:szCs w:val="20"/>
          <w:lang w:val="en"/>
        </w:rPr>
        <w:t>,</w:t>
      </w:r>
      <w:r w:rsidR="00EA31F6">
        <w:rPr>
          <w:rFonts w:ascii="Garamond" w:hAnsi="Garamond"/>
          <w:sz w:val="20"/>
          <w:szCs w:val="20"/>
          <w:lang w:val="en"/>
        </w:rPr>
        <w:t xml:space="preserve"> Commonwealth Choice plans</w:t>
      </w:r>
      <w:r w:rsidR="00C425B5">
        <w:rPr>
          <w:rFonts w:ascii="Garamond" w:hAnsi="Garamond"/>
          <w:sz w:val="20"/>
          <w:szCs w:val="20"/>
          <w:lang w:val="en"/>
        </w:rPr>
        <w:t>,</w:t>
      </w:r>
      <w:r w:rsidR="00EA31F6">
        <w:rPr>
          <w:rFonts w:ascii="Garamond" w:hAnsi="Garamond"/>
          <w:sz w:val="20"/>
          <w:szCs w:val="20"/>
          <w:lang w:val="en"/>
        </w:rPr>
        <w:t xml:space="preserve"> G</w:t>
      </w:r>
      <w:r w:rsidR="00C425B5">
        <w:rPr>
          <w:rFonts w:ascii="Garamond" w:hAnsi="Garamond"/>
          <w:sz w:val="20"/>
          <w:szCs w:val="20"/>
          <w:lang w:val="en"/>
        </w:rPr>
        <w:t>roup Insurance Commission plans,</w:t>
      </w:r>
      <w:r w:rsidR="00EA31F6">
        <w:rPr>
          <w:rFonts w:ascii="Garamond" w:hAnsi="Garamond"/>
          <w:sz w:val="20"/>
          <w:szCs w:val="20"/>
          <w:lang w:val="en"/>
        </w:rPr>
        <w:t xml:space="preserve"> and Student Health Insurance Pla</w:t>
      </w:r>
      <w:r w:rsidR="00C425B5">
        <w:rPr>
          <w:rFonts w:ascii="Garamond" w:hAnsi="Garamond"/>
          <w:sz w:val="20"/>
          <w:szCs w:val="20"/>
          <w:lang w:val="en"/>
        </w:rPr>
        <w:t>ns.</w:t>
      </w:r>
      <w:r w:rsidR="006808EC">
        <w:rPr>
          <w:rFonts w:ascii="Garamond" w:hAnsi="Garamond"/>
          <w:sz w:val="20"/>
          <w:szCs w:val="20"/>
          <w:lang w:val="en"/>
        </w:rPr>
        <w:t xml:space="preserve">  Where possible, counts</w:t>
      </w:r>
      <w:r w:rsidR="00E86BF0">
        <w:rPr>
          <w:rFonts w:ascii="Garamond" w:hAnsi="Garamond"/>
          <w:sz w:val="20"/>
          <w:szCs w:val="20"/>
          <w:lang w:val="en"/>
        </w:rPr>
        <w:t xml:space="preserve"> include </w:t>
      </w:r>
      <w:r w:rsidR="006808EC">
        <w:rPr>
          <w:rFonts w:ascii="Garamond" w:hAnsi="Garamond"/>
          <w:sz w:val="20"/>
          <w:szCs w:val="20"/>
          <w:lang w:val="en"/>
        </w:rPr>
        <w:t xml:space="preserve">payers’ </w:t>
      </w:r>
      <w:r w:rsidR="00E86BF0">
        <w:rPr>
          <w:rFonts w:ascii="Garamond" w:hAnsi="Garamond"/>
          <w:sz w:val="20"/>
          <w:szCs w:val="20"/>
          <w:lang w:val="en"/>
        </w:rPr>
        <w:t>host membership</w:t>
      </w:r>
      <w:r w:rsidR="006808EC">
        <w:rPr>
          <w:rFonts w:ascii="Garamond" w:hAnsi="Garamond"/>
          <w:sz w:val="20"/>
          <w:szCs w:val="20"/>
          <w:lang w:val="en"/>
        </w:rPr>
        <w:t xml:space="preserve">: </w:t>
      </w:r>
      <w:r w:rsidR="00E86BF0">
        <w:rPr>
          <w:rFonts w:ascii="Garamond" w:hAnsi="Garamond"/>
          <w:sz w:val="20"/>
          <w:szCs w:val="20"/>
          <w:lang w:val="en"/>
        </w:rPr>
        <w:t xml:space="preserve"> members</w:t>
      </w:r>
      <w:r w:rsidR="006808EC">
        <w:rPr>
          <w:rFonts w:ascii="Garamond" w:hAnsi="Garamond"/>
          <w:sz w:val="20"/>
          <w:szCs w:val="20"/>
          <w:lang w:val="en"/>
        </w:rPr>
        <w:t>hip</w:t>
      </w:r>
      <w:r w:rsidR="00E86BF0">
        <w:rPr>
          <w:rFonts w:ascii="Garamond" w:hAnsi="Garamond"/>
          <w:sz w:val="20"/>
          <w:szCs w:val="20"/>
          <w:lang w:val="en"/>
        </w:rPr>
        <w:t xml:space="preserve"> </w:t>
      </w:r>
      <w:proofErr w:type="spellStart"/>
      <w:r w:rsidR="00E87A64">
        <w:rPr>
          <w:rFonts w:ascii="Garamond" w:hAnsi="Garamond"/>
          <w:sz w:val="20"/>
          <w:szCs w:val="20"/>
          <w:lang w:val="en"/>
        </w:rPr>
        <w:t>sitused</w:t>
      </w:r>
      <w:proofErr w:type="spellEnd"/>
      <w:r w:rsidR="00E87A64">
        <w:rPr>
          <w:rFonts w:ascii="Garamond" w:hAnsi="Garamond"/>
          <w:sz w:val="20"/>
          <w:szCs w:val="20"/>
          <w:lang w:val="en"/>
        </w:rPr>
        <w:t xml:space="preserve"> out-of-</w:t>
      </w:r>
      <w:r w:rsidR="00E86BF0">
        <w:rPr>
          <w:rFonts w:ascii="Garamond" w:hAnsi="Garamond"/>
          <w:sz w:val="20"/>
          <w:szCs w:val="20"/>
          <w:lang w:val="en"/>
        </w:rPr>
        <w:t>stat</w:t>
      </w:r>
      <w:r w:rsidR="006808EC">
        <w:rPr>
          <w:rFonts w:ascii="Garamond" w:hAnsi="Garamond"/>
          <w:sz w:val="20"/>
          <w:szCs w:val="20"/>
          <w:lang w:val="en"/>
        </w:rPr>
        <w:t>e, but residing in Massachusetts</w:t>
      </w:r>
      <w:r w:rsidR="00E86BF0">
        <w:rPr>
          <w:rFonts w:ascii="Garamond" w:hAnsi="Garamond"/>
          <w:sz w:val="20"/>
          <w:szCs w:val="20"/>
          <w:lang w:val="en"/>
        </w:rPr>
        <w:t xml:space="preserve">.  Membership in joint-ventures </w:t>
      </w:r>
      <w:r w:rsidR="00E87A64">
        <w:rPr>
          <w:rFonts w:ascii="Garamond" w:hAnsi="Garamond"/>
          <w:sz w:val="20"/>
          <w:szCs w:val="20"/>
          <w:lang w:val="en"/>
        </w:rPr>
        <w:t>is</w:t>
      </w:r>
      <w:r w:rsidR="00E86BF0">
        <w:rPr>
          <w:rFonts w:ascii="Garamond" w:hAnsi="Garamond"/>
          <w:sz w:val="20"/>
          <w:szCs w:val="20"/>
          <w:lang w:val="en"/>
        </w:rPr>
        <w:t xml:space="preserve"> reported by the primary administrator only.  Health Plans Inc., an affiliate of Harvard Pilgrim Health Care, is presented separately as it reports </w:t>
      </w:r>
      <w:r w:rsidR="009024B1">
        <w:rPr>
          <w:rFonts w:ascii="Garamond" w:hAnsi="Garamond"/>
          <w:sz w:val="20"/>
          <w:szCs w:val="20"/>
          <w:lang w:val="en"/>
        </w:rPr>
        <w:t xml:space="preserve">to CHIA </w:t>
      </w:r>
      <w:r w:rsidR="00E86BF0">
        <w:rPr>
          <w:rFonts w:ascii="Garamond" w:hAnsi="Garamond"/>
          <w:sz w:val="20"/>
          <w:szCs w:val="20"/>
          <w:lang w:val="en"/>
        </w:rPr>
        <w:t>separately.</w:t>
      </w:r>
    </w:p>
    <w:p w:rsidR="006808EC" w:rsidRDefault="009024B1" w:rsidP="003F25E0">
      <w:pPr>
        <w:spacing w:after="120"/>
        <w:jc w:val="center"/>
        <w:rPr>
          <w:rFonts w:ascii="Garamond" w:hAnsi="Garamond"/>
          <w:sz w:val="20"/>
          <w:szCs w:val="20"/>
          <w:lang w:val="en"/>
        </w:rPr>
      </w:pPr>
      <w:r w:rsidRPr="009024B1">
        <w:rPr>
          <w:noProof/>
        </w:rPr>
        <w:drawing>
          <wp:inline distT="0" distB="0" distL="0" distR="0" wp14:anchorId="314CE989" wp14:editId="6EA7F11A">
            <wp:extent cx="5237684" cy="2610914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946" cy="26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BF0" w:rsidRDefault="00C425B5" w:rsidP="003F25E0">
      <w:pPr>
        <w:spacing w:after="120"/>
        <w:rPr>
          <w:rFonts w:ascii="Garamond" w:hAnsi="Garamond"/>
          <w:sz w:val="20"/>
          <w:szCs w:val="20"/>
          <w:lang w:val="en"/>
        </w:rPr>
      </w:pPr>
      <w:r>
        <w:rPr>
          <w:rFonts w:ascii="Garamond" w:hAnsi="Garamond"/>
          <w:sz w:val="20"/>
          <w:szCs w:val="20"/>
          <w:lang w:val="en"/>
        </w:rPr>
        <w:t>The ACA Enro</w:t>
      </w:r>
      <w:r w:rsidR="00E86BF0">
        <w:rPr>
          <w:rFonts w:ascii="Garamond" w:hAnsi="Garamond"/>
          <w:sz w:val="20"/>
          <w:szCs w:val="20"/>
          <w:lang w:val="en"/>
        </w:rPr>
        <w:t>llment Request collected monthly enrollment totals directly from</w:t>
      </w:r>
      <w:r>
        <w:rPr>
          <w:rFonts w:ascii="Garamond" w:hAnsi="Garamond"/>
          <w:sz w:val="20"/>
          <w:szCs w:val="20"/>
          <w:lang w:val="en"/>
        </w:rPr>
        <w:t xml:space="preserve"> 16 Massachusetts commercial payers through late-2014.  </w:t>
      </w:r>
      <w:r w:rsidR="00E86BF0">
        <w:rPr>
          <w:rFonts w:ascii="Garamond" w:hAnsi="Garamond"/>
          <w:sz w:val="20"/>
          <w:szCs w:val="20"/>
          <w:lang w:val="en"/>
        </w:rPr>
        <w:t>In</w:t>
      </w:r>
      <w:r>
        <w:rPr>
          <w:rFonts w:ascii="Garamond" w:hAnsi="Garamond"/>
          <w:sz w:val="20"/>
          <w:szCs w:val="20"/>
          <w:lang w:val="en"/>
        </w:rPr>
        <w:t xml:space="preserve"> December 2014, the ACA Request was </w:t>
      </w:r>
      <w:proofErr w:type="spellStart"/>
      <w:r>
        <w:rPr>
          <w:rFonts w:ascii="Garamond" w:hAnsi="Garamond"/>
          <w:sz w:val="20"/>
          <w:szCs w:val="20"/>
          <w:lang w:val="en"/>
        </w:rPr>
        <w:t>sunsetted</w:t>
      </w:r>
      <w:proofErr w:type="spellEnd"/>
      <w:r>
        <w:rPr>
          <w:rFonts w:ascii="Garamond" w:hAnsi="Garamond"/>
          <w:sz w:val="20"/>
          <w:szCs w:val="20"/>
          <w:lang w:val="en"/>
        </w:rPr>
        <w:t xml:space="preserve"> for those payers whose data </w:t>
      </w:r>
      <w:r w:rsidR="00E86BF0">
        <w:rPr>
          <w:rFonts w:ascii="Garamond" w:hAnsi="Garamond"/>
          <w:sz w:val="20"/>
          <w:szCs w:val="20"/>
          <w:lang w:val="en"/>
        </w:rPr>
        <w:t>were determined</w:t>
      </w:r>
      <w:r w:rsidR="006808EC">
        <w:rPr>
          <w:rFonts w:ascii="Garamond" w:hAnsi="Garamond"/>
          <w:sz w:val="20"/>
          <w:szCs w:val="20"/>
          <w:lang w:val="en"/>
        </w:rPr>
        <w:t xml:space="preserve"> able</w:t>
      </w:r>
      <w:r w:rsidR="00E86BF0">
        <w:rPr>
          <w:rFonts w:ascii="Garamond" w:hAnsi="Garamond"/>
          <w:sz w:val="20"/>
          <w:szCs w:val="20"/>
          <w:lang w:val="en"/>
        </w:rPr>
        <w:t xml:space="preserve"> to be reliably and verifiably sourced</w:t>
      </w:r>
      <w:r w:rsidR="00E87A64">
        <w:rPr>
          <w:rFonts w:ascii="Garamond" w:hAnsi="Garamond"/>
          <w:sz w:val="20"/>
          <w:szCs w:val="20"/>
          <w:lang w:val="en"/>
        </w:rPr>
        <w:t>, quarterly,</w:t>
      </w:r>
      <w:r w:rsidR="00E86BF0">
        <w:rPr>
          <w:rFonts w:ascii="Garamond" w:hAnsi="Garamond"/>
          <w:sz w:val="20"/>
          <w:szCs w:val="20"/>
          <w:lang w:val="en"/>
        </w:rPr>
        <w:t xml:space="preserve"> from the </w:t>
      </w:r>
      <w:r w:rsidR="00E224BE">
        <w:rPr>
          <w:rFonts w:ascii="Garamond" w:hAnsi="Garamond"/>
          <w:sz w:val="20"/>
          <w:szCs w:val="20"/>
          <w:lang w:val="en"/>
        </w:rPr>
        <w:t xml:space="preserve">MA </w:t>
      </w:r>
      <w:r w:rsidR="00E86BF0">
        <w:rPr>
          <w:rFonts w:ascii="Garamond" w:hAnsi="Garamond"/>
          <w:sz w:val="20"/>
          <w:szCs w:val="20"/>
          <w:lang w:val="en"/>
        </w:rPr>
        <w:t xml:space="preserve">APCD.  For those payers where that transition could not immediately occur, </w:t>
      </w:r>
      <w:r w:rsidR="003F25E0">
        <w:rPr>
          <w:rFonts w:ascii="Garamond" w:hAnsi="Garamond"/>
          <w:sz w:val="20"/>
          <w:szCs w:val="20"/>
          <w:lang w:val="en"/>
        </w:rPr>
        <w:t xml:space="preserve">a </w:t>
      </w:r>
      <w:r w:rsidR="00E86BF0">
        <w:rPr>
          <w:rFonts w:ascii="Garamond" w:hAnsi="Garamond"/>
          <w:sz w:val="20"/>
          <w:szCs w:val="20"/>
          <w:lang w:val="en"/>
        </w:rPr>
        <w:t xml:space="preserve">more robust, direct “Supplemental Reporting” was requested </w:t>
      </w:r>
      <w:r w:rsidR="00E87A64">
        <w:rPr>
          <w:rFonts w:ascii="Garamond" w:hAnsi="Garamond"/>
          <w:sz w:val="20"/>
          <w:szCs w:val="20"/>
          <w:lang w:val="en"/>
        </w:rPr>
        <w:t xml:space="preserve">quarterly </w:t>
      </w:r>
      <w:r w:rsidR="00E86BF0">
        <w:rPr>
          <w:rFonts w:ascii="Garamond" w:hAnsi="Garamond"/>
          <w:sz w:val="20"/>
          <w:szCs w:val="20"/>
          <w:lang w:val="en"/>
        </w:rPr>
        <w:t xml:space="preserve">until such a transition </w:t>
      </w:r>
      <w:r w:rsidR="00E86BF0">
        <w:rPr>
          <w:rFonts w:ascii="Garamond" w:hAnsi="Garamond"/>
          <w:sz w:val="20"/>
          <w:szCs w:val="20"/>
          <w:lang w:val="en"/>
        </w:rPr>
        <w:lastRenderedPageBreak/>
        <w:t>could be made.  Payers with significant</w:t>
      </w:r>
      <w:r w:rsidR="006808EC">
        <w:rPr>
          <w:rFonts w:ascii="Garamond" w:hAnsi="Garamond"/>
          <w:sz w:val="20"/>
          <w:szCs w:val="20"/>
          <w:lang w:val="en"/>
        </w:rPr>
        <w:t>, relevant</w:t>
      </w:r>
      <w:r w:rsidR="00E86BF0">
        <w:rPr>
          <w:rFonts w:ascii="Garamond" w:hAnsi="Garamond"/>
          <w:sz w:val="20"/>
          <w:szCs w:val="20"/>
          <w:lang w:val="en"/>
        </w:rPr>
        <w:t xml:space="preserve"> </w:t>
      </w:r>
      <w:r w:rsidR="00E87A64">
        <w:rPr>
          <w:rFonts w:ascii="Garamond" w:hAnsi="Garamond"/>
          <w:sz w:val="20"/>
          <w:szCs w:val="20"/>
          <w:lang w:val="en"/>
        </w:rPr>
        <w:t>membership</w:t>
      </w:r>
      <w:r w:rsidR="00E86BF0">
        <w:rPr>
          <w:rFonts w:ascii="Garamond" w:hAnsi="Garamond"/>
          <w:sz w:val="20"/>
          <w:szCs w:val="20"/>
          <w:lang w:val="en"/>
        </w:rPr>
        <w:t xml:space="preserve"> not </w:t>
      </w:r>
      <w:r w:rsidR="00E87A64">
        <w:rPr>
          <w:rFonts w:ascii="Garamond" w:hAnsi="Garamond"/>
          <w:sz w:val="20"/>
          <w:szCs w:val="20"/>
          <w:lang w:val="en"/>
        </w:rPr>
        <w:t>accounted for within the</w:t>
      </w:r>
      <w:r w:rsidR="00E86BF0">
        <w:rPr>
          <w:rFonts w:ascii="Garamond" w:hAnsi="Garamond"/>
          <w:sz w:val="20"/>
          <w:szCs w:val="20"/>
          <w:lang w:val="en"/>
        </w:rPr>
        <w:t xml:space="preserve"> APCD were also asked to fulfill Supplemental Reporting for </w:t>
      </w:r>
      <w:r w:rsidR="00E87A64">
        <w:rPr>
          <w:rFonts w:ascii="Garamond" w:hAnsi="Garamond"/>
          <w:sz w:val="20"/>
          <w:szCs w:val="20"/>
          <w:lang w:val="en"/>
        </w:rPr>
        <w:t>this</w:t>
      </w:r>
      <w:r w:rsidR="00E86BF0">
        <w:rPr>
          <w:rFonts w:ascii="Garamond" w:hAnsi="Garamond"/>
          <w:sz w:val="20"/>
          <w:szCs w:val="20"/>
          <w:lang w:val="en"/>
        </w:rPr>
        <w:t xml:space="preserve"> membership.</w:t>
      </w:r>
    </w:p>
    <w:p w:rsidR="0038174D" w:rsidRDefault="00CE4F75" w:rsidP="003F25E0">
      <w:pPr>
        <w:spacing w:after="120"/>
        <w:rPr>
          <w:rFonts w:ascii="Garamond" w:hAnsi="Garamond"/>
          <w:sz w:val="20"/>
          <w:szCs w:val="20"/>
          <w:lang w:val="en"/>
        </w:rPr>
      </w:pPr>
      <w:r w:rsidRPr="006C1BFE">
        <w:rPr>
          <w:rFonts w:ascii="Garamond" w:hAnsi="Garamond"/>
          <w:sz w:val="20"/>
          <w:szCs w:val="20"/>
        </w:rPr>
        <w:t xml:space="preserve">More information on the MA APCD may be found on </w:t>
      </w:r>
      <w:r w:rsidR="003F25E0">
        <w:rPr>
          <w:rFonts w:ascii="Garamond" w:hAnsi="Garamond"/>
          <w:sz w:val="20"/>
          <w:szCs w:val="20"/>
        </w:rPr>
        <w:t>CHIA’s</w:t>
      </w:r>
      <w:r w:rsidRPr="006C1BFE">
        <w:rPr>
          <w:rFonts w:ascii="Garamond" w:hAnsi="Garamond"/>
          <w:sz w:val="20"/>
          <w:szCs w:val="20"/>
        </w:rPr>
        <w:t xml:space="preserve"> </w:t>
      </w:r>
      <w:hyperlink r:id="rId9" w:history="1">
        <w:r w:rsidRPr="006C1BFE">
          <w:rPr>
            <w:rStyle w:val="Hyperlink"/>
            <w:rFonts w:ascii="Garamond" w:hAnsi="Garamond"/>
            <w:sz w:val="20"/>
            <w:szCs w:val="20"/>
          </w:rPr>
          <w:t>website</w:t>
        </w:r>
      </w:hyperlink>
      <w:r w:rsidRPr="006C1BFE">
        <w:rPr>
          <w:rFonts w:ascii="Garamond" w:hAnsi="Garamond"/>
          <w:sz w:val="20"/>
          <w:szCs w:val="20"/>
        </w:rPr>
        <w:t xml:space="preserve">. </w:t>
      </w:r>
      <w:r w:rsidR="00E87A64">
        <w:rPr>
          <w:rFonts w:ascii="Garamond" w:hAnsi="Garamond"/>
          <w:sz w:val="20"/>
          <w:szCs w:val="20"/>
        </w:rPr>
        <w:t xml:space="preserve">For information on CHIA’s APCD Enrollment Trends specifications, please contact Cathy Ho, Senior </w:t>
      </w:r>
      <w:r w:rsidR="003F25E0">
        <w:rPr>
          <w:rFonts w:ascii="Garamond" w:hAnsi="Garamond"/>
          <w:sz w:val="20"/>
          <w:szCs w:val="20"/>
        </w:rPr>
        <w:t xml:space="preserve">Health </w:t>
      </w:r>
      <w:r w:rsidR="00E87A64">
        <w:rPr>
          <w:rFonts w:ascii="Garamond" w:hAnsi="Garamond"/>
          <w:sz w:val="20"/>
          <w:szCs w:val="20"/>
        </w:rPr>
        <w:t xml:space="preserve">Informatics Analyst, at </w:t>
      </w:r>
      <w:hyperlink r:id="rId10" w:history="1">
        <w:r w:rsidR="00E87A64" w:rsidRPr="00FE2E3E">
          <w:rPr>
            <w:rStyle w:val="Hyperlink"/>
            <w:rFonts w:ascii="Garamond" w:hAnsi="Garamond"/>
            <w:sz w:val="20"/>
            <w:szCs w:val="20"/>
          </w:rPr>
          <w:t>Cathy.Ho@state.ma.us</w:t>
        </w:r>
      </w:hyperlink>
      <w:r w:rsidR="00E87A64">
        <w:rPr>
          <w:rFonts w:ascii="Garamond" w:hAnsi="Garamond"/>
          <w:sz w:val="20"/>
          <w:szCs w:val="20"/>
        </w:rPr>
        <w:t xml:space="preserve">. </w:t>
      </w:r>
    </w:p>
    <w:p w:rsidR="00D02DFA" w:rsidRPr="00520869" w:rsidRDefault="00D02DFA" w:rsidP="003F25E0">
      <w:pPr>
        <w:tabs>
          <w:tab w:val="left" w:pos="990"/>
        </w:tabs>
        <w:spacing w:after="120"/>
        <w:rPr>
          <w:rFonts w:ascii="Garamond" w:hAnsi="Garamond"/>
          <w:b/>
          <w:sz w:val="20"/>
          <w:szCs w:val="20"/>
        </w:rPr>
      </w:pPr>
      <w:r w:rsidRPr="00520869">
        <w:rPr>
          <w:rFonts w:ascii="Garamond" w:hAnsi="Garamond"/>
          <w:b/>
          <w:sz w:val="20"/>
          <w:szCs w:val="20"/>
        </w:rPr>
        <w:t>MassHealth (Medicaid) Enrollment</w:t>
      </w:r>
    </w:p>
    <w:p w:rsidR="00D02DFA" w:rsidRPr="00520869" w:rsidRDefault="00D02DFA" w:rsidP="003F25E0">
      <w:pPr>
        <w:spacing w:after="120"/>
        <w:rPr>
          <w:rFonts w:ascii="Garamond" w:hAnsi="Garamond"/>
          <w:sz w:val="20"/>
          <w:szCs w:val="20"/>
        </w:rPr>
      </w:pPr>
      <w:r w:rsidRPr="00520869">
        <w:rPr>
          <w:rFonts w:ascii="Garamond" w:hAnsi="Garamond"/>
          <w:sz w:val="20"/>
          <w:szCs w:val="20"/>
        </w:rPr>
        <w:t>MassHealth membership</w:t>
      </w:r>
      <w:r w:rsidR="00E87A64">
        <w:rPr>
          <w:rFonts w:ascii="Garamond" w:hAnsi="Garamond"/>
          <w:sz w:val="20"/>
          <w:szCs w:val="20"/>
        </w:rPr>
        <w:t xml:space="preserve"> counts are provided by </w:t>
      </w:r>
      <w:r w:rsidRPr="00520869">
        <w:rPr>
          <w:rFonts w:ascii="Garamond" w:hAnsi="Garamond"/>
          <w:sz w:val="20"/>
          <w:szCs w:val="20"/>
        </w:rPr>
        <w:t>MassHealth</w:t>
      </w:r>
      <w:r w:rsidR="003F25E0">
        <w:rPr>
          <w:rFonts w:ascii="Garamond" w:hAnsi="Garamond"/>
          <w:sz w:val="20"/>
          <w:szCs w:val="20"/>
        </w:rPr>
        <w:t xml:space="preserve">.  Only MassHealth members for whom MassHealth is a primary source of health insurance (Direct Members) </w:t>
      </w:r>
      <w:r w:rsidR="00E87A64">
        <w:rPr>
          <w:rFonts w:ascii="Garamond" w:hAnsi="Garamond"/>
          <w:sz w:val="20"/>
          <w:szCs w:val="20"/>
        </w:rPr>
        <w:t>are</w:t>
      </w:r>
      <w:r w:rsidRPr="00520869">
        <w:rPr>
          <w:rFonts w:ascii="Garamond" w:hAnsi="Garamond"/>
          <w:sz w:val="20"/>
          <w:szCs w:val="20"/>
        </w:rPr>
        <w:t xml:space="preserve"> counted within </w:t>
      </w:r>
      <w:r w:rsidR="003F25E0">
        <w:rPr>
          <w:rFonts w:ascii="Garamond" w:hAnsi="Garamond"/>
          <w:sz w:val="20"/>
          <w:szCs w:val="20"/>
        </w:rPr>
        <w:t>the “MA Public Program” total</w:t>
      </w:r>
      <w:r w:rsidRPr="00520869">
        <w:rPr>
          <w:rFonts w:ascii="Garamond" w:hAnsi="Garamond"/>
          <w:sz w:val="20"/>
          <w:szCs w:val="20"/>
        </w:rPr>
        <w:t>; exclude</w:t>
      </w:r>
      <w:r w:rsidR="003F25E0">
        <w:rPr>
          <w:rFonts w:ascii="Garamond" w:hAnsi="Garamond"/>
          <w:sz w:val="20"/>
          <w:szCs w:val="20"/>
        </w:rPr>
        <w:t>d are</w:t>
      </w:r>
      <w:r w:rsidRPr="00520869">
        <w:rPr>
          <w:rFonts w:ascii="Garamond" w:hAnsi="Garamond"/>
          <w:sz w:val="20"/>
          <w:szCs w:val="20"/>
        </w:rPr>
        <w:t xml:space="preserve"> members for whom MassHealth serves as a secondary source of coverage (Partial or Purchased).</w:t>
      </w:r>
      <w:r w:rsidR="00E87A64">
        <w:rPr>
          <w:rFonts w:ascii="Garamond" w:hAnsi="Garamond"/>
          <w:sz w:val="20"/>
          <w:szCs w:val="20"/>
        </w:rPr>
        <w:t xml:space="preserve"> </w:t>
      </w:r>
      <w:r w:rsidRPr="00DA722B">
        <w:rPr>
          <w:rFonts w:ascii="Garamond" w:hAnsi="Garamond"/>
          <w:sz w:val="20"/>
          <w:szCs w:val="20"/>
        </w:rPr>
        <w:t xml:space="preserve"> </w:t>
      </w:r>
      <w:r w:rsidRPr="00520869">
        <w:rPr>
          <w:rFonts w:ascii="Garamond" w:hAnsi="Garamond"/>
          <w:sz w:val="20"/>
          <w:szCs w:val="20"/>
        </w:rPr>
        <w:t>MassHealth Direct includes members within the following program categories:  1) Standard; 2) Long-term unemployment (phased out in 2014); 3) CarePlus; 4) CommonHealth; 5) Family Assistance; 6) Prenatal enrollment (phased out in 2014)</w:t>
      </w:r>
      <w:r w:rsidR="00A23DBE" w:rsidRPr="00520869">
        <w:rPr>
          <w:rFonts w:ascii="Garamond" w:hAnsi="Garamond"/>
          <w:sz w:val="20"/>
          <w:szCs w:val="20"/>
        </w:rPr>
        <w:t>; and 7) Ot</w:t>
      </w:r>
      <w:r w:rsidRPr="00520869">
        <w:rPr>
          <w:rFonts w:ascii="Garamond" w:hAnsi="Garamond"/>
          <w:sz w:val="20"/>
          <w:szCs w:val="20"/>
        </w:rPr>
        <w:t xml:space="preserve">her assorted MassHealth programs, such as long-term care for MassHealth members under the age of 65 and the </w:t>
      </w:r>
      <w:proofErr w:type="spellStart"/>
      <w:r w:rsidRPr="00520869">
        <w:rPr>
          <w:rFonts w:ascii="Garamond" w:hAnsi="Garamond"/>
          <w:sz w:val="20"/>
          <w:szCs w:val="20"/>
        </w:rPr>
        <w:t>Kaileigh</w:t>
      </w:r>
      <w:proofErr w:type="spellEnd"/>
      <w:r w:rsidRPr="00520869">
        <w:rPr>
          <w:rFonts w:ascii="Garamond" w:hAnsi="Garamond"/>
          <w:sz w:val="20"/>
          <w:szCs w:val="20"/>
        </w:rPr>
        <w:t xml:space="preserve">-Mulligan/AE4 Adoption program.  </w:t>
      </w:r>
      <w:r w:rsidR="003F25E0">
        <w:rPr>
          <w:rFonts w:ascii="Garamond" w:hAnsi="Garamond"/>
          <w:sz w:val="20"/>
          <w:szCs w:val="20"/>
        </w:rPr>
        <w:t xml:space="preserve">The </w:t>
      </w:r>
      <w:r w:rsidR="00E87A64">
        <w:rPr>
          <w:rFonts w:ascii="Garamond" w:hAnsi="Garamond"/>
          <w:sz w:val="20"/>
          <w:szCs w:val="20"/>
        </w:rPr>
        <w:t xml:space="preserve">MassHealth </w:t>
      </w:r>
      <w:r w:rsidRPr="00DA722B">
        <w:rPr>
          <w:rFonts w:ascii="Garamond" w:hAnsi="Garamond"/>
          <w:sz w:val="20"/>
          <w:szCs w:val="20"/>
        </w:rPr>
        <w:t xml:space="preserve">Direct </w:t>
      </w:r>
      <w:r w:rsidRPr="00520869">
        <w:rPr>
          <w:rFonts w:ascii="Garamond" w:hAnsi="Garamond"/>
          <w:sz w:val="20"/>
          <w:szCs w:val="20"/>
        </w:rPr>
        <w:t>specification was reviewed and approved by MassHealth.</w:t>
      </w:r>
    </w:p>
    <w:p w:rsidR="006543B9" w:rsidRPr="00520869" w:rsidRDefault="00842909" w:rsidP="003F25E0">
      <w:pPr>
        <w:spacing w:after="120"/>
        <w:rPr>
          <w:rFonts w:ascii="Garamond" w:hAnsi="Garamond"/>
          <w:noProof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The MassHealth Transitional population is also included in MassHealth enrollment totals.  </w:t>
      </w:r>
      <w:r w:rsidR="00D02DFA" w:rsidRPr="00DA722B">
        <w:rPr>
          <w:rFonts w:ascii="Garamond" w:hAnsi="Garamond"/>
          <w:sz w:val="20"/>
          <w:szCs w:val="20"/>
        </w:rPr>
        <w:t xml:space="preserve">During the </w:t>
      </w:r>
      <w:r w:rsidR="008D3230" w:rsidRPr="00520869">
        <w:rPr>
          <w:rFonts w:ascii="Garamond" w:hAnsi="Garamond"/>
          <w:sz w:val="20"/>
          <w:szCs w:val="20"/>
        </w:rPr>
        <w:t>2013-2014</w:t>
      </w:r>
      <w:r w:rsidR="00D02DFA" w:rsidRPr="00520869">
        <w:rPr>
          <w:rFonts w:ascii="Garamond" w:hAnsi="Garamond"/>
          <w:sz w:val="20"/>
          <w:szCs w:val="20"/>
        </w:rPr>
        <w:t xml:space="preserve"> ACA Open Enrollment </w:t>
      </w:r>
      <w:proofErr w:type="gramStart"/>
      <w:r w:rsidR="00D02DFA" w:rsidRPr="00520869">
        <w:rPr>
          <w:rFonts w:ascii="Garamond" w:hAnsi="Garamond"/>
          <w:sz w:val="20"/>
          <w:szCs w:val="20"/>
        </w:rPr>
        <w:t>period</w:t>
      </w:r>
      <w:proofErr w:type="gramEnd"/>
      <w:r w:rsidR="00D02DFA" w:rsidRPr="00520869">
        <w:rPr>
          <w:rFonts w:ascii="Garamond" w:hAnsi="Garamond"/>
          <w:sz w:val="20"/>
          <w:szCs w:val="20"/>
        </w:rPr>
        <w:t xml:space="preserve">, MassHealth Transitional Coverage was created as a new enrollment category to ensure continued coverage for Massachusetts residents awaiting eligibility determination for subsidized </w:t>
      </w:r>
      <w:r>
        <w:rPr>
          <w:rFonts w:ascii="Garamond" w:hAnsi="Garamond"/>
          <w:sz w:val="20"/>
          <w:szCs w:val="20"/>
        </w:rPr>
        <w:t>insurance</w:t>
      </w:r>
      <w:r w:rsidR="00D02DFA" w:rsidRPr="00DA722B">
        <w:rPr>
          <w:rFonts w:ascii="Garamond" w:hAnsi="Garamond"/>
          <w:sz w:val="20"/>
          <w:szCs w:val="20"/>
        </w:rPr>
        <w:t xml:space="preserve">.  Transitional Coverage </w:t>
      </w:r>
      <w:r w:rsidR="00D02DFA" w:rsidRPr="00520869">
        <w:rPr>
          <w:rFonts w:ascii="Garamond" w:hAnsi="Garamond"/>
          <w:sz w:val="20"/>
          <w:szCs w:val="20"/>
        </w:rPr>
        <w:t>expired for these enrollees on a rolling basis on January 15, January 30, and February 15, 2015, depending upon when individuals entered t</w:t>
      </w:r>
      <w:r w:rsidR="00A95CDB">
        <w:rPr>
          <w:rFonts w:ascii="Garamond" w:hAnsi="Garamond"/>
          <w:sz w:val="20"/>
          <w:szCs w:val="20"/>
        </w:rPr>
        <w:t>he program</w:t>
      </w:r>
      <w:r w:rsidR="003F25E0">
        <w:rPr>
          <w:rFonts w:ascii="Garamond" w:hAnsi="Garamond"/>
          <w:sz w:val="20"/>
          <w:szCs w:val="20"/>
        </w:rPr>
        <w:t>.  E</w:t>
      </w:r>
      <w:r w:rsidR="008D3230" w:rsidRPr="00520869">
        <w:rPr>
          <w:rFonts w:ascii="Garamond" w:hAnsi="Garamond"/>
          <w:sz w:val="20"/>
          <w:szCs w:val="20"/>
        </w:rPr>
        <w:t xml:space="preserve">nrollees </w:t>
      </w:r>
      <w:r>
        <w:rPr>
          <w:rFonts w:ascii="Garamond" w:hAnsi="Garamond"/>
          <w:sz w:val="20"/>
          <w:szCs w:val="20"/>
        </w:rPr>
        <w:t xml:space="preserve">were expected to submit a new application </w:t>
      </w:r>
      <w:r w:rsidR="008D3230" w:rsidRPr="00520869">
        <w:rPr>
          <w:rFonts w:ascii="Garamond" w:hAnsi="Garamond"/>
          <w:sz w:val="20"/>
          <w:szCs w:val="20"/>
        </w:rPr>
        <w:t>th</w:t>
      </w:r>
      <w:r w:rsidR="003F25E0">
        <w:rPr>
          <w:rFonts w:ascii="Garamond" w:hAnsi="Garamond"/>
          <w:sz w:val="20"/>
          <w:szCs w:val="20"/>
        </w:rPr>
        <w:t>r</w:t>
      </w:r>
      <w:r w:rsidR="008D3230" w:rsidRPr="00520869">
        <w:rPr>
          <w:rFonts w:ascii="Garamond" w:hAnsi="Garamond"/>
          <w:sz w:val="20"/>
          <w:szCs w:val="20"/>
        </w:rPr>
        <w:t>ough the Massachusetts Health Connector or MassHealth</w:t>
      </w:r>
      <w:r>
        <w:rPr>
          <w:rFonts w:ascii="Garamond" w:hAnsi="Garamond"/>
          <w:sz w:val="20"/>
          <w:szCs w:val="20"/>
        </w:rPr>
        <w:t xml:space="preserve"> for </w:t>
      </w:r>
      <w:r w:rsidR="00A95CDB">
        <w:rPr>
          <w:rFonts w:ascii="Garamond" w:hAnsi="Garamond"/>
          <w:sz w:val="20"/>
          <w:szCs w:val="20"/>
        </w:rPr>
        <w:t xml:space="preserve">continued </w:t>
      </w:r>
      <w:r>
        <w:rPr>
          <w:rFonts w:ascii="Garamond" w:hAnsi="Garamond"/>
          <w:sz w:val="20"/>
          <w:szCs w:val="20"/>
        </w:rPr>
        <w:t>coverage</w:t>
      </w:r>
      <w:r w:rsidR="008D3230" w:rsidRPr="00520869">
        <w:rPr>
          <w:rFonts w:ascii="Garamond" w:hAnsi="Garamond"/>
          <w:sz w:val="20"/>
          <w:szCs w:val="20"/>
        </w:rPr>
        <w:t>.</w:t>
      </w:r>
      <w:r w:rsidR="003F25E0">
        <w:rPr>
          <w:rFonts w:ascii="Garamond" w:hAnsi="Garamond"/>
          <w:sz w:val="20"/>
          <w:szCs w:val="20"/>
        </w:rPr>
        <w:t xml:space="preserve"> </w:t>
      </w:r>
      <w:r w:rsidR="00D02DFA" w:rsidRPr="00520869">
        <w:rPr>
          <w:rFonts w:ascii="Garamond" w:hAnsi="Garamond"/>
          <w:sz w:val="20"/>
          <w:szCs w:val="20"/>
        </w:rPr>
        <w:t xml:space="preserve"> MassHealth Transitional</w:t>
      </w:r>
      <w:r w:rsidR="006543B9" w:rsidRPr="00520869">
        <w:rPr>
          <w:rFonts w:ascii="Garamond" w:hAnsi="Garamond"/>
          <w:sz w:val="20"/>
          <w:szCs w:val="20"/>
        </w:rPr>
        <w:t xml:space="preserve"> Coverage membership was </w:t>
      </w:r>
      <w:r w:rsidR="00A95CDB">
        <w:rPr>
          <w:rFonts w:ascii="Garamond" w:hAnsi="Garamond"/>
          <w:sz w:val="20"/>
          <w:szCs w:val="20"/>
        </w:rPr>
        <w:t>281,800</w:t>
      </w:r>
      <w:r w:rsidR="00D02DFA" w:rsidRPr="00520869">
        <w:rPr>
          <w:rFonts w:ascii="Garamond" w:hAnsi="Garamond"/>
          <w:sz w:val="20"/>
          <w:szCs w:val="20"/>
        </w:rPr>
        <w:t xml:space="preserve"> as of </w:t>
      </w:r>
      <w:r w:rsidR="00A95CDB">
        <w:rPr>
          <w:rFonts w:ascii="Garamond" w:hAnsi="Garamond"/>
          <w:sz w:val="20"/>
          <w:szCs w:val="20"/>
        </w:rPr>
        <w:t>December 31</w:t>
      </w:r>
      <w:r w:rsidR="00D02DFA" w:rsidRPr="00520869">
        <w:rPr>
          <w:rFonts w:ascii="Garamond" w:hAnsi="Garamond"/>
          <w:sz w:val="20"/>
          <w:szCs w:val="20"/>
        </w:rPr>
        <w:t>, 2014.</w:t>
      </w:r>
      <w:r w:rsidR="006543B9" w:rsidRPr="00520869">
        <w:rPr>
          <w:rFonts w:ascii="Garamond" w:hAnsi="Garamond"/>
          <w:noProof/>
          <w:sz w:val="20"/>
          <w:szCs w:val="20"/>
        </w:rPr>
        <w:t xml:space="preserve"> </w:t>
      </w:r>
    </w:p>
    <w:p w:rsidR="00D02DFA" w:rsidRPr="00520869" w:rsidRDefault="003F25E0" w:rsidP="003F25E0">
      <w:pPr>
        <w:spacing w:after="120"/>
        <w:jc w:val="center"/>
        <w:rPr>
          <w:rFonts w:ascii="Garamond" w:hAnsi="Garamond"/>
          <w:noProof/>
          <w:sz w:val="20"/>
          <w:szCs w:val="20"/>
        </w:rPr>
      </w:pPr>
      <w:r w:rsidRPr="003F25E0">
        <w:rPr>
          <w:noProof/>
        </w:rPr>
        <w:drawing>
          <wp:inline distT="0" distB="0" distL="0" distR="0">
            <wp:extent cx="4945076" cy="996461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909" cy="99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BE2" w:rsidRPr="00520869" w:rsidRDefault="00637BE2" w:rsidP="003F25E0">
      <w:pPr>
        <w:tabs>
          <w:tab w:val="left" w:pos="990"/>
        </w:tabs>
        <w:spacing w:after="120"/>
        <w:rPr>
          <w:rFonts w:ascii="Garamond" w:hAnsi="Garamond"/>
          <w:b/>
          <w:sz w:val="20"/>
          <w:szCs w:val="20"/>
        </w:rPr>
      </w:pPr>
      <w:r w:rsidRPr="00DA722B">
        <w:rPr>
          <w:rFonts w:ascii="Garamond" w:hAnsi="Garamond"/>
          <w:b/>
          <w:sz w:val="20"/>
          <w:szCs w:val="20"/>
        </w:rPr>
        <w:t xml:space="preserve">Commonwealth Care and Medical </w:t>
      </w:r>
      <w:r w:rsidRPr="00520869">
        <w:rPr>
          <w:rFonts w:ascii="Garamond" w:hAnsi="Garamond"/>
          <w:b/>
          <w:sz w:val="20"/>
          <w:szCs w:val="20"/>
        </w:rPr>
        <w:t>Security Program Enrollment</w:t>
      </w:r>
    </w:p>
    <w:p w:rsidR="00D02DFA" w:rsidRPr="00520869" w:rsidRDefault="00D02DFA" w:rsidP="003F25E0">
      <w:pPr>
        <w:spacing w:after="120"/>
        <w:rPr>
          <w:rFonts w:ascii="Garamond" w:hAnsi="Garamond"/>
          <w:b/>
          <w:sz w:val="20"/>
          <w:szCs w:val="20"/>
        </w:rPr>
      </w:pPr>
      <w:r w:rsidRPr="00520869">
        <w:rPr>
          <w:rFonts w:ascii="Garamond" w:hAnsi="Garamond"/>
          <w:sz w:val="20"/>
          <w:szCs w:val="20"/>
        </w:rPr>
        <w:t xml:space="preserve">The Massachusetts Health Connector </w:t>
      </w:r>
      <w:r w:rsidR="00842909">
        <w:rPr>
          <w:rFonts w:ascii="Garamond" w:hAnsi="Garamond"/>
          <w:sz w:val="20"/>
          <w:szCs w:val="20"/>
        </w:rPr>
        <w:t xml:space="preserve">previously </w:t>
      </w:r>
      <w:r w:rsidR="00842909" w:rsidRPr="00520869">
        <w:rPr>
          <w:rFonts w:ascii="Garamond" w:hAnsi="Garamond"/>
          <w:sz w:val="20"/>
          <w:szCs w:val="20"/>
        </w:rPr>
        <w:t>provide</w:t>
      </w:r>
      <w:r w:rsidR="00842909">
        <w:rPr>
          <w:rFonts w:ascii="Garamond" w:hAnsi="Garamond"/>
          <w:sz w:val="20"/>
          <w:szCs w:val="20"/>
        </w:rPr>
        <w:t>d</w:t>
      </w:r>
      <w:r w:rsidR="00842909" w:rsidRPr="00DA722B">
        <w:rPr>
          <w:rFonts w:ascii="Garamond" w:hAnsi="Garamond"/>
          <w:sz w:val="20"/>
          <w:szCs w:val="20"/>
        </w:rPr>
        <w:t xml:space="preserve"> </w:t>
      </w:r>
      <w:r w:rsidRPr="00520869">
        <w:rPr>
          <w:rFonts w:ascii="Garamond" w:hAnsi="Garamond"/>
          <w:sz w:val="20"/>
          <w:szCs w:val="20"/>
        </w:rPr>
        <w:t xml:space="preserve">Commonwealth Care and Medical Security Program (MSP) enrollment data to CHIA. </w:t>
      </w:r>
      <w:r w:rsidR="00842909">
        <w:rPr>
          <w:rFonts w:ascii="Garamond" w:hAnsi="Garamond"/>
          <w:sz w:val="20"/>
          <w:szCs w:val="20"/>
        </w:rPr>
        <w:t xml:space="preserve"> CHIA has since been able to source these counts using the Massachus</w:t>
      </w:r>
      <w:r w:rsidR="003F25E0">
        <w:rPr>
          <w:rFonts w:ascii="Garamond" w:hAnsi="Garamond"/>
          <w:sz w:val="20"/>
          <w:szCs w:val="20"/>
        </w:rPr>
        <w:t>etts APCD</w:t>
      </w:r>
      <w:r w:rsidR="00842909">
        <w:rPr>
          <w:rFonts w:ascii="Garamond" w:hAnsi="Garamond"/>
          <w:sz w:val="20"/>
          <w:szCs w:val="20"/>
        </w:rPr>
        <w:t xml:space="preserve">.  </w:t>
      </w:r>
      <w:r w:rsidRPr="00DA722B">
        <w:rPr>
          <w:rFonts w:ascii="Garamond" w:hAnsi="Garamond"/>
          <w:sz w:val="20"/>
          <w:szCs w:val="20"/>
        </w:rPr>
        <w:t>Although Commonwealth Care and MSP stopped accepting new members at the end of 2013, these programs contin</w:t>
      </w:r>
      <w:r w:rsidRPr="00520869">
        <w:rPr>
          <w:rFonts w:ascii="Garamond" w:hAnsi="Garamond"/>
          <w:sz w:val="20"/>
          <w:szCs w:val="20"/>
        </w:rPr>
        <w:t>ued to host enrol</w:t>
      </w:r>
      <w:r w:rsidR="003F25E0">
        <w:rPr>
          <w:rFonts w:ascii="Garamond" w:hAnsi="Garamond"/>
          <w:sz w:val="20"/>
          <w:szCs w:val="20"/>
        </w:rPr>
        <w:t>lees through January 31, 2015.  M</w:t>
      </w:r>
      <w:r w:rsidRPr="00520869">
        <w:rPr>
          <w:rFonts w:ascii="Garamond" w:hAnsi="Garamond"/>
          <w:sz w:val="20"/>
          <w:szCs w:val="20"/>
        </w:rPr>
        <w:t xml:space="preserve">ost enrollees </w:t>
      </w:r>
      <w:r w:rsidR="00842909">
        <w:rPr>
          <w:rFonts w:ascii="Garamond" w:hAnsi="Garamond"/>
          <w:sz w:val="20"/>
          <w:szCs w:val="20"/>
        </w:rPr>
        <w:t>were</w:t>
      </w:r>
      <w:r w:rsidR="00842909" w:rsidRPr="00DA722B">
        <w:rPr>
          <w:rFonts w:ascii="Garamond" w:hAnsi="Garamond"/>
          <w:sz w:val="20"/>
          <w:szCs w:val="20"/>
        </w:rPr>
        <w:t xml:space="preserve"> </w:t>
      </w:r>
      <w:r w:rsidRPr="00520869">
        <w:rPr>
          <w:rFonts w:ascii="Garamond" w:hAnsi="Garamond"/>
          <w:sz w:val="20"/>
          <w:szCs w:val="20"/>
        </w:rPr>
        <w:t xml:space="preserve">expected to transition to MassHealth or commercial insurance through the Massachusetts Health Connector. </w:t>
      </w:r>
      <w:r w:rsidR="00842909">
        <w:rPr>
          <w:rFonts w:ascii="Garamond" w:hAnsi="Garamond"/>
          <w:sz w:val="20"/>
          <w:szCs w:val="20"/>
        </w:rPr>
        <w:t xml:space="preserve"> </w:t>
      </w:r>
      <w:r w:rsidRPr="00DA722B">
        <w:rPr>
          <w:rFonts w:ascii="Garamond" w:hAnsi="Garamond"/>
          <w:sz w:val="20"/>
          <w:szCs w:val="20"/>
        </w:rPr>
        <w:t xml:space="preserve">Enrollees in </w:t>
      </w:r>
      <w:r w:rsidRPr="00520869">
        <w:rPr>
          <w:rFonts w:ascii="Garamond" w:hAnsi="Garamond"/>
          <w:sz w:val="20"/>
          <w:szCs w:val="20"/>
        </w:rPr>
        <w:t xml:space="preserve">Massachusetts Health Connector plans, such as ConnectorCare and Qualified Health Plans, are </w:t>
      </w:r>
      <w:r w:rsidR="003F25E0">
        <w:rPr>
          <w:rFonts w:ascii="Garamond" w:hAnsi="Garamond"/>
          <w:sz w:val="20"/>
          <w:szCs w:val="20"/>
        </w:rPr>
        <w:t>included</w:t>
      </w:r>
      <w:r w:rsidRPr="00520869">
        <w:rPr>
          <w:rFonts w:ascii="Garamond" w:hAnsi="Garamond"/>
          <w:sz w:val="20"/>
          <w:szCs w:val="20"/>
        </w:rPr>
        <w:t xml:space="preserve"> in commercial totals. </w:t>
      </w:r>
    </w:p>
    <w:p w:rsidR="00D02DFA" w:rsidRPr="00520869" w:rsidRDefault="00D02DFA" w:rsidP="003F25E0">
      <w:pPr>
        <w:spacing w:after="120"/>
        <w:rPr>
          <w:rFonts w:ascii="Garamond" w:hAnsi="Garamond"/>
          <w:b/>
          <w:sz w:val="20"/>
          <w:szCs w:val="20"/>
        </w:rPr>
      </w:pPr>
      <w:r w:rsidRPr="00520869">
        <w:rPr>
          <w:rFonts w:ascii="Garamond" w:hAnsi="Garamond"/>
          <w:b/>
          <w:sz w:val="20"/>
          <w:szCs w:val="20"/>
        </w:rPr>
        <w:t>Medicare Enrollment</w:t>
      </w:r>
    </w:p>
    <w:p w:rsidR="00842909" w:rsidRDefault="00F02907" w:rsidP="003F25E0">
      <w:pPr>
        <w:spacing w:after="120"/>
        <w:rPr>
          <w:rFonts w:ascii="Garamond" w:hAnsi="Garamond"/>
          <w:sz w:val="20"/>
          <w:szCs w:val="20"/>
        </w:rPr>
      </w:pPr>
      <w:r w:rsidRPr="00520869">
        <w:rPr>
          <w:rFonts w:ascii="Garamond" w:hAnsi="Garamond"/>
          <w:sz w:val="20"/>
          <w:szCs w:val="20"/>
        </w:rPr>
        <w:t xml:space="preserve">Medicare data are from the Centers for Medicare and Medicaid Services </w:t>
      </w:r>
      <w:r w:rsidR="008E28DA" w:rsidRPr="00520869">
        <w:rPr>
          <w:rFonts w:ascii="Garamond" w:hAnsi="Garamond"/>
          <w:sz w:val="20"/>
          <w:szCs w:val="20"/>
        </w:rPr>
        <w:t>(CMS).</w:t>
      </w:r>
      <w:r w:rsidR="00842909">
        <w:rPr>
          <w:rFonts w:ascii="Garamond" w:hAnsi="Garamond"/>
          <w:sz w:val="20"/>
          <w:szCs w:val="20"/>
        </w:rPr>
        <w:t xml:space="preserve"> </w:t>
      </w:r>
      <w:r w:rsidR="008E28DA" w:rsidRPr="00DA722B">
        <w:rPr>
          <w:rFonts w:ascii="Garamond" w:hAnsi="Garamond"/>
          <w:sz w:val="20"/>
          <w:szCs w:val="20"/>
        </w:rPr>
        <w:t xml:space="preserve"> </w:t>
      </w:r>
      <w:r w:rsidRPr="00520869">
        <w:rPr>
          <w:rFonts w:ascii="Garamond" w:hAnsi="Garamond"/>
          <w:sz w:val="20"/>
          <w:szCs w:val="20"/>
        </w:rPr>
        <w:t xml:space="preserve">While Medicare Parts A and/or B Fee-for-Service (FFS) enrollment data have historically been released annually for July of the previous year, the </w:t>
      </w:r>
      <w:r w:rsidR="006759BD" w:rsidRPr="00520869">
        <w:rPr>
          <w:rFonts w:ascii="Garamond" w:hAnsi="Garamond"/>
          <w:sz w:val="20"/>
          <w:szCs w:val="20"/>
        </w:rPr>
        <w:t xml:space="preserve">most recent </w:t>
      </w:r>
      <w:r w:rsidR="003F25E0">
        <w:rPr>
          <w:rFonts w:ascii="Garamond" w:hAnsi="Garamond"/>
          <w:sz w:val="20"/>
          <w:szCs w:val="20"/>
        </w:rPr>
        <w:t>data date back</w:t>
      </w:r>
      <w:r w:rsidR="006759BD" w:rsidRPr="00520869">
        <w:rPr>
          <w:rFonts w:ascii="Garamond" w:hAnsi="Garamond"/>
          <w:sz w:val="20"/>
          <w:szCs w:val="20"/>
        </w:rPr>
        <w:t xml:space="preserve"> to </w:t>
      </w:r>
      <w:r w:rsidRPr="00520869">
        <w:rPr>
          <w:rFonts w:ascii="Garamond" w:hAnsi="Garamond"/>
          <w:sz w:val="20"/>
          <w:szCs w:val="20"/>
        </w:rPr>
        <w:t>2012</w:t>
      </w:r>
      <w:r w:rsidR="00842909">
        <w:rPr>
          <w:rFonts w:ascii="Garamond" w:hAnsi="Garamond"/>
          <w:sz w:val="20"/>
          <w:szCs w:val="20"/>
        </w:rPr>
        <w:t xml:space="preserve">; 2013 data </w:t>
      </w:r>
      <w:r w:rsidR="003F25E0">
        <w:rPr>
          <w:rFonts w:ascii="Garamond" w:hAnsi="Garamond"/>
          <w:sz w:val="20"/>
          <w:szCs w:val="20"/>
        </w:rPr>
        <w:t>are</w:t>
      </w:r>
      <w:r w:rsidR="00842909">
        <w:rPr>
          <w:rFonts w:ascii="Garamond" w:hAnsi="Garamond"/>
          <w:sz w:val="20"/>
          <w:szCs w:val="20"/>
        </w:rPr>
        <w:t xml:space="preserve"> not </w:t>
      </w:r>
      <w:r w:rsidR="00A95CDB">
        <w:rPr>
          <w:rFonts w:ascii="Garamond" w:hAnsi="Garamond"/>
          <w:sz w:val="20"/>
          <w:szCs w:val="20"/>
        </w:rPr>
        <w:t xml:space="preserve">yet </w:t>
      </w:r>
      <w:r w:rsidR="00842909">
        <w:rPr>
          <w:rFonts w:ascii="Garamond" w:hAnsi="Garamond"/>
          <w:sz w:val="20"/>
          <w:szCs w:val="20"/>
        </w:rPr>
        <w:t>available</w:t>
      </w:r>
      <w:r w:rsidRPr="00DA722B">
        <w:rPr>
          <w:rFonts w:ascii="Garamond" w:hAnsi="Garamond"/>
          <w:sz w:val="20"/>
          <w:szCs w:val="20"/>
        </w:rPr>
        <w:t xml:space="preserve">. </w:t>
      </w:r>
      <w:r w:rsidR="006759BD" w:rsidRPr="00520869">
        <w:rPr>
          <w:rFonts w:ascii="Garamond" w:hAnsi="Garamond"/>
          <w:sz w:val="20"/>
          <w:szCs w:val="20"/>
        </w:rPr>
        <w:t>As of July 2012, 921,112 Massachusetts residents were enrolled in Medicare Parts A and/or B</w:t>
      </w:r>
      <w:r w:rsidR="00A95CDB">
        <w:rPr>
          <w:rFonts w:ascii="Garamond" w:hAnsi="Garamond"/>
          <w:sz w:val="20"/>
          <w:szCs w:val="20"/>
        </w:rPr>
        <w:t xml:space="preserve"> (FFS)</w:t>
      </w:r>
      <w:r w:rsidR="006759BD" w:rsidRPr="00520869">
        <w:rPr>
          <w:rFonts w:ascii="Garamond" w:hAnsi="Garamond"/>
          <w:sz w:val="20"/>
          <w:szCs w:val="20"/>
        </w:rPr>
        <w:t xml:space="preserve">. </w:t>
      </w:r>
    </w:p>
    <w:p w:rsidR="00F02907" w:rsidRDefault="003F25E0" w:rsidP="003F25E0">
      <w:pPr>
        <w:spacing w:after="120"/>
        <w:rPr>
          <w:rFonts w:ascii="Garamond" w:hAnsi="Garamond"/>
          <w:sz w:val="20"/>
          <w:szCs w:val="20"/>
        </w:rPr>
      </w:pPr>
      <w:r>
        <w:rPr>
          <w:rFonts w:ascii="Garamond" w:hAnsi="Garamond"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EBD4D1C" wp14:editId="1F4418F2">
            <wp:simplePos x="0" y="0"/>
            <wp:positionH relativeFrom="column">
              <wp:posOffset>5289550</wp:posOffset>
            </wp:positionH>
            <wp:positionV relativeFrom="paragraph">
              <wp:posOffset>511175</wp:posOffset>
            </wp:positionV>
            <wp:extent cx="802640" cy="12725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907" w:rsidRPr="00DA722B">
        <w:rPr>
          <w:rFonts w:ascii="Garamond" w:hAnsi="Garamond"/>
          <w:sz w:val="20"/>
          <w:szCs w:val="20"/>
        </w:rPr>
        <w:t xml:space="preserve">CMS reports Medicare Advantage </w:t>
      </w:r>
      <w:r w:rsidR="00F02907" w:rsidRPr="00520869">
        <w:rPr>
          <w:rFonts w:ascii="Garamond" w:hAnsi="Garamond"/>
          <w:sz w:val="20"/>
          <w:szCs w:val="20"/>
        </w:rPr>
        <w:t xml:space="preserve">enrollment monthly by U.S. county for the first of the previous month; these county totals </w:t>
      </w:r>
      <w:r w:rsidR="00842909">
        <w:rPr>
          <w:rFonts w:ascii="Garamond" w:hAnsi="Garamond"/>
          <w:sz w:val="20"/>
          <w:szCs w:val="20"/>
        </w:rPr>
        <w:t>have been</w:t>
      </w:r>
      <w:r w:rsidR="00842909" w:rsidRPr="00DA722B">
        <w:rPr>
          <w:rFonts w:ascii="Garamond" w:hAnsi="Garamond"/>
          <w:sz w:val="20"/>
          <w:szCs w:val="20"/>
        </w:rPr>
        <w:t xml:space="preserve"> </w:t>
      </w:r>
      <w:r w:rsidR="00F02907" w:rsidRPr="00520869">
        <w:rPr>
          <w:rFonts w:ascii="Garamond" w:hAnsi="Garamond"/>
          <w:sz w:val="20"/>
          <w:szCs w:val="20"/>
        </w:rPr>
        <w:t xml:space="preserve">combined for a Massachusetts total.  </w:t>
      </w:r>
      <w:r w:rsidR="00842909">
        <w:rPr>
          <w:rFonts w:ascii="Garamond" w:hAnsi="Garamond"/>
          <w:sz w:val="20"/>
          <w:szCs w:val="20"/>
        </w:rPr>
        <w:t>M</w:t>
      </w:r>
      <w:r w:rsidR="00F02907" w:rsidRPr="00520869">
        <w:rPr>
          <w:rFonts w:ascii="Garamond" w:hAnsi="Garamond"/>
          <w:sz w:val="20"/>
          <w:szCs w:val="20"/>
        </w:rPr>
        <w:t xml:space="preserve">ost recent Medicare </w:t>
      </w:r>
      <w:r w:rsidR="00842909">
        <w:rPr>
          <w:rFonts w:ascii="Garamond" w:hAnsi="Garamond"/>
          <w:sz w:val="20"/>
          <w:szCs w:val="20"/>
        </w:rPr>
        <w:t xml:space="preserve">Advantage </w:t>
      </w:r>
      <w:r w:rsidR="00F02907" w:rsidRPr="00DA722B">
        <w:rPr>
          <w:rFonts w:ascii="Garamond" w:hAnsi="Garamond"/>
          <w:sz w:val="20"/>
          <w:szCs w:val="20"/>
        </w:rPr>
        <w:t xml:space="preserve">data available are provided in the </w:t>
      </w:r>
      <w:hyperlink r:id="rId13" w:history="1">
        <w:proofErr w:type="spellStart"/>
        <w:r w:rsidR="00F02907" w:rsidRPr="00520869">
          <w:rPr>
            <w:rStyle w:val="Hyperlink"/>
            <w:rFonts w:ascii="Garamond" w:hAnsi="Garamond"/>
            <w:sz w:val="20"/>
            <w:szCs w:val="20"/>
          </w:rPr>
          <w:t>Da</w:t>
        </w:r>
        <w:bookmarkStart w:id="0" w:name="_GoBack"/>
        <w:bookmarkEnd w:id="0"/>
        <w:r w:rsidR="00F02907" w:rsidRPr="00520869">
          <w:rPr>
            <w:rStyle w:val="Hyperlink"/>
            <w:rFonts w:ascii="Garamond" w:hAnsi="Garamond"/>
            <w:sz w:val="20"/>
            <w:szCs w:val="20"/>
          </w:rPr>
          <w:t>t</w:t>
        </w:r>
        <w:r w:rsidR="00F02907" w:rsidRPr="00520869">
          <w:rPr>
            <w:rStyle w:val="Hyperlink"/>
            <w:rFonts w:ascii="Garamond" w:hAnsi="Garamond"/>
            <w:sz w:val="20"/>
            <w:szCs w:val="20"/>
          </w:rPr>
          <w:t>aBook</w:t>
        </w:r>
        <w:proofErr w:type="spellEnd"/>
      </w:hyperlink>
      <w:r w:rsidR="00842909">
        <w:rPr>
          <w:rFonts w:ascii="Garamond" w:hAnsi="Garamond"/>
          <w:sz w:val="20"/>
          <w:szCs w:val="20"/>
        </w:rPr>
        <w:t xml:space="preserve"> f</w:t>
      </w:r>
      <w:r w:rsidR="00AC1569" w:rsidRPr="00520869">
        <w:rPr>
          <w:rFonts w:ascii="Garamond" w:hAnsi="Garamond"/>
          <w:sz w:val="20"/>
          <w:szCs w:val="20"/>
        </w:rPr>
        <w:t>or informational purposes only.</w:t>
      </w:r>
    </w:p>
    <w:p w:rsidR="00E607CF" w:rsidRPr="00E607CF" w:rsidRDefault="00E607CF" w:rsidP="003F25E0">
      <w:pPr>
        <w:spacing w:after="120"/>
        <w:rPr>
          <w:rFonts w:ascii="Garamond" w:hAnsi="Garamond"/>
          <w:b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 xml:space="preserve">For </w:t>
      </w:r>
      <w:r w:rsidR="003F25E0">
        <w:rPr>
          <w:rFonts w:ascii="Garamond" w:hAnsi="Garamond"/>
          <w:i/>
          <w:sz w:val="20"/>
          <w:szCs w:val="20"/>
        </w:rPr>
        <w:t xml:space="preserve">general </w:t>
      </w:r>
      <w:r>
        <w:rPr>
          <w:rFonts w:ascii="Garamond" w:hAnsi="Garamond"/>
          <w:i/>
          <w:sz w:val="20"/>
          <w:szCs w:val="20"/>
        </w:rPr>
        <w:t xml:space="preserve">questions on Enrollment Trends, please contact Ashley Storms, Health System Policy Analyst, at </w:t>
      </w:r>
      <w:hyperlink r:id="rId14" w:history="1">
        <w:r w:rsidRPr="00FE2E3E">
          <w:rPr>
            <w:rStyle w:val="Hyperlink"/>
            <w:rFonts w:ascii="Garamond" w:hAnsi="Garamond"/>
            <w:i/>
            <w:sz w:val="20"/>
            <w:szCs w:val="20"/>
          </w:rPr>
          <w:t>Ashley.Storms@state.ma.us</w:t>
        </w:r>
      </w:hyperlink>
      <w:r>
        <w:rPr>
          <w:rFonts w:ascii="Garamond" w:hAnsi="Garamond"/>
          <w:i/>
          <w:sz w:val="20"/>
          <w:szCs w:val="20"/>
        </w:rPr>
        <w:t xml:space="preserve">. </w:t>
      </w:r>
    </w:p>
    <w:sectPr w:rsidR="00E607CF" w:rsidRPr="00E607CF" w:rsidSect="003F25E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5B5" w:rsidRDefault="00C425B5" w:rsidP="00C425B5">
      <w:pPr>
        <w:spacing w:after="0" w:line="240" w:lineRule="auto"/>
      </w:pPr>
      <w:r>
        <w:separator/>
      </w:r>
    </w:p>
  </w:endnote>
  <w:endnote w:type="continuationSeparator" w:id="0">
    <w:p w:rsidR="00C425B5" w:rsidRDefault="00C425B5" w:rsidP="00C4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F1" w:rsidRDefault="002B4F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F1" w:rsidRDefault="002B4F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F1" w:rsidRDefault="002B4F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5B5" w:rsidRDefault="00C425B5" w:rsidP="00C425B5">
      <w:pPr>
        <w:spacing w:after="0" w:line="240" w:lineRule="auto"/>
      </w:pPr>
      <w:r>
        <w:separator/>
      </w:r>
    </w:p>
  </w:footnote>
  <w:footnote w:type="continuationSeparator" w:id="0">
    <w:p w:rsidR="00C425B5" w:rsidRDefault="00C425B5" w:rsidP="00C4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F1" w:rsidRDefault="002B4F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B5" w:rsidRPr="00D54731" w:rsidRDefault="00C425B5" w:rsidP="00586DF1">
    <w:pPr>
      <w:pStyle w:val="Header"/>
      <w:jc w:val="right"/>
      <w:rPr>
        <w:b/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F1" w:rsidRDefault="002B4F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50D13"/>
    <w:multiLevelType w:val="multilevel"/>
    <w:tmpl w:val="103AD4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90529"/>
    <w:multiLevelType w:val="hybridMultilevel"/>
    <w:tmpl w:val="33AE2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956CE6"/>
    <w:multiLevelType w:val="hybridMultilevel"/>
    <w:tmpl w:val="103AD4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5C"/>
    <w:rsid w:val="000272FE"/>
    <w:rsid w:val="00066DD9"/>
    <w:rsid w:val="000A3DC1"/>
    <w:rsid w:val="000B038F"/>
    <w:rsid w:val="0015725F"/>
    <w:rsid w:val="00162E2B"/>
    <w:rsid w:val="00174940"/>
    <w:rsid w:val="001E50C2"/>
    <w:rsid w:val="001F6343"/>
    <w:rsid w:val="00200BCB"/>
    <w:rsid w:val="002B4FF1"/>
    <w:rsid w:val="002C51C3"/>
    <w:rsid w:val="002D0708"/>
    <w:rsid w:val="0033643D"/>
    <w:rsid w:val="003465A3"/>
    <w:rsid w:val="003775F6"/>
    <w:rsid w:val="0038174D"/>
    <w:rsid w:val="003A1D5C"/>
    <w:rsid w:val="003F25E0"/>
    <w:rsid w:val="004564C9"/>
    <w:rsid w:val="00507FC6"/>
    <w:rsid w:val="00520869"/>
    <w:rsid w:val="00545A82"/>
    <w:rsid w:val="00586DF1"/>
    <w:rsid w:val="005C1166"/>
    <w:rsid w:val="00637BE2"/>
    <w:rsid w:val="006543B9"/>
    <w:rsid w:val="006759BD"/>
    <w:rsid w:val="006808EC"/>
    <w:rsid w:val="006A4645"/>
    <w:rsid w:val="0075587D"/>
    <w:rsid w:val="00797158"/>
    <w:rsid w:val="007F3BA9"/>
    <w:rsid w:val="00842909"/>
    <w:rsid w:val="008A4349"/>
    <w:rsid w:val="008B545A"/>
    <w:rsid w:val="008D3230"/>
    <w:rsid w:val="008E28DA"/>
    <w:rsid w:val="009024B1"/>
    <w:rsid w:val="00923B6C"/>
    <w:rsid w:val="00971DD3"/>
    <w:rsid w:val="009A177B"/>
    <w:rsid w:val="00A06A4D"/>
    <w:rsid w:val="00A23DBE"/>
    <w:rsid w:val="00A52051"/>
    <w:rsid w:val="00A643C4"/>
    <w:rsid w:val="00A95201"/>
    <w:rsid w:val="00A95CDB"/>
    <w:rsid w:val="00AA6489"/>
    <w:rsid w:val="00AC1569"/>
    <w:rsid w:val="00B47397"/>
    <w:rsid w:val="00B776E1"/>
    <w:rsid w:val="00C425B5"/>
    <w:rsid w:val="00C63444"/>
    <w:rsid w:val="00C90380"/>
    <w:rsid w:val="00CA1BF4"/>
    <w:rsid w:val="00CD23B2"/>
    <w:rsid w:val="00CE4F75"/>
    <w:rsid w:val="00D02DFA"/>
    <w:rsid w:val="00D54731"/>
    <w:rsid w:val="00DA722B"/>
    <w:rsid w:val="00E224BE"/>
    <w:rsid w:val="00E25F53"/>
    <w:rsid w:val="00E607CF"/>
    <w:rsid w:val="00E65DFC"/>
    <w:rsid w:val="00E86BF0"/>
    <w:rsid w:val="00E87A64"/>
    <w:rsid w:val="00EA31F6"/>
    <w:rsid w:val="00EE3D7F"/>
    <w:rsid w:val="00F02907"/>
    <w:rsid w:val="00F16000"/>
    <w:rsid w:val="00F8165E"/>
    <w:rsid w:val="00F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290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77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5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5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5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75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75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2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5B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2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5B5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749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290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77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5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5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5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75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75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2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5B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2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5B5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749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hiamass.gov/assets/Uploads/enrollment/March-2015-Enrollment-Trends-DataBook.xlsx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athy.Ho@state.ma.u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chiamass.gov/ma-apcd/" TargetMode="External"/><Relationship Id="rId14" Type="http://schemas.openxmlformats.org/officeDocument/2006/relationships/hyperlink" Target="mailto:Ashley.Storms@state.ma.u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985</Words>
  <Characters>5620</Characters>
  <Application>Microsoft Office Word</Application>
  <DocSecurity>0</DocSecurity>
  <Lines>46</Lines>
  <Paragraphs>13</Paragraphs>
  <ScaleCrop>false</ScaleCrop>
  <LinksUpToDate>false</LinksUpToDate>
  <CharactersWithSpaces>6592</CharactersWithSpaces>
  <SharedDoc>false</SharedDoc>
  <HLinks>
    <vt:vector size="12" baseType="variant">
      <vt:variant>
        <vt:i4>2556017</vt:i4>
      </vt:variant>
      <vt:variant>
        <vt:i4>3</vt:i4>
      </vt:variant>
      <vt:variant>
        <vt:i4>0</vt:i4>
      </vt:variant>
      <vt:variant>
        <vt:i4>5</vt:i4>
      </vt:variant>
      <vt:variant>
        <vt:lpwstr>C:\Users\kmcavey\AppData\Local\Microsoft\Windows\Temporary Internet Files\Content.Outlook\CS0SRAGP\XXX</vt:lpwstr>
      </vt:variant>
      <vt:variant>
        <vt:lpwstr/>
      </vt:variant>
      <vt:variant>
        <vt:i4>1900631</vt:i4>
      </vt:variant>
      <vt:variant>
        <vt:i4>0</vt:i4>
      </vt:variant>
      <vt:variant>
        <vt:i4>0</vt:i4>
      </vt:variant>
      <vt:variant>
        <vt:i4>5</vt:i4>
      </vt:variant>
      <vt:variant>
        <vt:lpwstr>http://chiamass.gov/ma-apcd/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2015-04-02T15:32:00Z</dcterms:created>
  <dcterms:modified xsi:type="dcterms:W3CDTF">2015-04-02T15:32:00Z</dcterms:modified>
</cp:coreProperties>
</file>