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FF9" w:rsidRPr="006656E7" w:rsidRDefault="00853FF9" w:rsidP="00853FF9">
      <w:pPr>
        <w:spacing w:after="0" w:line="240" w:lineRule="auto"/>
        <w:rPr>
          <w:color w:val="1F497D"/>
          <w:sz w:val="48"/>
          <w:szCs w:val="48"/>
        </w:rPr>
      </w:pPr>
    </w:p>
    <w:p w:rsidR="00853FF9" w:rsidRPr="006656E7" w:rsidRDefault="00853FF9" w:rsidP="00853FF9">
      <w:pPr>
        <w:pStyle w:val="CalloutQuotes"/>
        <w:spacing w:after="270" w:line="276" w:lineRule="auto"/>
        <w:jc w:val="center"/>
        <w:rPr>
          <w:rFonts w:ascii="Calibri" w:hAnsi="Calibri" w:cs="Times New Roman"/>
          <w:b/>
          <w:bCs/>
          <w:color w:val="1F497D"/>
          <w:spacing w:val="0"/>
          <w:sz w:val="32"/>
          <w:szCs w:val="32"/>
        </w:rPr>
      </w:pPr>
      <w:r w:rsidRPr="006656E7">
        <w:rPr>
          <w:rFonts w:ascii="Calibri" w:hAnsi="Calibri" w:cs="Times New Roman"/>
          <w:b/>
          <w:bCs/>
          <w:color w:val="1F497D"/>
          <w:spacing w:val="0"/>
          <w:sz w:val="32"/>
          <w:szCs w:val="32"/>
        </w:rPr>
        <w:t>CENTER FOR HEALTH</w:t>
      </w:r>
      <w:r w:rsidRPr="006656E7">
        <w:rPr>
          <w:rFonts w:ascii="Calibri" w:hAnsi="Calibri" w:cs="Times New Roman"/>
          <w:b/>
          <w:bCs/>
          <w:color w:val="1F497D"/>
          <w:spacing w:val="0"/>
          <w:sz w:val="32"/>
          <w:szCs w:val="32"/>
        </w:rPr>
        <w:br/>
        <w:t>INFORMATION AND ANALYSIS</w:t>
      </w:r>
    </w:p>
    <w:p w:rsidR="00853FF9" w:rsidRPr="006656E7" w:rsidRDefault="00711881" w:rsidP="00941CA1">
      <w:pPr>
        <w:spacing w:after="0" w:line="240" w:lineRule="auto"/>
        <w:jc w:val="center"/>
        <w:rPr>
          <w:b/>
          <w:color w:val="17365D"/>
        </w:rPr>
      </w:pPr>
      <w:r>
        <w:rPr>
          <w:noProof/>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123190</wp:posOffset>
                </wp:positionV>
                <wp:extent cx="5486400" cy="0"/>
                <wp:effectExtent l="9525" t="8255" r="9525" b="1079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7pt" to="4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" strokecolor="#a5a5a5" strokeweight=".5pt"/>
            </w:pict>
          </mc:Fallback>
        </mc:AlternateContent>
      </w:r>
    </w:p>
    <w:p w:rsidR="00853FF9" w:rsidRPr="006656E7" w:rsidRDefault="00853FF9" w:rsidP="00941CA1">
      <w:pPr>
        <w:spacing w:after="0" w:line="240" w:lineRule="auto"/>
        <w:jc w:val="center"/>
        <w:rPr>
          <w:color w:val="17365D"/>
          <w:sz w:val="56"/>
          <w:szCs w:val="56"/>
        </w:rPr>
      </w:pPr>
      <w:r w:rsidRPr="006656E7">
        <w:rPr>
          <w:color w:val="17365D"/>
          <w:sz w:val="56"/>
          <w:szCs w:val="56"/>
        </w:rPr>
        <w:t>ACUTE HOSPITAL UTILIZATION TRE</w:t>
      </w:r>
      <w:r w:rsidR="00156BF7">
        <w:rPr>
          <w:color w:val="17365D"/>
          <w:sz w:val="56"/>
          <w:szCs w:val="56"/>
        </w:rPr>
        <w:t>NDS IN MASSACHUSETTS FY2009-</w:t>
      </w:r>
      <w:r w:rsidR="00096C4D">
        <w:rPr>
          <w:color w:val="17365D"/>
          <w:sz w:val="56"/>
          <w:szCs w:val="56"/>
        </w:rPr>
        <w:t>FY</w:t>
      </w:r>
      <w:r w:rsidR="00156BF7">
        <w:rPr>
          <w:color w:val="17365D"/>
          <w:sz w:val="56"/>
          <w:szCs w:val="56"/>
        </w:rPr>
        <w:t>2013</w:t>
      </w:r>
    </w:p>
    <w:p w:rsidR="00853FF9" w:rsidRPr="006656E7" w:rsidRDefault="00853FF9" w:rsidP="00941CA1">
      <w:pPr>
        <w:spacing w:after="0" w:line="240" w:lineRule="auto"/>
        <w:jc w:val="center"/>
        <w:rPr>
          <w:color w:val="17365D"/>
          <w:sz w:val="56"/>
          <w:szCs w:val="56"/>
        </w:rPr>
      </w:pPr>
      <w:r w:rsidRPr="006656E7">
        <w:rPr>
          <w:color w:val="17365D"/>
          <w:sz w:val="56"/>
          <w:szCs w:val="56"/>
        </w:rPr>
        <w:t>MASSACHUSETTS RESIDENTS</w:t>
      </w:r>
    </w:p>
    <w:p w:rsidR="00853FF9" w:rsidRPr="006656E7" w:rsidRDefault="00853FF9" w:rsidP="00853FF9">
      <w:pPr>
        <w:spacing w:after="0" w:line="240" w:lineRule="auto"/>
        <w:jc w:val="center"/>
        <w:rPr>
          <w:b/>
          <w:color w:val="1F497D"/>
        </w:rPr>
      </w:pPr>
    </w:p>
    <w:p w:rsidR="00853FF9" w:rsidRPr="006656E7" w:rsidRDefault="00711881" w:rsidP="00853FF9">
      <w:pPr>
        <w:spacing w:after="0" w:line="240" w:lineRule="auto"/>
        <w:jc w:val="center"/>
        <w:rPr>
          <w:b/>
          <w:color w:val="1F497D"/>
        </w:rPr>
      </w:pPr>
      <w:r>
        <w:rPr>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28575</wp:posOffset>
                </wp:positionV>
                <wp:extent cx="5486400" cy="0"/>
                <wp:effectExtent l="9525" t="13970" r="9525" b="508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5pt" to="46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" strokecolor="#a5a5a5" strokeweight=".5pt"/>
            </w:pict>
          </mc:Fallback>
        </mc:AlternateContent>
      </w:r>
    </w:p>
    <w:p w:rsidR="00853FF9" w:rsidRPr="006656E7" w:rsidRDefault="00853FF9" w:rsidP="00853FF9">
      <w:pPr>
        <w:spacing w:after="0" w:line="240" w:lineRule="auto"/>
        <w:jc w:val="center"/>
        <w:rPr>
          <w:b/>
          <w:color w:val="1F497D"/>
        </w:rPr>
      </w:pPr>
    </w:p>
    <w:p w:rsidR="00853FF9" w:rsidRPr="006656E7" w:rsidRDefault="00853FF9" w:rsidP="00853FF9">
      <w:pPr>
        <w:spacing w:after="0" w:line="240" w:lineRule="auto"/>
        <w:jc w:val="center"/>
        <w:rPr>
          <w:b/>
          <w:color w:val="1F497D"/>
        </w:rPr>
      </w:pPr>
    </w:p>
    <w:p w:rsidR="00853FF9" w:rsidRPr="006656E7" w:rsidRDefault="00853FF9" w:rsidP="00853FF9">
      <w:pPr>
        <w:spacing w:after="0" w:line="240" w:lineRule="auto"/>
        <w:jc w:val="center"/>
        <w:rPr>
          <w:b/>
          <w:color w:val="1F497D"/>
        </w:rPr>
      </w:pPr>
    </w:p>
    <w:p w:rsidR="00853FF9" w:rsidRPr="006656E7" w:rsidRDefault="00853FF9" w:rsidP="00853FF9">
      <w:pPr>
        <w:spacing w:after="0" w:line="240" w:lineRule="auto"/>
        <w:jc w:val="center"/>
        <w:rPr>
          <w:b/>
          <w:color w:val="1F497D"/>
        </w:rPr>
      </w:pPr>
    </w:p>
    <w:p w:rsidR="00853FF9" w:rsidRPr="006656E7" w:rsidRDefault="00853FF9" w:rsidP="00853FF9">
      <w:pPr>
        <w:spacing w:after="0" w:line="240" w:lineRule="auto"/>
        <w:jc w:val="center"/>
        <w:rPr>
          <w:b/>
          <w:color w:val="1F497D"/>
        </w:rPr>
      </w:pPr>
    </w:p>
    <w:p w:rsidR="00853FF9" w:rsidRPr="006656E7" w:rsidRDefault="00853FF9" w:rsidP="00853FF9">
      <w:pPr>
        <w:spacing w:after="0" w:line="240" w:lineRule="auto"/>
        <w:jc w:val="center"/>
        <w:rPr>
          <w:b/>
          <w:color w:val="1F497D"/>
        </w:rPr>
      </w:pPr>
    </w:p>
    <w:p w:rsidR="00853FF9" w:rsidRPr="006656E7" w:rsidRDefault="00853FF9" w:rsidP="00853FF9">
      <w:pPr>
        <w:spacing w:after="0" w:line="240" w:lineRule="auto"/>
        <w:jc w:val="center"/>
        <w:rPr>
          <w:b/>
          <w:color w:val="1F497D"/>
        </w:rPr>
      </w:pPr>
    </w:p>
    <w:p w:rsidR="00853FF9" w:rsidRPr="006656E7" w:rsidRDefault="00853FF9" w:rsidP="00853FF9">
      <w:pPr>
        <w:pStyle w:val="CalloutQuotes"/>
        <w:spacing w:after="270" w:line="240" w:lineRule="auto"/>
        <w:jc w:val="center"/>
        <w:rPr>
          <w:rFonts w:ascii="Calibri" w:hAnsi="Calibri" w:cs="Times New Roman"/>
          <w:b/>
          <w:color w:val="A6A6A6"/>
          <w:spacing w:val="0"/>
        </w:rPr>
      </w:pPr>
      <w:r w:rsidRPr="006656E7">
        <w:rPr>
          <w:rFonts w:ascii="Calibri" w:hAnsi="Calibri" w:cs="Times New Roman"/>
          <w:b/>
          <w:color w:val="A6A6A6"/>
          <w:spacing w:val="0"/>
        </w:rPr>
        <w:t xml:space="preserve">TECHNICAL APPENDIX </w:t>
      </w:r>
    </w:p>
    <w:p w:rsidR="00853FF9" w:rsidRPr="006656E7" w:rsidRDefault="00853FF9" w:rsidP="00853FF9">
      <w:pPr>
        <w:spacing w:after="0" w:line="240" w:lineRule="auto"/>
        <w:jc w:val="center"/>
        <w:rPr>
          <w:b/>
          <w:color w:val="1F497D"/>
        </w:rPr>
      </w:pPr>
    </w:p>
    <w:p w:rsidR="00853FF9" w:rsidRPr="006656E7" w:rsidRDefault="00853FF9" w:rsidP="00853FF9">
      <w:pPr>
        <w:spacing w:after="0" w:line="240" w:lineRule="auto"/>
        <w:jc w:val="center"/>
        <w:rPr>
          <w:b/>
          <w:color w:val="1F497D"/>
        </w:rPr>
      </w:pPr>
    </w:p>
    <w:p w:rsidR="00853FF9" w:rsidRPr="006656E7" w:rsidRDefault="00853FF9" w:rsidP="00853FF9">
      <w:pPr>
        <w:spacing w:after="0" w:line="240" w:lineRule="auto"/>
        <w:jc w:val="center"/>
        <w:rPr>
          <w:b/>
          <w:color w:val="1F497D"/>
        </w:rPr>
      </w:pPr>
    </w:p>
    <w:p w:rsidR="004F683C" w:rsidRPr="006656E7" w:rsidRDefault="004F683C" w:rsidP="00853FF9">
      <w:pPr>
        <w:spacing w:after="0" w:line="240" w:lineRule="auto"/>
        <w:jc w:val="center"/>
        <w:rPr>
          <w:b/>
          <w:color w:val="1F497D"/>
        </w:rPr>
      </w:pPr>
    </w:p>
    <w:p w:rsidR="004F683C" w:rsidRPr="006656E7" w:rsidRDefault="004F683C" w:rsidP="00853FF9">
      <w:pPr>
        <w:spacing w:after="0" w:line="240" w:lineRule="auto"/>
        <w:jc w:val="center"/>
        <w:rPr>
          <w:b/>
          <w:color w:val="1F497D"/>
        </w:rPr>
      </w:pPr>
    </w:p>
    <w:p w:rsidR="004F683C" w:rsidRPr="006656E7" w:rsidRDefault="004F683C" w:rsidP="00853FF9">
      <w:pPr>
        <w:spacing w:after="0" w:line="240" w:lineRule="auto"/>
        <w:jc w:val="center"/>
        <w:rPr>
          <w:b/>
          <w:color w:val="1F497D"/>
        </w:rPr>
      </w:pPr>
    </w:p>
    <w:p w:rsidR="004F683C" w:rsidRPr="006656E7" w:rsidRDefault="004F683C" w:rsidP="00853FF9">
      <w:pPr>
        <w:spacing w:after="0" w:line="240" w:lineRule="auto"/>
        <w:jc w:val="center"/>
        <w:rPr>
          <w:b/>
          <w:color w:val="1F497D"/>
        </w:rPr>
      </w:pPr>
    </w:p>
    <w:p w:rsidR="004F683C" w:rsidRPr="006656E7" w:rsidRDefault="004F683C" w:rsidP="00853FF9">
      <w:pPr>
        <w:spacing w:after="0" w:line="240" w:lineRule="auto"/>
        <w:jc w:val="center"/>
        <w:rPr>
          <w:b/>
          <w:color w:val="1F497D"/>
        </w:rPr>
      </w:pPr>
    </w:p>
    <w:p w:rsidR="004F683C" w:rsidRPr="006656E7" w:rsidRDefault="004F683C" w:rsidP="00853FF9">
      <w:pPr>
        <w:spacing w:after="0" w:line="240" w:lineRule="auto"/>
        <w:jc w:val="center"/>
        <w:rPr>
          <w:b/>
          <w:color w:val="1F497D"/>
        </w:rPr>
      </w:pPr>
    </w:p>
    <w:p w:rsidR="004F683C" w:rsidRPr="006656E7" w:rsidRDefault="004F683C" w:rsidP="00853FF9">
      <w:pPr>
        <w:spacing w:after="0" w:line="240" w:lineRule="auto"/>
        <w:jc w:val="center"/>
        <w:rPr>
          <w:b/>
          <w:color w:val="1F497D"/>
        </w:rPr>
      </w:pPr>
    </w:p>
    <w:p w:rsidR="00853FF9" w:rsidRPr="006656E7" w:rsidRDefault="00853FF9" w:rsidP="00853FF9">
      <w:pPr>
        <w:spacing w:after="0" w:line="240" w:lineRule="auto"/>
        <w:jc w:val="right"/>
        <w:rPr>
          <w:b/>
          <w:color w:val="1F497D"/>
        </w:rPr>
      </w:pPr>
      <w:r w:rsidRPr="006656E7">
        <w:rPr>
          <w:b/>
          <w:color w:val="1F497D"/>
        </w:rPr>
        <w:br w:type="textWrapping" w:clear="all"/>
      </w:r>
    </w:p>
    <w:p w:rsidR="00853FF9" w:rsidRPr="006656E7" w:rsidRDefault="00853FF9" w:rsidP="00853FF9">
      <w:pPr>
        <w:spacing w:after="0" w:line="240" w:lineRule="auto"/>
        <w:jc w:val="center"/>
        <w:rPr>
          <w:b/>
          <w:color w:val="1F497D"/>
        </w:rPr>
      </w:pPr>
    </w:p>
    <w:p w:rsidR="00853FF9" w:rsidRPr="006656E7" w:rsidRDefault="00711881" w:rsidP="00853FF9">
      <w:pPr>
        <w:spacing w:after="0" w:line="240" w:lineRule="auto"/>
        <w:jc w:val="center"/>
        <w:rPr>
          <w:b/>
          <w:color w:val="1F497D"/>
        </w:rPr>
      </w:pPr>
      <w:r>
        <w:rPr>
          <w:noProof/>
        </w:rPr>
        <w:drawing>
          <wp:anchor distT="0" distB="0" distL="114300" distR="114300" simplePos="0" relativeHeight="251658752" behindDoc="0" locked="0" layoutInCell="1" allowOverlap="1">
            <wp:simplePos x="0" y="0"/>
            <wp:positionH relativeFrom="column">
              <wp:posOffset>5143500</wp:posOffset>
            </wp:positionH>
            <wp:positionV relativeFrom="paragraph">
              <wp:posOffset>95250</wp:posOffset>
            </wp:positionV>
            <wp:extent cx="1267460" cy="1828800"/>
            <wp:effectExtent l="0" t="0" r="889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7460" cy="1828800"/>
                    </a:xfrm>
                    <a:prstGeom prst="rect">
                      <a:avLst/>
                    </a:prstGeom>
                    <a:noFill/>
                  </pic:spPr>
                </pic:pic>
              </a:graphicData>
            </a:graphic>
            <wp14:sizeRelH relativeFrom="page">
              <wp14:pctWidth>0</wp14:pctWidth>
            </wp14:sizeRelH>
            <wp14:sizeRelV relativeFrom="page">
              <wp14:pctHeight>0</wp14:pctHeight>
            </wp14:sizeRelV>
          </wp:anchor>
        </w:drawing>
      </w:r>
    </w:p>
    <w:p w:rsidR="00853FF9" w:rsidRPr="006656E7" w:rsidRDefault="00853FF9" w:rsidP="00853FF9">
      <w:pPr>
        <w:spacing w:after="0" w:line="240" w:lineRule="auto"/>
        <w:jc w:val="center"/>
        <w:rPr>
          <w:b/>
          <w:color w:val="1F497D"/>
        </w:rPr>
      </w:pPr>
    </w:p>
    <w:p w:rsidR="00853FF9" w:rsidRDefault="00853FF9" w:rsidP="00853FF9">
      <w:pPr>
        <w:spacing w:after="0" w:line="240" w:lineRule="auto"/>
        <w:jc w:val="center"/>
        <w:rPr>
          <w:b/>
          <w:color w:val="1F497D"/>
        </w:rPr>
      </w:pPr>
    </w:p>
    <w:p w:rsidR="004538FE" w:rsidRPr="006656E7" w:rsidRDefault="004538FE" w:rsidP="00853FF9">
      <w:pPr>
        <w:spacing w:after="0" w:line="240" w:lineRule="auto"/>
        <w:jc w:val="center"/>
        <w:rPr>
          <w:b/>
          <w:color w:val="1F497D"/>
        </w:rPr>
      </w:pPr>
    </w:p>
    <w:p w:rsidR="00853FF9" w:rsidRDefault="00853FF9" w:rsidP="00853FF9">
      <w:pPr>
        <w:spacing w:after="0" w:line="240" w:lineRule="auto"/>
        <w:jc w:val="center"/>
        <w:rPr>
          <w:b/>
          <w:color w:val="1F497D"/>
        </w:rPr>
      </w:pPr>
    </w:p>
    <w:p w:rsidR="004538FE" w:rsidRDefault="004538FE" w:rsidP="00853FF9">
      <w:pPr>
        <w:spacing w:after="0" w:line="240" w:lineRule="auto"/>
        <w:jc w:val="center"/>
        <w:rPr>
          <w:b/>
          <w:color w:val="1F497D"/>
        </w:rPr>
      </w:pPr>
      <w:bookmarkStart w:id="0" w:name="_GoBack"/>
      <w:bookmarkEnd w:id="0"/>
    </w:p>
    <w:p w:rsidR="004538FE" w:rsidRPr="006656E7" w:rsidRDefault="004538FE" w:rsidP="00853FF9">
      <w:pPr>
        <w:spacing w:after="0" w:line="240" w:lineRule="auto"/>
        <w:jc w:val="center"/>
        <w:rPr>
          <w:b/>
          <w:color w:val="1F497D"/>
        </w:rPr>
      </w:pPr>
    </w:p>
    <w:p w:rsidR="00853FF9" w:rsidRPr="006656E7" w:rsidRDefault="00853FF9" w:rsidP="00853FF9">
      <w:pPr>
        <w:spacing w:after="0" w:line="240" w:lineRule="auto"/>
        <w:jc w:val="center"/>
        <w:rPr>
          <w:b/>
          <w:color w:val="1F497D"/>
        </w:rPr>
      </w:pPr>
    </w:p>
    <w:p w:rsidR="00853FF9" w:rsidRPr="006656E7" w:rsidRDefault="00853FF9" w:rsidP="00853FF9">
      <w:pPr>
        <w:spacing w:after="0" w:line="240" w:lineRule="auto"/>
        <w:jc w:val="center"/>
        <w:rPr>
          <w:b/>
          <w:color w:val="1F497D"/>
        </w:rPr>
      </w:pPr>
    </w:p>
    <w:p w:rsidR="004538FE" w:rsidRDefault="004538FE" w:rsidP="00853FF9">
      <w:pPr>
        <w:spacing w:after="0" w:line="240" w:lineRule="auto"/>
        <w:jc w:val="center"/>
        <w:rPr>
          <w:b/>
          <w:color w:val="1F497D"/>
        </w:rPr>
      </w:pPr>
    </w:p>
    <w:p w:rsidR="004538FE" w:rsidRDefault="004538FE" w:rsidP="00853FF9">
      <w:pPr>
        <w:spacing w:after="0" w:line="240" w:lineRule="auto"/>
        <w:jc w:val="center"/>
        <w:rPr>
          <w:b/>
          <w:color w:val="1F497D"/>
        </w:rPr>
      </w:pPr>
    </w:p>
    <w:p w:rsidR="004538FE" w:rsidRDefault="004538FE" w:rsidP="00853FF9">
      <w:pPr>
        <w:spacing w:after="0" w:line="240" w:lineRule="auto"/>
        <w:jc w:val="center"/>
        <w:rPr>
          <w:b/>
          <w:color w:val="1F497D"/>
        </w:rPr>
      </w:pPr>
    </w:p>
    <w:p w:rsidR="00853FF9" w:rsidRPr="006656E7" w:rsidRDefault="00853FF9" w:rsidP="00853FF9">
      <w:pPr>
        <w:spacing w:after="0" w:line="240" w:lineRule="auto"/>
        <w:jc w:val="center"/>
        <w:rPr>
          <w:b/>
          <w:color w:val="1F497D"/>
        </w:rPr>
      </w:pPr>
    </w:p>
    <w:p w:rsidR="00853FF9" w:rsidRPr="004538FE" w:rsidRDefault="00853FF9" w:rsidP="00941CA1">
      <w:pPr>
        <w:spacing w:after="0"/>
        <w:rPr>
          <w:b/>
          <w:sz w:val="32"/>
          <w:szCs w:val="32"/>
        </w:rPr>
      </w:pPr>
      <w:r w:rsidRPr="004538FE">
        <w:rPr>
          <w:b/>
          <w:sz w:val="32"/>
          <w:szCs w:val="32"/>
        </w:rPr>
        <w:lastRenderedPageBreak/>
        <w:t>Contents</w:t>
      </w:r>
    </w:p>
    <w:p w:rsidR="002B3156" w:rsidRDefault="00853FF9" w:rsidP="002B3156">
      <w:pPr>
        <w:pStyle w:val="TOC1"/>
        <w:rPr>
          <w:rFonts w:asciiTheme="minorHAnsi" w:eastAsiaTheme="minorEastAsia" w:hAnsiTheme="minorHAnsi" w:cstheme="minorBidi"/>
          <w:noProof/>
        </w:rPr>
      </w:pPr>
      <w:r w:rsidRPr="006656E7">
        <w:fldChar w:fldCharType="begin"/>
      </w:r>
      <w:r w:rsidRPr="006656E7">
        <w:instrText xml:space="preserve"> TOC \o "1-3" \h \z \u </w:instrText>
      </w:r>
      <w:r w:rsidRPr="006656E7">
        <w:fldChar w:fldCharType="separate"/>
      </w:r>
      <w:hyperlink w:anchor="_Toc419113437" w:history="1">
        <w:r w:rsidR="002B3156" w:rsidRPr="00D32D57">
          <w:rPr>
            <w:rStyle w:val="Hyperlink"/>
            <w:noProof/>
          </w:rPr>
          <w:t>Introduction</w:t>
        </w:r>
        <w:r w:rsidR="002B3156">
          <w:rPr>
            <w:noProof/>
            <w:webHidden/>
          </w:rPr>
          <w:tab/>
        </w:r>
        <w:r w:rsidR="002B3156">
          <w:rPr>
            <w:noProof/>
            <w:webHidden/>
          </w:rPr>
          <w:fldChar w:fldCharType="begin"/>
        </w:r>
        <w:r w:rsidR="002B3156">
          <w:rPr>
            <w:noProof/>
            <w:webHidden/>
          </w:rPr>
          <w:instrText xml:space="preserve"> PAGEREF _Toc419113437 \h </w:instrText>
        </w:r>
        <w:r w:rsidR="002B3156">
          <w:rPr>
            <w:noProof/>
            <w:webHidden/>
          </w:rPr>
        </w:r>
        <w:r w:rsidR="002B3156">
          <w:rPr>
            <w:noProof/>
            <w:webHidden/>
          </w:rPr>
          <w:fldChar w:fldCharType="separate"/>
        </w:r>
        <w:r w:rsidR="002B3156">
          <w:rPr>
            <w:noProof/>
            <w:webHidden/>
          </w:rPr>
          <w:t>3</w:t>
        </w:r>
        <w:r w:rsidR="002B3156">
          <w:rPr>
            <w:noProof/>
            <w:webHidden/>
          </w:rPr>
          <w:fldChar w:fldCharType="end"/>
        </w:r>
      </w:hyperlink>
    </w:p>
    <w:p w:rsidR="002B3156" w:rsidRDefault="00692D5F" w:rsidP="002B3156">
      <w:pPr>
        <w:pStyle w:val="TOC1"/>
        <w:rPr>
          <w:rFonts w:asciiTheme="minorHAnsi" w:eastAsiaTheme="minorEastAsia" w:hAnsiTheme="minorHAnsi" w:cstheme="minorBidi"/>
          <w:noProof/>
        </w:rPr>
      </w:pPr>
      <w:hyperlink w:anchor="_Toc419113438" w:history="1">
        <w:r w:rsidR="002B3156" w:rsidRPr="00D32D57">
          <w:rPr>
            <w:rStyle w:val="Hyperlink"/>
            <w:noProof/>
          </w:rPr>
          <w:t>Data Sources</w:t>
        </w:r>
        <w:r w:rsidR="002B3156">
          <w:rPr>
            <w:noProof/>
            <w:webHidden/>
          </w:rPr>
          <w:tab/>
        </w:r>
        <w:r w:rsidR="002B3156">
          <w:rPr>
            <w:noProof/>
            <w:webHidden/>
          </w:rPr>
          <w:fldChar w:fldCharType="begin"/>
        </w:r>
        <w:r w:rsidR="002B3156">
          <w:rPr>
            <w:noProof/>
            <w:webHidden/>
          </w:rPr>
          <w:instrText xml:space="preserve"> PAGEREF _Toc419113438 \h </w:instrText>
        </w:r>
        <w:r w:rsidR="002B3156">
          <w:rPr>
            <w:noProof/>
            <w:webHidden/>
          </w:rPr>
        </w:r>
        <w:r w:rsidR="002B3156">
          <w:rPr>
            <w:noProof/>
            <w:webHidden/>
          </w:rPr>
          <w:fldChar w:fldCharType="separate"/>
        </w:r>
        <w:r w:rsidR="002B3156">
          <w:rPr>
            <w:noProof/>
            <w:webHidden/>
          </w:rPr>
          <w:t>3</w:t>
        </w:r>
        <w:r w:rsidR="002B3156">
          <w:rPr>
            <w:noProof/>
            <w:webHidden/>
          </w:rPr>
          <w:fldChar w:fldCharType="end"/>
        </w:r>
      </w:hyperlink>
    </w:p>
    <w:p w:rsidR="002B3156" w:rsidRDefault="00692D5F" w:rsidP="002B3156">
      <w:pPr>
        <w:pStyle w:val="TOC2"/>
        <w:tabs>
          <w:tab w:val="right" w:leader="dot" w:pos="10790"/>
        </w:tabs>
        <w:spacing w:after="0" w:line="240" w:lineRule="auto"/>
        <w:rPr>
          <w:rFonts w:asciiTheme="minorHAnsi" w:eastAsiaTheme="minorEastAsia" w:hAnsiTheme="minorHAnsi" w:cstheme="minorBidi"/>
          <w:noProof/>
        </w:rPr>
      </w:pPr>
      <w:hyperlink w:anchor="_Toc419113439" w:history="1">
        <w:r w:rsidR="002B3156" w:rsidRPr="00D32D57">
          <w:rPr>
            <w:rStyle w:val="Hyperlink"/>
            <w:noProof/>
          </w:rPr>
          <w:t>Acute Hospital Case Mix Databases</w:t>
        </w:r>
        <w:r w:rsidR="002B3156">
          <w:rPr>
            <w:noProof/>
            <w:webHidden/>
          </w:rPr>
          <w:tab/>
        </w:r>
        <w:r w:rsidR="002B3156">
          <w:rPr>
            <w:noProof/>
            <w:webHidden/>
          </w:rPr>
          <w:fldChar w:fldCharType="begin"/>
        </w:r>
        <w:r w:rsidR="002B3156">
          <w:rPr>
            <w:noProof/>
            <w:webHidden/>
          </w:rPr>
          <w:instrText xml:space="preserve"> PAGEREF _Toc419113439 \h </w:instrText>
        </w:r>
        <w:r w:rsidR="002B3156">
          <w:rPr>
            <w:noProof/>
            <w:webHidden/>
          </w:rPr>
        </w:r>
        <w:r w:rsidR="002B3156">
          <w:rPr>
            <w:noProof/>
            <w:webHidden/>
          </w:rPr>
          <w:fldChar w:fldCharType="separate"/>
        </w:r>
        <w:r w:rsidR="002B3156">
          <w:rPr>
            <w:noProof/>
            <w:webHidden/>
          </w:rPr>
          <w:t>3</w:t>
        </w:r>
        <w:r w:rsidR="002B3156">
          <w:rPr>
            <w:noProof/>
            <w:webHidden/>
          </w:rPr>
          <w:fldChar w:fldCharType="end"/>
        </w:r>
      </w:hyperlink>
    </w:p>
    <w:p w:rsidR="002B3156" w:rsidRDefault="00692D5F" w:rsidP="002B3156">
      <w:pPr>
        <w:pStyle w:val="TOC3"/>
        <w:tabs>
          <w:tab w:val="right" w:leader="dot" w:pos="10790"/>
        </w:tabs>
        <w:spacing w:after="0" w:line="240" w:lineRule="auto"/>
        <w:rPr>
          <w:rFonts w:asciiTheme="minorHAnsi" w:eastAsiaTheme="minorEastAsia" w:hAnsiTheme="minorHAnsi" w:cstheme="minorBidi"/>
          <w:noProof/>
        </w:rPr>
      </w:pPr>
      <w:hyperlink w:anchor="_Toc419113440" w:history="1">
        <w:r w:rsidR="002B3156" w:rsidRPr="00D32D57">
          <w:rPr>
            <w:rStyle w:val="Hyperlink"/>
            <w:noProof/>
          </w:rPr>
          <w:t>Hospital Inpatient Discharge Data (HDD)</w:t>
        </w:r>
        <w:r w:rsidR="002B3156">
          <w:rPr>
            <w:noProof/>
            <w:webHidden/>
          </w:rPr>
          <w:tab/>
        </w:r>
        <w:r w:rsidR="002B3156">
          <w:rPr>
            <w:noProof/>
            <w:webHidden/>
          </w:rPr>
          <w:fldChar w:fldCharType="begin"/>
        </w:r>
        <w:r w:rsidR="002B3156">
          <w:rPr>
            <w:noProof/>
            <w:webHidden/>
          </w:rPr>
          <w:instrText xml:space="preserve"> PAGEREF _Toc419113440 \h </w:instrText>
        </w:r>
        <w:r w:rsidR="002B3156">
          <w:rPr>
            <w:noProof/>
            <w:webHidden/>
          </w:rPr>
        </w:r>
        <w:r w:rsidR="002B3156">
          <w:rPr>
            <w:noProof/>
            <w:webHidden/>
          </w:rPr>
          <w:fldChar w:fldCharType="separate"/>
        </w:r>
        <w:r w:rsidR="002B3156">
          <w:rPr>
            <w:noProof/>
            <w:webHidden/>
          </w:rPr>
          <w:t>3</w:t>
        </w:r>
        <w:r w:rsidR="002B3156">
          <w:rPr>
            <w:noProof/>
            <w:webHidden/>
          </w:rPr>
          <w:fldChar w:fldCharType="end"/>
        </w:r>
      </w:hyperlink>
    </w:p>
    <w:p w:rsidR="002B3156" w:rsidRDefault="00692D5F" w:rsidP="002B3156">
      <w:pPr>
        <w:pStyle w:val="TOC3"/>
        <w:tabs>
          <w:tab w:val="right" w:leader="dot" w:pos="10790"/>
        </w:tabs>
        <w:spacing w:after="0" w:line="240" w:lineRule="auto"/>
        <w:rPr>
          <w:rFonts w:asciiTheme="minorHAnsi" w:eastAsiaTheme="minorEastAsia" w:hAnsiTheme="minorHAnsi" w:cstheme="minorBidi"/>
          <w:noProof/>
        </w:rPr>
      </w:pPr>
      <w:hyperlink w:anchor="_Toc419113441" w:history="1">
        <w:r w:rsidR="002B3156" w:rsidRPr="00D32D57">
          <w:rPr>
            <w:rStyle w:val="Hyperlink"/>
            <w:noProof/>
          </w:rPr>
          <w:t>Outpatient Emergency Department Discharge (ED) Data</w:t>
        </w:r>
        <w:r w:rsidR="002B3156">
          <w:rPr>
            <w:noProof/>
            <w:webHidden/>
          </w:rPr>
          <w:tab/>
        </w:r>
        <w:r w:rsidR="002B3156">
          <w:rPr>
            <w:noProof/>
            <w:webHidden/>
          </w:rPr>
          <w:fldChar w:fldCharType="begin"/>
        </w:r>
        <w:r w:rsidR="002B3156">
          <w:rPr>
            <w:noProof/>
            <w:webHidden/>
          </w:rPr>
          <w:instrText xml:space="preserve"> PAGEREF _Toc419113441 \h </w:instrText>
        </w:r>
        <w:r w:rsidR="002B3156">
          <w:rPr>
            <w:noProof/>
            <w:webHidden/>
          </w:rPr>
        </w:r>
        <w:r w:rsidR="002B3156">
          <w:rPr>
            <w:noProof/>
            <w:webHidden/>
          </w:rPr>
          <w:fldChar w:fldCharType="separate"/>
        </w:r>
        <w:r w:rsidR="002B3156">
          <w:rPr>
            <w:noProof/>
            <w:webHidden/>
          </w:rPr>
          <w:t>4</w:t>
        </w:r>
        <w:r w:rsidR="002B3156">
          <w:rPr>
            <w:noProof/>
            <w:webHidden/>
          </w:rPr>
          <w:fldChar w:fldCharType="end"/>
        </w:r>
      </w:hyperlink>
    </w:p>
    <w:p w:rsidR="002B3156" w:rsidRDefault="00692D5F" w:rsidP="002B3156">
      <w:pPr>
        <w:pStyle w:val="TOC3"/>
        <w:tabs>
          <w:tab w:val="right" w:leader="dot" w:pos="10790"/>
        </w:tabs>
        <w:spacing w:after="0" w:line="240" w:lineRule="auto"/>
        <w:rPr>
          <w:rFonts w:asciiTheme="minorHAnsi" w:eastAsiaTheme="minorEastAsia" w:hAnsiTheme="minorHAnsi" w:cstheme="minorBidi"/>
          <w:noProof/>
        </w:rPr>
      </w:pPr>
      <w:hyperlink w:anchor="_Toc419113442" w:history="1">
        <w:r w:rsidR="002B3156" w:rsidRPr="00D32D57">
          <w:rPr>
            <w:rStyle w:val="Hyperlink"/>
            <w:noProof/>
          </w:rPr>
          <w:t>Outpatient Hospital Observation Discharge (OOA) Data</w:t>
        </w:r>
        <w:r w:rsidR="002B3156">
          <w:rPr>
            <w:noProof/>
            <w:webHidden/>
          </w:rPr>
          <w:tab/>
        </w:r>
        <w:r w:rsidR="002B3156">
          <w:rPr>
            <w:noProof/>
            <w:webHidden/>
          </w:rPr>
          <w:fldChar w:fldCharType="begin"/>
        </w:r>
        <w:r w:rsidR="002B3156">
          <w:rPr>
            <w:noProof/>
            <w:webHidden/>
          </w:rPr>
          <w:instrText xml:space="preserve"> PAGEREF _Toc419113442 \h </w:instrText>
        </w:r>
        <w:r w:rsidR="002B3156">
          <w:rPr>
            <w:noProof/>
            <w:webHidden/>
          </w:rPr>
        </w:r>
        <w:r w:rsidR="002B3156">
          <w:rPr>
            <w:noProof/>
            <w:webHidden/>
          </w:rPr>
          <w:fldChar w:fldCharType="separate"/>
        </w:r>
        <w:r w:rsidR="002B3156">
          <w:rPr>
            <w:noProof/>
            <w:webHidden/>
          </w:rPr>
          <w:t>4</w:t>
        </w:r>
        <w:r w:rsidR="002B3156">
          <w:rPr>
            <w:noProof/>
            <w:webHidden/>
          </w:rPr>
          <w:fldChar w:fldCharType="end"/>
        </w:r>
      </w:hyperlink>
    </w:p>
    <w:p w:rsidR="002B3156" w:rsidRDefault="00692D5F" w:rsidP="002B3156">
      <w:pPr>
        <w:pStyle w:val="TOC3"/>
        <w:tabs>
          <w:tab w:val="right" w:leader="dot" w:pos="10790"/>
        </w:tabs>
        <w:spacing w:after="0" w:line="240" w:lineRule="auto"/>
        <w:rPr>
          <w:rFonts w:asciiTheme="minorHAnsi" w:eastAsiaTheme="minorEastAsia" w:hAnsiTheme="minorHAnsi" w:cstheme="minorBidi"/>
          <w:noProof/>
        </w:rPr>
      </w:pPr>
      <w:hyperlink w:anchor="_Toc419113443" w:history="1">
        <w:r w:rsidR="002B3156" w:rsidRPr="00D32D57">
          <w:rPr>
            <w:rStyle w:val="Hyperlink"/>
            <w:noProof/>
          </w:rPr>
          <w:t>Case Mix Data Base Verification Process</w:t>
        </w:r>
        <w:r w:rsidR="002B3156">
          <w:rPr>
            <w:noProof/>
            <w:webHidden/>
          </w:rPr>
          <w:tab/>
        </w:r>
        <w:r w:rsidR="002B3156">
          <w:rPr>
            <w:noProof/>
            <w:webHidden/>
          </w:rPr>
          <w:fldChar w:fldCharType="begin"/>
        </w:r>
        <w:r w:rsidR="002B3156">
          <w:rPr>
            <w:noProof/>
            <w:webHidden/>
          </w:rPr>
          <w:instrText xml:space="preserve"> PAGEREF _Toc419113443 \h </w:instrText>
        </w:r>
        <w:r w:rsidR="002B3156">
          <w:rPr>
            <w:noProof/>
            <w:webHidden/>
          </w:rPr>
        </w:r>
        <w:r w:rsidR="002B3156">
          <w:rPr>
            <w:noProof/>
            <w:webHidden/>
          </w:rPr>
          <w:fldChar w:fldCharType="separate"/>
        </w:r>
        <w:r w:rsidR="002B3156">
          <w:rPr>
            <w:noProof/>
            <w:webHidden/>
          </w:rPr>
          <w:t>4</w:t>
        </w:r>
        <w:r w:rsidR="002B3156">
          <w:rPr>
            <w:noProof/>
            <w:webHidden/>
          </w:rPr>
          <w:fldChar w:fldCharType="end"/>
        </w:r>
      </w:hyperlink>
    </w:p>
    <w:p w:rsidR="002B3156" w:rsidRDefault="00692D5F" w:rsidP="002B3156">
      <w:pPr>
        <w:pStyle w:val="TOC3"/>
        <w:tabs>
          <w:tab w:val="right" w:leader="dot" w:pos="10790"/>
        </w:tabs>
        <w:spacing w:after="0" w:line="240" w:lineRule="auto"/>
        <w:rPr>
          <w:rFonts w:asciiTheme="minorHAnsi" w:eastAsiaTheme="minorEastAsia" w:hAnsiTheme="minorHAnsi" w:cstheme="minorBidi"/>
          <w:noProof/>
        </w:rPr>
      </w:pPr>
      <w:hyperlink w:anchor="_Toc419113444" w:history="1">
        <w:r w:rsidR="002B3156" w:rsidRPr="00D32D57">
          <w:rPr>
            <w:rStyle w:val="Hyperlink"/>
            <w:noProof/>
          </w:rPr>
          <w:t>American Community Survey Data</w:t>
        </w:r>
        <w:r w:rsidR="002B3156">
          <w:rPr>
            <w:noProof/>
            <w:webHidden/>
          </w:rPr>
          <w:tab/>
        </w:r>
        <w:r w:rsidR="002B3156">
          <w:rPr>
            <w:noProof/>
            <w:webHidden/>
          </w:rPr>
          <w:fldChar w:fldCharType="begin"/>
        </w:r>
        <w:r w:rsidR="002B3156">
          <w:rPr>
            <w:noProof/>
            <w:webHidden/>
          </w:rPr>
          <w:instrText xml:space="preserve"> PAGEREF _Toc419113444 \h </w:instrText>
        </w:r>
        <w:r w:rsidR="002B3156">
          <w:rPr>
            <w:noProof/>
            <w:webHidden/>
          </w:rPr>
        </w:r>
        <w:r w:rsidR="002B3156">
          <w:rPr>
            <w:noProof/>
            <w:webHidden/>
          </w:rPr>
          <w:fldChar w:fldCharType="separate"/>
        </w:r>
        <w:r w:rsidR="002B3156">
          <w:rPr>
            <w:noProof/>
            <w:webHidden/>
          </w:rPr>
          <w:t>5</w:t>
        </w:r>
        <w:r w:rsidR="002B3156">
          <w:rPr>
            <w:noProof/>
            <w:webHidden/>
          </w:rPr>
          <w:fldChar w:fldCharType="end"/>
        </w:r>
      </w:hyperlink>
    </w:p>
    <w:p w:rsidR="002B3156" w:rsidRDefault="00692D5F" w:rsidP="002B3156">
      <w:pPr>
        <w:pStyle w:val="TOC1"/>
        <w:rPr>
          <w:rFonts w:asciiTheme="minorHAnsi" w:eastAsiaTheme="minorEastAsia" w:hAnsiTheme="minorHAnsi" w:cstheme="minorBidi"/>
          <w:noProof/>
        </w:rPr>
      </w:pPr>
      <w:hyperlink w:anchor="_Toc419113445" w:history="1">
        <w:r w:rsidR="002B3156" w:rsidRPr="00D32D57">
          <w:rPr>
            <w:rStyle w:val="Hyperlink"/>
            <w:noProof/>
          </w:rPr>
          <w:t>Inclusion Criteria for this Analysis</w:t>
        </w:r>
        <w:r w:rsidR="002B3156">
          <w:rPr>
            <w:noProof/>
            <w:webHidden/>
          </w:rPr>
          <w:tab/>
        </w:r>
        <w:r w:rsidR="002B3156">
          <w:rPr>
            <w:noProof/>
            <w:webHidden/>
          </w:rPr>
          <w:fldChar w:fldCharType="begin"/>
        </w:r>
        <w:r w:rsidR="002B3156">
          <w:rPr>
            <w:noProof/>
            <w:webHidden/>
          </w:rPr>
          <w:instrText xml:space="preserve"> PAGEREF _Toc419113445 \h </w:instrText>
        </w:r>
        <w:r w:rsidR="002B3156">
          <w:rPr>
            <w:noProof/>
            <w:webHidden/>
          </w:rPr>
        </w:r>
        <w:r w:rsidR="002B3156">
          <w:rPr>
            <w:noProof/>
            <w:webHidden/>
          </w:rPr>
          <w:fldChar w:fldCharType="separate"/>
        </w:r>
        <w:r w:rsidR="002B3156">
          <w:rPr>
            <w:noProof/>
            <w:webHidden/>
          </w:rPr>
          <w:t>5</w:t>
        </w:r>
        <w:r w:rsidR="002B3156">
          <w:rPr>
            <w:noProof/>
            <w:webHidden/>
          </w:rPr>
          <w:fldChar w:fldCharType="end"/>
        </w:r>
      </w:hyperlink>
    </w:p>
    <w:p w:rsidR="002B3156" w:rsidRDefault="00692D5F" w:rsidP="002B3156">
      <w:pPr>
        <w:pStyle w:val="TOC1"/>
        <w:rPr>
          <w:rFonts w:asciiTheme="minorHAnsi" w:eastAsiaTheme="minorEastAsia" w:hAnsiTheme="minorHAnsi" w:cstheme="minorBidi"/>
          <w:noProof/>
        </w:rPr>
      </w:pPr>
      <w:hyperlink w:anchor="_Toc419113446" w:history="1">
        <w:r w:rsidR="002B3156" w:rsidRPr="00D32D57">
          <w:rPr>
            <w:rStyle w:val="Hyperlink"/>
            <w:noProof/>
          </w:rPr>
          <w:t>Data Categorization and Grouping</w:t>
        </w:r>
        <w:r w:rsidR="002B3156">
          <w:rPr>
            <w:noProof/>
            <w:webHidden/>
          </w:rPr>
          <w:tab/>
        </w:r>
        <w:r w:rsidR="002B3156">
          <w:rPr>
            <w:noProof/>
            <w:webHidden/>
          </w:rPr>
          <w:fldChar w:fldCharType="begin"/>
        </w:r>
        <w:r w:rsidR="002B3156">
          <w:rPr>
            <w:noProof/>
            <w:webHidden/>
          </w:rPr>
          <w:instrText xml:space="preserve"> PAGEREF _Toc419113446 \h </w:instrText>
        </w:r>
        <w:r w:rsidR="002B3156">
          <w:rPr>
            <w:noProof/>
            <w:webHidden/>
          </w:rPr>
        </w:r>
        <w:r w:rsidR="002B3156">
          <w:rPr>
            <w:noProof/>
            <w:webHidden/>
          </w:rPr>
          <w:fldChar w:fldCharType="separate"/>
        </w:r>
        <w:r w:rsidR="002B3156">
          <w:rPr>
            <w:noProof/>
            <w:webHidden/>
          </w:rPr>
          <w:t>5</w:t>
        </w:r>
        <w:r w:rsidR="002B3156">
          <w:rPr>
            <w:noProof/>
            <w:webHidden/>
          </w:rPr>
          <w:fldChar w:fldCharType="end"/>
        </w:r>
      </w:hyperlink>
    </w:p>
    <w:p w:rsidR="002B3156" w:rsidRDefault="00692D5F" w:rsidP="002B3156">
      <w:pPr>
        <w:pStyle w:val="TOC2"/>
        <w:tabs>
          <w:tab w:val="right" w:leader="dot" w:pos="10790"/>
        </w:tabs>
        <w:spacing w:after="0" w:line="240" w:lineRule="auto"/>
        <w:rPr>
          <w:rFonts w:asciiTheme="minorHAnsi" w:eastAsiaTheme="minorEastAsia" w:hAnsiTheme="minorHAnsi" w:cstheme="minorBidi"/>
          <w:noProof/>
        </w:rPr>
      </w:pPr>
      <w:hyperlink w:anchor="_Toc419113447" w:history="1">
        <w:r w:rsidR="002B3156" w:rsidRPr="00D32D57">
          <w:rPr>
            <w:rStyle w:val="Hyperlink"/>
            <w:noProof/>
          </w:rPr>
          <w:t>Centers for Medicare and Medicaid Services (CMS) grouper, Diagnosis Related Groups (MS-DRGs)</w:t>
        </w:r>
        <w:r w:rsidR="002B3156">
          <w:rPr>
            <w:noProof/>
            <w:webHidden/>
          </w:rPr>
          <w:tab/>
        </w:r>
        <w:r w:rsidR="002B3156">
          <w:rPr>
            <w:noProof/>
            <w:webHidden/>
          </w:rPr>
          <w:fldChar w:fldCharType="begin"/>
        </w:r>
        <w:r w:rsidR="002B3156">
          <w:rPr>
            <w:noProof/>
            <w:webHidden/>
          </w:rPr>
          <w:instrText xml:space="preserve"> PAGEREF _Toc419113447 \h </w:instrText>
        </w:r>
        <w:r w:rsidR="002B3156">
          <w:rPr>
            <w:noProof/>
            <w:webHidden/>
          </w:rPr>
        </w:r>
        <w:r w:rsidR="002B3156">
          <w:rPr>
            <w:noProof/>
            <w:webHidden/>
          </w:rPr>
          <w:fldChar w:fldCharType="separate"/>
        </w:r>
        <w:r w:rsidR="002B3156">
          <w:rPr>
            <w:noProof/>
            <w:webHidden/>
          </w:rPr>
          <w:t>5</w:t>
        </w:r>
        <w:r w:rsidR="002B3156">
          <w:rPr>
            <w:noProof/>
            <w:webHidden/>
          </w:rPr>
          <w:fldChar w:fldCharType="end"/>
        </w:r>
      </w:hyperlink>
    </w:p>
    <w:p w:rsidR="002B3156" w:rsidRDefault="00692D5F" w:rsidP="002B3156">
      <w:pPr>
        <w:pStyle w:val="TOC2"/>
        <w:tabs>
          <w:tab w:val="right" w:leader="dot" w:pos="10790"/>
        </w:tabs>
        <w:spacing w:after="0" w:line="240" w:lineRule="auto"/>
        <w:rPr>
          <w:rFonts w:asciiTheme="minorHAnsi" w:eastAsiaTheme="minorEastAsia" w:hAnsiTheme="minorHAnsi" w:cstheme="minorBidi"/>
          <w:noProof/>
        </w:rPr>
      </w:pPr>
      <w:hyperlink w:anchor="_Toc419113448" w:history="1">
        <w:r w:rsidR="002B3156" w:rsidRPr="00D32D57">
          <w:rPr>
            <w:rStyle w:val="Hyperlink"/>
            <w:noProof/>
          </w:rPr>
          <w:t>Inpatient Service Categories</w:t>
        </w:r>
        <w:r w:rsidR="002B3156">
          <w:rPr>
            <w:noProof/>
            <w:webHidden/>
          </w:rPr>
          <w:tab/>
        </w:r>
        <w:r w:rsidR="002B3156">
          <w:rPr>
            <w:noProof/>
            <w:webHidden/>
          </w:rPr>
          <w:fldChar w:fldCharType="begin"/>
        </w:r>
        <w:r w:rsidR="002B3156">
          <w:rPr>
            <w:noProof/>
            <w:webHidden/>
          </w:rPr>
          <w:instrText xml:space="preserve"> PAGEREF _Toc419113448 \h </w:instrText>
        </w:r>
        <w:r w:rsidR="002B3156">
          <w:rPr>
            <w:noProof/>
            <w:webHidden/>
          </w:rPr>
        </w:r>
        <w:r w:rsidR="002B3156">
          <w:rPr>
            <w:noProof/>
            <w:webHidden/>
          </w:rPr>
          <w:fldChar w:fldCharType="separate"/>
        </w:r>
        <w:r w:rsidR="002B3156">
          <w:rPr>
            <w:noProof/>
            <w:webHidden/>
          </w:rPr>
          <w:t>6</w:t>
        </w:r>
        <w:r w:rsidR="002B3156">
          <w:rPr>
            <w:noProof/>
            <w:webHidden/>
          </w:rPr>
          <w:fldChar w:fldCharType="end"/>
        </w:r>
      </w:hyperlink>
    </w:p>
    <w:p w:rsidR="002B3156" w:rsidRDefault="00692D5F" w:rsidP="002B3156">
      <w:pPr>
        <w:pStyle w:val="TOC2"/>
        <w:tabs>
          <w:tab w:val="right" w:leader="dot" w:pos="10790"/>
        </w:tabs>
        <w:spacing w:after="0" w:line="240" w:lineRule="auto"/>
        <w:rPr>
          <w:rFonts w:asciiTheme="minorHAnsi" w:eastAsiaTheme="minorEastAsia" w:hAnsiTheme="minorHAnsi" w:cstheme="minorBidi"/>
          <w:noProof/>
        </w:rPr>
      </w:pPr>
      <w:hyperlink w:anchor="_Toc419113449" w:history="1">
        <w:r w:rsidR="002B3156" w:rsidRPr="00D32D57">
          <w:rPr>
            <w:rStyle w:val="Hyperlink"/>
            <w:noProof/>
          </w:rPr>
          <w:t>CCS (Clinical Classifications Software) Code</w:t>
        </w:r>
        <w:r w:rsidR="002B3156">
          <w:rPr>
            <w:noProof/>
            <w:webHidden/>
          </w:rPr>
          <w:tab/>
        </w:r>
        <w:r w:rsidR="002B3156">
          <w:rPr>
            <w:noProof/>
            <w:webHidden/>
          </w:rPr>
          <w:fldChar w:fldCharType="begin"/>
        </w:r>
        <w:r w:rsidR="002B3156">
          <w:rPr>
            <w:noProof/>
            <w:webHidden/>
          </w:rPr>
          <w:instrText xml:space="preserve"> PAGEREF _Toc419113449 \h </w:instrText>
        </w:r>
        <w:r w:rsidR="002B3156">
          <w:rPr>
            <w:noProof/>
            <w:webHidden/>
          </w:rPr>
        </w:r>
        <w:r w:rsidR="002B3156">
          <w:rPr>
            <w:noProof/>
            <w:webHidden/>
          </w:rPr>
          <w:fldChar w:fldCharType="separate"/>
        </w:r>
        <w:r w:rsidR="002B3156">
          <w:rPr>
            <w:noProof/>
            <w:webHidden/>
          </w:rPr>
          <w:t>6</w:t>
        </w:r>
        <w:r w:rsidR="002B3156">
          <w:rPr>
            <w:noProof/>
            <w:webHidden/>
          </w:rPr>
          <w:fldChar w:fldCharType="end"/>
        </w:r>
      </w:hyperlink>
    </w:p>
    <w:p w:rsidR="002B3156" w:rsidRDefault="00692D5F" w:rsidP="002B3156">
      <w:pPr>
        <w:pStyle w:val="TOC2"/>
        <w:tabs>
          <w:tab w:val="right" w:leader="dot" w:pos="10790"/>
        </w:tabs>
        <w:spacing w:after="0" w:line="240" w:lineRule="auto"/>
        <w:rPr>
          <w:rFonts w:asciiTheme="minorHAnsi" w:eastAsiaTheme="minorEastAsia" w:hAnsiTheme="minorHAnsi" w:cstheme="minorBidi"/>
          <w:noProof/>
        </w:rPr>
      </w:pPr>
      <w:hyperlink w:anchor="_Toc419113450" w:history="1">
        <w:r w:rsidR="002B3156" w:rsidRPr="00D32D57">
          <w:rPr>
            <w:rStyle w:val="Hyperlink"/>
            <w:noProof/>
          </w:rPr>
          <w:t>Principal Diagnosis Code (Reported by the first 3 digits)</w:t>
        </w:r>
        <w:r w:rsidR="002B3156">
          <w:rPr>
            <w:noProof/>
            <w:webHidden/>
          </w:rPr>
          <w:tab/>
        </w:r>
        <w:r w:rsidR="002B3156">
          <w:rPr>
            <w:noProof/>
            <w:webHidden/>
          </w:rPr>
          <w:fldChar w:fldCharType="begin"/>
        </w:r>
        <w:r w:rsidR="002B3156">
          <w:rPr>
            <w:noProof/>
            <w:webHidden/>
          </w:rPr>
          <w:instrText xml:space="preserve"> PAGEREF _Toc419113450 \h </w:instrText>
        </w:r>
        <w:r w:rsidR="002B3156">
          <w:rPr>
            <w:noProof/>
            <w:webHidden/>
          </w:rPr>
        </w:r>
        <w:r w:rsidR="002B3156">
          <w:rPr>
            <w:noProof/>
            <w:webHidden/>
          </w:rPr>
          <w:fldChar w:fldCharType="separate"/>
        </w:r>
        <w:r w:rsidR="002B3156">
          <w:rPr>
            <w:noProof/>
            <w:webHidden/>
          </w:rPr>
          <w:t>6</w:t>
        </w:r>
        <w:r w:rsidR="002B3156">
          <w:rPr>
            <w:noProof/>
            <w:webHidden/>
          </w:rPr>
          <w:fldChar w:fldCharType="end"/>
        </w:r>
      </w:hyperlink>
    </w:p>
    <w:p w:rsidR="002B3156" w:rsidRDefault="00692D5F" w:rsidP="002B3156">
      <w:pPr>
        <w:pStyle w:val="TOC2"/>
        <w:tabs>
          <w:tab w:val="right" w:leader="dot" w:pos="10790"/>
        </w:tabs>
        <w:spacing w:after="0" w:line="240" w:lineRule="auto"/>
        <w:rPr>
          <w:rFonts w:asciiTheme="minorHAnsi" w:eastAsiaTheme="minorEastAsia" w:hAnsiTheme="minorHAnsi" w:cstheme="minorBidi"/>
          <w:noProof/>
        </w:rPr>
      </w:pPr>
      <w:hyperlink w:anchor="_Toc419113451" w:history="1">
        <w:r w:rsidR="002B3156" w:rsidRPr="00D32D57">
          <w:rPr>
            <w:rStyle w:val="Hyperlink"/>
            <w:noProof/>
          </w:rPr>
          <w:t>Massachusetts Regions</w:t>
        </w:r>
        <w:r w:rsidR="002B3156">
          <w:rPr>
            <w:noProof/>
            <w:webHidden/>
          </w:rPr>
          <w:tab/>
        </w:r>
        <w:r w:rsidR="002B3156">
          <w:rPr>
            <w:noProof/>
            <w:webHidden/>
          </w:rPr>
          <w:fldChar w:fldCharType="begin"/>
        </w:r>
        <w:r w:rsidR="002B3156">
          <w:rPr>
            <w:noProof/>
            <w:webHidden/>
          </w:rPr>
          <w:instrText xml:space="preserve"> PAGEREF _Toc419113451 \h </w:instrText>
        </w:r>
        <w:r w:rsidR="002B3156">
          <w:rPr>
            <w:noProof/>
            <w:webHidden/>
          </w:rPr>
        </w:r>
        <w:r w:rsidR="002B3156">
          <w:rPr>
            <w:noProof/>
            <w:webHidden/>
          </w:rPr>
          <w:fldChar w:fldCharType="separate"/>
        </w:r>
        <w:r w:rsidR="002B3156">
          <w:rPr>
            <w:noProof/>
            <w:webHidden/>
          </w:rPr>
          <w:t>6</w:t>
        </w:r>
        <w:r w:rsidR="002B3156">
          <w:rPr>
            <w:noProof/>
            <w:webHidden/>
          </w:rPr>
          <w:fldChar w:fldCharType="end"/>
        </w:r>
      </w:hyperlink>
    </w:p>
    <w:p w:rsidR="002B3156" w:rsidRDefault="00692D5F" w:rsidP="002B3156">
      <w:pPr>
        <w:pStyle w:val="TOC2"/>
        <w:tabs>
          <w:tab w:val="right" w:leader="dot" w:pos="10790"/>
        </w:tabs>
        <w:spacing w:after="0" w:line="240" w:lineRule="auto"/>
        <w:rPr>
          <w:rFonts w:asciiTheme="minorHAnsi" w:eastAsiaTheme="minorEastAsia" w:hAnsiTheme="minorHAnsi" w:cstheme="minorBidi"/>
          <w:noProof/>
        </w:rPr>
      </w:pPr>
      <w:hyperlink w:anchor="_Toc419113452" w:history="1">
        <w:r w:rsidR="002B3156" w:rsidRPr="00D32D57">
          <w:rPr>
            <w:rStyle w:val="Hyperlink"/>
            <w:noProof/>
          </w:rPr>
          <w:t>Payer Type</w:t>
        </w:r>
        <w:r w:rsidR="002B3156">
          <w:rPr>
            <w:noProof/>
            <w:webHidden/>
          </w:rPr>
          <w:tab/>
        </w:r>
        <w:r w:rsidR="002B3156">
          <w:rPr>
            <w:noProof/>
            <w:webHidden/>
          </w:rPr>
          <w:fldChar w:fldCharType="begin"/>
        </w:r>
        <w:r w:rsidR="002B3156">
          <w:rPr>
            <w:noProof/>
            <w:webHidden/>
          </w:rPr>
          <w:instrText xml:space="preserve"> PAGEREF _Toc419113452 \h </w:instrText>
        </w:r>
        <w:r w:rsidR="002B3156">
          <w:rPr>
            <w:noProof/>
            <w:webHidden/>
          </w:rPr>
        </w:r>
        <w:r w:rsidR="002B3156">
          <w:rPr>
            <w:noProof/>
            <w:webHidden/>
          </w:rPr>
          <w:fldChar w:fldCharType="separate"/>
        </w:r>
        <w:r w:rsidR="002B3156">
          <w:rPr>
            <w:noProof/>
            <w:webHidden/>
          </w:rPr>
          <w:t>6</w:t>
        </w:r>
        <w:r w:rsidR="002B3156">
          <w:rPr>
            <w:noProof/>
            <w:webHidden/>
          </w:rPr>
          <w:fldChar w:fldCharType="end"/>
        </w:r>
      </w:hyperlink>
    </w:p>
    <w:p w:rsidR="002B3156" w:rsidRDefault="00692D5F" w:rsidP="002B3156">
      <w:pPr>
        <w:pStyle w:val="TOC2"/>
        <w:tabs>
          <w:tab w:val="right" w:leader="dot" w:pos="10790"/>
        </w:tabs>
        <w:spacing w:after="0" w:line="240" w:lineRule="auto"/>
        <w:rPr>
          <w:rFonts w:asciiTheme="minorHAnsi" w:eastAsiaTheme="minorEastAsia" w:hAnsiTheme="minorHAnsi" w:cstheme="minorBidi"/>
          <w:noProof/>
        </w:rPr>
      </w:pPr>
      <w:hyperlink w:anchor="_Toc419113453" w:history="1">
        <w:r w:rsidR="002B3156" w:rsidRPr="00D32D57">
          <w:rPr>
            <w:rStyle w:val="Hyperlink"/>
            <w:noProof/>
          </w:rPr>
          <w:t>Demographic Categories</w:t>
        </w:r>
        <w:r w:rsidR="002B3156">
          <w:rPr>
            <w:noProof/>
            <w:webHidden/>
          </w:rPr>
          <w:tab/>
        </w:r>
        <w:r w:rsidR="002B3156">
          <w:rPr>
            <w:noProof/>
            <w:webHidden/>
          </w:rPr>
          <w:fldChar w:fldCharType="begin"/>
        </w:r>
        <w:r w:rsidR="002B3156">
          <w:rPr>
            <w:noProof/>
            <w:webHidden/>
          </w:rPr>
          <w:instrText xml:space="preserve"> PAGEREF _Toc419113453 \h </w:instrText>
        </w:r>
        <w:r w:rsidR="002B3156">
          <w:rPr>
            <w:noProof/>
            <w:webHidden/>
          </w:rPr>
        </w:r>
        <w:r w:rsidR="002B3156">
          <w:rPr>
            <w:noProof/>
            <w:webHidden/>
          </w:rPr>
          <w:fldChar w:fldCharType="separate"/>
        </w:r>
        <w:r w:rsidR="002B3156">
          <w:rPr>
            <w:noProof/>
            <w:webHidden/>
          </w:rPr>
          <w:t>7</w:t>
        </w:r>
        <w:r w:rsidR="002B3156">
          <w:rPr>
            <w:noProof/>
            <w:webHidden/>
          </w:rPr>
          <w:fldChar w:fldCharType="end"/>
        </w:r>
      </w:hyperlink>
    </w:p>
    <w:p w:rsidR="002B3156" w:rsidRDefault="00692D5F" w:rsidP="002B3156">
      <w:pPr>
        <w:pStyle w:val="TOC1"/>
        <w:rPr>
          <w:rFonts w:asciiTheme="minorHAnsi" w:eastAsiaTheme="minorEastAsia" w:hAnsiTheme="minorHAnsi" w:cstheme="minorBidi"/>
          <w:noProof/>
        </w:rPr>
      </w:pPr>
      <w:hyperlink w:anchor="_Toc419113454" w:history="1">
        <w:r w:rsidR="002B3156" w:rsidRPr="00D32D57">
          <w:rPr>
            <w:rStyle w:val="Hyperlink"/>
            <w:noProof/>
          </w:rPr>
          <w:t>Calculations:</w:t>
        </w:r>
        <w:r w:rsidR="002B3156">
          <w:rPr>
            <w:noProof/>
            <w:webHidden/>
          </w:rPr>
          <w:tab/>
        </w:r>
        <w:r w:rsidR="002B3156">
          <w:rPr>
            <w:noProof/>
            <w:webHidden/>
          </w:rPr>
          <w:fldChar w:fldCharType="begin"/>
        </w:r>
        <w:r w:rsidR="002B3156">
          <w:rPr>
            <w:noProof/>
            <w:webHidden/>
          </w:rPr>
          <w:instrText xml:space="preserve"> PAGEREF _Toc419113454 \h </w:instrText>
        </w:r>
        <w:r w:rsidR="002B3156">
          <w:rPr>
            <w:noProof/>
            <w:webHidden/>
          </w:rPr>
        </w:r>
        <w:r w:rsidR="002B3156">
          <w:rPr>
            <w:noProof/>
            <w:webHidden/>
          </w:rPr>
          <w:fldChar w:fldCharType="separate"/>
        </w:r>
        <w:r w:rsidR="002B3156">
          <w:rPr>
            <w:noProof/>
            <w:webHidden/>
          </w:rPr>
          <w:t>8</w:t>
        </w:r>
        <w:r w:rsidR="002B3156">
          <w:rPr>
            <w:noProof/>
            <w:webHidden/>
          </w:rPr>
          <w:fldChar w:fldCharType="end"/>
        </w:r>
      </w:hyperlink>
    </w:p>
    <w:p w:rsidR="002B3156" w:rsidRDefault="00692D5F" w:rsidP="002B3156">
      <w:pPr>
        <w:pStyle w:val="TOC2"/>
        <w:tabs>
          <w:tab w:val="right" w:leader="dot" w:pos="10790"/>
        </w:tabs>
        <w:spacing w:after="0" w:line="240" w:lineRule="auto"/>
        <w:rPr>
          <w:rFonts w:asciiTheme="minorHAnsi" w:eastAsiaTheme="minorEastAsia" w:hAnsiTheme="minorHAnsi" w:cstheme="minorBidi"/>
          <w:noProof/>
        </w:rPr>
      </w:pPr>
      <w:hyperlink w:anchor="_Toc419113455" w:history="1">
        <w:r w:rsidR="002B3156" w:rsidRPr="00D32D57">
          <w:rPr>
            <w:rStyle w:val="Hyperlink"/>
            <w:noProof/>
          </w:rPr>
          <w:t>Change in volume of inpatient, emergency department and observation stay discharges</w:t>
        </w:r>
        <w:r w:rsidR="002B3156">
          <w:rPr>
            <w:noProof/>
            <w:webHidden/>
          </w:rPr>
          <w:tab/>
        </w:r>
        <w:r w:rsidR="002B3156">
          <w:rPr>
            <w:noProof/>
            <w:webHidden/>
          </w:rPr>
          <w:fldChar w:fldCharType="begin"/>
        </w:r>
        <w:r w:rsidR="002B3156">
          <w:rPr>
            <w:noProof/>
            <w:webHidden/>
          </w:rPr>
          <w:instrText xml:space="preserve"> PAGEREF _Toc419113455 \h </w:instrText>
        </w:r>
        <w:r w:rsidR="002B3156">
          <w:rPr>
            <w:noProof/>
            <w:webHidden/>
          </w:rPr>
        </w:r>
        <w:r w:rsidR="002B3156">
          <w:rPr>
            <w:noProof/>
            <w:webHidden/>
          </w:rPr>
          <w:fldChar w:fldCharType="separate"/>
        </w:r>
        <w:r w:rsidR="002B3156">
          <w:rPr>
            <w:noProof/>
            <w:webHidden/>
          </w:rPr>
          <w:t>8</w:t>
        </w:r>
        <w:r w:rsidR="002B3156">
          <w:rPr>
            <w:noProof/>
            <w:webHidden/>
          </w:rPr>
          <w:fldChar w:fldCharType="end"/>
        </w:r>
      </w:hyperlink>
    </w:p>
    <w:p w:rsidR="002B3156" w:rsidRDefault="00692D5F" w:rsidP="002B3156">
      <w:pPr>
        <w:pStyle w:val="TOC2"/>
        <w:tabs>
          <w:tab w:val="right" w:leader="dot" w:pos="10790"/>
        </w:tabs>
        <w:spacing w:after="0" w:line="240" w:lineRule="auto"/>
        <w:rPr>
          <w:rFonts w:asciiTheme="minorHAnsi" w:eastAsiaTheme="minorEastAsia" w:hAnsiTheme="minorHAnsi" w:cstheme="minorBidi"/>
          <w:noProof/>
        </w:rPr>
      </w:pPr>
      <w:hyperlink w:anchor="_Toc419113456" w:history="1">
        <w:r w:rsidR="002B3156" w:rsidRPr="00D32D57">
          <w:rPr>
            <w:rStyle w:val="Hyperlink"/>
            <w:noProof/>
          </w:rPr>
          <w:t>Average Charge represents the average amount a hospital bills for a case</w:t>
        </w:r>
        <w:r w:rsidR="002B3156">
          <w:rPr>
            <w:noProof/>
            <w:webHidden/>
          </w:rPr>
          <w:tab/>
        </w:r>
        <w:r w:rsidR="002B3156">
          <w:rPr>
            <w:noProof/>
            <w:webHidden/>
          </w:rPr>
          <w:fldChar w:fldCharType="begin"/>
        </w:r>
        <w:r w:rsidR="002B3156">
          <w:rPr>
            <w:noProof/>
            <w:webHidden/>
          </w:rPr>
          <w:instrText xml:space="preserve"> PAGEREF _Toc419113456 \h </w:instrText>
        </w:r>
        <w:r w:rsidR="002B3156">
          <w:rPr>
            <w:noProof/>
            <w:webHidden/>
          </w:rPr>
        </w:r>
        <w:r w:rsidR="002B3156">
          <w:rPr>
            <w:noProof/>
            <w:webHidden/>
          </w:rPr>
          <w:fldChar w:fldCharType="separate"/>
        </w:r>
        <w:r w:rsidR="002B3156">
          <w:rPr>
            <w:noProof/>
            <w:webHidden/>
          </w:rPr>
          <w:t>8</w:t>
        </w:r>
        <w:r w:rsidR="002B3156">
          <w:rPr>
            <w:noProof/>
            <w:webHidden/>
          </w:rPr>
          <w:fldChar w:fldCharType="end"/>
        </w:r>
      </w:hyperlink>
    </w:p>
    <w:p w:rsidR="002B3156" w:rsidRDefault="00692D5F" w:rsidP="002B3156">
      <w:pPr>
        <w:pStyle w:val="TOC2"/>
        <w:tabs>
          <w:tab w:val="right" w:leader="dot" w:pos="10790"/>
        </w:tabs>
        <w:spacing w:after="0" w:line="240" w:lineRule="auto"/>
        <w:rPr>
          <w:rFonts w:asciiTheme="minorHAnsi" w:eastAsiaTheme="minorEastAsia" w:hAnsiTheme="minorHAnsi" w:cstheme="minorBidi"/>
          <w:noProof/>
        </w:rPr>
      </w:pPr>
      <w:hyperlink w:anchor="_Toc419113457" w:history="1">
        <w:r w:rsidR="002B3156" w:rsidRPr="00D32D57">
          <w:rPr>
            <w:rStyle w:val="Hyperlink"/>
            <w:noProof/>
          </w:rPr>
          <w:t>Average Length of Stay (ALOS) measures the average duration of an inpatient admission</w:t>
        </w:r>
        <w:r w:rsidR="002B3156">
          <w:rPr>
            <w:noProof/>
            <w:webHidden/>
          </w:rPr>
          <w:tab/>
        </w:r>
        <w:r w:rsidR="002B3156">
          <w:rPr>
            <w:noProof/>
            <w:webHidden/>
          </w:rPr>
          <w:fldChar w:fldCharType="begin"/>
        </w:r>
        <w:r w:rsidR="002B3156">
          <w:rPr>
            <w:noProof/>
            <w:webHidden/>
          </w:rPr>
          <w:instrText xml:space="preserve"> PAGEREF _Toc419113457 \h </w:instrText>
        </w:r>
        <w:r w:rsidR="002B3156">
          <w:rPr>
            <w:noProof/>
            <w:webHidden/>
          </w:rPr>
        </w:r>
        <w:r w:rsidR="002B3156">
          <w:rPr>
            <w:noProof/>
            <w:webHidden/>
          </w:rPr>
          <w:fldChar w:fldCharType="separate"/>
        </w:r>
        <w:r w:rsidR="002B3156">
          <w:rPr>
            <w:noProof/>
            <w:webHidden/>
          </w:rPr>
          <w:t>8</w:t>
        </w:r>
        <w:r w:rsidR="002B3156">
          <w:rPr>
            <w:noProof/>
            <w:webHidden/>
          </w:rPr>
          <w:fldChar w:fldCharType="end"/>
        </w:r>
      </w:hyperlink>
    </w:p>
    <w:p w:rsidR="002B3156" w:rsidRDefault="00692D5F" w:rsidP="002B3156">
      <w:pPr>
        <w:pStyle w:val="TOC2"/>
        <w:tabs>
          <w:tab w:val="right" w:leader="dot" w:pos="10790"/>
        </w:tabs>
        <w:spacing w:after="0" w:line="240" w:lineRule="auto"/>
        <w:rPr>
          <w:rFonts w:asciiTheme="minorHAnsi" w:eastAsiaTheme="minorEastAsia" w:hAnsiTheme="minorHAnsi" w:cstheme="minorBidi"/>
          <w:noProof/>
        </w:rPr>
      </w:pPr>
      <w:hyperlink w:anchor="_Toc419113458" w:history="1">
        <w:r w:rsidR="002B3156" w:rsidRPr="00D32D57">
          <w:rPr>
            <w:rStyle w:val="Hyperlink"/>
            <w:noProof/>
          </w:rPr>
          <w:t>Discharge Rates per 1,000 were not calculated in this Analysis</w:t>
        </w:r>
        <w:r w:rsidR="002B3156">
          <w:rPr>
            <w:noProof/>
            <w:webHidden/>
          </w:rPr>
          <w:tab/>
        </w:r>
        <w:r w:rsidR="002B3156">
          <w:rPr>
            <w:noProof/>
            <w:webHidden/>
          </w:rPr>
          <w:fldChar w:fldCharType="begin"/>
        </w:r>
        <w:r w:rsidR="002B3156">
          <w:rPr>
            <w:noProof/>
            <w:webHidden/>
          </w:rPr>
          <w:instrText xml:space="preserve"> PAGEREF _Toc419113458 \h </w:instrText>
        </w:r>
        <w:r w:rsidR="002B3156">
          <w:rPr>
            <w:noProof/>
            <w:webHidden/>
          </w:rPr>
        </w:r>
        <w:r w:rsidR="002B3156">
          <w:rPr>
            <w:noProof/>
            <w:webHidden/>
          </w:rPr>
          <w:fldChar w:fldCharType="separate"/>
        </w:r>
        <w:r w:rsidR="002B3156">
          <w:rPr>
            <w:noProof/>
            <w:webHidden/>
          </w:rPr>
          <w:t>9</w:t>
        </w:r>
        <w:r w:rsidR="002B3156">
          <w:rPr>
            <w:noProof/>
            <w:webHidden/>
          </w:rPr>
          <w:fldChar w:fldCharType="end"/>
        </w:r>
      </w:hyperlink>
    </w:p>
    <w:p w:rsidR="002B3156" w:rsidRDefault="00692D5F" w:rsidP="002B3156">
      <w:pPr>
        <w:pStyle w:val="TOC1"/>
        <w:rPr>
          <w:rFonts w:asciiTheme="minorHAnsi" w:eastAsiaTheme="minorEastAsia" w:hAnsiTheme="minorHAnsi" w:cstheme="minorBidi"/>
          <w:noProof/>
        </w:rPr>
      </w:pPr>
      <w:hyperlink w:anchor="_Toc419113459" w:history="1">
        <w:r w:rsidR="002B3156" w:rsidRPr="00D32D57">
          <w:rPr>
            <w:rStyle w:val="Hyperlink"/>
            <w:noProof/>
          </w:rPr>
          <w:t>Appendix A: Acute Hospital Discharge Database Numbers</w:t>
        </w:r>
        <w:r w:rsidR="002B3156">
          <w:rPr>
            <w:noProof/>
            <w:webHidden/>
          </w:rPr>
          <w:tab/>
        </w:r>
        <w:r w:rsidR="002B3156">
          <w:rPr>
            <w:noProof/>
            <w:webHidden/>
          </w:rPr>
          <w:fldChar w:fldCharType="begin"/>
        </w:r>
        <w:r w:rsidR="002B3156">
          <w:rPr>
            <w:noProof/>
            <w:webHidden/>
          </w:rPr>
          <w:instrText xml:space="preserve"> PAGEREF _Toc419113459 \h </w:instrText>
        </w:r>
        <w:r w:rsidR="002B3156">
          <w:rPr>
            <w:noProof/>
            <w:webHidden/>
          </w:rPr>
        </w:r>
        <w:r w:rsidR="002B3156">
          <w:rPr>
            <w:noProof/>
            <w:webHidden/>
          </w:rPr>
          <w:fldChar w:fldCharType="separate"/>
        </w:r>
        <w:r w:rsidR="002B3156">
          <w:rPr>
            <w:noProof/>
            <w:webHidden/>
          </w:rPr>
          <w:t>9</w:t>
        </w:r>
        <w:r w:rsidR="002B3156">
          <w:rPr>
            <w:noProof/>
            <w:webHidden/>
          </w:rPr>
          <w:fldChar w:fldCharType="end"/>
        </w:r>
      </w:hyperlink>
    </w:p>
    <w:p w:rsidR="002B3156" w:rsidRDefault="00692D5F" w:rsidP="002B3156">
      <w:pPr>
        <w:pStyle w:val="TOC1"/>
        <w:rPr>
          <w:rFonts w:asciiTheme="minorHAnsi" w:eastAsiaTheme="minorEastAsia" w:hAnsiTheme="minorHAnsi" w:cstheme="minorBidi"/>
          <w:noProof/>
        </w:rPr>
      </w:pPr>
      <w:hyperlink w:anchor="_Toc419113460" w:history="1">
        <w:r w:rsidR="002B3156" w:rsidRPr="00D32D57">
          <w:rPr>
            <w:rStyle w:val="Hyperlink"/>
            <w:noProof/>
          </w:rPr>
          <w:t>Appendix B: HPC Regions by Zip Code</w:t>
        </w:r>
        <w:r w:rsidR="002B3156">
          <w:rPr>
            <w:noProof/>
            <w:webHidden/>
          </w:rPr>
          <w:tab/>
        </w:r>
        <w:r w:rsidR="002B3156">
          <w:rPr>
            <w:noProof/>
            <w:webHidden/>
          </w:rPr>
          <w:fldChar w:fldCharType="begin"/>
        </w:r>
        <w:r w:rsidR="002B3156">
          <w:rPr>
            <w:noProof/>
            <w:webHidden/>
          </w:rPr>
          <w:instrText xml:space="preserve"> PAGEREF _Toc419113460 \h </w:instrText>
        </w:r>
        <w:r w:rsidR="002B3156">
          <w:rPr>
            <w:noProof/>
            <w:webHidden/>
          </w:rPr>
        </w:r>
        <w:r w:rsidR="002B3156">
          <w:rPr>
            <w:noProof/>
            <w:webHidden/>
          </w:rPr>
          <w:fldChar w:fldCharType="separate"/>
        </w:r>
        <w:r w:rsidR="002B3156">
          <w:rPr>
            <w:noProof/>
            <w:webHidden/>
          </w:rPr>
          <w:t>10</w:t>
        </w:r>
        <w:r w:rsidR="002B3156">
          <w:rPr>
            <w:noProof/>
            <w:webHidden/>
          </w:rPr>
          <w:fldChar w:fldCharType="end"/>
        </w:r>
      </w:hyperlink>
    </w:p>
    <w:p w:rsidR="002B3156" w:rsidRDefault="00692D5F" w:rsidP="002B3156">
      <w:pPr>
        <w:pStyle w:val="TOC1"/>
        <w:rPr>
          <w:rFonts w:asciiTheme="minorHAnsi" w:eastAsiaTheme="minorEastAsia" w:hAnsiTheme="minorHAnsi" w:cstheme="minorBidi"/>
          <w:noProof/>
        </w:rPr>
      </w:pPr>
      <w:hyperlink w:anchor="_Toc419113461" w:history="1">
        <w:r w:rsidR="002B3156" w:rsidRPr="00D32D57">
          <w:rPr>
            <w:rStyle w:val="Hyperlink"/>
            <w:noProof/>
          </w:rPr>
          <w:t>Appendix C: Payer Type</w:t>
        </w:r>
        <w:r w:rsidR="002B3156">
          <w:rPr>
            <w:noProof/>
            <w:webHidden/>
          </w:rPr>
          <w:tab/>
        </w:r>
        <w:r w:rsidR="002B3156">
          <w:rPr>
            <w:noProof/>
            <w:webHidden/>
          </w:rPr>
          <w:fldChar w:fldCharType="begin"/>
        </w:r>
        <w:r w:rsidR="002B3156">
          <w:rPr>
            <w:noProof/>
            <w:webHidden/>
          </w:rPr>
          <w:instrText xml:space="preserve"> PAGEREF _Toc419113461 \h </w:instrText>
        </w:r>
        <w:r w:rsidR="002B3156">
          <w:rPr>
            <w:noProof/>
            <w:webHidden/>
          </w:rPr>
        </w:r>
        <w:r w:rsidR="002B3156">
          <w:rPr>
            <w:noProof/>
            <w:webHidden/>
          </w:rPr>
          <w:fldChar w:fldCharType="separate"/>
        </w:r>
        <w:r w:rsidR="002B3156">
          <w:rPr>
            <w:noProof/>
            <w:webHidden/>
          </w:rPr>
          <w:t>26</w:t>
        </w:r>
        <w:r w:rsidR="002B3156">
          <w:rPr>
            <w:noProof/>
            <w:webHidden/>
          </w:rPr>
          <w:fldChar w:fldCharType="end"/>
        </w:r>
      </w:hyperlink>
    </w:p>
    <w:p w:rsidR="002B3156" w:rsidRDefault="00692D5F" w:rsidP="002B3156">
      <w:pPr>
        <w:pStyle w:val="TOC1"/>
        <w:rPr>
          <w:rFonts w:asciiTheme="minorHAnsi" w:eastAsiaTheme="minorEastAsia" w:hAnsiTheme="minorHAnsi" w:cstheme="minorBidi"/>
          <w:noProof/>
        </w:rPr>
      </w:pPr>
      <w:hyperlink w:anchor="_Toc419113462" w:history="1">
        <w:r w:rsidR="002B3156" w:rsidRPr="00D32D57">
          <w:rPr>
            <w:rStyle w:val="Hyperlink"/>
            <w:noProof/>
          </w:rPr>
          <w:t>Appendix D: Inpatient Service Category MS-DRGs</w:t>
        </w:r>
        <w:r w:rsidR="002B3156">
          <w:rPr>
            <w:noProof/>
            <w:webHidden/>
          </w:rPr>
          <w:tab/>
        </w:r>
        <w:r w:rsidR="002B3156">
          <w:rPr>
            <w:noProof/>
            <w:webHidden/>
          </w:rPr>
          <w:fldChar w:fldCharType="begin"/>
        </w:r>
        <w:r w:rsidR="002B3156">
          <w:rPr>
            <w:noProof/>
            <w:webHidden/>
          </w:rPr>
          <w:instrText xml:space="preserve"> PAGEREF _Toc419113462 \h </w:instrText>
        </w:r>
        <w:r w:rsidR="002B3156">
          <w:rPr>
            <w:noProof/>
            <w:webHidden/>
          </w:rPr>
        </w:r>
        <w:r w:rsidR="002B3156">
          <w:rPr>
            <w:noProof/>
            <w:webHidden/>
          </w:rPr>
          <w:fldChar w:fldCharType="separate"/>
        </w:r>
        <w:r w:rsidR="002B3156">
          <w:rPr>
            <w:noProof/>
            <w:webHidden/>
          </w:rPr>
          <w:t>39</w:t>
        </w:r>
        <w:r w:rsidR="002B3156">
          <w:rPr>
            <w:noProof/>
            <w:webHidden/>
          </w:rPr>
          <w:fldChar w:fldCharType="end"/>
        </w:r>
      </w:hyperlink>
    </w:p>
    <w:p w:rsidR="002B3156" w:rsidRDefault="00692D5F" w:rsidP="002B3156">
      <w:pPr>
        <w:pStyle w:val="TOC1"/>
        <w:rPr>
          <w:rFonts w:asciiTheme="minorHAnsi" w:eastAsiaTheme="minorEastAsia" w:hAnsiTheme="minorHAnsi" w:cstheme="minorBidi"/>
          <w:noProof/>
        </w:rPr>
      </w:pPr>
      <w:hyperlink w:anchor="_Toc419113463" w:history="1">
        <w:r w:rsidR="002B3156" w:rsidRPr="00D32D57">
          <w:rPr>
            <w:rStyle w:val="Hyperlink"/>
            <w:noProof/>
          </w:rPr>
          <w:t>Appendix E: Massachusetts Acute Care Hospital Sites by Region</w:t>
        </w:r>
        <w:r w:rsidR="002B3156">
          <w:rPr>
            <w:noProof/>
            <w:webHidden/>
          </w:rPr>
          <w:tab/>
        </w:r>
        <w:r w:rsidR="002B3156">
          <w:rPr>
            <w:noProof/>
            <w:webHidden/>
          </w:rPr>
          <w:fldChar w:fldCharType="begin"/>
        </w:r>
        <w:r w:rsidR="002B3156">
          <w:rPr>
            <w:noProof/>
            <w:webHidden/>
          </w:rPr>
          <w:instrText xml:space="preserve"> PAGEREF _Toc419113463 \h </w:instrText>
        </w:r>
        <w:r w:rsidR="002B3156">
          <w:rPr>
            <w:noProof/>
            <w:webHidden/>
          </w:rPr>
        </w:r>
        <w:r w:rsidR="002B3156">
          <w:rPr>
            <w:noProof/>
            <w:webHidden/>
          </w:rPr>
          <w:fldChar w:fldCharType="separate"/>
        </w:r>
        <w:r w:rsidR="002B3156">
          <w:rPr>
            <w:noProof/>
            <w:webHidden/>
          </w:rPr>
          <w:t>40</w:t>
        </w:r>
        <w:r w:rsidR="002B3156">
          <w:rPr>
            <w:noProof/>
            <w:webHidden/>
          </w:rPr>
          <w:fldChar w:fldCharType="end"/>
        </w:r>
      </w:hyperlink>
    </w:p>
    <w:p w:rsidR="00853FF9" w:rsidRPr="006656E7" w:rsidRDefault="00853FF9" w:rsidP="002B3156">
      <w:pPr>
        <w:spacing w:after="0" w:line="240" w:lineRule="auto"/>
      </w:pPr>
      <w:r w:rsidRPr="006656E7">
        <w:rPr>
          <w:b/>
          <w:bCs/>
          <w:noProof/>
        </w:rPr>
        <w:fldChar w:fldCharType="end"/>
      </w:r>
    </w:p>
    <w:p w:rsidR="00616BE9" w:rsidRPr="006656E7" w:rsidRDefault="00505900" w:rsidP="00D05A64">
      <w:pPr>
        <w:pStyle w:val="Heading1"/>
        <w:spacing w:after="0"/>
        <w:rPr>
          <w:rFonts w:ascii="Calibri" w:hAnsi="Calibri"/>
        </w:rPr>
      </w:pPr>
      <w:r w:rsidRPr="006656E7">
        <w:rPr>
          <w:rFonts w:ascii="Calibri" w:hAnsi="Calibri"/>
        </w:rPr>
        <w:br w:type="page"/>
      </w:r>
      <w:bookmarkStart w:id="1" w:name="_Toc419113437"/>
      <w:r w:rsidR="00E9664D" w:rsidRPr="006656E7">
        <w:rPr>
          <w:rFonts w:ascii="Calibri" w:hAnsi="Calibri"/>
        </w:rPr>
        <w:lastRenderedPageBreak/>
        <w:t>Introduction</w:t>
      </w:r>
      <w:bookmarkEnd w:id="1"/>
    </w:p>
    <w:p w:rsidR="000C4E75" w:rsidRPr="006656E7" w:rsidRDefault="009C21CE" w:rsidP="000F5D42">
      <w:r w:rsidRPr="006656E7">
        <w:t>This Technical Appendix provides an overview of the</w:t>
      </w:r>
      <w:r w:rsidR="00A8705F" w:rsidRPr="006656E7">
        <w:t xml:space="preserve"> data sources and analysis </w:t>
      </w:r>
      <w:r w:rsidRPr="006656E7">
        <w:t>methods that were used by the Center for Health Information and Analysis (C</w:t>
      </w:r>
      <w:r w:rsidR="00DE15FF" w:rsidRPr="006656E7">
        <w:t>HIA</w:t>
      </w:r>
      <w:r w:rsidRPr="006656E7">
        <w:t xml:space="preserve">) to publish and report on the </w:t>
      </w:r>
      <w:r w:rsidR="00253117" w:rsidRPr="006656E7">
        <w:rPr>
          <w:rFonts w:eastAsia="Times New Roman"/>
        </w:rPr>
        <w:t xml:space="preserve">statewide and regional </w:t>
      </w:r>
      <w:r w:rsidR="001F216A" w:rsidRPr="006656E7">
        <w:rPr>
          <w:rFonts w:eastAsia="Times New Roman"/>
        </w:rPr>
        <w:t>inpat</w:t>
      </w:r>
      <w:r w:rsidR="001F216A">
        <w:rPr>
          <w:rFonts w:eastAsia="Times New Roman"/>
        </w:rPr>
        <w:t>i</w:t>
      </w:r>
      <w:r w:rsidR="001F216A" w:rsidRPr="006656E7">
        <w:rPr>
          <w:rFonts w:eastAsia="Times New Roman"/>
        </w:rPr>
        <w:t>ent</w:t>
      </w:r>
      <w:r w:rsidR="00253117" w:rsidRPr="006656E7">
        <w:rPr>
          <w:rFonts w:eastAsia="Times New Roman"/>
        </w:rPr>
        <w:t>, emergency department and observation stay utilization statistics</w:t>
      </w:r>
      <w:r w:rsidR="00035F84" w:rsidRPr="006656E7">
        <w:t xml:space="preserve"> and trends </w:t>
      </w:r>
      <w:r w:rsidRPr="006656E7">
        <w:t>for</w:t>
      </w:r>
      <w:r w:rsidR="00253117" w:rsidRPr="006656E7">
        <w:rPr>
          <w:rFonts w:eastAsia="Times New Roman"/>
        </w:rPr>
        <w:t xml:space="preserve"> Massachuse</w:t>
      </w:r>
      <w:r w:rsidR="00A8705F" w:rsidRPr="006656E7">
        <w:t>tts residents who were</w:t>
      </w:r>
      <w:r w:rsidR="00253117" w:rsidRPr="006656E7">
        <w:rPr>
          <w:rFonts w:eastAsia="Times New Roman"/>
        </w:rPr>
        <w:t xml:space="preserve"> discharged from Massachusetts acute care hospitals for the period beginning in Hospital Fiscal Ye</w:t>
      </w:r>
      <w:r w:rsidR="00EB60E9">
        <w:t>ar (FY) 2009 through 2013</w:t>
      </w:r>
      <w:r w:rsidR="00841D2F">
        <w:rPr>
          <w:rStyle w:val="FootnoteReference"/>
        </w:rPr>
        <w:footnoteReference w:id="1"/>
      </w:r>
      <w:r w:rsidR="00616BE9" w:rsidRPr="006656E7">
        <w:rPr>
          <w:rFonts w:eastAsia="Times New Roman"/>
        </w:rPr>
        <w:t xml:space="preserve">. </w:t>
      </w:r>
    </w:p>
    <w:p w:rsidR="00616BE9" w:rsidRPr="006656E7" w:rsidRDefault="00616BE9" w:rsidP="00875B5B">
      <w:pPr>
        <w:pStyle w:val="Heading1"/>
        <w:rPr>
          <w:rFonts w:ascii="Calibri" w:hAnsi="Calibri"/>
        </w:rPr>
      </w:pPr>
      <w:bookmarkStart w:id="2" w:name="_Toc419113438"/>
      <w:r w:rsidRPr="006656E7">
        <w:rPr>
          <w:rFonts w:ascii="Calibri" w:hAnsi="Calibri"/>
        </w:rPr>
        <w:t>Data Sources</w:t>
      </w:r>
      <w:bookmarkEnd w:id="2"/>
    </w:p>
    <w:p w:rsidR="00890E5E" w:rsidRPr="006656E7" w:rsidRDefault="00890E5E" w:rsidP="00875B5B">
      <w:pPr>
        <w:pStyle w:val="Heading2"/>
        <w:rPr>
          <w:rFonts w:ascii="Calibri" w:hAnsi="Calibri"/>
        </w:rPr>
      </w:pPr>
      <w:bookmarkStart w:id="3" w:name="_Toc419113439"/>
      <w:r w:rsidRPr="006656E7">
        <w:rPr>
          <w:rFonts w:ascii="Calibri" w:hAnsi="Calibri"/>
        </w:rPr>
        <w:t>Acute Hospital Case Mix Data</w:t>
      </w:r>
      <w:r w:rsidR="0047701C">
        <w:rPr>
          <w:rFonts w:ascii="Calibri" w:hAnsi="Calibri"/>
        </w:rPr>
        <w:t>b</w:t>
      </w:r>
      <w:r w:rsidRPr="006656E7">
        <w:rPr>
          <w:rFonts w:ascii="Calibri" w:hAnsi="Calibri"/>
        </w:rPr>
        <w:t>ases</w:t>
      </w:r>
      <w:bookmarkEnd w:id="3"/>
    </w:p>
    <w:p w:rsidR="00D70C42" w:rsidRPr="006656E7" w:rsidRDefault="00616BE9" w:rsidP="00D70C42">
      <w:r w:rsidRPr="006656E7">
        <w:t xml:space="preserve">The </w:t>
      </w:r>
      <w:r w:rsidR="005631A2" w:rsidRPr="006656E7">
        <w:t>Acute Hospital Case</w:t>
      </w:r>
      <w:r w:rsidRPr="006656E7">
        <w:t xml:space="preserve"> M</w:t>
      </w:r>
      <w:r w:rsidR="005631A2" w:rsidRPr="006656E7">
        <w:t>ix Data</w:t>
      </w:r>
      <w:r w:rsidR="0047701C">
        <w:t>b</w:t>
      </w:r>
      <w:r w:rsidRPr="006656E7">
        <w:t>ases</w:t>
      </w:r>
      <w:r w:rsidR="002B4777" w:rsidRPr="006656E7">
        <w:t xml:space="preserve">, </w:t>
      </w:r>
      <w:r w:rsidR="00A338EA" w:rsidRPr="006656E7">
        <w:t>which are comprised of</w:t>
      </w:r>
      <w:r w:rsidR="00890E5E" w:rsidRPr="006656E7">
        <w:t xml:space="preserve"> </w:t>
      </w:r>
      <w:r w:rsidR="007C7D8F" w:rsidRPr="006656E7">
        <w:t>the</w:t>
      </w:r>
      <w:r w:rsidR="004108AE" w:rsidRPr="006656E7">
        <w:t xml:space="preserve"> Hospital </w:t>
      </w:r>
      <w:r w:rsidR="00DE15FF" w:rsidRPr="006656E7">
        <w:t xml:space="preserve">Inpatient </w:t>
      </w:r>
      <w:r w:rsidR="002A15FE" w:rsidRPr="006656E7">
        <w:t xml:space="preserve">Discharge </w:t>
      </w:r>
      <w:r w:rsidR="004108AE" w:rsidRPr="006656E7">
        <w:t xml:space="preserve">Database (HDD), the </w:t>
      </w:r>
      <w:r w:rsidR="00556D3A" w:rsidRPr="006656E7">
        <w:t>Outpatient Hospital Emergency Department Database</w:t>
      </w:r>
      <w:r w:rsidR="004108AE" w:rsidRPr="006656E7">
        <w:t xml:space="preserve"> (ED), and the </w:t>
      </w:r>
      <w:r w:rsidR="00556D3A" w:rsidRPr="006656E7">
        <w:t>Outpatient Hospital Observation Discharge Database</w:t>
      </w:r>
      <w:r w:rsidR="004108AE" w:rsidRPr="006656E7">
        <w:t xml:space="preserve"> (OOA)</w:t>
      </w:r>
      <w:r w:rsidR="00CA3E26" w:rsidRPr="006656E7">
        <w:t>,</w:t>
      </w:r>
      <w:r w:rsidRPr="006656E7">
        <w:t xml:space="preserve"> serve as the basis for this analysis</w:t>
      </w:r>
      <w:r w:rsidR="00966040" w:rsidRPr="006656E7">
        <w:t xml:space="preserve">.  </w:t>
      </w:r>
      <w:r w:rsidR="00A338EA" w:rsidRPr="006656E7">
        <w:t>Case mix data</w:t>
      </w:r>
      <w:r w:rsidR="00AF5E64">
        <w:t xml:space="preserve"> are submitted to </w:t>
      </w:r>
      <w:r w:rsidR="00DE15FF" w:rsidRPr="006656E7">
        <w:t>CHIA</w:t>
      </w:r>
      <w:r w:rsidR="00AF5E64">
        <w:t xml:space="preserve"> </w:t>
      </w:r>
      <w:r w:rsidR="00A338EA" w:rsidRPr="006656E7">
        <w:t xml:space="preserve">quarterly by Massachusetts acute care hospitals pursuant to 957 CMR 8.00, and contain patient-level data identifying charges, days, </w:t>
      </w:r>
      <w:r w:rsidR="00755550" w:rsidRPr="006656E7">
        <w:t xml:space="preserve">socio-demographic </w:t>
      </w:r>
      <w:r w:rsidR="00A338EA" w:rsidRPr="006656E7">
        <w:t xml:space="preserve">and diagnostic information for inpatient, emergency department and observation stay discharges. </w:t>
      </w:r>
      <w:r w:rsidR="00755550" w:rsidRPr="006656E7">
        <w:t xml:space="preserve">An </w:t>
      </w:r>
      <w:r w:rsidR="00755550" w:rsidRPr="006656E7">
        <w:rPr>
          <w:b/>
        </w:rPr>
        <w:t xml:space="preserve">acute hospital </w:t>
      </w:r>
      <w:r w:rsidR="00755550" w:rsidRPr="006656E7">
        <w:t>is a hospital that is licensed by the Massachusetts Department of Public Health, which contains a</w:t>
      </w:r>
      <w:r w:rsidR="00CA3E26" w:rsidRPr="006656E7">
        <w:t xml:space="preserve"> </w:t>
      </w:r>
      <w:r w:rsidR="00755550" w:rsidRPr="006656E7">
        <w:t>majority of medical-surgical, pediatric, obstetric, and maternity beds.</w:t>
      </w:r>
      <w:r w:rsidR="00D70C42" w:rsidRPr="006656E7">
        <w:t xml:space="preserve"> </w:t>
      </w:r>
      <w:r w:rsidR="008D63B5">
        <w:t xml:space="preserve"> </w:t>
      </w:r>
    </w:p>
    <w:p w:rsidR="005631A2" w:rsidRPr="006656E7" w:rsidRDefault="00D70C42" w:rsidP="00505900">
      <w:r w:rsidRPr="006656E7">
        <w:t xml:space="preserve">It is important to note that Case Mix data are not paid claims data, and therefore these data files are not a data source for service paid amounts. </w:t>
      </w:r>
      <w:r w:rsidR="00635286">
        <w:t xml:space="preserve">In addition, discharge data is submitted by hospitals prior to payment by a public payer or private insurer.  The primary payer information is reported by the hospital at the time of patient discharge and may change upon payment by the insurer or payer. </w:t>
      </w:r>
      <w:r w:rsidRPr="006656E7">
        <w:t>Case Mix data does include charge data which is the full, undiscounted total and service-specific charges billed by the hospital to the general public.  Issues to consider with the charge data: A few hospitals do not have the capacity to add late occurring charges to their electronic submission within the present time frames for submitting data. In some hospitals, “days billed” or “accommodation charges” may not equal the length of the patient’s stay in the hospital. One should note that charges are a reflection of the hospital’s pricing strategy and may not be indicative of the cost of patient care delivery.</w:t>
      </w:r>
    </w:p>
    <w:p w:rsidR="00DD0B92" w:rsidRPr="006656E7" w:rsidRDefault="00755550" w:rsidP="00875B5B">
      <w:pPr>
        <w:pStyle w:val="Heading3"/>
        <w:rPr>
          <w:rFonts w:ascii="Calibri" w:hAnsi="Calibri"/>
        </w:rPr>
      </w:pPr>
      <w:bookmarkStart w:id="4" w:name="_Toc419113440"/>
      <w:r w:rsidRPr="006656E7">
        <w:rPr>
          <w:rFonts w:ascii="Calibri" w:hAnsi="Calibri"/>
        </w:rPr>
        <w:t xml:space="preserve">Hospital </w:t>
      </w:r>
      <w:r w:rsidR="00966040" w:rsidRPr="006656E7">
        <w:rPr>
          <w:rFonts w:ascii="Calibri" w:hAnsi="Calibri"/>
        </w:rPr>
        <w:t>Inpatient Discharge</w:t>
      </w:r>
      <w:r w:rsidRPr="006656E7">
        <w:rPr>
          <w:rFonts w:ascii="Calibri" w:hAnsi="Calibri"/>
        </w:rPr>
        <w:t xml:space="preserve"> Data (HDD)</w:t>
      </w:r>
      <w:bookmarkEnd w:id="4"/>
    </w:p>
    <w:p w:rsidR="00676A0B" w:rsidRPr="006656E7" w:rsidRDefault="00966040" w:rsidP="00875B5B">
      <w:r w:rsidRPr="006656E7">
        <w:t xml:space="preserve">A hospital inpatient discharge is reported when </w:t>
      </w:r>
      <w:r w:rsidR="00D3296F">
        <w:t>a patient has been discharged from</w:t>
      </w:r>
      <w:r w:rsidRPr="006656E7">
        <w:t xml:space="preserve"> the hospital.</w:t>
      </w:r>
      <w:r w:rsidR="00676A0B" w:rsidRPr="006656E7">
        <w:t xml:space="preserve"> </w:t>
      </w:r>
      <w:r w:rsidRPr="006656E7">
        <w:t xml:space="preserve"> </w:t>
      </w:r>
      <w:r w:rsidR="00676A0B" w:rsidRPr="006656E7">
        <w:t xml:space="preserve">This data includes, but is not limited to, information about patient demographics, physicians, diagnoses, E-codes, procedures, admission type and source, patient status disposition, payment type and source, accommodation revenue center charges and days, and ancillary revenue center charges.  If the patient is admitted after an </w:t>
      </w:r>
      <w:r w:rsidR="00402558" w:rsidRPr="006656E7">
        <w:t xml:space="preserve">emergency department visit or outpatient observation stay, </w:t>
      </w:r>
      <w:r w:rsidR="00676A0B" w:rsidRPr="006656E7">
        <w:t>the record should be reported as an inpatient d</w:t>
      </w:r>
      <w:r w:rsidR="00402558" w:rsidRPr="006656E7">
        <w:t>ischarge with the appropriate emergency department</w:t>
      </w:r>
      <w:r w:rsidR="00676A0B" w:rsidRPr="006656E7">
        <w:t xml:space="preserve"> and observation identifiers.  Upon admission, observation services should be reported as inpatient observation services and included with the inpatient discharge record.</w:t>
      </w:r>
      <w:r w:rsidR="002A15FE" w:rsidRPr="006656E7">
        <w:t xml:space="preserve"> </w:t>
      </w:r>
      <w:r w:rsidR="00676A0B" w:rsidRPr="006656E7">
        <w:t xml:space="preserve">  </w:t>
      </w:r>
      <w:hyperlink r:id="rId10" w:history="1">
        <w:r w:rsidR="00DB050C">
          <w:rPr>
            <w:rStyle w:val="Hyperlink"/>
          </w:rPr>
          <w:t>http://www.chiamass.gov/inpatient-discharge-data-documentation-manuals/</w:t>
        </w:r>
      </w:hyperlink>
    </w:p>
    <w:p w:rsidR="00755550" w:rsidRPr="006656E7" w:rsidRDefault="00044F39" w:rsidP="00875B5B">
      <w:r w:rsidRPr="006656E7">
        <w:t>CHIA</w:t>
      </w:r>
      <w:r w:rsidR="00755550" w:rsidRPr="006656E7">
        <w:t xml:space="preserve"> used the following Hospital Inpatient Discharge </w:t>
      </w:r>
      <w:r w:rsidR="00167169" w:rsidRPr="006656E7">
        <w:t xml:space="preserve">(HDD) Data </w:t>
      </w:r>
      <w:r w:rsidR="00755550" w:rsidRPr="006656E7">
        <w:t>Files in this analysis:</w:t>
      </w:r>
    </w:p>
    <w:p w:rsidR="00755550" w:rsidRPr="006656E7" w:rsidRDefault="00755550" w:rsidP="00EB60E9">
      <w:pPr>
        <w:numPr>
          <w:ilvl w:val="0"/>
          <w:numId w:val="8"/>
        </w:numPr>
        <w:spacing w:after="0"/>
      </w:pPr>
      <w:r w:rsidRPr="006656E7">
        <w:t>HDD FY2009 – Inpatient Discharges</w:t>
      </w:r>
      <w:r w:rsidR="00E752E6" w:rsidRPr="006656E7">
        <w:t xml:space="preserve"> from</w:t>
      </w:r>
      <w:r w:rsidR="00F450AE" w:rsidRPr="006656E7">
        <w:t xml:space="preserve"> October 1, 2008 through </w:t>
      </w:r>
      <w:r w:rsidRPr="006656E7">
        <w:t>September 30, 2009</w:t>
      </w:r>
    </w:p>
    <w:p w:rsidR="00755550" w:rsidRPr="006656E7" w:rsidRDefault="00755550" w:rsidP="00EB60E9">
      <w:pPr>
        <w:numPr>
          <w:ilvl w:val="0"/>
          <w:numId w:val="8"/>
        </w:numPr>
        <w:spacing w:after="0"/>
      </w:pPr>
      <w:r w:rsidRPr="006656E7">
        <w:lastRenderedPageBreak/>
        <w:t xml:space="preserve">HDD FY2010 – Inpatient Discharges </w:t>
      </w:r>
      <w:r w:rsidR="00E752E6" w:rsidRPr="006656E7">
        <w:t xml:space="preserve">from </w:t>
      </w:r>
      <w:r w:rsidRPr="006656E7">
        <w:t>October 1, 2009</w:t>
      </w:r>
      <w:r w:rsidR="00F450AE" w:rsidRPr="006656E7">
        <w:t xml:space="preserve"> through </w:t>
      </w:r>
      <w:r w:rsidRPr="006656E7">
        <w:t>September 30, 2010</w:t>
      </w:r>
    </w:p>
    <w:p w:rsidR="00755550" w:rsidRPr="006656E7" w:rsidRDefault="00755550" w:rsidP="00EB60E9">
      <w:pPr>
        <w:numPr>
          <w:ilvl w:val="0"/>
          <w:numId w:val="8"/>
        </w:numPr>
        <w:spacing w:after="0"/>
      </w:pPr>
      <w:r w:rsidRPr="006656E7">
        <w:t xml:space="preserve">HDD FY2011 – Inpatient Discharges </w:t>
      </w:r>
      <w:r w:rsidR="00E752E6" w:rsidRPr="006656E7">
        <w:t xml:space="preserve">from </w:t>
      </w:r>
      <w:r w:rsidRPr="006656E7">
        <w:t>October 1, 2010</w:t>
      </w:r>
      <w:r w:rsidR="00F450AE" w:rsidRPr="006656E7">
        <w:t xml:space="preserve"> through </w:t>
      </w:r>
      <w:r w:rsidRPr="006656E7">
        <w:t>September 30, 2011</w:t>
      </w:r>
    </w:p>
    <w:p w:rsidR="00DD0B92" w:rsidRDefault="00755550" w:rsidP="00EB60E9">
      <w:pPr>
        <w:numPr>
          <w:ilvl w:val="0"/>
          <w:numId w:val="8"/>
        </w:numPr>
        <w:spacing w:after="0"/>
      </w:pPr>
      <w:r w:rsidRPr="006656E7">
        <w:t xml:space="preserve">HDD FY2012 – Inpatient Discharges </w:t>
      </w:r>
      <w:r w:rsidR="00E752E6" w:rsidRPr="006656E7">
        <w:t xml:space="preserve">from </w:t>
      </w:r>
      <w:r w:rsidRPr="006656E7">
        <w:t>October 1, 2011</w:t>
      </w:r>
      <w:r w:rsidR="00F450AE" w:rsidRPr="006656E7">
        <w:t xml:space="preserve"> through </w:t>
      </w:r>
      <w:r w:rsidRPr="006656E7">
        <w:t>September 30, 2012</w:t>
      </w:r>
    </w:p>
    <w:p w:rsidR="00623781" w:rsidRPr="006656E7" w:rsidRDefault="00623781" w:rsidP="00EB60E9">
      <w:pPr>
        <w:numPr>
          <w:ilvl w:val="0"/>
          <w:numId w:val="8"/>
        </w:numPr>
        <w:spacing w:after="0"/>
      </w:pPr>
      <w:r>
        <w:t>HDD FY2013</w:t>
      </w:r>
      <w:r w:rsidRPr="006656E7">
        <w:t xml:space="preserve"> – Inpatient Discharges from Octob</w:t>
      </w:r>
      <w:r>
        <w:t>er 1, 2012</w:t>
      </w:r>
      <w:r w:rsidRPr="006656E7">
        <w:t xml:space="preserve"> through </w:t>
      </w:r>
      <w:r>
        <w:t>September 30, 2013</w:t>
      </w:r>
    </w:p>
    <w:p w:rsidR="00DD0B92" w:rsidRPr="006656E7" w:rsidRDefault="00190C67" w:rsidP="00875B5B">
      <w:pPr>
        <w:pStyle w:val="Heading3"/>
        <w:rPr>
          <w:rFonts w:ascii="Calibri" w:hAnsi="Calibri"/>
        </w:rPr>
      </w:pPr>
      <w:bookmarkStart w:id="5" w:name="_Toc419113441"/>
      <w:r w:rsidRPr="006656E7">
        <w:rPr>
          <w:rFonts w:ascii="Calibri" w:hAnsi="Calibri"/>
        </w:rPr>
        <w:t xml:space="preserve">Outpatient </w:t>
      </w:r>
      <w:r w:rsidR="00A45F75" w:rsidRPr="006656E7">
        <w:rPr>
          <w:rFonts w:ascii="Calibri" w:hAnsi="Calibri"/>
        </w:rPr>
        <w:t>Emergency Department</w:t>
      </w:r>
      <w:r w:rsidRPr="006656E7">
        <w:rPr>
          <w:rFonts w:ascii="Calibri" w:hAnsi="Calibri"/>
        </w:rPr>
        <w:t xml:space="preserve"> </w:t>
      </w:r>
      <w:r w:rsidR="00A45F75" w:rsidRPr="006656E7">
        <w:rPr>
          <w:rFonts w:ascii="Calibri" w:hAnsi="Calibri"/>
        </w:rPr>
        <w:t>Discharge</w:t>
      </w:r>
      <w:r w:rsidR="00F450AE" w:rsidRPr="006656E7">
        <w:rPr>
          <w:rFonts w:ascii="Calibri" w:hAnsi="Calibri"/>
        </w:rPr>
        <w:t xml:space="preserve"> (ED)</w:t>
      </w:r>
      <w:r w:rsidRPr="006656E7">
        <w:rPr>
          <w:rFonts w:ascii="Calibri" w:hAnsi="Calibri"/>
        </w:rPr>
        <w:t xml:space="preserve"> Data</w:t>
      </w:r>
      <w:bookmarkEnd w:id="5"/>
    </w:p>
    <w:p w:rsidR="00A45F75" w:rsidRPr="006656E7" w:rsidRDefault="00A45F75" w:rsidP="00875B5B">
      <w:r w:rsidRPr="006656E7">
        <w:t>An emergency department discharge is reported for all emergency department visits, including Satellite Emergency Facility visits, by a patient whose visits result in neither an outpatient observation stay nor an inpatient admission at the reporting facility.  This data includes, but is not limited to, information about patient demographics, physicians, diagnoses, services, visit source and disposition, payment source, charges, mode of transport, and E-codes.</w:t>
      </w:r>
      <w:r w:rsidR="002A15FE" w:rsidRPr="006656E7">
        <w:t xml:space="preserve">  </w:t>
      </w:r>
      <w:hyperlink r:id="rId11" w:history="1">
        <w:r w:rsidR="00DB050C">
          <w:rPr>
            <w:rStyle w:val="Hyperlink"/>
          </w:rPr>
          <w:t>http://www.chiamass.gov/emergency-department-data-documentation-manuals/</w:t>
        </w:r>
      </w:hyperlink>
    </w:p>
    <w:p w:rsidR="00F450AE" w:rsidRPr="006656E7" w:rsidRDefault="00DE15FF" w:rsidP="00875B5B">
      <w:r w:rsidRPr="006656E7">
        <w:t>CHIA</w:t>
      </w:r>
      <w:r w:rsidR="00F450AE" w:rsidRPr="006656E7">
        <w:t xml:space="preserve"> used the following</w:t>
      </w:r>
      <w:r w:rsidR="00167169" w:rsidRPr="006656E7">
        <w:t xml:space="preserve"> Outpatient Emergency Department (ED) Data </w:t>
      </w:r>
      <w:r w:rsidR="00F450AE" w:rsidRPr="006656E7">
        <w:t>Files in this analysis:</w:t>
      </w:r>
    </w:p>
    <w:p w:rsidR="00F450AE" w:rsidRPr="006656E7" w:rsidRDefault="00167169" w:rsidP="00EB60E9">
      <w:pPr>
        <w:numPr>
          <w:ilvl w:val="0"/>
          <w:numId w:val="7"/>
        </w:numPr>
        <w:spacing w:after="0"/>
      </w:pPr>
      <w:r w:rsidRPr="006656E7">
        <w:t>ED</w:t>
      </w:r>
      <w:r w:rsidR="00F450AE" w:rsidRPr="006656E7">
        <w:t xml:space="preserve"> FY2009 –</w:t>
      </w:r>
      <w:r w:rsidRPr="006656E7">
        <w:t xml:space="preserve"> ED</w:t>
      </w:r>
      <w:r w:rsidR="00F450AE" w:rsidRPr="006656E7">
        <w:t xml:space="preserve"> </w:t>
      </w:r>
      <w:r w:rsidR="00734A94">
        <w:t>Discharges from October 1, 2008</w:t>
      </w:r>
      <w:r w:rsidR="00734A94" w:rsidRPr="006656E7">
        <w:t xml:space="preserve"> through </w:t>
      </w:r>
      <w:r w:rsidR="00F450AE" w:rsidRPr="006656E7">
        <w:t>September 30, 2009</w:t>
      </w:r>
    </w:p>
    <w:p w:rsidR="00F450AE" w:rsidRPr="006656E7" w:rsidRDefault="00167169" w:rsidP="00EB60E9">
      <w:pPr>
        <w:numPr>
          <w:ilvl w:val="0"/>
          <w:numId w:val="7"/>
        </w:numPr>
        <w:spacing w:after="0"/>
      </w:pPr>
      <w:r w:rsidRPr="006656E7">
        <w:t xml:space="preserve">ED </w:t>
      </w:r>
      <w:r w:rsidR="00F450AE" w:rsidRPr="006656E7">
        <w:t>FY2010 –</w:t>
      </w:r>
      <w:r w:rsidRPr="006656E7">
        <w:t xml:space="preserve"> ED </w:t>
      </w:r>
      <w:r w:rsidR="00734A94">
        <w:t>Discharges from October 1, 2009</w:t>
      </w:r>
      <w:r w:rsidR="00734A94" w:rsidRPr="006656E7">
        <w:t xml:space="preserve"> through </w:t>
      </w:r>
      <w:r w:rsidR="00F450AE" w:rsidRPr="006656E7">
        <w:t>September 30, 2010</w:t>
      </w:r>
    </w:p>
    <w:p w:rsidR="00F450AE" w:rsidRPr="006656E7" w:rsidRDefault="00167169" w:rsidP="00EB60E9">
      <w:pPr>
        <w:numPr>
          <w:ilvl w:val="0"/>
          <w:numId w:val="7"/>
        </w:numPr>
        <w:spacing w:after="0"/>
      </w:pPr>
      <w:r w:rsidRPr="006656E7">
        <w:t>ED</w:t>
      </w:r>
      <w:r w:rsidR="00F450AE" w:rsidRPr="006656E7">
        <w:t xml:space="preserve"> FY2011 –</w:t>
      </w:r>
      <w:r w:rsidRPr="006656E7">
        <w:t xml:space="preserve"> ED</w:t>
      </w:r>
      <w:r w:rsidR="00F450AE" w:rsidRPr="006656E7">
        <w:t xml:space="preserve"> </w:t>
      </w:r>
      <w:r w:rsidR="00734A94">
        <w:t>Discharges from October 1, 2010</w:t>
      </w:r>
      <w:r w:rsidR="00734A94" w:rsidRPr="006656E7">
        <w:t xml:space="preserve"> through </w:t>
      </w:r>
      <w:r w:rsidR="00F450AE" w:rsidRPr="006656E7">
        <w:t>September 30, 2011</w:t>
      </w:r>
    </w:p>
    <w:p w:rsidR="002B4777" w:rsidRDefault="002B4777" w:rsidP="00EB60E9">
      <w:pPr>
        <w:numPr>
          <w:ilvl w:val="0"/>
          <w:numId w:val="7"/>
        </w:numPr>
        <w:spacing w:after="0"/>
      </w:pPr>
      <w:r w:rsidRPr="006656E7">
        <w:t xml:space="preserve">ED FY2012 – ED </w:t>
      </w:r>
      <w:r w:rsidR="00734A94">
        <w:t>Discharges from October 1, 2011</w:t>
      </w:r>
      <w:r w:rsidR="00734A94" w:rsidRPr="006656E7">
        <w:t xml:space="preserve"> through </w:t>
      </w:r>
      <w:r w:rsidRPr="006656E7">
        <w:t>September 30, 2012</w:t>
      </w:r>
    </w:p>
    <w:p w:rsidR="00623781" w:rsidRPr="006656E7" w:rsidRDefault="00623781" w:rsidP="00EB60E9">
      <w:pPr>
        <w:numPr>
          <w:ilvl w:val="0"/>
          <w:numId w:val="7"/>
        </w:numPr>
        <w:spacing w:after="0"/>
      </w:pPr>
      <w:r>
        <w:t>ED FY2013</w:t>
      </w:r>
      <w:r w:rsidRPr="006656E7">
        <w:t xml:space="preserve"> – ED Discharges from Oc</w:t>
      </w:r>
      <w:r w:rsidR="00020E1D">
        <w:t>tober 1, 2012</w:t>
      </w:r>
      <w:r w:rsidR="00734A94" w:rsidRPr="006656E7">
        <w:t xml:space="preserve"> through </w:t>
      </w:r>
      <w:r>
        <w:t>September 30, 2013</w:t>
      </w:r>
    </w:p>
    <w:p w:rsidR="00DD0B92" w:rsidRPr="006656E7" w:rsidRDefault="00290AC5" w:rsidP="00875B5B">
      <w:pPr>
        <w:pStyle w:val="Heading3"/>
        <w:rPr>
          <w:rFonts w:ascii="Calibri" w:hAnsi="Calibri"/>
        </w:rPr>
      </w:pPr>
      <w:bookmarkStart w:id="6" w:name="_Toc419113442"/>
      <w:r w:rsidRPr="006656E7">
        <w:rPr>
          <w:rFonts w:ascii="Calibri" w:hAnsi="Calibri"/>
        </w:rPr>
        <w:t xml:space="preserve">Outpatient Hospital </w:t>
      </w:r>
      <w:r w:rsidR="00966040" w:rsidRPr="006656E7">
        <w:rPr>
          <w:rFonts w:ascii="Calibri" w:hAnsi="Calibri"/>
        </w:rPr>
        <w:t>Observation Discharge</w:t>
      </w:r>
      <w:r w:rsidRPr="006656E7">
        <w:rPr>
          <w:rFonts w:ascii="Calibri" w:hAnsi="Calibri"/>
        </w:rPr>
        <w:t xml:space="preserve"> (OOA) Data</w:t>
      </w:r>
      <w:bookmarkEnd w:id="6"/>
    </w:p>
    <w:p w:rsidR="00676A0B" w:rsidRPr="006656E7" w:rsidRDefault="00676A0B" w:rsidP="00875B5B">
      <w:r w:rsidRPr="006656E7">
        <w:t xml:space="preserve">An </w:t>
      </w:r>
      <w:r w:rsidR="00A45F75" w:rsidRPr="006656E7">
        <w:t xml:space="preserve">outpatient observation stay </w:t>
      </w:r>
      <w:r w:rsidRPr="006656E7">
        <w:t xml:space="preserve">is reported for each patient that receives </w:t>
      </w:r>
      <w:r w:rsidR="00683C7B">
        <w:t>o</w:t>
      </w:r>
      <w:r w:rsidRPr="006656E7">
        <w:t xml:space="preserve">bservation </w:t>
      </w:r>
      <w:r w:rsidR="00683C7B">
        <w:t>s</w:t>
      </w:r>
      <w:r w:rsidRPr="006656E7">
        <w:t xml:space="preserve">ervices and is not admitted.  </w:t>
      </w:r>
      <w:r w:rsidR="00CC700E" w:rsidRPr="006656E7">
        <w:t xml:space="preserve">Observation services are those furnished on a hospital’s premises which are reasonable and necessary to further evaluate the patient’s condition and provide treatment to determine the need for possible admission to the hospital. These services include the use of a bed and periodic monitoring by a hospital’s physician, nursing, and other staff.  </w:t>
      </w:r>
      <w:r w:rsidRPr="006656E7">
        <w:t xml:space="preserve">The </w:t>
      </w:r>
      <w:r w:rsidR="00402558" w:rsidRPr="006656E7">
        <w:t>outpatient observation data i</w:t>
      </w:r>
      <w:r w:rsidRPr="006656E7">
        <w:t>ncludes, but is not limited to, information about patient demographics, physicians, diagnoses, procedures, observation type and source, patient’s departure status, payment source and charges.  If the patien</w:t>
      </w:r>
      <w:r w:rsidR="00402558" w:rsidRPr="006656E7">
        <w:t>t received observation services but is not admitted following an emergency department visit</w:t>
      </w:r>
      <w:r w:rsidRPr="006656E7">
        <w:t>, the visit should be reported as an outpatient observa</w:t>
      </w:r>
      <w:r w:rsidR="00402558" w:rsidRPr="006656E7">
        <w:t>tion stay with an appropriate emergency department</w:t>
      </w:r>
      <w:r w:rsidRPr="006656E7">
        <w:t xml:space="preserve"> identifier. </w:t>
      </w:r>
      <w:hyperlink r:id="rId12" w:history="1">
        <w:r w:rsidR="00DB050C">
          <w:rPr>
            <w:rStyle w:val="Hyperlink"/>
          </w:rPr>
          <w:t>http://www.chiamass.gov/outpatient-observation-data-documentation-manuals/</w:t>
        </w:r>
      </w:hyperlink>
      <w:r w:rsidR="007D4993">
        <w:t xml:space="preserve"> </w:t>
      </w:r>
    </w:p>
    <w:p w:rsidR="00755550" w:rsidRPr="006656E7" w:rsidRDefault="00DE15FF" w:rsidP="00875B5B">
      <w:r w:rsidRPr="006656E7">
        <w:t>CHIA</w:t>
      </w:r>
      <w:r w:rsidR="00755550" w:rsidRPr="006656E7">
        <w:t xml:space="preserve"> used </w:t>
      </w:r>
      <w:r w:rsidR="00290AC5" w:rsidRPr="006656E7">
        <w:t>the following Outpatient Hospital Obse</w:t>
      </w:r>
      <w:r w:rsidR="00734A94">
        <w:t>rvation Discharge Files in this a</w:t>
      </w:r>
      <w:r w:rsidR="00290AC5" w:rsidRPr="006656E7">
        <w:t>nalysis:</w:t>
      </w:r>
    </w:p>
    <w:p w:rsidR="00290AC5" w:rsidRPr="006656E7" w:rsidRDefault="00290AC5" w:rsidP="00EB60E9">
      <w:pPr>
        <w:numPr>
          <w:ilvl w:val="0"/>
          <w:numId w:val="7"/>
        </w:numPr>
        <w:spacing w:after="0"/>
      </w:pPr>
      <w:r w:rsidRPr="006656E7">
        <w:t xml:space="preserve">OOA FY2009 – </w:t>
      </w:r>
      <w:r w:rsidR="007D4993">
        <w:t>Observation</w:t>
      </w:r>
      <w:r w:rsidRPr="006656E7">
        <w:t xml:space="preserve"> </w:t>
      </w:r>
      <w:r w:rsidR="00734A94">
        <w:t>Discharges from October 1, 2008</w:t>
      </w:r>
      <w:r w:rsidR="00734A94" w:rsidRPr="006656E7">
        <w:t xml:space="preserve"> through </w:t>
      </w:r>
      <w:r w:rsidRPr="006656E7">
        <w:t>September 30, 2009</w:t>
      </w:r>
    </w:p>
    <w:p w:rsidR="00290AC5" w:rsidRPr="006656E7" w:rsidRDefault="00290AC5" w:rsidP="00EB60E9">
      <w:pPr>
        <w:numPr>
          <w:ilvl w:val="0"/>
          <w:numId w:val="7"/>
        </w:numPr>
        <w:spacing w:after="0"/>
      </w:pPr>
      <w:r w:rsidRPr="006656E7">
        <w:t xml:space="preserve">OOA FY2010 – </w:t>
      </w:r>
      <w:r w:rsidR="007D4993">
        <w:t>Observation</w:t>
      </w:r>
      <w:r w:rsidRPr="006656E7">
        <w:t xml:space="preserve"> Discharges from </w:t>
      </w:r>
      <w:r w:rsidR="00734A94">
        <w:t>October 1, 2009</w:t>
      </w:r>
      <w:r w:rsidR="00734A94" w:rsidRPr="006656E7">
        <w:t xml:space="preserve"> through </w:t>
      </w:r>
      <w:r w:rsidRPr="006656E7">
        <w:t>September 30, 2010</w:t>
      </w:r>
    </w:p>
    <w:p w:rsidR="00290AC5" w:rsidRPr="006656E7" w:rsidRDefault="00290AC5" w:rsidP="00EB60E9">
      <w:pPr>
        <w:numPr>
          <w:ilvl w:val="0"/>
          <w:numId w:val="7"/>
        </w:numPr>
        <w:spacing w:after="0"/>
      </w:pPr>
      <w:r w:rsidRPr="006656E7">
        <w:t xml:space="preserve">OOA FY2011 – </w:t>
      </w:r>
      <w:r w:rsidR="008C4998" w:rsidRPr="006656E7">
        <w:t xml:space="preserve">Observation </w:t>
      </w:r>
      <w:r w:rsidR="00734A94">
        <w:t>Discharges from October 1, 2010</w:t>
      </w:r>
      <w:r w:rsidR="00734A94" w:rsidRPr="006656E7">
        <w:t xml:space="preserve"> through </w:t>
      </w:r>
      <w:r w:rsidRPr="006656E7">
        <w:t>September 30, 2011</w:t>
      </w:r>
    </w:p>
    <w:p w:rsidR="00326BF7" w:rsidRDefault="00290AC5" w:rsidP="00EB60E9">
      <w:pPr>
        <w:numPr>
          <w:ilvl w:val="0"/>
          <w:numId w:val="7"/>
        </w:numPr>
        <w:spacing w:after="0"/>
      </w:pPr>
      <w:r w:rsidRPr="006656E7">
        <w:t xml:space="preserve">OOA FY2012 – </w:t>
      </w:r>
      <w:r w:rsidR="008C4998" w:rsidRPr="006656E7">
        <w:t xml:space="preserve">Observation </w:t>
      </w:r>
      <w:r w:rsidR="00734A94">
        <w:t>Discharges from October 1, 2011</w:t>
      </w:r>
      <w:r w:rsidR="00734A94" w:rsidRPr="006656E7">
        <w:t xml:space="preserve"> through </w:t>
      </w:r>
      <w:r w:rsidRPr="006656E7">
        <w:t>September 30, 2012</w:t>
      </w:r>
    </w:p>
    <w:p w:rsidR="00623781" w:rsidRPr="006656E7" w:rsidRDefault="00623781" w:rsidP="00EB60E9">
      <w:pPr>
        <w:numPr>
          <w:ilvl w:val="0"/>
          <w:numId w:val="7"/>
        </w:numPr>
        <w:spacing w:after="0"/>
      </w:pPr>
      <w:r>
        <w:t>OOA FY2013</w:t>
      </w:r>
      <w:r w:rsidRPr="006656E7">
        <w:t xml:space="preserve"> – Observation Discharges from Oc</w:t>
      </w:r>
      <w:r w:rsidR="00734A94">
        <w:t>tober 1, 2012</w:t>
      </w:r>
      <w:r w:rsidR="00734A94" w:rsidRPr="006656E7">
        <w:t xml:space="preserve"> through </w:t>
      </w:r>
      <w:r>
        <w:t>September 30, 2013</w:t>
      </w:r>
    </w:p>
    <w:p w:rsidR="00326BF7" w:rsidRPr="006656E7" w:rsidRDefault="00326BF7" w:rsidP="00326BF7">
      <w:pPr>
        <w:pStyle w:val="Heading3"/>
        <w:rPr>
          <w:rFonts w:ascii="Calibri" w:hAnsi="Calibri"/>
        </w:rPr>
      </w:pPr>
      <w:bookmarkStart w:id="7" w:name="_Toc419113443"/>
      <w:r w:rsidRPr="006656E7">
        <w:rPr>
          <w:rFonts w:ascii="Calibri" w:hAnsi="Calibri"/>
        </w:rPr>
        <w:t>Case Mix Data</w:t>
      </w:r>
      <w:r w:rsidR="00726F1A" w:rsidRPr="006656E7">
        <w:rPr>
          <w:rFonts w:ascii="Calibri" w:hAnsi="Calibri"/>
        </w:rPr>
        <w:t xml:space="preserve"> Base</w:t>
      </w:r>
      <w:r w:rsidRPr="006656E7">
        <w:rPr>
          <w:rFonts w:ascii="Calibri" w:hAnsi="Calibri"/>
        </w:rPr>
        <w:t xml:space="preserve"> Verification Process</w:t>
      </w:r>
      <w:bookmarkEnd w:id="7"/>
    </w:p>
    <w:p w:rsidR="00DD0B92" w:rsidRDefault="00326BF7" w:rsidP="00DD0B92">
      <w:r w:rsidRPr="006656E7">
        <w:t xml:space="preserve">A standard Verification Report Response Form is issued by </w:t>
      </w:r>
      <w:r w:rsidR="00DE15FF" w:rsidRPr="006656E7">
        <w:t>CHIA</w:t>
      </w:r>
      <w:r w:rsidRPr="006656E7">
        <w:t xml:space="preserve"> each year and is used by each hospital to verify the accuracy of their data as it appears on their Final Case mix Verification Report.  If a hospital finds data discrepancies, </w:t>
      </w:r>
      <w:r w:rsidR="00DE15FF" w:rsidRPr="006656E7">
        <w:t>CHIA</w:t>
      </w:r>
      <w:r w:rsidRPr="006656E7">
        <w:t xml:space="preserve"> requests that the hospital submit written corrections that provide an accurate profile</w:t>
      </w:r>
      <w:r w:rsidR="00734A94">
        <w:t xml:space="preserve"> of that hospital’s discharges.  </w:t>
      </w:r>
      <w:r w:rsidR="001C508B">
        <w:lastRenderedPageBreak/>
        <w:t xml:space="preserve">For the utilization report, </w:t>
      </w:r>
      <w:r w:rsidR="0034671E">
        <w:t xml:space="preserve">CHIA sent an additional notification report to each acute care hospital with specific data elements for review. </w:t>
      </w:r>
    </w:p>
    <w:p w:rsidR="001F2BA6" w:rsidRDefault="001F2BA6" w:rsidP="001F2BA6">
      <w:r>
        <w:t xml:space="preserve">Please note: </w:t>
      </w:r>
      <w:r w:rsidR="00345A68">
        <w:t xml:space="preserve"> </w:t>
      </w:r>
      <w:r w:rsidR="00DC0D29">
        <w:t>Hospital sites only submit discharge data to CHIA where appropriate</w:t>
      </w:r>
      <w:r>
        <w:t xml:space="preserve">.  For example, </w:t>
      </w:r>
      <w:r w:rsidR="00345A68">
        <w:t xml:space="preserve">a </w:t>
      </w:r>
      <w:r>
        <w:t>hospital site</w:t>
      </w:r>
      <w:r w:rsidR="00345A68">
        <w:t xml:space="preserve"> that does </w:t>
      </w:r>
      <w:r>
        <w:t>not have an emergency department</w:t>
      </w:r>
      <w:r w:rsidR="00345A68">
        <w:t xml:space="preserve"> </w:t>
      </w:r>
      <w:r>
        <w:t xml:space="preserve">would not report emergency department discharges, and </w:t>
      </w:r>
      <w:r w:rsidR="00345A68">
        <w:t xml:space="preserve">therefore </w:t>
      </w:r>
      <w:r>
        <w:t>would not be included in the emergency department database.</w:t>
      </w:r>
    </w:p>
    <w:p w:rsidR="001F2BA6" w:rsidRPr="006656E7" w:rsidRDefault="001F2BA6" w:rsidP="00DD0B92">
      <w:pPr>
        <w:rPr>
          <w:b/>
        </w:rPr>
      </w:pPr>
    </w:p>
    <w:p w:rsidR="00C12084" w:rsidRPr="00941CA1" w:rsidRDefault="00C12084" w:rsidP="00941CA1">
      <w:pPr>
        <w:pStyle w:val="Heading3"/>
        <w:rPr>
          <w:rFonts w:ascii="Calibri" w:hAnsi="Calibri"/>
        </w:rPr>
      </w:pPr>
      <w:bookmarkStart w:id="8" w:name="_Toc419113444"/>
      <w:r w:rsidRPr="00941CA1">
        <w:rPr>
          <w:rFonts w:ascii="Calibri" w:hAnsi="Calibri"/>
        </w:rPr>
        <w:t>American Community Survey Data</w:t>
      </w:r>
      <w:bookmarkEnd w:id="8"/>
    </w:p>
    <w:p w:rsidR="00C12084" w:rsidRPr="006656E7" w:rsidRDefault="00C12084" w:rsidP="00734A94">
      <w:pPr>
        <w:spacing w:after="0"/>
      </w:pPr>
      <w:r w:rsidRPr="006656E7">
        <w:t xml:space="preserve">The American Community Survey (ACS) is an ongoing, annual statistical survey conducted by the U.S. Department of Commerce Bureau of the Census.  Each year, the ACS is sent to a random sample of U.S. households to collect information on population, social, housing, and economic characteristics.  ACS data are released in 1-year, 3-year, and 5-year datasets to varying levels of geographic detail:  1-year estimates are reported for areas with populations greater than 65,000; 3-year estimates, for areas with populations greater than 20,000; and 5-year estimates, for all available geographies. </w:t>
      </w:r>
    </w:p>
    <w:p w:rsidR="00C12084" w:rsidRPr="006656E7" w:rsidRDefault="00C12084" w:rsidP="00734A94">
      <w:pPr>
        <w:spacing w:after="0"/>
        <w:rPr>
          <w:color w:val="1F497D"/>
        </w:rPr>
      </w:pPr>
    </w:p>
    <w:p w:rsidR="00C12084" w:rsidRDefault="001F216A" w:rsidP="00734A94">
      <w:pPr>
        <w:spacing w:after="0"/>
      </w:pPr>
      <w:r>
        <w:t>CHIA used 2009-2013</w:t>
      </w:r>
      <w:r w:rsidR="00F0723E">
        <w:t xml:space="preserve"> </w:t>
      </w:r>
      <w:r w:rsidR="00C12084" w:rsidRPr="006656E7">
        <w:t xml:space="preserve">ACS 5-Year Estimates data in this </w:t>
      </w:r>
      <w:r w:rsidR="001C508B">
        <w:t>r</w:t>
      </w:r>
      <w:r w:rsidR="00C12084" w:rsidRPr="006656E7">
        <w:t>eport.  ACS data were aggregated from the zip code level to HPC Region of analysis for the follow</w:t>
      </w:r>
      <w:r w:rsidR="001C508B">
        <w:t>ing fields:  population, age, race and</w:t>
      </w:r>
      <w:r w:rsidR="00C12084" w:rsidRPr="006656E7">
        <w:t xml:space="preserve"> ethnicity,</w:t>
      </w:r>
      <w:r w:rsidR="001C508B">
        <w:t xml:space="preserve"> mean</w:t>
      </w:r>
      <w:r w:rsidR="00C12084" w:rsidRPr="006656E7">
        <w:t xml:space="preserve"> household income, and poverty level.</w:t>
      </w:r>
    </w:p>
    <w:p w:rsidR="00C12084" w:rsidRPr="006656E7" w:rsidRDefault="00C12084" w:rsidP="00C12084">
      <w:pPr>
        <w:spacing w:after="0" w:line="240" w:lineRule="auto"/>
      </w:pPr>
    </w:p>
    <w:p w:rsidR="00F439B7" w:rsidRPr="00734A94" w:rsidRDefault="00C12084" w:rsidP="00734A94">
      <w:pPr>
        <w:rPr>
          <w:color w:val="1F497D"/>
        </w:rPr>
      </w:pPr>
      <w:r w:rsidRPr="006656E7">
        <w:t>For more information about the American Community Survey, please visit:  </w:t>
      </w:r>
      <w:hyperlink r:id="rId13" w:history="1">
        <w:r w:rsidRPr="006656E7">
          <w:rPr>
            <w:color w:val="0000FF"/>
            <w:u w:val="single"/>
          </w:rPr>
          <w:t>http://www.census.gov/acs/www/#</w:t>
        </w:r>
      </w:hyperlink>
      <w:r w:rsidR="00734A94">
        <w:rPr>
          <w:color w:val="1F497D"/>
        </w:rPr>
        <w:t xml:space="preserve">. </w:t>
      </w:r>
    </w:p>
    <w:p w:rsidR="0049197F" w:rsidRPr="006656E7" w:rsidRDefault="00D00270" w:rsidP="00875B5B">
      <w:pPr>
        <w:pStyle w:val="Heading1"/>
        <w:rPr>
          <w:rFonts w:ascii="Calibri" w:hAnsi="Calibri"/>
        </w:rPr>
      </w:pPr>
      <w:bookmarkStart w:id="9" w:name="_Toc419113445"/>
      <w:r w:rsidRPr="006656E7">
        <w:rPr>
          <w:rFonts w:ascii="Calibri" w:hAnsi="Calibri"/>
        </w:rPr>
        <w:t>Inclusion Criteria for this</w:t>
      </w:r>
      <w:r w:rsidR="00E9664D" w:rsidRPr="006656E7">
        <w:rPr>
          <w:rFonts w:ascii="Calibri" w:hAnsi="Calibri"/>
        </w:rPr>
        <w:t xml:space="preserve"> Analysis</w:t>
      </w:r>
      <w:bookmarkEnd w:id="9"/>
    </w:p>
    <w:p w:rsidR="00F439B7" w:rsidRPr="006656E7" w:rsidRDefault="00DD0306" w:rsidP="00734A94">
      <w:r w:rsidRPr="006656E7">
        <w:t xml:space="preserve">For the purposes of this analysis, </w:t>
      </w:r>
      <w:r w:rsidR="00DE15FF" w:rsidRPr="006656E7">
        <w:t>CHIA</w:t>
      </w:r>
      <w:r w:rsidR="009248EA" w:rsidRPr="006656E7">
        <w:t xml:space="preserve"> included</w:t>
      </w:r>
      <w:r w:rsidRPr="006656E7">
        <w:t xml:space="preserve"> </w:t>
      </w:r>
      <w:r w:rsidR="009248EA" w:rsidRPr="006656E7">
        <w:t>i</w:t>
      </w:r>
      <w:r w:rsidR="0049197F" w:rsidRPr="006656E7">
        <w:t>npatient, e</w:t>
      </w:r>
      <w:r w:rsidR="00295226" w:rsidRPr="006656E7">
        <w:t>mergency department</w:t>
      </w:r>
      <w:r w:rsidR="009248EA" w:rsidRPr="006656E7">
        <w:t xml:space="preserve"> </w:t>
      </w:r>
      <w:r w:rsidR="0049197F" w:rsidRPr="006656E7">
        <w:t>and observation stays</w:t>
      </w:r>
      <w:r w:rsidR="00295226" w:rsidRPr="006656E7">
        <w:t xml:space="preserve"> discharges</w:t>
      </w:r>
      <w:r w:rsidR="0049197F" w:rsidRPr="006656E7">
        <w:t xml:space="preserve"> for Massachusetts residents </w:t>
      </w:r>
      <w:r w:rsidR="009248EA" w:rsidRPr="006656E7">
        <w:t xml:space="preserve">identified </w:t>
      </w:r>
      <w:r w:rsidR="0049197F" w:rsidRPr="006656E7">
        <w:t>by</w:t>
      </w:r>
      <w:r w:rsidR="00592038">
        <w:t xml:space="preserve"> a</w:t>
      </w:r>
      <w:r w:rsidR="0049197F" w:rsidRPr="006656E7">
        <w:t xml:space="preserve"> “</w:t>
      </w:r>
      <w:r w:rsidR="00592038">
        <w:t>Permanent Patient Zip Code</w:t>
      </w:r>
      <w:r w:rsidR="0049197F" w:rsidRPr="006656E7">
        <w:t>”</w:t>
      </w:r>
      <w:r w:rsidR="00592038">
        <w:t xml:space="preserve"> in Massachusetts </w:t>
      </w:r>
      <w:r w:rsidR="0049197F" w:rsidRPr="006656E7">
        <w:t xml:space="preserve">or </w:t>
      </w:r>
      <w:r w:rsidR="00265236">
        <w:t xml:space="preserve">where </w:t>
      </w:r>
      <w:r w:rsidR="0049197F" w:rsidRPr="006656E7">
        <w:t>“P</w:t>
      </w:r>
      <w:r w:rsidR="00265236">
        <w:t>ermanent Patient State” was MA</w:t>
      </w:r>
      <w:r w:rsidR="0031392D" w:rsidRPr="006656E7">
        <w:t>, with discharge dates from</w:t>
      </w:r>
      <w:r w:rsidR="0049197F" w:rsidRPr="006656E7">
        <w:t xml:space="preserve"> October 1, 2008 through</w:t>
      </w:r>
      <w:r w:rsidR="009248EA" w:rsidRPr="006656E7">
        <w:t xml:space="preserve"> September 3</w:t>
      </w:r>
      <w:r w:rsidR="001F216A">
        <w:t>0, 2013</w:t>
      </w:r>
      <w:r w:rsidR="009248EA" w:rsidRPr="006656E7">
        <w:t>.</w:t>
      </w:r>
      <w:r w:rsidR="0049197F" w:rsidRPr="006656E7">
        <w:tab/>
      </w:r>
    </w:p>
    <w:p w:rsidR="00E9664D" w:rsidRPr="006656E7" w:rsidRDefault="00F300D6" w:rsidP="00875B5B">
      <w:pPr>
        <w:pStyle w:val="Heading1"/>
        <w:rPr>
          <w:rFonts w:ascii="Calibri" w:hAnsi="Calibri"/>
        </w:rPr>
      </w:pPr>
      <w:bookmarkStart w:id="10" w:name="_Toc419113446"/>
      <w:r w:rsidRPr="006656E7">
        <w:rPr>
          <w:rFonts w:ascii="Calibri" w:hAnsi="Calibri"/>
        </w:rPr>
        <w:t>Data Categorization</w:t>
      </w:r>
      <w:r w:rsidR="009A235F" w:rsidRPr="006656E7">
        <w:rPr>
          <w:rFonts w:ascii="Calibri" w:hAnsi="Calibri"/>
        </w:rPr>
        <w:t xml:space="preserve"> and Grouping</w:t>
      </w:r>
      <w:bookmarkEnd w:id="10"/>
    </w:p>
    <w:p w:rsidR="00E9664D" w:rsidRPr="006656E7" w:rsidRDefault="00E9664D" w:rsidP="00875B5B">
      <w:pPr>
        <w:pStyle w:val="Heading2"/>
        <w:rPr>
          <w:rFonts w:ascii="Calibri" w:hAnsi="Calibri"/>
        </w:rPr>
      </w:pPr>
      <w:bookmarkStart w:id="11" w:name="_Toc419113447"/>
      <w:r w:rsidRPr="006656E7">
        <w:rPr>
          <w:rFonts w:ascii="Calibri" w:hAnsi="Calibri"/>
        </w:rPr>
        <w:t>Centers for Medicare and Medicaid Services (CMS) grouper, Di</w:t>
      </w:r>
      <w:r w:rsidR="00CA3E26" w:rsidRPr="006656E7">
        <w:rPr>
          <w:rFonts w:ascii="Calibri" w:hAnsi="Calibri"/>
        </w:rPr>
        <w:t>a</w:t>
      </w:r>
      <w:r w:rsidRPr="006656E7">
        <w:rPr>
          <w:rFonts w:ascii="Calibri" w:hAnsi="Calibri"/>
        </w:rPr>
        <w:t>gnosis Related Groups (MS-DRGs)</w:t>
      </w:r>
      <w:bookmarkEnd w:id="11"/>
    </w:p>
    <w:p w:rsidR="00E9664D" w:rsidRPr="006656E7" w:rsidRDefault="00DE15FF" w:rsidP="00E9664D">
      <w:r w:rsidRPr="006656E7">
        <w:t>CHIA</w:t>
      </w:r>
      <w:r w:rsidR="00E9664D" w:rsidRPr="006656E7">
        <w:t xml:space="preserve"> </w:t>
      </w:r>
      <w:r w:rsidR="001C7331" w:rsidRPr="006656E7">
        <w:t xml:space="preserve">utilizes </w:t>
      </w:r>
      <w:r w:rsidR="00E9664D" w:rsidRPr="006656E7">
        <w:t>the Centers for Medicare and Medicaid Services grouper (MS-DRG)</w:t>
      </w:r>
      <w:r w:rsidR="00F7169D">
        <w:t>,</w:t>
      </w:r>
      <w:r w:rsidR="00E9664D" w:rsidRPr="006656E7">
        <w:t xml:space="preserve"> </w:t>
      </w:r>
      <w:r w:rsidR="001C7331" w:rsidRPr="006656E7">
        <w:t xml:space="preserve">as well as other groupers </w:t>
      </w:r>
      <w:r w:rsidR="00E9664D" w:rsidRPr="006656E7">
        <w:t>to classify all inpatient discharges when it releases its</w:t>
      </w:r>
      <w:r w:rsidR="001C7331" w:rsidRPr="006656E7">
        <w:t xml:space="preserve"> annual HDD databases</w:t>
      </w:r>
      <w:r w:rsidR="00E9664D" w:rsidRPr="006656E7">
        <w:t>.  For the purposes o</w:t>
      </w:r>
      <w:r w:rsidR="001C7331" w:rsidRPr="006656E7">
        <w:t xml:space="preserve">f this analysis, </w:t>
      </w:r>
      <w:r w:rsidRPr="006656E7">
        <w:t>CHIA</w:t>
      </w:r>
      <w:r w:rsidR="00FD62CE" w:rsidRPr="006656E7">
        <w:t xml:space="preserve"> utilized</w:t>
      </w:r>
      <w:r w:rsidR="009C3AB6" w:rsidRPr="006656E7">
        <w:t xml:space="preserve"> the discharge</w:t>
      </w:r>
      <w:r w:rsidR="00FD62CE" w:rsidRPr="006656E7">
        <w:t xml:space="preserve"> MS-DRGs in order to create</w:t>
      </w:r>
      <w:r w:rsidR="00E9664D" w:rsidRPr="006656E7">
        <w:t xml:space="preserve"> </w:t>
      </w:r>
      <w:r w:rsidR="00FD62CE" w:rsidRPr="006656E7">
        <w:t>inpatient service</w:t>
      </w:r>
      <w:r w:rsidR="00D965F2" w:rsidRPr="006656E7">
        <w:t xml:space="preserve"> categories based largely on the </w:t>
      </w:r>
      <w:r w:rsidR="00E9664D" w:rsidRPr="006656E7">
        <w:rPr>
          <w:rFonts w:cs="Arial"/>
          <w:shd w:val="clear" w:color="auto" w:fill="FFFFFF"/>
        </w:rPr>
        <w:t>Healthcare Effecti</w:t>
      </w:r>
      <w:r w:rsidR="00FD62CE" w:rsidRPr="006656E7">
        <w:rPr>
          <w:rFonts w:cs="Arial"/>
          <w:shd w:val="clear" w:color="auto" w:fill="FFFFFF"/>
        </w:rPr>
        <w:t>veness Data and Information Set</w:t>
      </w:r>
      <w:r w:rsidR="00E9664D" w:rsidRPr="006656E7">
        <w:rPr>
          <w:rFonts w:cs="Arial"/>
          <w:color w:val="6A6969"/>
          <w:shd w:val="clear" w:color="auto" w:fill="FFFFFF"/>
        </w:rPr>
        <w:t xml:space="preserve"> </w:t>
      </w:r>
      <w:r w:rsidR="00FD62CE" w:rsidRPr="006656E7">
        <w:rPr>
          <w:rFonts w:cs="Arial"/>
          <w:shd w:val="clear" w:color="auto" w:fill="FFFFFF"/>
        </w:rPr>
        <w:t>(HEDIS) inpatient utilization reporting</w:t>
      </w:r>
      <w:r w:rsidR="00FD62CE" w:rsidRPr="006656E7">
        <w:rPr>
          <w:rFonts w:cs="Arial"/>
          <w:color w:val="6A6969"/>
          <w:shd w:val="clear" w:color="auto" w:fill="FFFFFF"/>
        </w:rPr>
        <w:t xml:space="preserve"> </w:t>
      </w:r>
      <w:r w:rsidR="00E9664D" w:rsidRPr="006656E7">
        <w:t>specifications</w:t>
      </w:r>
      <w:r w:rsidR="00424B84" w:rsidRPr="006656E7">
        <w:t xml:space="preserve"> </w:t>
      </w:r>
      <w:r w:rsidR="00C01AAD" w:rsidRPr="006656E7">
        <w:t>which involve</w:t>
      </w:r>
      <w:r w:rsidR="004A5930" w:rsidRPr="006656E7">
        <w:t xml:space="preserve"> MS-DRG</w:t>
      </w:r>
      <w:r w:rsidR="00C01AAD" w:rsidRPr="006656E7">
        <w:t>s</w:t>
      </w:r>
      <w:r w:rsidR="00E9664D" w:rsidRPr="006656E7">
        <w:t xml:space="preserve">.  While MS-DRGs are specific to the Medicare population, these performance measures are widely used among health plans.  </w:t>
      </w:r>
    </w:p>
    <w:p w:rsidR="00CF4B92" w:rsidRPr="006656E7" w:rsidRDefault="00DE15FF" w:rsidP="00CF4B92">
      <w:r w:rsidRPr="006656E7">
        <w:t>CHIA</w:t>
      </w:r>
      <w:r w:rsidR="00CF4B92" w:rsidRPr="006656E7">
        <w:t xml:space="preserve"> used the MS-DRGs </w:t>
      </w:r>
      <w:r w:rsidR="000E50C5" w:rsidRPr="006656E7">
        <w:t xml:space="preserve">grouper versions </w:t>
      </w:r>
      <w:r w:rsidR="00CF4B92" w:rsidRPr="006656E7">
        <w:t>in this analysis:</w:t>
      </w:r>
    </w:p>
    <w:p w:rsidR="00CF4B92" w:rsidRPr="006656E7" w:rsidRDefault="00CF4B92" w:rsidP="00EB60E9">
      <w:pPr>
        <w:numPr>
          <w:ilvl w:val="0"/>
          <w:numId w:val="8"/>
        </w:numPr>
        <w:spacing w:after="0"/>
      </w:pPr>
      <w:r w:rsidRPr="006656E7">
        <w:t>HDD FY2009 – Inpatient Discharges from October 1, 2008 through September 30, 2009</w:t>
      </w:r>
      <w:r w:rsidR="00AB6148" w:rsidRPr="006656E7">
        <w:t xml:space="preserve"> (MS-DRG version 26)</w:t>
      </w:r>
    </w:p>
    <w:p w:rsidR="00CF4B92" w:rsidRPr="006656E7" w:rsidRDefault="00CF4B92" w:rsidP="00EB60E9">
      <w:pPr>
        <w:numPr>
          <w:ilvl w:val="0"/>
          <w:numId w:val="8"/>
        </w:numPr>
        <w:spacing w:after="0"/>
      </w:pPr>
      <w:r w:rsidRPr="006656E7">
        <w:t>HDD FY2010 – Inpatient Discharges from October 1, 2009 through September 30, 2010</w:t>
      </w:r>
      <w:r w:rsidR="00E24A2F" w:rsidRPr="006656E7">
        <w:t xml:space="preserve"> (MS-DRG version 27)</w:t>
      </w:r>
    </w:p>
    <w:p w:rsidR="00CF4B92" w:rsidRPr="006656E7" w:rsidRDefault="00CF4B92" w:rsidP="00EB60E9">
      <w:pPr>
        <w:numPr>
          <w:ilvl w:val="0"/>
          <w:numId w:val="8"/>
        </w:numPr>
        <w:spacing w:after="0"/>
      </w:pPr>
      <w:r w:rsidRPr="006656E7">
        <w:t>HDD FY2011 – Inpatient Discharges from October 1, 2010 through September 30, 2011 (MS-DRG version 28)</w:t>
      </w:r>
    </w:p>
    <w:p w:rsidR="00CF4B92" w:rsidRDefault="00CF4B92" w:rsidP="00EB60E9">
      <w:pPr>
        <w:numPr>
          <w:ilvl w:val="0"/>
          <w:numId w:val="8"/>
        </w:numPr>
        <w:spacing w:after="0"/>
      </w:pPr>
      <w:r w:rsidRPr="006656E7">
        <w:lastRenderedPageBreak/>
        <w:t>HDD FY2012 – Inpatient Discharges from October 1, 2011 through September 30, 2012 (MS-DRG version 29)</w:t>
      </w:r>
    </w:p>
    <w:p w:rsidR="00623781" w:rsidRPr="006656E7" w:rsidRDefault="00623781" w:rsidP="00EB60E9">
      <w:pPr>
        <w:numPr>
          <w:ilvl w:val="0"/>
          <w:numId w:val="8"/>
        </w:numPr>
        <w:spacing w:after="0"/>
      </w:pPr>
      <w:r>
        <w:t>HDD FY2013</w:t>
      </w:r>
      <w:r w:rsidRPr="006656E7">
        <w:t xml:space="preserve"> – Inpatient</w:t>
      </w:r>
      <w:r>
        <w:t xml:space="preserve"> Discharges from October 1, 2012</w:t>
      </w:r>
      <w:r w:rsidRPr="006656E7">
        <w:t xml:space="preserve"> through Septe</w:t>
      </w:r>
      <w:r>
        <w:t>mber 30, 2013 (MS-DRG version 30</w:t>
      </w:r>
      <w:r w:rsidRPr="006656E7">
        <w:t>)</w:t>
      </w:r>
    </w:p>
    <w:p w:rsidR="00E47030" w:rsidRPr="006656E7" w:rsidRDefault="00E47030" w:rsidP="00875B5B">
      <w:pPr>
        <w:pStyle w:val="Heading2"/>
        <w:rPr>
          <w:rFonts w:ascii="Calibri" w:hAnsi="Calibri"/>
        </w:rPr>
      </w:pPr>
      <w:bookmarkStart w:id="12" w:name="_Toc419113448"/>
      <w:r w:rsidRPr="006656E7">
        <w:rPr>
          <w:rFonts w:ascii="Calibri" w:hAnsi="Calibri"/>
        </w:rPr>
        <w:t>Inpatient Service Categories</w:t>
      </w:r>
      <w:bookmarkEnd w:id="12"/>
    </w:p>
    <w:p w:rsidR="005C27A3" w:rsidRDefault="00DE15FF" w:rsidP="00875B5B">
      <w:r w:rsidRPr="006656E7">
        <w:t>CHIA</w:t>
      </w:r>
      <w:r w:rsidR="00E47030" w:rsidRPr="006656E7">
        <w:t xml:space="preserve"> created Inpatient Service Categories by grouping</w:t>
      </w:r>
      <w:r w:rsidR="00D95D3D" w:rsidRPr="006656E7">
        <w:t xml:space="preserve"> each </w:t>
      </w:r>
      <w:r w:rsidR="00E47030" w:rsidRPr="006656E7">
        <w:t xml:space="preserve">discharge MS-DRG </w:t>
      </w:r>
      <w:r w:rsidR="009A360B" w:rsidRPr="006656E7">
        <w:t>into six broad</w:t>
      </w:r>
      <w:r w:rsidR="00E47030" w:rsidRPr="006656E7">
        <w:t xml:space="preserve"> categories </w:t>
      </w:r>
      <w:r w:rsidR="009A360B" w:rsidRPr="006656E7">
        <w:t>including Maternity, Medical</w:t>
      </w:r>
      <w:r w:rsidR="00E47030" w:rsidRPr="006656E7">
        <w:t>, Mental Health, Newborn, Other Inpatient</w:t>
      </w:r>
      <w:r w:rsidR="009A360B" w:rsidRPr="006656E7">
        <w:t xml:space="preserve"> </w:t>
      </w:r>
      <w:r w:rsidR="008209B3">
        <w:t>(</w:t>
      </w:r>
      <w:r w:rsidR="00307006">
        <w:t>e</w:t>
      </w:r>
      <w:r w:rsidR="009A360B" w:rsidRPr="006656E7">
        <w:t>.</w:t>
      </w:r>
      <w:r w:rsidR="00307006">
        <w:t>g</w:t>
      </w:r>
      <w:r w:rsidR="009A360B" w:rsidRPr="006656E7">
        <w:t>.</w:t>
      </w:r>
      <w:r w:rsidR="001C4D40">
        <w:t>,</w:t>
      </w:r>
      <w:r w:rsidR="009A360B" w:rsidRPr="006656E7">
        <w:t xml:space="preserve"> bone marrow transplants</w:t>
      </w:r>
      <w:r w:rsidR="008209B3">
        <w:t>)</w:t>
      </w:r>
      <w:r w:rsidR="00E47030" w:rsidRPr="006656E7">
        <w:t>, Substance Abuse and Surgic</w:t>
      </w:r>
      <w:r w:rsidR="009A360B" w:rsidRPr="006656E7">
        <w:t xml:space="preserve">al service categories </w:t>
      </w:r>
      <w:r w:rsidR="00E47030" w:rsidRPr="006656E7">
        <w:t>using the HEDIS 2013 specifications</w:t>
      </w:r>
      <w:r w:rsidR="00D95D3D" w:rsidRPr="006656E7">
        <w:t xml:space="preserve"> as the basis</w:t>
      </w:r>
      <w:r w:rsidR="00E47030" w:rsidRPr="006656E7">
        <w:t xml:space="preserve"> for inpatient utilization measures.  Please see the Appendix D and (http://store.ncqa.org/index.php/performance-measurement.html) for more information.  </w:t>
      </w:r>
    </w:p>
    <w:p w:rsidR="005C27A3" w:rsidRPr="005C27A3" w:rsidRDefault="005C27A3" w:rsidP="005C27A3">
      <w:pPr>
        <w:pStyle w:val="Heading2"/>
        <w:rPr>
          <w:rFonts w:ascii="Calibri" w:hAnsi="Calibri"/>
        </w:rPr>
      </w:pPr>
      <w:bookmarkStart w:id="13" w:name="_Toc419113449"/>
      <w:r w:rsidRPr="005C27A3">
        <w:rPr>
          <w:rFonts w:ascii="Calibri" w:hAnsi="Calibri"/>
        </w:rPr>
        <w:t>CCS (Clinical Classification</w:t>
      </w:r>
      <w:r>
        <w:rPr>
          <w:rFonts w:ascii="Calibri" w:hAnsi="Calibri"/>
        </w:rPr>
        <w:t>s</w:t>
      </w:r>
      <w:r w:rsidRPr="005C27A3">
        <w:rPr>
          <w:rFonts w:ascii="Calibri" w:hAnsi="Calibri"/>
        </w:rPr>
        <w:t xml:space="preserve"> Software) Code</w:t>
      </w:r>
      <w:bookmarkEnd w:id="13"/>
    </w:p>
    <w:p w:rsidR="005C27A3" w:rsidRDefault="005C27A3" w:rsidP="00875B5B">
      <w:r>
        <w:t>The Agency for Healthcare Research and Quality (AHRQ) created a tool, the Clinical Classifications Software (CCS) for grouping patient diagnoses and procedures to clinically meanin</w:t>
      </w:r>
      <w:r w:rsidR="001C508B">
        <w:t xml:space="preserve">gful categories.  CHIA used AHRQ’s </w:t>
      </w:r>
      <w:r w:rsidR="00BF7316">
        <w:t>single</w:t>
      </w:r>
      <w:r w:rsidR="00CE7728">
        <w:t>-</w:t>
      </w:r>
      <w:r w:rsidR="00A55A3B">
        <w:t>level CCS</w:t>
      </w:r>
      <w:r w:rsidR="00CE7728">
        <w:t xml:space="preserve"> diagnosis</w:t>
      </w:r>
      <w:r w:rsidR="00A55A3B">
        <w:t xml:space="preserve"> </w:t>
      </w:r>
      <w:r w:rsidR="001C508B">
        <w:t>methodology</w:t>
      </w:r>
      <w:r>
        <w:t xml:space="preserve"> for ICD-9-CM </w:t>
      </w:r>
      <w:r w:rsidR="00841D2F">
        <w:t xml:space="preserve">primary </w:t>
      </w:r>
      <w:r>
        <w:t>diagnosis codes</w:t>
      </w:r>
      <w:r w:rsidR="00CE7728">
        <w:t xml:space="preserve"> for </w:t>
      </w:r>
      <w:r>
        <w:t>emergency department discharges.</w:t>
      </w:r>
      <w:r w:rsidR="00CE7728">
        <w:t xml:space="preserve"> The single-level </w:t>
      </w:r>
      <w:r w:rsidR="00CE7728" w:rsidRPr="00CE7728">
        <w:rPr>
          <w:rStyle w:val="Emphasis"/>
          <w:i w:val="0"/>
        </w:rPr>
        <w:t>diagnosis CCS</w:t>
      </w:r>
      <w:r w:rsidR="00CE7728">
        <w:t xml:space="preserve"> aggregates illnesses and conditions into 285 mutually exclusive categories.</w:t>
      </w:r>
      <w:r>
        <w:t xml:space="preserve">  For more information about the CCS codes, please visit: </w:t>
      </w:r>
      <w:hyperlink r:id="rId14" w:history="1">
        <w:r w:rsidRPr="00B55C4B">
          <w:rPr>
            <w:rStyle w:val="Hyperlink"/>
          </w:rPr>
          <w:t>https://www.hcup-us.ahrq.gov/toolssoftware/ccs/ccsfactsheet.jsp</w:t>
        </w:r>
      </w:hyperlink>
      <w:r>
        <w:t xml:space="preserve">.  </w:t>
      </w:r>
    </w:p>
    <w:p w:rsidR="00D05A64" w:rsidRPr="006656E7" w:rsidRDefault="00D05A64" w:rsidP="00D05A64">
      <w:pPr>
        <w:pStyle w:val="Heading2"/>
        <w:rPr>
          <w:rFonts w:ascii="Calibri" w:hAnsi="Calibri"/>
        </w:rPr>
      </w:pPr>
      <w:bookmarkStart w:id="14" w:name="_Toc419113450"/>
      <w:r w:rsidRPr="006656E7">
        <w:rPr>
          <w:rFonts w:ascii="Calibri" w:hAnsi="Calibri"/>
        </w:rPr>
        <w:t>Principal Diagnosis Code (Reported by the first 3 digits)</w:t>
      </w:r>
      <w:bookmarkEnd w:id="14"/>
    </w:p>
    <w:p w:rsidR="00D05A64" w:rsidRPr="006656E7" w:rsidRDefault="00D05A64" w:rsidP="00875B5B">
      <w:r w:rsidRPr="006656E7">
        <w:t>The Principal ICD-9-CM diagnosis code corresponds to the condition determined to be chiefly responsible for the admission of each patient for hospital care.  CHIA truncated each principal diagnosis code to the first three digits and reported</w:t>
      </w:r>
      <w:r w:rsidR="00402CBD">
        <w:t xml:space="preserve"> </w:t>
      </w:r>
      <w:r w:rsidRPr="006656E7">
        <w:t xml:space="preserve">in terms of number of emergency </w:t>
      </w:r>
      <w:r w:rsidR="00402CBD">
        <w:t>and observation stay discharges</w:t>
      </w:r>
      <w:r>
        <w:t>.</w:t>
      </w:r>
    </w:p>
    <w:p w:rsidR="00E9664D" w:rsidRPr="006656E7" w:rsidRDefault="00775059" w:rsidP="00E9664D">
      <w:pPr>
        <w:pStyle w:val="Heading2"/>
        <w:rPr>
          <w:rFonts w:ascii="Calibri" w:hAnsi="Calibri"/>
        </w:rPr>
      </w:pPr>
      <w:bookmarkStart w:id="15" w:name="_Toc419113451"/>
      <w:r w:rsidRPr="006656E7">
        <w:rPr>
          <w:rFonts w:ascii="Calibri" w:hAnsi="Calibri"/>
        </w:rPr>
        <w:t xml:space="preserve">Massachusetts </w:t>
      </w:r>
      <w:r w:rsidR="00BF5CFB" w:rsidRPr="006656E7">
        <w:rPr>
          <w:rFonts w:ascii="Calibri" w:hAnsi="Calibri"/>
        </w:rPr>
        <w:t>Regions</w:t>
      </w:r>
      <w:bookmarkEnd w:id="15"/>
    </w:p>
    <w:p w:rsidR="00E9664D" w:rsidRPr="006656E7" w:rsidRDefault="00E9664D" w:rsidP="00E9664D">
      <w:r w:rsidRPr="006656E7">
        <w:t>The Health Policy Commission</w:t>
      </w:r>
      <w:r w:rsidR="00B7600C" w:rsidRPr="006656E7">
        <w:t xml:space="preserve"> (HPC)</w:t>
      </w:r>
      <w:r w:rsidRPr="006656E7">
        <w:t xml:space="preserve"> and </w:t>
      </w:r>
      <w:r w:rsidR="00DE15FF" w:rsidRPr="006656E7">
        <w:t>CHIA</w:t>
      </w:r>
      <w:r w:rsidRPr="006656E7">
        <w:t xml:space="preserve"> combined </w:t>
      </w:r>
      <w:r w:rsidR="007A5DAC">
        <w:t>h</w:t>
      </w:r>
      <w:r w:rsidRPr="006656E7">
        <w:t xml:space="preserve">ospital </w:t>
      </w:r>
      <w:r w:rsidR="007A5DAC">
        <w:t>s</w:t>
      </w:r>
      <w:r w:rsidRPr="006656E7">
        <w:t xml:space="preserve">ervice </w:t>
      </w:r>
      <w:r w:rsidR="007A5DAC">
        <w:t>a</w:t>
      </w:r>
      <w:r w:rsidRPr="006656E7">
        <w:t>reas (HSAs) into eight standard regional categories. The regional mapping is provided in Appendix B.</w:t>
      </w:r>
    </w:p>
    <w:p w:rsidR="00E9664D" w:rsidRPr="006656E7" w:rsidRDefault="00E9664D" w:rsidP="00EB60E9">
      <w:r w:rsidRPr="006656E7">
        <w:t xml:space="preserve">In order to perform regional analyses, </w:t>
      </w:r>
      <w:r w:rsidR="00DE15FF" w:rsidRPr="006656E7">
        <w:t>CHIA</w:t>
      </w:r>
      <w:r w:rsidRPr="006656E7">
        <w:t xml:space="preserve"> accessed zip code information for the home address of each patient discharged from a Massachusetts acute hospital.  These discharges were assig</w:t>
      </w:r>
      <w:r w:rsidR="00EB60E9">
        <w:t>ned an HPC region for analysis</w:t>
      </w:r>
      <w:r w:rsidR="008209B3">
        <w:t>.</w:t>
      </w:r>
      <w:r w:rsidR="00265236">
        <w:tab/>
      </w:r>
      <w:r w:rsidR="00265236">
        <w:tab/>
      </w:r>
    </w:p>
    <w:p w:rsidR="006C7502" w:rsidRPr="006656E7" w:rsidRDefault="00E9664D" w:rsidP="00875B5B">
      <w:pPr>
        <w:pStyle w:val="Heading2"/>
        <w:rPr>
          <w:rFonts w:ascii="Calibri" w:hAnsi="Calibri"/>
        </w:rPr>
      </w:pPr>
      <w:bookmarkStart w:id="16" w:name="_Toc419113452"/>
      <w:r w:rsidRPr="006656E7">
        <w:rPr>
          <w:rFonts w:ascii="Calibri" w:hAnsi="Calibri"/>
        </w:rPr>
        <w:t>Payer Type</w:t>
      </w:r>
      <w:bookmarkEnd w:id="16"/>
    </w:p>
    <w:p w:rsidR="00E9664D" w:rsidRPr="00C312A8" w:rsidRDefault="00A76472" w:rsidP="0005649C">
      <w:pPr>
        <w:spacing w:after="0"/>
        <w:rPr>
          <w:rFonts w:ascii="Arial" w:hAnsi="Arial" w:cs="Arial"/>
          <w:bCs/>
        </w:rPr>
      </w:pPr>
      <w:r>
        <w:rPr>
          <w:rFonts w:cs="Arial"/>
          <w:bCs/>
        </w:rPr>
        <w:t xml:space="preserve">Primary payer source codes were grouped into broader payer type categories for this analysis. </w:t>
      </w:r>
      <w:r w:rsidR="008D63B5" w:rsidRPr="00C312A8">
        <w:rPr>
          <w:rFonts w:cs="Arial"/>
          <w:bCs/>
        </w:rPr>
        <w:t xml:space="preserve">The </w:t>
      </w:r>
      <w:r w:rsidR="007A5DAC">
        <w:rPr>
          <w:rFonts w:cs="Arial"/>
          <w:bCs/>
        </w:rPr>
        <w:t>p</w:t>
      </w:r>
      <w:r w:rsidR="001C508B">
        <w:rPr>
          <w:rFonts w:cs="Arial"/>
          <w:bCs/>
        </w:rPr>
        <w:t xml:space="preserve">rimary </w:t>
      </w:r>
      <w:r>
        <w:rPr>
          <w:rFonts w:cs="Arial"/>
          <w:bCs/>
        </w:rPr>
        <w:t xml:space="preserve">payer </w:t>
      </w:r>
      <w:r w:rsidR="001C508B">
        <w:rPr>
          <w:rFonts w:cs="Arial"/>
          <w:bCs/>
        </w:rPr>
        <w:t xml:space="preserve">source </w:t>
      </w:r>
      <w:r>
        <w:rPr>
          <w:rFonts w:cs="Arial"/>
          <w:bCs/>
        </w:rPr>
        <w:t xml:space="preserve">codes </w:t>
      </w:r>
      <w:r w:rsidR="00A04CDE">
        <w:rPr>
          <w:rFonts w:cs="Arial"/>
          <w:bCs/>
        </w:rPr>
        <w:t xml:space="preserve">were </w:t>
      </w:r>
      <w:r w:rsidR="00A04CDE" w:rsidRPr="00C312A8">
        <w:rPr>
          <w:rFonts w:cs="Arial"/>
          <w:bCs/>
        </w:rPr>
        <w:t>reported</w:t>
      </w:r>
      <w:r w:rsidR="008D63B5" w:rsidRPr="00C312A8">
        <w:rPr>
          <w:rFonts w:cs="Arial"/>
          <w:bCs/>
        </w:rPr>
        <w:t xml:space="preserve"> by the hospital at the time of patient discharge and may change upon payment by the insurer or payer.</w:t>
      </w:r>
      <w:r w:rsidR="008D63B5" w:rsidRPr="00C312A8">
        <w:rPr>
          <w:rFonts w:ascii="Arial" w:hAnsi="Arial" w:cs="Arial"/>
          <w:bCs/>
        </w:rPr>
        <w:t xml:space="preserve"> </w:t>
      </w:r>
      <w:r w:rsidR="00E9664D" w:rsidRPr="008D63B5">
        <w:t>(See Appendix C)</w:t>
      </w:r>
    </w:p>
    <w:p w:rsidR="00E9664D" w:rsidRPr="006656E7" w:rsidRDefault="00E9664D" w:rsidP="00505900">
      <w:pPr>
        <w:numPr>
          <w:ilvl w:val="0"/>
          <w:numId w:val="1"/>
        </w:numPr>
        <w:spacing w:after="0"/>
      </w:pPr>
      <w:r w:rsidRPr="006656E7">
        <w:t>Medicare: Fee-for-service</w:t>
      </w:r>
      <w:r w:rsidR="00372521" w:rsidRPr="006656E7">
        <w:t>, supplemental</w:t>
      </w:r>
      <w:r w:rsidR="00193D1F" w:rsidRPr="006656E7">
        <w:t xml:space="preserve"> products</w:t>
      </w:r>
      <w:r w:rsidRPr="006656E7">
        <w:t xml:space="preserve"> and managed care Medicare</w:t>
      </w:r>
      <w:r w:rsidR="00505900" w:rsidRPr="006656E7">
        <w:t>, Senior Care Options (SCO) and Program of All-Inclusive Care for the Elderly (PACE)</w:t>
      </w:r>
    </w:p>
    <w:p w:rsidR="00332FF7" w:rsidRPr="006656E7" w:rsidRDefault="00E9664D" w:rsidP="00332FF7">
      <w:pPr>
        <w:numPr>
          <w:ilvl w:val="0"/>
          <w:numId w:val="1"/>
        </w:numPr>
        <w:spacing w:after="0"/>
      </w:pPr>
      <w:r w:rsidRPr="006656E7">
        <w:t>Medicaid: Fee-for-service and managed care Medicaid</w:t>
      </w:r>
      <w:r w:rsidR="00724D2C" w:rsidRPr="006656E7">
        <w:t xml:space="preserve"> </w:t>
      </w:r>
    </w:p>
    <w:p w:rsidR="00E9664D" w:rsidRPr="006656E7" w:rsidRDefault="00E9664D" w:rsidP="00332FF7">
      <w:pPr>
        <w:numPr>
          <w:ilvl w:val="0"/>
          <w:numId w:val="1"/>
        </w:numPr>
        <w:spacing w:after="0"/>
      </w:pPr>
      <w:r w:rsidRPr="006656E7">
        <w:t>Commercial: Private Insurance carriers</w:t>
      </w:r>
      <w:r w:rsidR="0071073D" w:rsidRPr="006656E7">
        <w:t xml:space="preserve"> excluding their Medicaid and Medicare lines of business</w:t>
      </w:r>
    </w:p>
    <w:p w:rsidR="00E9664D" w:rsidRPr="006656E7" w:rsidRDefault="00E9664D" w:rsidP="00E9664D">
      <w:pPr>
        <w:numPr>
          <w:ilvl w:val="0"/>
          <w:numId w:val="1"/>
        </w:numPr>
        <w:spacing w:after="0"/>
      </w:pPr>
      <w:r w:rsidRPr="006656E7">
        <w:t>CommCare: A Massachusetts Health Connector program that offers subsidized insurance to Massachusetts residents  who have annual incomes of up to 300% of the Federal Poverty Level</w:t>
      </w:r>
    </w:p>
    <w:p w:rsidR="00167582" w:rsidRDefault="00E9664D" w:rsidP="00875B5B">
      <w:pPr>
        <w:numPr>
          <w:ilvl w:val="0"/>
          <w:numId w:val="1"/>
        </w:numPr>
        <w:spacing w:after="0"/>
      </w:pPr>
      <w:r w:rsidRPr="006656E7">
        <w:t xml:space="preserve">Other Payers: </w:t>
      </w:r>
      <w:r w:rsidR="00A5130B">
        <w:t>Automobile</w:t>
      </w:r>
      <w:r w:rsidRPr="006656E7">
        <w:t xml:space="preserve"> Insurance, Worker’s Compensation, Health Safety Net, Self-Pay</w:t>
      </w:r>
      <w:r w:rsidR="0071073D" w:rsidRPr="006656E7">
        <w:t>, Free-Care and Charity</w:t>
      </w:r>
    </w:p>
    <w:p w:rsidR="00167582" w:rsidRDefault="00167582" w:rsidP="002B3156">
      <w:pPr>
        <w:spacing w:after="0"/>
        <w:ind w:left="720"/>
      </w:pPr>
    </w:p>
    <w:p w:rsidR="00DA31F9" w:rsidRDefault="006448E5" w:rsidP="002B3156">
      <w:pPr>
        <w:spacing w:after="0"/>
        <w:rPr>
          <w:b/>
        </w:rPr>
      </w:pPr>
      <w:r w:rsidRPr="002B3156">
        <w:rPr>
          <w:b/>
        </w:rPr>
        <w:t>Primary Payer Source Code Data Issue and Adjustment Methodology</w:t>
      </w:r>
    </w:p>
    <w:p w:rsidR="001F2BA6" w:rsidRDefault="001F2BA6" w:rsidP="001F2BA6">
      <w:r>
        <w:lastRenderedPageBreak/>
        <w:t xml:space="preserve">There was a data anomaly in the number of discharges by payer source code in the FY2013 ED database for Cape Cod Hospital and Falmouth Hospital. In FY2012, 17,464 ED discharges and 8,634 ED discharges for Cape Cod Hospital and Falmouth Hospital, respectively, were attributed to Medicare for Massachusetts residents, but in FY2013 there were virtually no Medicare ED discharges for these two hospitals in the ED database. Further analysis showed that these hospitals had attributed the majority of the ED visits to one single Commercial payer source code during this same time period.  This data issue was significant enough to result in an overall decrease in Medicare ED statewide discharges from FY2012 to FY2013, as well as a reduced decrease in Commercial ED discharges.  </w:t>
      </w:r>
    </w:p>
    <w:p w:rsidR="001F2BA6" w:rsidRDefault="001F2BA6" w:rsidP="001F2BA6">
      <w:r>
        <w:t xml:space="preserve">Manual adjustments were made to the Statewide Discharge Trends by Payer Type </w:t>
      </w:r>
      <w:r w:rsidRPr="00B236F1">
        <w:t xml:space="preserve">graphic </w:t>
      </w:r>
      <w:r w:rsidRPr="00EE0ADD">
        <w:t xml:space="preserve">on page </w:t>
      </w:r>
      <w:r>
        <w:t>6</w:t>
      </w:r>
      <w:r w:rsidRPr="00EE0ADD">
        <w:t xml:space="preserve"> of the statewide report</w:t>
      </w:r>
      <w:r>
        <w:t xml:space="preserve"> to account for the over reporting of 2013 Commercial ED discharges and the under reporting of 2013 Medicare ED discharges by Cape Cod Hospital and Falmouth Hospital by applying the FY2012 payer type category distributions for these two hospitals to their FY2013 total reported ED discharges. These adjustments provided an estimate for the number of ED discharges by payer type in FY2013 assuming that these hospitals had a similar payer mix as they did in FY201</w:t>
      </w:r>
      <w:r w:rsidR="00775015">
        <w:t>2</w:t>
      </w:r>
      <w:r>
        <w:t xml:space="preserve"> to estimate a more realistic statewide trend by payer type from FY2012 to FY2013.</w:t>
      </w:r>
    </w:p>
    <w:p w:rsidR="0071073D" w:rsidRDefault="003036AF" w:rsidP="00875B5B">
      <w:pPr>
        <w:pStyle w:val="Heading2"/>
        <w:rPr>
          <w:rFonts w:ascii="Calibri" w:hAnsi="Calibri"/>
        </w:rPr>
      </w:pPr>
      <w:bookmarkStart w:id="17" w:name="_Toc419113453"/>
      <w:r w:rsidRPr="006656E7">
        <w:rPr>
          <w:rFonts w:ascii="Calibri" w:hAnsi="Calibri"/>
        </w:rPr>
        <w:t xml:space="preserve">Demographic </w:t>
      </w:r>
      <w:r w:rsidR="001C4D40">
        <w:rPr>
          <w:rFonts w:ascii="Calibri" w:hAnsi="Calibri"/>
        </w:rPr>
        <w:t>Categories</w:t>
      </w:r>
      <w:bookmarkEnd w:id="17"/>
    </w:p>
    <w:p w:rsidR="002951AB" w:rsidRDefault="002951AB" w:rsidP="002951AB">
      <w:pPr>
        <w:rPr>
          <w:b/>
        </w:rPr>
      </w:pPr>
      <w:r>
        <w:rPr>
          <w:b/>
        </w:rPr>
        <w:t>ACS 5-Year Data</w:t>
      </w:r>
    </w:p>
    <w:p w:rsidR="002951AB" w:rsidRPr="003F5160" w:rsidRDefault="002951AB" w:rsidP="002951AB">
      <w:pPr>
        <w:spacing w:after="0"/>
        <w:ind w:left="720"/>
        <w:rPr>
          <w:b/>
        </w:rPr>
      </w:pPr>
      <w:r w:rsidRPr="003F5160">
        <w:rPr>
          <w:b/>
        </w:rPr>
        <w:t>Poverty Level</w:t>
      </w:r>
    </w:p>
    <w:p w:rsidR="002951AB" w:rsidRDefault="0052005D" w:rsidP="007E7319">
      <w:pPr>
        <w:spacing w:after="0"/>
        <w:ind w:left="720"/>
      </w:pPr>
      <w:r>
        <w:t xml:space="preserve">The ACS provides the total population below the poverty level for whom poverty status is determined with a corresponding total population for whom poverty status is determined for each zip code. </w:t>
      </w:r>
      <w:r w:rsidR="00ED67C3">
        <w:t>T</w:t>
      </w:r>
      <w:r w:rsidR="002951AB">
        <w:t>he percentage of people below the poverty level</w:t>
      </w:r>
      <w:r w:rsidR="00ED67C3">
        <w:t xml:space="preserve"> statewide and by region was determined by dividing</w:t>
      </w:r>
      <w:r w:rsidR="002951AB">
        <w:t xml:space="preserve"> the total population below the poverty level for whom poverty status is determined by </w:t>
      </w:r>
      <w:r w:rsidR="002951AB" w:rsidRPr="003F5160">
        <w:t>the total population for whom poverty status is determined</w:t>
      </w:r>
      <w:r w:rsidR="002951AB">
        <w:t>, multiplied by 100.  Please note: This year’s methodology varies slightly from the previous report</w:t>
      </w:r>
      <w:r w:rsidR="00193F31">
        <w:t xml:space="preserve">, </w:t>
      </w:r>
      <w:r w:rsidR="00193F31" w:rsidRPr="002B3156">
        <w:rPr>
          <w:u w:val="single"/>
        </w:rPr>
        <w:t>Acute Care Hospital Utilization Trends in Massachusetts FY2009-2012</w:t>
      </w:r>
      <w:r w:rsidR="002951AB">
        <w:t xml:space="preserve">.  Poverty Level was previously determined </w:t>
      </w:r>
      <w:r w:rsidR="007E7319">
        <w:t xml:space="preserve">by </w:t>
      </w:r>
      <w:r w:rsidR="00ED67C3">
        <w:t>dividing</w:t>
      </w:r>
      <w:r w:rsidR="007E7319">
        <w:t xml:space="preserve"> </w:t>
      </w:r>
      <w:r w:rsidR="002951AB">
        <w:t xml:space="preserve">the total population below the poverty level for whom poverty status is determined by </w:t>
      </w:r>
      <w:r w:rsidR="002951AB" w:rsidRPr="003F5160">
        <w:t>the total population</w:t>
      </w:r>
      <w:r w:rsidR="007E7319">
        <w:t>, multiplied by 100</w:t>
      </w:r>
      <w:r w:rsidR="002951AB">
        <w:t>.</w:t>
      </w:r>
      <w:r w:rsidR="00ED67C3">
        <w:t xml:space="preserve">  </w:t>
      </w:r>
    </w:p>
    <w:p w:rsidR="002951AB" w:rsidRDefault="002951AB" w:rsidP="002951AB">
      <w:pPr>
        <w:spacing w:after="0"/>
        <w:ind w:left="720"/>
      </w:pPr>
    </w:p>
    <w:p w:rsidR="002951AB" w:rsidRPr="003F5160" w:rsidRDefault="002951AB" w:rsidP="002951AB">
      <w:pPr>
        <w:spacing w:after="0"/>
        <w:ind w:left="720"/>
        <w:rPr>
          <w:b/>
        </w:rPr>
      </w:pPr>
      <w:r w:rsidRPr="003F5160">
        <w:rPr>
          <w:b/>
        </w:rPr>
        <w:t>Race and Ethnicity</w:t>
      </w:r>
    </w:p>
    <w:p w:rsidR="00D14453" w:rsidRDefault="002951AB" w:rsidP="002951AB">
      <w:pPr>
        <w:spacing w:after="0"/>
        <w:ind w:left="720"/>
      </w:pPr>
      <w:r>
        <w:t>Race and ethnicity demographics were compiled from the ACS 5-year estimates.  In this year’s report,</w:t>
      </w:r>
      <w:r w:rsidR="0041277A">
        <w:t xml:space="preserve"> </w:t>
      </w:r>
      <w:r>
        <w:t>race and</w:t>
      </w:r>
      <w:r w:rsidR="00D14453">
        <w:t xml:space="preserve"> </w:t>
      </w:r>
      <w:r>
        <w:t xml:space="preserve">ethnicity were </w:t>
      </w:r>
      <w:r w:rsidR="00D14453">
        <w:t>combined into the following categories:</w:t>
      </w:r>
    </w:p>
    <w:p w:rsidR="00D14453" w:rsidRDefault="00D14453" w:rsidP="00A12D9F">
      <w:pPr>
        <w:spacing w:after="0"/>
      </w:pPr>
    </w:p>
    <w:p w:rsidR="0041277A" w:rsidRDefault="0041277A" w:rsidP="0005649C">
      <w:pPr>
        <w:numPr>
          <w:ilvl w:val="0"/>
          <w:numId w:val="12"/>
        </w:numPr>
        <w:spacing w:after="0" w:line="240" w:lineRule="auto"/>
      </w:pPr>
      <w:r>
        <w:t>Hispanic</w:t>
      </w:r>
    </w:p>
    <w:p w:rsidR="0041277A" w:rsidRDefault="0041277A" w:rsidP="00D14453">
      <w:pPr>
        <w:numPr>
          <w:ilvl w:val="0"/>
          <w:numId w:val="12"/>
        </w:numPr>
        <w:spacing w:after="0" w:line="240" w:lineRule="auto"/>
      </w:pPr>
      <w:r>
        <w:t xml:space="preserve">Non-Hispanic </w:t>
      </w:r>
    </w:p>
    <w:p w:rsidR="00D14453" w:rsidRDefault="00D14453" w:rsidP="0005649C">
      <w:pPr>
        <w:numPr>
          <w:ilvl w:val="1"/>
          <w:numId w:val="12"/>
        </w:numPr>
        <w:spacing w:after="0" w:line="240" w:lineRule="auto"/>
      </w:pPr>
      <w:r>
        <w:t>Asian</w:t>
      </w:r>
      <w:r w:rsidR="0041277A">
        <w:t xml:space="preserve"> </w:t>
      </w:r>
    </w:p>
    <w:p w:rsidR="00D14453" w:rsidRDefault="00D14453" w:rsidP="0005649C">
      <w:pPr>
        <w:numPr>
          <w:ilvl w:val="1"/>
          <w:numId w:val="12"/>
        </w:numPr>
        <w:spacing w:after="0" w:line="240" w:lineRule="auto"/>
      </w:pPr>
      <w:r>
        <w:t>Black/African American</w:t>
      </w:r>
      <w:r w:rsidR="0041277A">
        <w:t xml:space="preserve"> </w:t>
      </w:r>
    </w:p>
    <w:p w:rsidR="00D14453" w:rsidRDefault="0041277A" w:rsidP="0005649C">
      <w:pPr>
        <w:numPr>
          <w:ilvl w:val="1"/>
          <w:numId w:val="12"/>
        </w:numPr>
        <w:spacing w:after="0" w:line="240" w:lineRule="auto"/>
      </w:pPr>
      <w:r>
        <w:t>Other Race</w:t>
      </w:r>
      <w:r w:rsidR="00D14453">
        <w:rPr>
          <w:rStyle w:val="FootnoteReference"/>
        </w:rPr>
        <w:footnoteReference w:id="2"/>
      </w:r>
    </w:p>
    <w:p w:rsidR="00D14453" w:rsidRDefault="0041277A" w:rsidP="0005649C">
      <w:pPr>
        <w:numPr>
          <w:ilvl w:val="1"/>
          <w:numId w:val="12"/>
        </w:numPr>
        <w:spacing w:after="0" w:line="240" w:lineRule="auto"/>
      </w:pPr>
      <w:r>
        <w:t>Two or More Races</w:t>
      </w:r>
    </w:p>
    <w:p w:rsidR="0041277A" w:rsidRDefault="0041277A" w:rsidP="0005649C">
      <w:pPr>
        <w:numPr>
          <w:ilvl w:val="1"/>
          <w:numId w:val="12"/>
        </w:numPr>
        <w:spacing w:after="0" w:line="240" w:lineRule="auto"/>
      </w:pPr>
      <w:r>
        <w:t>White</w:t>
      </w:r>
    </w:p>
    <w:p w:rsidR="00E82384" w:rsidRDefault="00E82384" w:rsidP="0005649C">
      <w:pPr>
        <w:spacing w:after="0"/>
      </w:pPr>
    </w:p>
    <w:p w:rsidR="0041277A" w:rsidRDefault="002951AB" w:rsidP="0005649C">
      <w:pPr>
        <w:spacing w:after="0"/>
        <w:ind w:left="720"/>
      </w:pPr>
      <w:r>
        <w:t>Please note: This year’s methodology varies slightly from the previous report.  In the previous report, race and ethnicity were reported separately</w:t>
      </w:r>
      <w:r w:rsidR="0041277A">
        <w:t xml:space="preserve"> in the following categories:</w:t>
      </w:r>
    </w:p>
    <w:p w:rsidR="0041277A" w:rsidRDefault="0041277A" w:rsidP="00A12D9F">
      <w:pPr>
        <w:spacing w:after="0"/>
      </w:pPr>
    </w:p>
    <w:p w:rsidR="008F0F8E" w:rsidRDefault="0041277A" w:rsidP="0005649C">
      <w:pPr>
        <w:numPr>
          <w:ilvl w:val="0"/>
          <w:numId w:val="14"/>
        </w:numPr>
        <w:spacing w:after="0"/>
      </w:pPr>
      <w:r>
        <w:t>Race</w:t>
      </w:r>
    </w:p>
    <w:p w:rsidR="008F0F8E" w:rsidRDefault="0041277A" w:rsidP="0005649C">
      <w:pPr>
        <w:numPr>
          <w:ilvl w:val="1"/>
          <w:numId w:val="14"/>
        </w:numPr>
        <w:spacing w:after="0"/>
      </w:pPr>
      <w:r>
        <w:t>Asian</w:t>
      </w:r>
    </w:p>
    <w:p w:rsidR="008F0F8E" w:rsidRDefault="0041277A" w:rsidP="0005649C">
      <w:pPr>
        <w:numPr>
          <w:ilvl w:val="1"/>
          <w:numId w:val="14"/>
        </w:numPr>
        <w:spacing w:after="0"/>
      </w:pPr>
      <w:r>
        <w:t>Black/African American</w:t>
      </w:r>
    </w:p>
    <w:p w:rsidR="008F0F8E" w:rsidRDefault="0041277A" w:rsidP="0005649C">
      <w:pPr>
        <w:numPr>
          <w:ilvl w:val="1"/>
          <w:numId w:val="14"/>
        </w:numPr>
        <w:spacing w:after="0"/>
      </w:pPr>
      <w:r>
        <w:t>Other Race</w:t>
      </w:r>
    </w:p>
    <w:p w:rsidR="008F0F8E" w:rsidRDefault="0041277A" w:rsidP="0005649C">
      <w:pPr>
        <w:numPr>
          <w:ilvl w:val="1"/>
          <w:numId w:val="14"/>
        </w:numPr>
        <w:spacing w:after="0"/>
      </w:pPr>
      <w:r>
        <w:t>Two or More Races</w:t>
      </w:r>
    </w:p>
    <w:p w:rsidR="0041277A" w:rsidRDefault="0041277A" w:rsidP="00A12D9F">
      <w:pPr>
        <w:numPr>
          <w:ilvl w:val="1"/>
          <w:numId w:val="14"/>
        </w:numPr>
        <w:spacing w:after="0"/>
      </w:pPr>
      <w:r>
        <w:t>White</w:t>
      </w:r>
    </w:p>
    <w:p w:rsidR="008F0F8E" w:rsidRDefault="008F0F8E" w:rsidP="0005649C">
      <w:pPr>
        <w:numPr>
          <w:ilvl w:val="0"/>
          <w:numId w:val="14"/>
        </w:numPr>
        <w:spacing w:after="0"/>
      </w:pPr>
      <w:r>
        <w:t>Ethnicity</w:t>
      </w:r>
    </w:p>
    <w:p w:rsidR="002951AB" w:rsidRPr="006656E7" w:rsidRDefault="008F0F8E" w:rsidP="0005649C">
      <w:pPr>
        <w:numPr>
          <w:ilvl w:val="1"/>
          <w:numId w:val="14"/>
        </w:numPr>
        <w:spacing w:after="0"/>
      </w:pPr>
      <w:r>
        <w:t>Hispanic or Latino</w:t>
      </w:r>
    </w:p>
    <w:p w:rsidR="00E82384" w:rsidRDefault="00E82384" w:rsidP="002951AB"/>
    <w:p w:rsidR="002951AB" w:rsidRPr="002951AB" w:rsidRDefault="002951AB" w:rsidP="002951AB">
      <w:pPr>
        <w:rPr>
          <w:b/>
        </w:rPr>
      </w:pPr>
      <w:r w:rsidRPr="002951AB">
        <w:rPr>
          <w:b/>
        </w:rPr>
        <w:t>Discharge Data</w:t>
      </w:r>
    </w:p>
    <w:p w:rsidR="003036AF" w:rsidRPr="006656E7" w:rsidRDefault="004B438F" w:rsidP="002951AB">
      <w:pPr>
        <w:spacing w:after="0"/>
        <w:ind w:left="720"/>
      </w:pPr>
      <w:r w:rsidRPr="006656E7">
        <w:rPr>
          <w:b/>
        </w:rPr>
        <w:t xml:space="preserve">Patient </w:t>
      </w:r>
      <w:r w:rsidR="003036AF" w:rsidRPr="006656E7">
        <w:rPr>
          <w:b/>
        </w:rPr>
        <w:t>Age:</w:t>
      </w:r>
      <w:r w:rsidR="003036AF" w:rsidRPr="006656E7">
        <w:t xml:space="preserve"> Th</w:t>
      </w:r>
      <w:r w:rsidR="002951AB">
        <w:t xml:space="preserve">e age of a patient at discharge.  </w:t>
      </w:r>
      <w:r w:rsidR="001C508B">
        <w:t>CHIA aggregated discharges based on patient age</w:t>
      </w:r>
      <w:r w:rsidR="003036AF" w:rsidRPr="006656E7">
        <w:t xml:space="preserve"> into the</w:t>
      </w:r>
      <w:r w:rsidR="00EB60E9">
        <w:t xml:space="preserve"> following age groups: 0-</w:t>
      </w:r>
      <w:r w:rsidR="008B4E8C">
        <w:t>18,</w:t>
      </w:r>
      <w:r w:rsidR="00E15603">
        <w:t xml:space="preserve"> </w:t>
      </w:r>
      <w:r w:rsidR="008B4E8C">
        <w:t>19</w:t>
      </w:r>
      <w:r w:rsidR="00EB60E9">
        <w:t>-64, 65</w:t>
      </w:r>
      <w:r w:rsidR="003036AF" w:rsidRPr="006656E7">
        <w:t xml:space="preserve">+.  </w:t>
      </w:r>
    </w:p>
    <w:p w:rsidR="00F300D6" w:rsidRPr="006656E7" w:rsidRDefault="003036AF" w:rsidP="00EB60E9">
      <w:pPr>
        <w:spacing w:after="0"/>
        <w:ind w:left="360"/>
      </w:pPr>
      <w:r w:rsidRPr="006656E7">
        <w:tab/>
      </w:r>
      <w:r w:rsidRPr="006656E7">
        <w:tab/>
      </w:r>
      <w:r w:rsidRPr="006656E7">
        <w:tab/>
      </w:r>
      <w:r w:rsidRPr="006656E7">
        <w:tab/>
      </w:r>
      <w:r w:rsidRPr="006656E7">
        <w:tab/>
      </w:r>
      <w:r w:rsidRPr="006656E7">
        <w:tab/>
      </w:r>
      <w:r w:rsidRPr="006656E7">
        <w:tab/>
      </w:r>
      <w:r w:rsidR="00F300D6" w:rsidRPr="006656E7">
        <w:tab/>
      </w:r>
      <w:r w:rsidR="00F300D6" w:rsidRPr="006656E7">
        <w:tab/>
      </w:r>
      <w:r w:rsidR="00F300D6" w:rsidRPr="006656E7">
        <w:tab/>
      </w:r>
      <w:r w:rsidR="00F300D6" w:rsidRPr="006656E7">
        <w:tab/>
      </w:r>
      <w:r w:rsidR="00F300D6" w:rsidRPr="006656E7">
        <w:tab/>
      </w:r>
      <w:r w:rsidR="00F300D6" w:rsidRPr="006656E7">
        <w:tab/>
      </w:r>
    </w:p>
    <w:p w:rsidR="00913B8F" w:rsidRPr="006656E7" w:rsidRDefault="00794791" w:rsidP="00875B5B">
      <w:pPr>
        <w:pStyle w:val="Heading1"/>
        <w:rPr>
          <w:rFonts w:ascii="Calibri" w:hAnsi="Calibri"/>
        </w:rPr>
      </w:pPr>
      <w:bookmarkStart w:id="18" w:name="_Toc419113454"/>
      <w:r w:rsidRPr="006656E7">
        <w:rPr>
          <w:rFonts w:ascii="Calibri" w:hAnsi="Calibri"/>
        </w:rPr>
        <w:t>Calculations:</w:t>
      </w:r>
      <w:bookmarkEnd w:id="18"/>
    </w:p>
    <w:p w:rsidR="00913B8F" w:rsidRDefault="00BA0553" w:rsidP="00875B5B">
      <w:pPr>
        <w:pStyle w:val="Heading2"/>
        <w:rPr>
          <w:rFonts w:ascii="Calibri" w:hAnsi="Calibri"/>
        </w:rPr>
      </w:pPr>
      <w:bookmarkStart w:id="19" w:name="_Toc419113455"/>
      <w:r w:rsidRPr="006656E7">
        <w:rPr>
          <w:rFonts w:ascii="Calibri" w:hAnsi="Calibri"/>
        </w:rPr>
        <w:t>Change in volume of inpatient</w:t>
      </w:r>
      <w:r w:rsidR="00FD5E95" w:rsidRPr="006656E7">
        <w:rPr>
          <w:rFonts w:ascii="Calibri" w:hAnsi="Calibri"/>
        </w:rPr>
        <w:t>, emergency department and observation stay</w:t>
      </w:r>
      <w:r w:rsidRPr="006656E7">
        <w:rPr>
          <w:rFonts w:ascii="Calibri" w:hAnsi="Calibri"/>
        </w:rPr>
        <w:t xml:space="preserve"> discharges</w:t>
      </w:r>
      <w:bookmarkEnd w:id="19"/>
    </w:p>
    <w:p w:rsidR="008D63B5" w:rsidRPr="00A01D14" w:rsidRDefault="008D63B5" w:rsidP="00C312A8">
      <w:pPr>
        <w:spacing w:after="0"/>
        <w:rPr>
          <w:rFonts w:cs="Arial"/>
          <w:bCs/>
        </w:rPr>
      </w:pPr>
      <w:r w:rsidRPr="00A01D14">
        <w:rPr>
          <w:rFonts w:cs="Arial"/>
          <w:bCs/>
        </w:rPr>
        <w:t>Please note: Trends in total discharges by payer type may be the result of changes in the number of members enrolled in each payer type category.</w:t>
      </w:r>
    </w:p>
    <w:p w:rsidR="001C508B" w:rsidRPr="00A01D14" w:rsidRDefault="001C508B" w:rsidP="00C312A8">
      <w:pPr>
        <w:spacing w:after="0"/>
        <w:rPr>
          <w:rFonts w:cs="Arial"/>
          <w:bCs/>
        </w:rPr>
      </w:pPr>
    </w:p>
    <w:p w:rsidR="00BA0553" w:rsidRPr="006656E7" w:rsidRDefault="00BA0553" w:rsidP="00BA0553">
      <w:pPr>
        <w:numPr>
          <w:ilvl w:val="0"/>
          <w:numId w:val="1"/>
        </w:numPr>
      </w:pPr>
      <w:r w:rsidRPr="006656E7">
        <w:rPr>
          <w:b/>
        </w:rPr>
        <w:t>Data Source:</w:t>
      </w:r>
      <w:r w:rsidRPr="006656E7">
        <w:t xml:space="preserve"> </w:t>
      </w:r>
      <w:r w:rsidR="002C7D87" w:rsidRPr="006656E7">
        <w:t>FY2009</w:t>
      </w:r>
      <w:r w:rsidR="00DB3C38" w:rsidRPr="006656E7">
        <w:t>-</w:t>
      </w:r>
      <w:r w:rsidR="007E7319">
        <w:t>FY</w:t>
      </w:r>
      <w:r w:rsidR="00623781">
        <w:t>2013</w:t>
      </w:r>
      <w:r w:rsidRPr="006656E7">
        <w:t xml:space="preserve"> HDD</w:t>
      </w:r>
      <w:r w:rsidR="00FD5E95" w:rsidRPr="006656E7">
        <w:t>, ED, OOA</w:t>
      </w:r>
      <w:r w:rsidRPr="006656E7">
        <w:t xml:space="preserve"> data </w:t>
      </w:r>
    </w:p>
    <w:p w:rsidR="00913B8F" w:rsidRPr="006656E7" w:rsidRDefault="00BA0553" w:rsidP="00BA0553">
      <w:pPr>
        <w:numPr>
          <w:ilvl w:val="0"/>
          <w:numId w:val="1"/>
        </w:numPr>
      </w:pPr>
      <w:r w:rsidRPr="006656E7">
        <w:rPr>
          <w:b/>
        </w:rPr>
        <w:t>Calculation:</w:t>
      </w:r>
      <w:r w:rsidR="002B64D1" w:rsidRPr="006656E7">
        <w:t xml:space="preserve"> </w:t>
      </w:r>
      <w:r w:rsidRPr="006656E7">
        <w:t>Calculation of the percentage change in the number of inpatient</w:t>
      </w:r>
      <w:r w:rsidR="00FD5E95" w:rsidRPr="006656E7">
        <w:t xml:space="preserve">, emergency department and observation stay </w:t>
      </w:r>
      <w:r w:rsidRPr="006656E7">
        <w:t xml:space="preserve"> discharges</w:t>
      </w:r>
    </w:p>
    <w:p w:rsidR="00913B8F" w:rsidRPr="006656E7" w:rsidRDefault="00DF3498" w:rsidP="00DE4F9B">
      <w:pPr>
        <w:ind w:left="2160"/>
      </w:pPr>
      <w:r w:rsidRPr="006656E7">
        <w:rPr>
          <w:position w:val="-22"/>
        </w:rPr>
        <w:object w:dxaOrig="59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27.75pt" o:ole="">
            <v:imagedata r:id="rId15" o:title=""/>
          </v:shape>
          <o:OLEObject Type="Embed" ProgID="Equation.3" ShapeID="_x0000_i1025" DrawAspect="Content" ObjectID="_1493024963" r:id="rId16"/>
        </w:object>
      </w:r>
    </w:p>
    <w:p w:rsidR="00FD5E95" w:rsidRDefault="00C00413" w:rsidP="00875B5B">
      <w:pPr>
        <w:pStyle w:val="Heading2"/>
        <w:rPr>
          <w:rFonts w:ascii="Calibri" w:hAnsi="Calibri"/>
        </w:rPr>
      </w:pPr>
      <w:bookmarkStart w:id="20" w:name="_Toc419113456"/>
      <w:r w:rsidRPr="006656E7">
        <w:rPr>
          <w:rFonts w:ascii="Calibri" w:hAnsi="Calibri"/>
        </w:rPr>
        <w:t>Average Charge</w:t>
      </w:r>
      <w:r w:rsidR="00FD5E95" w:rsidRPr="006656E7">
        <w:rPr>
          <w:rFonts w:ascii="Calibri" w:hAnsi="Calibri"/>
        </w:rPr>
        <w:t xml:space="preserve"> represents the average amount a hospital bills for a case</w:t>
      </w:r>
      <w:bookmarkEnd w:id="20"/>
    </w:p>
    <w:p w:rsidR="00D27B7D" w:rsidRPr="00D27B7D" w:rsidRDefault="00D27B7D" w:rsidP="00841D2F">
      <w:r>
        <w:t>Please note: Charges were rounded to the nearest dollar amount.</w:t>
      </w:r>
    </w:p>
    <w:p w:rsidR="00FD5E95" w:rsidRPr="006656E7" w:rsidRDefault="00FD5E95" w:rsidP="00FD5E95">
      <w:pPr>
        <w:numPr>
          <w:ilvl w:val="0"/>
          <w:numId w:val="1"/>
        </w:numPr>
      </w:pPr>
      <w:r w:rsidRPr="006656E7">
        <w:rPr>
          <w:b/>
        </w:rPr>
        <w:t>Data Source:</w:t>
      </w:r>
      <w:r w:rsidR="00623781">
        <w:t xml:space="preserve"> FY2013</w:t>
      </w:r>
      <w:r w:rsidRPr="006656E7">
        <w:t xml:space="preserve"> HDD, ED, OOA data </w:t>
      </w:r>
    </w:p>
    <w:p w:rsidR="00FD5E95" w:rsidRPr="006656E7" w:rsidRDefault="00FD5E95" w:rsidP="00FD5E95">
      <w:pPr>
        <w:numPr>
          <w:ilvl w:val="0"/>
          <w:numId w:val="1"/>
        </w:numPr>
      </w:pPr>
      <w:r w:rsidRPr="006656E7">
        <w:rPr>
          <w:b/>
        </w:rPr>
        <w:t>Calculation</w:t>
      </w:r>
      <w:r w:rsidR="00FF5CDD" w:rsidRPr="006656E7">
        <w:rPr>
          <w:b/>
        </w:rPr>
        <w:t xml:space="preserve"> </w:t>
      </w:r>
      <w:r w:rsidRPr="006656E7">
        <w:t>of the average charge</w:t>
      </w:r>
      <w:r w:rsidR="00FF5CDD" w:rsidRPr="006656E7">
        <w:t xml:space="preserve"> for a</w:t>
      </w:r>
      <w:r w:rsidR="000F5D42" w:rsidRPr="006656E7">
        <w:t>n ICD-9</w:t>
      </w:r>
      <w:r w:rsidR="00FF5CDD" w:rsidRPr="006656E7">
        <w:t xml:space="preserve"> diagnosis code or </w:t>
      </w:r>
      <w:r w:rsidR="00B358D2" w:rsidRPr="006656E7">
        <w:t>MS-DRG</w:t>
      </w:r>
      <w:r w:rsidR="00FF5CDD" w:rsidRPr="006656E7">
        <w:t xml:space="preserve"> for a given population</w:t>
      </w:r>
    </w:p>
    <w:p w:rsidR="00FD5E95" w:rsidRPr="006656E7" w:rsidRDefault="008209B3" w:rsidP="00DE4F9B">
      <w:pPr>
        <w:ind w:left="2160"/>
      </w:pPr>
      <w:r w:rsidRPr="006656E7">
        <w:rPr>
          <w:position w:val="-26"/>
        </w:rPr>
        <w:object w:dxaOrig="3700" w:dyaOrig="620">
          <v:shape id="_x0000_i1026" type="#_x0000_t75" style="width:185.25pt;height:30.75pt" o:ole="">
            <v:imagedata r:id="rId17" o:title=""/>
          </v:shape>
          <o:OLEObject Type="Embed" ProgID="Equation.3" ShapeID="_x0000_i1026" DrawAspect="Content" ObjectID="_1493024964" r:id="rId18"/>
        </w:object>
      </w:r>
    </w:p>
    <w:p w:rsidR="0093472F" w:rsidRPr="006656E7" w:rsidRDefault="00C00413" w:rsidP="00875B5B">
      <w:pPr>
        <w:pStyle w:val="Heading2"/>
        <w:rPr>
          <w:rFonts w:ascii="Calibri" w:hAnsi="Calibri"/>
        </w:rPr>
      </w:pPr>
      <w:bookmarkStart w:id="21" w:name="_Toc419113457"/>
      <w:r w:rsidRPr="006656E7">
        <w:rPr>
          <w:rFonts w:ascii="Calibri" w:hAnsi="Calibri"/>
        </w:rPr>
        <w:t>Average Length of Stay (ALOS)</w:t>
      </w:r>
      <w:r w:rsidR="00FD5E95" w:rsidRPr="006656E7">
        <w:rPr>
          <w:rFonts w:ascii="Calibri" w:hAnsi="Calibri"/>
        </w:rPr>
        <w:t xml:space="preserve"> </w:t>
      </w:r>
      <w:r w:rsidR="0093472F" w:rsidRPr="006656E7">
        <w:rPr>
          <w:rFonts w:ascii="Calibri" w:hAnsi="Calibri"/>
        </w:rPr>
        <w:t>measures the average duration of an inpatient admission</w:t>
      </w:r>
      <w:bookmarkEnd w:id="21"/>
      <w:r w:rsidR="0093472F" w:rsidRPr="006656E7">
        <w:rPr>
          <w:rFonts w:ascii="Calibri" w:hAnsi="Calibri"/>
        </w:rPr>
        <w:t xml:space="preserve"> </w:t>
      </w:r>
    </w:p>
    <w:p w:rsidR="00FD5E95" w:rsidRPr="006656E7" w:rsidRDefault="00FD5E95" w:rsidP="0093472F">
      <w:pPr>
        <w:numPr>
          <w:ilvl w:val="0"/>
          <w:numId w:val="5"/>
        </w:numPr>
      </w:pPr>
      <w:r w:rsidRPr="006656E7">
        <w:rPr>
          <w:b/>
        </w:rPr>
        <w:t>Data Source:</w:t>
      </w:r>
      <w:r w:rsidR="00623781">
        <w:t xml:space="preserve"> FY2013</w:t>
      </w:r>
      <w:r w:rsidRPr="006656E7">
        <w:t xml:space="preserve"> HDD </w:t>
      </w:r>
    </w:p>
    <w:p w:rsidR="00FD5E95" w:rsidRPr="006656E7" w:rsidRDefault="00FD5E95" w:rsidP="00FD5E95">
      <w:pPr>
        <w:numPr>
          <w:ilvl w:val="0"/>
          <w:numId w:val="1"/>
        </w:numPr>
      </w:pPr>
      <w:r w:rsidRPr="006656E7">
        <w:rPr>
          <w:b/>
        </w:rPr>
        <w:t>Calculation</w:t>
      </w:r>
      <w:r w:rsidR="00FF5CDD" w:rsidRPr="006656E7">
        <w:t xml:space="preserve"> </w:t>
      </w:r>
      <w:r w:rsidRPr="006656E7">
        <w:t xml:space="preserve">of the </w:t>
      </w:r>
      <w:r w:rsidR="00FF5CDD" w:rsidRPr="006656E7">
        <w:t>average length of stay for a given population</w:t>
      </w:r>
    </w:p>
    <w:p w:rsidR="00FE34CB" w:rsidRPr="006656E7" w:rsidRDefault="00DE4F9B" w:rsidP="00833B7E">
      <w:pPr>
        <w:ind w:left="2160"/>
      </w:pPr>
      <w:r w:rsidRPr="006656E7">
        <w:rPr>
          <w:position w:val="-26"/>
        </w:rPr>
        <w:object w:dxaOrig="2760" w:dyaOrig="620">
          <v:shape id="_x0000_i1027" type="#_x0000_t75" style="width:138pt;height:30.75pt" o:ole="">
            <v:imagedata r:id="rId19" o:title=""/>
          </v:shape>
          <o:OLEObject Type="Embed" ProgID="Equation.3" ShapeID="_x0000_i1027" DrawAspect="Content" ObjectID="_1493024965" r:id="rId20"/>
        </w:object>
      </w:r>
    </w:p>
    <w:p w:rsidR="00FE34CB" w:rsidRPr="006656E7" w:rsidRDefault="00481C98" w:rsidP="00FE34CB">
      <w:pPr>
        <w:pStyle w:val="Heading2"/>
        <w:rPr>
          <w:rFonts w:ascii="Calibri" w:hAnsi="Calibri"/>
        </w:rPr>
      </w:pPr>
      <w:bookmarkStart w:id="22" w:name="_Toc419113458"/>
      <w:r w:rsidRPr="006656E7">
        <w:rPr>
          <w:rFonts w:ascii="Calibri" w:hAnsi="Calibri"/>
        </w:rPr>
        <w:t>Dis</w:t>
      </w:r>
      <w:r w:rsidR="004702A7" w:rsidRPr="006656E7">
        <w:rPr>
          <w:rFonts w:ascii="Calibri" w:hAnsi="Calibri"/>
        </w:rPr>
        <w:t>charge Rates per 1</w:t>
      </w:r>
      <w:r w:rsidR="00DA075B" w:rsidRPr="006656E7">
        <w:rPr>
          <w:rFonts w:ascii="Calibri" w:hAnsi="Calibri"/>
        </w:rPr>
        <w:t>,</w:t>
      </w:r>
      <w:r w:rsidR="004702A7" w:rsidRPr="006656E7">
        <w:rPr>
          <w:rFonts w:ascii="Calibri" w:hAnsi="Calibri"/>
        </w:rPr>
        <w:t>000</w:t>
      </w:r>
      <w:r w:rsidRPr="006656E7">
        <w:rPr>
          <w:rFonts w:ascii="Calibri" w:hAnsi="Calibri"/>
        </w:rPr>
        <w:t xml:space="preserve"> were not calculated</w:t>
      </w:r>
      <w:r w:rsidR="004702A7" w:rsidRPr="006656E7">
        <w:rPr>
          <w:rFonts w:ascii="Calibri" w:hAnsi="Calibri"/>
        </w:rPr>
        <w:t xml:space="preserve"> in this Analysis</w:t>
      </w:r>
      <w:bookmarkEnd w:id="22"/>
    </w:p>
    <w:p w:rsidR="00FE34CB" w:rsidRPr="006656E7" w:rsidRDefault="00FE34CB" w:rsidP="00FE34CB">
      <w:r w:rsidRPr="006656E7">
        <w:t xml:space="preserve">Acute Hospital Case mix Data only capture discharges from Massachusetts hospitals, meaning that services obtained by Massachusetts residents from hospitals outside the Commonwealth are not included. </w:t>
      </w:r>
      <w:r w:rsidR="001C508B">
        <w:t xml:space="preserve">As a result, </w:t>
      </w:r>
      <w:r w:rsidR="00DE15FF" w:rsidRPr="006656E7">
        <w:t>CHIA</w:t>
      </w:r>
      <w:r w:rsidRPr="006656E7">
        <w:t xml:space="preserve"> did not calculate utilization rat</w:t>
      </w:r>
      <w:r w:rsidR="00481C98" w:rsidRPr="006656E7">
        <w:t>es such as discharges and</w:t>
      </w:r>
      <w:r w:rsidR="004702A7" w:rsidRPr="006656E7">
        <w:t xml:space="preserve"> days per 1,000</w:t>
      </w:r>
      <w:r w:rsidR="001C508B">
        <w:t xml:space="preserve"> persons</w:t>
      </w:r>
      <w:r w:rsidR="004702A7" w:rsidRPr="006656E7">
        <w:t xml:space="preserve"> </w:t>
      </w:r>
      <w:r w:rsidRPr="006656E7">
        <w:t>because such rates w</w:t>
      </w:r>
      <w:r w:rsidR="001C508B">
        <w:t>ould under-report</w:t>
      </w:r>
      <w:r w:rsidRPr="006656E7">
        <w:t xml:space="preserve"> utilization by</w:t>
      </w:r>
      <w:r w:rsidR="00481C98" w:rsidRPr="006656E7">
        <w:t xml:space="preserve"> the Massachusetts population. </w:t>
      </w:r>
    </w:p>
    <w:p w:rsidR="00EF1FC8" w:rsidRPr="006656E7" w:rsidRDefault="00CE06EA" w:rsidP="00505900">
      <w:pPr>
        <w:pStyle w:val="Heading1"/>
        <w:rPr>
          <w:rFonts w:ascii="Calibri" w:hAnsi="Calibri"/>
          <w:color w:val="FFFFFF"/>
        </w:rPr>
      </w:pPr>
      <w:bookmarkStart w:id="23" w:name="_Toc419113459"/>
      <w:r w:rsidRPr="006656E7">
        <w:rPr>
          <w:rFonts w:ascii="Calibri" w:hAnsi="Calibri"/>
        </w:rPr>
        <w:t>Appendix A: Acute Hospital Discharge Database Numbers</w:t>
      </w:r>
      <w:bookmarkEnd w:id="23"/>
      <w:r w:rsidR="00EF1FC8" w:rsidRPr="006656E7">
        <w:rPr>
          <w:rFonts w:ascii="Calibri" w:hAnsi="Calibri"/>
        </w:rPr>
        <w:tab/>
      </w:r>
      <w:r w:rsidR="00EF1FC8" w:rsidRPr="006656E7">
        <w:rPr>
          <w:rFonts w:ascii="Calibri" w:hAnsi="Calibri"/>
        </w:rPr>
        <w:tab/>
      </w:r>
      <w:r w:rsidR="00EF1FC8" w:rsidRPr="006656E7">
        <w:rPr>
          <w:rFonts w:ascii="Calibri" w:hAnsi="Calibri"/>
        </w:rPr>
        <w:tab/>
      </w:r>
      <w:r w:rsidR="00EF1FC8" w:rsidRPr="006656E7">
        <w:rPr>
          <w:rFonts w:ascii="Calibri" w:hAnsi="Calibri"/>
        </w:rPr>
        <w:tab/>
      </w:r>
      <w:r w:rsidR="00EF1FC8" w:rsidRPr="006656E7">
        <w:rPr>
          <w:rFonts w:ascii="Calibri" w:hAnsi="Calibri"/>
          <w:color w:val="FFFFFF"/>
        </w:rPr>
        <w:tab/>
      </w:r>
      <w:r w:rsidR="00EF1FC8" w:rsidRPr="006656E7">
        <w:rPr>
          <w:rFonts w:ascii="Calibri" w:hAnsi="Calibri"/>
          <w:color w:val="FFFFFF"/>
        </w:rPr>
        <w:tab/>
      </w:r>
      <w:r w:rsidR="00EF1FC8" w:rsidRPr="006656E7">
        <w:rPr>
          <w:rFonts w:ascii="Calibri" w:hAnsi="Calibri"/>
          <w:color w:val="FFFFFF"/>
        </w:rPr>
        <w:tab/>
      </w:r>
      <w:r w:rsidR="00EF1FC8" w:rsidRPr="006656E7">
        <w:rPr>
          <w:rFonts w:ascii="Calibri" w:hAnsi="Calibri"/>
          <w:color w:val="FFFFFF"/>
        </w:rPr>
        <w:tab/>
      </w:r>
    </w:p>
    <w:tbl>
      <w:tblPr>
        <w:tblW w:w="5000" w:type="pct"/>
        <w:tblBorders>
          <w:top w:val="single" w:sz="18" w:space="0" w:color="auto"/>
          <w:bottom w:val="single" w:sz="18" w:space="0" w:color="auto"/>
        </w:tblBorders>
        <w:tblLayout w:type="fixed"/>
        <w:tblLook w:val="0460" w:firstRow="1" w:lastRow="1" w:firstColumn="0" w:lastColumn="0" w:noHBand="0" w:noVBand="1"/>
      </w:tblPr>
      <w:tblGrid>
        <w:gridCol w:w="1836"/>
        <w:gridCol w:w="1835"/>
        <w:gridCol w:w="1835"/>
        <w:gridCol w:w="1835"/>
        <w:gridCol w:w="1835"/>
        <w:gridCol w:w="1840"/>
      </w:tblGrid>
      <w:tr w:rsidR="00A2054E" w:rsidRPr="006656E7" w:rsidTr="008209B3">
        <w:trPr>
          <w:trHeight w:val="300"/>
        </w:trPr>
        <w:tc>
          <w:tcPr>
            <w:tcW w:w="5000" w:type="pct"/>
            <w:gridSpan w:val="6"/>
            <w:tcBorders>
              <w:top w:val="single" w:sz="18" w:space="0" w:color="auto"/>
              <w:bottom w:val="single" w:sz="18" w:space="0" w:color="auto"/>
            </w:tcBorders>
            <w:shd w:val="clear" w:color="auto" w:fill="4F81BD"/>
            <w:noWrap/>
            <w:hideMark/>
          </w:tcPr>
          <w:p w:rsidR="00A2054E" w:rsidRPr="006656E7" w:rsidRDefault="00A2054E" w:rsidP="00556D3A">
            <w:pPr>
              <w:spacing w:after="0" w:line="240" w:lineRule="auto"/>
              <w:jc w:val="center"/>
              <w:rPr>
                <w:rFonts w:eastAsia="Times New Roman"/>
                <w:b/>
                <w:bCs/>
                <w:color w:val="FFFFFF"/>
              </w:rPr>
            </w:pPr>
            <w:r w:rsidRPr="006656E7">
              <w:rPr>
                <w:rFonts w:eastAsia="Times New Roman"/>
                <w:b/>
                <w:bCs/>
                <w:color w:val="FFFFFF"/>
              </w:rPr>
              <w:t>Hospital Inpatient Discharge Database</w:t>
            </w:r>
            <w:r w:rsidRPr="006656E7" w:rsidDel="00556D3A">
              <w:rPr>
                <w:rFonts w:eastAsia="Times New Roman"/>
                <w:b/>
                <w:bCs/>
                <w:color w:val="FFFFFF"/>
              </w:rPr>
              <w:t xml:space="preserve"> </w:t>
            </w:r>
            <w:r w:rsidRPr="006656E7">
              <w:rPr>
                <w:rFonts w:eastAsia="Times New Roman"/>
                <w:b/>
                <w:bCs/>
                <w:color w:val="FFFFFF"/>
              </w:rPr>
              <w:t>(HDD)</w:t>
            </w:r>
          </w:p>
        </w:tc>
      </w:tr>
      <w:tr w:rsidR="001F216A" w:rsidRPr="006656E7" w:rsidTr="008209B3">
        <w:trPr>
          <w:trHeight w:val="300"/>
        </w:trPr>
        <w:tc>
          <w:tcPr>
            <w:tcW w:w="833" w:type="pct"/>
            <w:shd w:val="clear" w:color="auto" w:fill="D8D8D8"/>
            <w:noWrap/>
            <w:hideMark/>
          </w:tcPr>
          <w:p w:rsidR="001F216A" w:rsidRPr="006656E7" w:rsidRDefault="001F216A" w:rsidP="00EE101F">
            <w:pPr>
              <w:spacing w:after="0" w:line="240" w:lineRule="auto"/>
              <w:rPr>
                <w:rFonts w:eastAsia="Times New Roman"/>
                <w:b/>
                <w:bCs/>
              </w:rPr>
            </w:pPr>
            <w:r w:rsidRPr="006656E7">
              <w:rPr>
                <w:rFonts w:eastAsia="Times New Roman"/>
                <w:b/>
                <w:bCs/>
              </w:rPr>
              <w:t xml:space="preserve">Regions </w:t>
            </w:r>
          </w:p>
        </w:tc>
        <w:tc>
          <w:tcPr>
            <w:tcW w:w="833" w:type="pct"/>
            <w:shd w:val="clear" w:color="auto" w:fill="D8D8D8"/>
            <w:noWrap/>
            <w:hideMark/>
          </w:tcPr>
          <w:p w:rsidR="001F216A" w:rsidRPr="006656E7" w:rsidRDefault="001F216A" w:rsidP="00EE101F">
            <w:pPr>
              <w:spacing w:after="0" w:line="240" w:lineRule="auto"/>
              <w:jc w:val="right"/>
              <w:rPr>
                <w:rFonts w:eastAsia="Times New Roman"/>
                <w:b/>
                <w:bCs/>
              </w:rPr>
            </w:pPr>
            <w:r w:rsidRPr="006656E7">
              <w:rPr>
                <w:rFonts w:eastAsia="Times New Roman"/>
                <w:b/>
                <w:bCs/>
              </w:rPr>
              <w:t>2009</w:t>
            </w:r>
          </w:p>
        </w:tc>
        <w:tc>
          <w:tcPr>
            <w:tcW w:w="833" w:type="pct"/>
            <w:shd w:val="clear" w:color="auto" w:fill="D8D8D8"/>
            <w:noWrap/>
            <w:hideMark/>
          </w:tcPr>
          <w:p w:rsidR="001F216A" w:rsidRPr="006656E7" w:rsidRDefault="001F216A" w:rsidP="00EE101F">
            <w:pPr>
              <w:spacing w:after="0" w:line="240" w:lineRule="auto"/>
              <w:jc w:val="right"/>
              <w:rPr>
                <w:rFonts w:eastAsia="Times New Roman"/>
                <w:b/>
                <w:bCs/>
              </w:rPr>
            </w:pPr>
            <w:r w:rsidRPr="006656E7">
              <w:rPr>
                <w:rFonts w:eastAsia="Times New Roman"/>
                <w:b/>
                <w:bCs/>
              </w:rPr>
              <w:t>2010</w:t>
            </w:r>
          </w:p>
        </w:tc>
        <w:tc>
          <w:tcPr>
            <w:tcW w:w="833" w:type="pct"/>
            <w:shd w:val="clear" w:color="auto" w:fill="D8D8D8"/>
            <w:noWrap/>
            <w:hideMark/>
          </w:tcPr>
          <w:p w:rsidR="001F216A" w:rsidRPr="006656E7" w:rsidRDefault="001F216A" w:rsidP="00EE101F">
            <w:pPr>
              <w:spacing w:after="0" w:line="240" w:lineRule="auto"/>
              <w:jc w:val="right"/>
              <w:rPr>
                <w:rFonts w:eastAsia="Times New Roman"/>
                <w:b/>
                <w:bCs/>
              </w:rPr>
            </w:pPr>
            <w:r w:rsidRPr="006656E7">
              <w:rPr>
                <w:rFonts w:eastAsia="Times New Roman"/>
                <w:b/>
                <w:bCs/>
              </w:rPr>
              <w:t>2011</w:t>
            </w:r>
          </w:p>
        </w:tc>
        <w:tc>
          <w:tcPr>
            <w:tcW w:w="833" w:type="pct"/>
            <w:shd w:val="clear" w:color="auto" w:fill="D8D8D8"/>
            <w:noWrap/>
            <w:hideMark/>
          </w:tcPr>
          <w:p w:rsidR="001F216A" w:rsidRPr="006656E7" w:rsidRDefault="001F216A" w:rsidP="00EE101F">
            <w:pPr>
              <w:spacing w:after="0" w:line="240" w:lineRule="auto"/>
              <w:jc w:val="right"/>
              <w:rPr>
                <w:rFonts w:eastAsia="Times New Roman"/>
                <w:b/>
                <w:bCs/>
              </w:rPr>
            </w:pPr>
            <w:r w:rsidRPr="006656E7">
              <w:rPr>
                <w:rFonts w:eastAsia="Times New Roman"/>
                <w:b/>
                <w:bCs/>
              </w:rPr>
              <w:t>2012</w:t>
            </w:r>
          </w:p>
        </w:tc>
        <w:tc>
          <w:tcPr>
            <w:tcW w:w="833" w:type="pct"/>
            <w:shd w:val="clear" w:color="auto" w:fill="D8D8D8"/>
          </w:tcPr>
          <w:p w:rsidR="001F216A" w:rsidRPr="006656E7" w:rsidRDefault="00A2054E" w:rsidP="00EE101F">
            <w:pPr>
              <w:spacing w:after="0" w:line="240" w:lineRule="auto"/>
              <w:jc w:val="right"/>
              <w:rPr>
                <w:rFonts w:eastAsia="Times New Roman"/>
                <w:b/>
                <w:bCs/>
              </w:rPr>
            </w:pPr>
            <w:r>
              <w:rPr>
                <w:rFonts w:eastAsia="Times New Roman"/>
                <w:b/>
                <w:bCs/>
              </w:rPr>
              <w:t>2013</w:t>
            </w:r>
          </w:p>
        </w:tc>
      </w:tr>
      <w:tr w:rsidR="00640BD2" w:rsidRPr="006656E7" w:rsidTr="008209B3">
        <w:trPr>
          <w:trHeight w:val="300"/>
        </w:trPr>
        <w:tc>
          <w:tcPr>
            <w:tcW w:w="833" w:type="pct"/>
            <w:shd w:val="clear" w:color="auto" w:fill="auto"/>
            <w:noWrap/>
            <w:hideMark/>
          </w:tcPr>
          <w:p w:rsidR="00640BD2" w:rsidRPr="006656E7" w:rsidRDefault="00640BD2" w:rsidP="00211F6B">
            <w:pPr>
              <w:spacing w:after="0" w:line="240" w:lineRule="auto"/>
              <w:rPr>
                <w:rFonts w:eastAsia="Times New Roman"/>
                <w:color w:val="000000"/>
              </w:rPr>
            </w:pPr>
            <w:r w:rsidRPr="006656E7">
              <w:rPr>
                <w:rFonts w:eastAsia="Times New Roman"/>
                <w:color w:val="000000"/>
              </w:rPr>
              <w:t>CAPE &amp; ISLANDS</w:t>
            </w:r>
          </w:p>
        </w:tc>
        <w:tc>
          <w:tcPr>
            <w:tcW w:w="833" w:type="pct"/>
            <w:shd w:val="clear" w:color="auto" w:fill="auto"/>
            <w:noWrap/>
            <w:hideMark/>
          </w:tcPr>
          <w:p w:rsidR="00640BD2" w:rsidRPr="006656E7" w:rsidRDefault="00640BD2" w:rsidP="00211F6B">
            <w:pPr>
              <w:spacing w:after="0" w:line="240" w:lineRule="auto"/>
              <w:jc w:val="right"/>
              <w:rPr>
                <w:rFonts w:eastAsia="Times New Roman"/>
                <w:color w:val="000000"/>
              </w:rPr>
            </w:pPr>
            <w:r w:rsidRPr="006656E7">
              <w:rPr>
                <w:rFonts w:eastAsia="Times New Roman"/>
                <w:color w:val="000000"/>
              </w:rPr>
              <w:t>33,547</w:t>
            </w:r>
          </w:p>
        </w:tc>
        <w:tc>
          <w:tcPr>
            <w:tcW w:w="833" w:type="pct"/>
            <w:shd w:val="clear" w:color="auto" w:fill="auto"/>
            <w:noWrap/>
            <w:hideMark/>
          </w:tcPr>
          <w:p w:rsidR="00640BD2" w:rsidRPr="006656E7" w:rsidRDefault="00640BD2" w:rsidP="00211F6B">
            <w:pPr>
              <w:spacing w:after="0" w:line="240" w:lineRule="auto"/>
              <w:jc w:val="right"/>
              <w:rPr>
                <w:rFonts w:eastAsia="Times New Roman"/>
                <w:color w:val="000000"/>
              </w:rPr>
            </w:pPr>
            <w:r w:rsidRPr="006656E7">
              <w:rPr>
                <w:rFonts w:eastAsia="Times New Roman"/>
                <w:color w:val="000000"/>
              </w:rPr>
              <w:t>32,059</w:t>
            </w:r>
          </w:p>
        </w:tc>
        <w:tc>
          <w:tcPr>
            <w:tcW w:w="833" w:type="pct"/>
            <w:shd w:val="clear" w:color="auto" w:fill="auto"/>
            <w:noWrap/>
            <w:hideMark/>
          </w:tcPr>
          <w:p w:rsidR="00640BD2" w:rsidRPr="006656E7" w:rsidRDefault="00640BD2" w:rsidP="00211F6B">
            <w:pPr>
              <w:spacing w:after="0" w:line="240" w:lineRule="auto"/>
              <w:jc w:val="right"/>
              <w:rPr>
                <w:rFonts w:eastAsia="Times New Roman"/>
                <w:color w:val="000000"/>
              </w:rPr>
            </w:pPr>
            <w:r w:rsidRPr="006656E7">
              <w:rPr>
                <w:rFonts w:eastAsia="Times New Roman"/>
                <w:color w:val="000000"/>
              </w:rPr>
              <w:t>32,515</w:t>
            </w:r>
          </w:p>
        </w:tc>
        <w:tc>
          <w:tcPr>
            <w:tcW w:w="833" w:type="pct"/>
            <w:shd w:val="clear" w:color="auto" w:fill="auto"/>
            <w:noWrap/>
            <w:hideMark/>
          </w:tcPr>
          <w:p w:rsidR="00640BD2" w:rsidRPr="006656E7" w:rsidRDefault="00640BD2" w:rsidP="00211F6B">
            <w:pPr>
              <w:spacing w:after="0" w:line="240" w:lineRule="auto"/>
              <w:jc w:val="right"/>
              <w:rPr>
                <w:rFonts w:eastAsia="Times New Roman"/>
                <w:color w:val="000000"/>
              </w:rPr>
            </w:pPr>
            <w:r w:rsidRPr="006656E7">
              <w:rPr>
                <w:rFonts w:eastAsia="Times New Roman"/>
                <w:color w:val="000000"/>
              </w:rPr>
              <w:t>31,949</w:t>
            </w:r>
          </w:p>
        </w:tc>
        <w:tc>
          <w:tcPr>
            <w:tcW w:w="833" w:type="pct"/>
            <w:vAlign w:val="bottom"/>
          </w:tcPr>
          <w:p w:rsidR="00640BD2" w:rsidRDefault="00640BD2" w:rsidP="00640BD2">
            <w:pPr>
              <w:spacing w:after="0" w:line="240" w:lineRule="auto"/>
              <w:jc w:val="right"/>
              <w:rPr>
                <w:color w:val="000000"/>
              </w:rPr>
            </w:pPr>
            <w:r>
              <w:rPr>
                <w:color w:val="000000"/>
              </w:rPr>
              <w:t>31,381</w:t>
            </w:r>
          </w:p>
        </w:tc>
      </w:tr>
      <w:tr w:rsidR="00640BD2" w:rsidRPr="006656E7" w:rsidTr="008209B3">
        <w:trPr>
          <w:trHeight w:val="300"/>
        </w:trPr>
        <w:tc>
          <w:tcPr>
            <w:tcW w:w="833" w:type="pct"/>
            <w:shd w:val="clear" w:color="auto" w:fill="D8D8D8"/>
            <w:noWrap/>
            <w:hideMark/>
          </w:tcPr>
          <w:p w:rsidR="00640BD2" w:rsidRPr="006656E7" w:rsidRDefault="00640BD2" w:rsidP="00211F6B">
            <w:pPr>
              <w:spacing w:after="0" w:line="240" w:lineRule="auto"/>
              <w:rPr>
                <w:rFonts w:eastAsia="Times New Roman"/>
                <w:color w:val="000000"/>
              </w:rPr>
            </w:pPr>
            <w:r w:rsidRPr="006656E7">
              <w:rPr>
                <w:rFonts w:eastAsia="Times New Roman"/>
                <w:color w:val="000000"/>
              </w:rPr>
              <w:t>CENTRAL MA</w:t>
            </w:r>
          </w:p>
        </w:tc>
        <w:tc>
          <w:tcPr>
            <w:tcW w:w="833" w:type="pct"/>
            <w:shd w:val="clear" w:color="auto" w:fill="D8D8D8"/>
            <w:noWrap/>
            <w:hideMark/>
          </w:tcPr>
          <w:p w:rsidR="00640BD2" w:rsidRPr="006656E7" w:rsidRDefault="00640BD2" w:rsidP="00211F6B">
            <w:pPr>
              <w:spacing w:after="0" w:line="240" w:lineRule="auto"/>
              <w:jc w:val="right"/>
              <w:rPr>
                <w:rFonts w:eastAsia="Times New Roman"/>
                <w:color w:val="000000"/>
              </w:rPr>
            </w:pPr>
            <w:r w:rsidRPr="006656E7">
              <w:rPr>
                <w:rFonts w:eastAsia="Times New Roman"/>
                <w:color w:val="000000"/>
              </w:rPr>
              <w:t>85,864</w:t>
            </w:r>
          </w:p>
        </w:tc>
        <w:tc>
          <w:tcPr>
            <w:tcW w:w="833" w:type="pct"/>
            <w:shd w:val="clear" w:color="auto" w:fill="D8D8D8"/>
            <w:noWrap/>
            <w:hideMark/>
          </w:tcPr>
          <w:p w:rsidR="00640BD2" w:rsidRPr="006656E7" w:rsidRDefault="00640BD2" w:rsidP="00211F6B">
            <w:pPr>
              <w:spacing w:after="0" w:line="240" w:lineRule="auto"/>
              <w:jc w:val="right"/>
              <w:rPr>
                <w:rFonts w:eastAsia="Times New Roman"/>
                <w:color w:val="000000"/>
              </w:rPr>
            </w:pPr>
            <w:r w:rsidRPr="006656E7">
              <w:rPr>
                <w:rFonts w:eastAsia="Times New Roman"/>
                <w:color w:val="000000"/>
              </w:rPr>
              <w:t>83,913</w:t>
            </w:r>
          </w:p>
        </w:tc>
        <w:tc>
          <w:tcPr>
            <w:tcW w:w="833" w:type="pct"/>
            <w:shd w:val="clear" w:color="auto" w:fill="D8D8D8"/>
            <w:noWrap/>
            <w:hideMark/>
          </w:tcPr>
          <w:p w:rsidR="00640BD2" w:rsidRPr="006656E7" w:rsidRDefault="00640BD2" w:rsidP="00211F6B">
            <w:pPr>
              <w:spacing w:after="0" w:line="240" w:lineRule="auto"/>
              <w:jc w:val="right"/>
              <w:rPr>
                <w:rFonts w:eastAsia="Times New Roman"/>
                <w:color w:val="000000"/>
              </w:rPr>
            </w:pPr>
            <w:r w:rsidRPr="006656E7">
              <w:rPr>
                <w:rFonts w:eastAsia="Times New Roman"/>
                <w:color w:val="000000"/>
              </w:rPr>
              <w:t>86,808</w:t>
            </w:r>
          </w:p>
        </w:tc>
        <w:tc>
          <w:tcPr>
            <w:tcW w:w="833" w:type="pct"/>
            <w:shd w:val="clear" w:color="auto" w:fill="D8D8D8"/>
            <w:noWrap/>
            <w:hideMark/>
          </w:tcPr>
          <w:p w:rsidR="00640BD2" w:rsidRPr="006656E7" w:rsidRDefault="00640BD2" w:rsidP="00211F6B">
            <w:pPr>
              <w:spacing w:after="0" w:line="240" w:lineRule="auto"/>
              <w:jc w:val="right"/>
              <w:rPr>
                <w:rFonts w:eastAsia="Times New Roman"/>
                <w:color w:val="000000"/>
              </w:rPr>
            </w:pPr>
            <w:r w:rsidRPr="006656E7">
              <w:rPr>
                <w:rFonts w:eastAsia="Times New Roman"/>
                <w:color w:val="000000"/>
              </w:rPr>
              <w:t>83,461</w:t>
            </w:r>
          </w:p>
        </w:tc>
        <w:tc>
          <w:tcPr>
            <w:tcW w:w="833" w:type="pct"/>
            <w:shd w:val="clear" w:color="auto" w:fill="D8D8D8"/>
            <w:vAlign w:val="bottom"/>
          </w:tcPr>
          <w:p w:rsidR="00640BD2" w:rsidRDefault="00640BD2" w:rsidP="00640BD2">
            <w:pPr>
              <w:spacing w:after="0" w:line="240" w:lineRule="auto"/>
              <w:jc w:val="right"/>
              <w:rPr>
                <w:color w:val="000000"/>
              </w:rPr>
            </w:pPr>
            <w:r>
              <w:rPr>
                <w:color w:val="000000"/>
              </w:rPr>
              <w:t>80,439</w:t>
            </w:r>
          </w:p>
        </w:tc>
      </w:tr>
      <w:tr w:rsidR="00640BD2" w:rsidRPr="006656E7" w:rsidTr="008209B3">
        <w:trPr>
          <w:trHeight w:val="300"/>
        </w:trPr>
        <w:tc>
          <w:tcPr>
            <w:tcW w:w="833" w:type="pct"/>
            <w:shd w:val="clear" w:color="auto" w:fill="auto"/>
            <w:noWrap/>
            <w:hideMark/>
          </w:tcPr>
          <w:p w:rsidR="00640BD2" w:rsidRPr="006656E7" w:rsidRDefault="00640BD2" w:rsidP="00211F6B">
            <w:pPr>
              <w:spacing w:after="0" w:line="240" w:lineRule="auto"/>
              <w:rPr>
                <w:rFonts w:eastAsia="Times New Roman"/>
                <w:color w:val="000000"/>
              </w:rPr>
            </w:pPr>
            <w:r w:rsidRPr="006656E7">
              <w:rPr>
                <w:rFonts w:eastAsia="Times New Roman"/>
                <w:color w:val="000000"/>
              </w:rPr>
              <w:t>METRO BOSTON</w:t>
            </w:r>
          </w:p>
        </w:tc>
        <w:tc>
          <w:tcPr>
            <w:tcW w:w="833" w:type="pct"/>
            <w:shd w:val="clear" w:color="auto" w:fill="auto"/>
            <w:noWrap/>
            <w:hideMark/>
          </w:tcPr>
          <w:p w:rsidR="00640BD2" w:rsidRPr="006656E7" w:rsidRDefault="00640BD2" w:rsidP="00211F6B">
            <w:pPr>
              <w:spacing w:after="0" w:line="240" w:lineRule="auto"/>
              <w:jc w:val="right"/>
              <w:rPr>
                <w:rFonts w:eastAsia="Times New Roman"/>
                <w:color w:val="000000"/>
              </w:rPr>
            </w:pPr>
            <w:r w:rsidRPr="006656E7">
              <w:rPr>
                <w:rFonts w:eastAsia="Times New Roman"/>
                <w:color w:val="000000"/>
              </w:rPr>
              <w:t>181,596</w:t>
            </w:r>
          </w:p>
        </w:tc>
        <w:tc>
          <w:tcPr>
            <w:tcW w:w="833" w:type="pct"/>
            <w:shd w:val="clear" w:color="auto" w:fill="auto"/>
            <w:noWrap/>
            <w:hideMark/>
          </w:tcPr>
          <w:p w:rsidR="00640BD2" w:rsidRPr="006656E7" w:rsidRDefault="00640BD2" w:rsidP="00211F6B">
            <w:pPr>
              <w:spacing w:after="0" w:line="240" w:lineRule="auto"/>
              <w:jc w:val="right"/>
              <w:rPr>
                <w:rFonts w:eastAsia="Times New Roman"/>
                <w:color w:val="000000"/>
              </w:rPr>
            </w:pPr>
            <w:r w:rsidRPr="006656E7">
              <w:rPr>
                <w:rFonts w:eastAsia="Times New Roman"/>
                <w:color w:val="000000"/>
              </w:rPr>
              <w:t>183,427</w:t>
            </w:r>
          </w:p>
        </w:tc>
        <w:tc>
          <w:tcPr>
            <w:tcW w:w="833" w:type="pct"/>
            <w:shd w:val="clear" w:color="auto" w:fill="auto"/>
            <w:noWrap/>
            <w:hideMark/>
          </w:tcPr>
          <w:p w:rsidR="00640BD2" w:rsidRPr="006656E7" w:rsidRDefault="00640BD2" w:rsidP="00211F6B">
            <w:pPr>
              <w:spacing w:after="0" w:line="240" w:lineRule="auto"/>
              <w:jc w:val="right"/>
              <w:rPr>
                <w:rFonts w:eastAsia="Times New Roman"/>
                <w:color w:val="000000"/>
              </w:rPr>
            </w:pPr>
            <w:r w:rsidRPr="006656E7">
              <w:rPr>
                <w:rFonts w:eastAsia="Times New Roman"/>
                <w:color w:val="000000"/>
              </w:rPr>
              <w:t>181,405</w:t>
            </w:r>
          </w:p>
        </w:tc>
        <w:tc>
          <w:tcPr>
            <w:tcW w:w="833" w:type="pct"/>
            <w:shd w:val="clear" w:color="auto" w:fill="auto"/>
            <w:noWrap/>
            <w:hideMark/>
          </w:tcPr>
          <w:p w:rsidR="00640BD2" w:rsidRPr="006656E7" w:rsidRDefault="00640BD2" w:rsidP="00211F6B">
            <w:pPr>
              <w:spacing w:after="0" w:line="240" w:lineRule="auto"/>
              <w:jc w:val="right"/>
              <w:rPr>
                <w:rFonts w:eastAsia="Times New Roman"/>
                <w:color w:val="000000"/>
              </w:rPr>
            </w:pPr>
            <w:r w:rsidRPr="006656E7">
              <w:rPr>
                <w:rFonts w:eastAsia="Times New Roman"/>
                <w:color w:val="000000"/>
              </w:rPr>
              <w:t>173,089</w:t>
            </w:r>
          </w:p>
        </w:tc>
        <w:tc>
          <w:tcPr>
            <w:tcW w:w="833" w:type="pct"/>
            <w:vAlign w:val="bottom"/>
          </w:tcPr>
          <w:p w:rsidR="00640BD2" w:rsidRDefault="00640BD2" w:rsidP="00640BD2">
            <w:pPr>
              <w:spacing w:after="0" w:line="240" w:lineRule="auto"/>
              <w:jc w:val="right"/>
              <w:rPr>
                <w:color w:val="000000"/>
              </w:rPr>
            </w:pPr>
            <w:r>
              <w:rPr>
                <w:color w:val="000000"/>
              </w:rPr>
              <w:t>164,585</w:t>
            </w:r>
          </w:p>
        </w:tc>
      </w:tr>
      <w:tr w:rsidR="00640BD2" w:rsidRPr="006656E7" w:rsidTr="008209B3">
        <w:trPr>
          <w:trHeight w:val="300"/>
        </w:trPr>
        <w:tc>
          <w:tcPr>
            <w:tcW w:w="833" w:type="pct"/>
            <w:shd w:val="clear" w:color="auto" w:fill="D8D8D8"/>
            <w:noWrap/>
            <w:hideMark/>
          </w:tcPr>
          <w:p w:rsidR="00640BD2" w:rsidRPr="006656E7" w:rsidRDefault="00640BD2" w:rsidP="00211F6B">
            <w:pPr>
              <w:spacing w:after="0" w:line="240" w:lineRule="auto"/>
              <w:rPr>
                <w:rFonts w:eastAsia="Times New Roman"/>
                <w:color w:val="000000"/>
              </w:rPr>
            </w:pPr>
            <w:r w:rsidRPr="006656E7">
              <w:rPr>
                <w:rFonts w:eastAsia="Times New Roman"/>
                <w:color w:val="000000"/>
              </w:rPr>
              <w:t>METRO SOUTH</w:t>
            </w:r>
          </w:p>
        </w:tc>
        <w:tc>
          <w:tcPr>
            <w:tcW w:w="833" w:type="pct"/>
            <w:shd w:val="clear" w:color="auto" w:fill="D8D8D8"/>
            <w:noWrap/>
            <w:hideMark/>
          </w:tcPr>
          <w:p w:rsidR="00640BD2" w:rsidRPr="006656E7" w:rsidRDefault="00640BD2" w:rsidP="00211F6B">
            <w:pPr>
              <w:spacing w:after="0" w:line="240" w:lineRule="auto"/>
              <w:jc w:val="right"/>
              <w:rPr>
                <w:rFonts w:eastAsia="Times New Roman"/>
                <w:color w:val="000000"/>
              </w:rPr>
            </w:pPr>
            <w:r w:rsidRPr="006656E7">
              <w:rPr>
                <w:rFonts w:eastAsia="Times New Roman"/>
                <w:color w:val="000000"/>
              </w:rPr>
              <w:t>115,041</w:t>
            </w:r>
          </w:p>
        </w:tc>
        <w:tc>
          <w:tcPr>
            <w:tcW w:w="833" w:type="pct"/>
            <w:shd w:val="clear" w:color="auto" w:fill="D8D8D8"/>
            <w:noWrap/>
            <w:hideMark/>
          </w:tcPr>
          <w:p w:rsidR="00640BD2" w:rsidRPr="006656E7" w:rsidRDefault="00640BD2" w:rsidP="00211F6B">
            <w:pPr>
              <w:spacing w:after="0" w:line="240" w:lineRule="auto"/>
              <w:jc w:val="right"/>
              <w:rPr>
                <w:rFonts w:eastAsia="Times New Roman"/>
                <w:color w:val="000000"/>
              </w:rPr>
            </w:pPr>
            <w:r w:rsidRPr="006656E7">
              <w:rPr>
                <w:rFonts w:eastAsia="Times New Roman"/>
                <w:color w:val="000000"/>
              </w:rPr>
              <w:t>113,009</w:t>
            </w:r>
          </w:p>
        </w:tc>
        <w:tc>
          <w:tcPr>
            <w:tcW w:w="833" w:type="pct"/>
            <w:shd w:val="clear" w:color="auto" w:fill="D8D8D8"/>
            <w:noWrap/>
            <w:hideMark/>
          </w:tcPr>
          <w:p w:rsidR="00640BD2" w:rsidRPr="006656E7" w:rsidRDefault="00640BD2" w:rsidP="00211F6B">
            <w:pPr>
              <w:spacing w:after="0" w:line="240" w:lineRule="auto"/>
              <w:jc w:val="right"/>
              <w:rPr>
                <w:rFonts w:eastAsia="Times New Roman"/>
                <w:color w:val="000000"/>
              </w:rPr>
            </w:pPr>
            <w:r w:rsidRPr="006656E7">
              <w:rPr>
                <w:rFonts w:eastAsia="Times New Roman"/>
                <w:color w:val="000000"/>
              </w:rPr>
              <w:t>111,029</w:t>
            </w:r>
          </w:p>
        </w:tc>
        <w:tc>
          <w:tcPr>
            <w:tcW w:w="833" w:type="pct"/>
            <w:shd w:val="clear" w:color="auto" w:fill="D8D8D8"/>
            <w:noWrap/>
            <w:hideMark/>
          </w:tcPr>
          <w:p w:rsidR="00640BD2" w:rsidRPr="006656E7" w:rsidRDefault="00640BD2" w:rsidP="00211F6B">
            <w:pPr>
              <w:spacing w:after="0" w:line="240" w:lineRule="auto"/>
              <w:jc w:val="right"/>
              <w:rPr>
                <w:rFonts w:eastAsia="Times New Roman"/>
                <w:color w:val="000000"/>
              </w:rPr>
            </w:pPr>
            <w:r w:rsidRPr="006656E7">
              <w:rPr>
                <w:rFonts w:eastAsia="Times New Roman"/>
                <w:color w:val="000000"/>
              </w:rPr>
              <w:t>108,567</w:t>
            </w:r>
          </w:p>
        </w:tc>
        <w:tc>
          <w:tcPr>
            <w:tcW w:w="833" w:type="pct"/>
            <w:shd w:val="clear" w:color="auto" w:fill="D8D8D8"/>
            <w:vAlign w:val="bottom"/>
          </w:tcPr>
          <w:p w:rsidR="00640BD2" w:rsidRDefault="00640BD2" w:rsidP="00640BD2">
            <w:pPr>
              <w:spacing w:after="0" w:line="240" w:lineRule="auto"/>
              <w:jc w:val="right"/>
              <w:rPr>
                <w:color w:val="000000"/>
              </w:rPr>
            </w:pPr>
            <w:r>
              <w:rPr>
                <w:color w:val="000000"/>
              </w:rPr>
              <w:t>104,114</w:t>
            </w:r>
          </w:p>
        </w:tc>
      </w:tr>
      <w:tr w:rsidR="00640BD2" w:rsidRPr="006656E7" w:rsidTr="008209B3">
        <w:trPr>
          <w:trHeight w:val="300"/>
        </w:trPr>
        <w:tc>
          <w:tcPr>
            <w:tcW w:w="833" w:type="pct"/>
            <w:shd w:val="clear" w:color="auto" w:fill="auto"/>
            <w:noWrap/>
            <w:hideMark/>
          </w:tcPr>
          <w:p w:rsidR="00640BD2" w:rsidRPr="006656E7" w:rsidRDefault="00640BD2" w:rsidP="00211F6B">
            <w:pPr>
              <w:spacing w:after="0" w:line="240" w:lineRule="auto"/>
              <w:rPr>
                <w:rFonts w:eastAsia="Times New Roman"/>
                <w:color w:val="000000"/>
              </w:rPr>
            </w:pPr>
            <w:r w:rsidRPr="006656E7">
              <w:rPr>
                <w:rFonts w:eastAsia="Times New Roman"/>
                <w:color w:val="000000"/>
              </w:rPr>
              <w:t>METRO WEST</w:t>
            </w:r>
          </w:p>
        </w:tc>
        <w:tc>
          <w:tcPr>
            <w:tcW w:w="833" w:type="pct"/>
            <w:shd w:val="clear" w:color="auto" w:fill="auto"/>
            <w:noWrap/>
            <w:hideMark/>
          </w:tcPr>
          <w:p w:rsidR="00640BD2" w:rsidRPr="006656E7" w:rsidRDefault="00640BD2" w:rsidP="00211F6B">
            <w:pPr>
              <w:spacing w:after="0" w:line="240" w:lineRule="auto"/>
              <w:jc w:val="right"/>
              <w:rPr>
                <w:rFonts w:eastAsia="Times New Roman"/>
                <w:color w:val="000000"/>
              </w:rPr>
            </w:pPr>
            <w:r w:rsidRPr="006656E7">
              <w:rPr>
                <w:rFonts w:eastAsia="Times New Roman"/>
                <w:color w:val="000000"/>
              </w:rPr>
              <w:t>67,438</w:t>
            </w:r>
          </w:p>
        </w:tc>
        <w:tc>
          <w:tcPr>
            <w:tcW w:w="833" w:type="pct"/>
            <w:shd w:val="clear" w:color="auto" w:fill="auto"/>
            <w:noWrap/>
            <w:hideMark/>
          </w:tcPr>
          <w:p w:rsidR="00640BD2" w:rsidRPr="006656E7" w:rsidRDefault="00640BD2" w:rsidP="00211F6B">
            <w:pPr>
              <w:spacing w:after="0" w:line="240" w:lineRule="auto"/>
              <w:jc w:val="right"/>
              <w:rPr>
                <w:rFonts w:eastAsia="Times New Roman"/>
                <w:color w:val="000000"/>
              </w:rPr>
            </w:pPr>
            <w:r w:rsidRPr="006656E7">
              <w:rPr>
                <w:rFonts w:eastAsia="Times New Roman"/>
                <w:color w:val="000000"/>
              </w:rPr>
              <w:t>69,498</w:t>
            </w:r>
          </w:p>
        </w:tc>
        <w:tc>
          <w:tcPr>
            <w:tcW w:w="833" w:type="pct"/>
            <w:shd w:val="clear" w:color="auto" w:fill="auto"/>
            <w:noWrap/>
            <w:hideMark/>
          </w:tcPr>
          <w:p w:rsidR="00640BD2" w:rsidRPr="006656E7" w:rsidRDefault="00640BD2" w:rsidP="00211F6B">
            <w:pPr>
              <w:spacing w:after="0" w:line="240" w:lineRule="auto"/>
              <w:jc w:val="right"/>
              <w:rPr>
                <w:rFonts w:eastAsia="Times New Roman"/>
                <w:color w:val="000000"/>
              </w:rPr>
            </w:pPr>
            <w:r w:rsidRPr="006656E7">
              <w:rPr>
                <w:rFonts w:eastAsia="Times New Roman"/>
                <w:color w:val="000000"/>
              </w:rPr>
              <w:t>70,521</w:t>
            </w:r>
          </w:p>
        </w:tc>
        <w:tc>
          <w:tcPr>
            <w:tcW w:w="833" w:type="pct"/>
            <w:shd w:val="clear" w:color="auto" w:fill="auto"/>
            <w:noWrap/>
            <w:hideMark/>
          </w:tcPr>
          <w:p w:rsidR="00640BD2" w:rsidRPr="006656E7" w:rsidRDefault="00640BD2" w:rsidP="00211F6B">
            <w:pPr>
              <w:spacing w:after="0" w:line="240" w:lineRule="auto"/>
              <w:jc w:val="right"/>
              <w:rPr>
                <w:rFonts w:eastAsia="Times New Roman"/>
                <w:color w:val="000000"/>
              </w:rPr>
            </w:pPr>
            <w:r w:rsidRPr="006656E7">
              <w:rPr>
                <w:rFonts w:eastAsia="Times New Roman"/>
                <w:color w:val="000000"/>
              </w:rPr>
              <w:t>67,442</w:t>
            </w:r>
          </w:p>
        </w:tc>
        <w:tc>
          <w:tcPr>
            <w:tcW w:w="833" w:type="pct"/>
            <w:vAlign w:val="bottom"/>
          </w:tcPr>
          <w:p w:rsidR="00640BD2" w:rsidRDefault="00640BD2" w:rsidP="00640BD2">
            <w:pPr>
              <w:spacing w:after="0" w:line="240" w:lineRule="auto"/>
              <w:jc w:val="right"/>
              <w:rPr>
                <w:color w:val="000000"/>
              </w:rPr>
            </w:pPr>
            <w:r>
              <w:rPr>
                <w:color w:val="000000"/>
              </w:rPr>
              <w:t>64,304</w:t>
            </w:r>
          </w:p>
        </w:tc>
      </w:tr>
      <w:tr w:rsidR="00640BD2" w:rsidRPr="006656E7" w:rsidTr="008209B3">
        <w:trPr>
          <w:trHeight w:val="300"/>
        </w:trPr>
        <w:tc>
          <w:tcPr>
            <w:tcW w:w="833" w:type="pct"/>
            <w:shd w:val="clear" w:color="auto" w:fill="D8D8D8"/>
            <w:noWrap/>
            <w:hideMark/>
          </w:tcPr>
          <w:p w:rsidR="00640BD2" w:rsidRPr="006656E7" w:rsidRDefault="00640BD2" w:rsidP="00211F6B">
            <w:pPr>
              <w:spacing w:after="0" w:line="240" w:lineRule="auto"/>
              <w:rPr>
                <w:rFonts w:eastAsia="Times New Roman"/>
                <w:color w:val="000000"/>
              </w:rPr>
            </w:pPr>
            <w:r w:rsidRPr="006656E7">
              <w:rPr>
                <w:rFonts w:eastAsia="Times New Roman"/>
                <w:color w:val="000000"/>
              </w:rPr>
              <w:t>NORTHEAST MA</w:t>
            </w:r>
          </w:p>
        </w:tc>
        <w:tc>
          <w:tcPr>
            <w:tcW w:w="833" w:type="pct"/>
            <w:shd w:val="clear" w:color="auto" w:fill="D8D8D8"/>
            <w:noWrap/>
            <w:hideMark/>
          </w:tcPr>
          <w:p w:rsidR="00640BD2" w:rsidRPr="006656E7" w:rsidRDefault="00640BD2" w:rsidP="00211F6B">
            <w:pPr>
              <w:spacing w:after="0" w:line="240" w:lineRule="auto"/>
              <w:jc w:val="right"/>
              <w:rPr>
                <w:rFonts w:eastAsia="Times New Roman"/>
                <w:color w:val="000000"/>
              </w:rPr>
            </w:pPr>
            <w:r w:rsidRPr="006656E7">
              <w:rPr>
                <w:rFonts w:eastAsia="Times New Roman"/>
                <w:color w:val="000000"/>
              </w:rPr>
              <w:t>167,434</w:t>
            </w:r>
          </w:p>
        </w:tc>
        <w:tc>
          <w:tcPr>
            <w:tcW w:w="833" w:type="pct"/>
            <w:shd w:val="clear" w:color="auto" w:fill="D8D8D8"/>
            <w:noWrap/>
            <w:hideMark/>
          </w:tcPr>
          <w:p w:rsidR="00640BD2" w:rsidRPr="006656E7" w:rsidRDefault="00640BD2" w:rsidP="00211F6B">
            <w:pPr>
              <w:spacing w:after="0" w:line="240" w:lineRule="auto"/>
              <w:jc w:val="right"/>
              <w:rPr>
                <w:rFonts w:eastAsia="Times New Roman"/>
                <w:color w:val="000000"/>
              </w:rPr>
            </w:pPr>
            <w:r w:rsidRPr="006656E7">
              <w:rPr>
                <w:rFonts w:eastAsia="Times New Roman"/>
                <w:color w:val="000000"/>
              </w:rPr>
              <w:t>171,025</w:t>
            </w:r>
          </w:p>
        </w:tc>
        <w:tc>
          <w:tcPr>
            <w:tcW w:w="833" w:type="pct"/>
            <w:shd w:val="clear" w:color="auto" w:fill="D8D8D8"/>
            <w:noWrap/>
            <w:hideMark/>
          </w:tcPr>
          <w:p w:rsidR="00640BD2" w:rsidRPr="006656E7" w:rsidRDefault="00640BD2" w:rsidP="00211F6B">
            <w:pPr>
              <w:spacing w:after="0" w:line="240" w:lineRule="auto"/>
              <w:jc w:val="right"/>
              <w:rPr>
                <w:rFonts w:eastAsia="Times New Roman"/>
                <w:color w:val="000000"/>
              </w:rPr>
            </w:pPr>
            <w:r w:rsidRPr="006656E7">
              <w:rPr>
                <w:rFonts w:eastAsia="Times New Roman"/>
                <w:color w:val="000000"/>
              </w:rPr>
              <w:t>170,703</w:t>
            </w:r>
          </w:p>
        </w:tc>
        <w:tc>
          <w:tcPr>
            <w:tcW w:w="833" w:type="pct"/>
            <w:shd w:val="clear" w:color="auto" w:fill="D8D8D8"/>
            <w:noWrap/>
            <w:hideMark/>
          </w:tcPr>
          <w:p w:rsidR="00640BD2" w:rsidRPr="006656E7" w:rsidRDefault="00640BD2" w:rsidP="00211F6B">
            <w:pPr>
              <w:spacing w:after="0" w:line="240" w:lineRule="auto"/>
              <w:jc w:val="right"/>
              <w:rPr>
                <w:rFonts w:eastAsia="Times New Roman"/>
                <w:color w:val="000000"/>
              </w:rPr>
            </w:pPr>
            <w:r w:rsidRPr="006656E7">
              <w:rPr>
                <w:rFonts w:eastAsia="Times New Roman"/>
                <w:color w:val="000000"/>
              </w:rPr>
              <w:t>167,720</w:t>
            </w:r>
          </w:p>
        </w:tc>
        <w:tc>
          <w:tcPr>
            <w:tcW w:w="833" w:type="pct"/>
            <w:shd w:val="clear" w:color="auto" w:fill="D8D8D8"/>
            <w:vAlign w:val="bottom"/>
          </w:tcPr>
          <w:p w:rsidR="00640BD2" w:rsidRDefault="00640BD2" w:rsidP="00640BD2">
            <w:pPr>
              <w:spacing w:after="0" w:line="240" w:lineRule="auto"/>
              <w:jc w:val="right"/>
              <w:rPr>
                <w:color w:val="000000"/>
              </w:rPr>
            </w:pPr>
            <w:r>
              <w:rPr>
                <w:color w:val="000000"/>
              </w:rPr>
              <w:t>164,665</w:t>
            </w:r>
          </w:p>
        </w:tc>
      </w:tr>
      <w:tr w:rsidR="00640BD2" w:rsidRPr="006656E7" w:rsidTr="008209B3">
        <w:trPr>
          <w:trHeight w:val="300"/>
        </w:trPr>
        <w:tc>
          <w:tcPr>
            <w:tcW w:w="833" w:type="pct"/>
            <w:shd w:val="clear" w:color="auto" w:fill="auto"/>
            <w:noWrap/>
            <w:hideMark/>
          </w:tcPr>
          <w:p w:rsidR="00640BD2" w:rsidRPr="006656E7" w:rsidRDefault="00640BD2" w:rsidP="00211F6B">
            <w:pPr>
              <w:spacing w:after="0" w:line="240" w:lineRule="auto"/>
              <w:rPr>
                <w:rFonts w:eastAsia="Times New Roman"/>
                <w:color w:val="000000"/>
              </w:rPr>
            </w:pPr>
            <w:r w:rsidRPr="006656E7">
              <w:rPr>
                <w:rFonts w:eastAsia="Times New Roman"/>
                <w:color w:val="000000"/>
              </w:rPr>
              <w:t>SOUTHCOAST</w:t>
            </w:r>
          </w:p>
        </w:tc>
        <w:tc>
          <w:tcPr>
            <w:tcW w:w="833" w:type="pct"/>
            <w:shd w:val="clear" w:color="auto" w:fill="auto"/>
            <w:noWrap/>
            <w:hideMark/>
          </w:tcPr>
          <w:p w:rsidR="00640BD2" w:rsidRPr="006656E7" w:rsidRDefault="00640BD2" w:rsidP="00211F6B">
            <w:pPr>
              <w:spacing w:after="0" w:line="240" w:lineRule="auto"/>
              <w:jc w:val="right"/>
              <w:rPr>
                <w:rFonts w:eastAsia="Times New Roman"/>
                <w:color w:val="000000"/>
              </w:rPr>
            </w:pPr>
            <w:r w:rsidRPr="006656E7">
              <w:rPr>
                <w:rFonts w:eastAsia="Times New Roman"/>
                <w:color w:val="000000"/>
              </w:rPr>
              <w:t>46,908</w:t>
            </w:r>
          </w:p>
        </w:tc>
        <w:tc>
          <w:tcPr>
            <w:tcW w:w="833" w:type="pct"/>
            <w:shd w:val="clear" w:color="auto" w:fill="auto"/>
            <w:noWrap/>
            <w:hideMark/>
          </w:tcPr>
          <w:p w:rsidR="00640BD2" w:rsidRPr="006656E7" w:rsidRDefault="00640BD2" w:rsidP="00211F6B">
            <w:pPr>
              <w:spacing w:after="0" w:line="240" w:lineRule="auto"/>
              <w:jc w:val="right"/>
              <w:rPr>
                <w:rFonts w:eastAsia="Times New Roman"/>
                <w:color w:val="000000"/>
              </w:rPr>
            </w:pPr>
            <w:r w:rsidRPr="006656E7">
              <w:rPr>
                <w:rFonts w:eastAsia="Times New Roman"/>
                <w:color w:val="000000"/>
              </w:rPr>
              <w:t>49,770</w:t>
            </w:r>
          </w:p>
        </w:tc>
        <w:tc>
          <w:tcPr>
            <w:tcW w:w="833" w:type="pct"/>
            <w:shd w:val="clear" w:color="auto" w:fill="auto"/>
            <w:noWrap/>
            <w:hideMark/>
          </w:tcPr>
          <w:p w:rsidR="00640BD2" w:rsidRPr="006656E7" w:rsidRDefault="00640BD2" w:rsidP="00211F6B">
            <w:pPr>
              <w:spacing w:after="0" w:line="240" w:lineRule="auto"/>
              <w:jc w:val="right"/>
              <w:rPr>
                <w:rFonts w:eastAsia="Times New Roman"/>
                <w:color w:val="000000"/>
              </w:rPr>
            </w:pPr>
            <w:r w:rsidRPr="006656E7">
              <w:rPr>
                <w:rFonts w:eastAsia="Times New Roman"/>
                <w:color w:val="000000"/>
              </w:rPr>
              <w:t>53,737</w:t>
            </w:r>
          </w:p>
        </w:tc>
        <w:tc>
          <w:tcPr>
            <w:tcW w:w="833" w:type="pct"/>
            <w:shd w:val="clear" w:color="auto" w:fill="auto"/>
            <w:noWrap/>
            <w:hideMark/>
          </w:tcPr>
          <w:p w:rsidR="00640BD2" w:rsidRPr="006656E7" w:rsidRDefault="00640BD2" w:rsidP="00211F6B">
            <w:pPr>
              <w:spacing w:after="0" w:line="240" w:lineRule="auto"/>
              <w:jc w:val="right"/>
              <w:rPr>
                <w:rFonts w:eastAsia="Times New Roman"/>
                <w:color w:val="000000"/>
              </w:rPr>
            </w:pPr>
            <w:r w:rsidRPr="006656E7">
              <w:rPr>
                <w:rFonts w:eastAsia="Times New Roman"/>
                <w:color w:val="000000"/>
              </w:rPr>
              <w:t>50,140</w:t>
            </w:r>
          </w:p>
        </w:tc>
        <w:tc>
          <w:tcPr>
            <w:tcW w:w="833" w:type="pct"/>
            <w:vAlign w:val="bottom"/>
          </w:tcPr>
          <w:p w:rsidR="00640BD2" w:rsidRDefault="00640BD2" w:rsidP="00640BD2">
            <w:pPr>
              <w:spacing w:after="0" w:line="240" w:lineRule="auto"/>
              <w:jc w:val="right"/>
              <w:rPr>
                <w:color w:val="000000"/>
              </w:rPr>
            </w:pPr>
            <w:r>
              <w:rPr>
                <w:color w:val="000000"/>
              </w:rPr>
              <w:t>48,407</w:t>
            </w:r>
          </w:p>
        </w:tc>
      </w:tr>
      <w:tr w:rsidR="00640BD2" w:rsidRPr="006656E7" w:rsidTr="008209B3">
        <w:trPr>
          <w:trHeight w:val="300"/>
        </w:trPr>
        <w:tc>
          <w:tcPr>
            <w:tcW w:w="833" w:type="pct"/>
            <w:shd w:val="clear" w:color="auto" w:fill="D8D8D8"/>
            <w:noWrap/>
            <w:hideMark/>
          </w:tcPr>
          <w:p w:rsidR="00640BD2" w:rsidRPr="006656E7" w:rsidRDefault="00640BD2" w:rsidP="00211F6B">
            <w:pPr>
              <w:spacing w:after="0" w:line="240" w:lineRule="auto"/>
              <w:rPr>
                <w:rFonts w:eastAsia="Times New Roman"/>
                <w:color w:val="000000"/>
              </w:rPr>
            </w:pPr>
            <w:r w:rsidRPr="006656E7">
              <w:rPr>
                <w:rFonts w:eastAsia="Times New Roman"/>
                <w:color w:val="000000"/>
              </w:rPr>
              <w:t>WESTERN MA</w:t>
            </w:r>
          </w:p>
        </w:tc>
        <w:tc>
          <w:tcPr>
            <w:tcW w:w="833" w:type="pct"/>
            <w:shd w:val="clear" w:color="auto" w:fill="D8D8D8"/>
            <w:noWrap/>
            <w:hideMark/>
          </w:tcPr>
          <w:p w:rsidR="00640BD2" w:rsidRPr="006656E7" w:rsidRDefault="00640BD2" w:rsidP="00211F6B">
            <w:pPr>
              <w:spacing w:after="0" w:line="240" w:lineRule="auto"/>
              <w:jc w:val="right"/>
              <w:rPr>
                <w:rFonts w:eastAsia="Times New Roman"/>
                <w:color w:val="000000"/>
              </w:rPr>
            </w:pPr>
            <w:r w:rsidRPr="006656E7">
              <w:rPr>
                <w:rFonts w:eastAsia="Times New Roman"/>
                <w:color w:val="000000"/>
              </w:rPr>
              <w:t>101,816</w:t>
            </w:r>
          </w:p>
        </w:tc>
        <w:tc>
          <w:tcPr>
            <w:tcW w:w="833" w:type="pct"/>
            <w:shd w:val="clear" w:color="auto" w:fill="D8D8D8"/>
            <w:noWrap/>
            <w:hideMark/>
          </w:tcPr>
          <w:p w:rsidR="00640BD2" w:rsidRPr="006656E7" w:rsidRDefault="00640BD2" w:rsidP="00211F6B">
            <w:pPr>
              <w:spacing w:after="0" w:line="240" w:lineRule="auto"/>
              <w:jc w:val="right"/>
              <w:rPr>
                <w:rFonts w:eastAsia="Times New Roman"/>
                <w:color w:val="000000"/>
              </w:rPr>
            </w:pPr>
            <w:r w:rsidRPr="006656E7">
              <w:rPr>
                <w:rFonts w:eastAsia="Times New Roman"/>
                <w:color w:val="000000"/>
              </w:rPr>
              <w:t>100,027</w:t>
            </w:r>
          </w:p>
        </w:tc>
        <w:tc>
          <w:tcPr>
            <w:tcW w:w="833" w:type="pct"/>
            <w:shd w:val="clear" w:color="auto" w:fill="D8D8D8"/>
            <w:noWrap/>
            <w:hideMark/>
          </w:tcPr>
          <w:p w:rsidR="00640BD2" w:rsidRPr="006656E7" w:rsidRDefault="00640BD2" w:rsidP="00211F6B">
            <w:pPr>
              <w:spacing w:after="0" w:line="240" w:lineRule="auto"/>
              <w:jc w:val="right"/>
              <w:rPr>
                <w:rFonts w:eastAsia="Times New Roman"/>
                <w:color w:val="000000"/>
              </w:rPr>
            </w:pPr>
            <w:r w:rsidRPr="006656E7">
              <w:rPr>
                <w:rFonts w:eastAsia="Times New Roman"/>
                <w:color w:val="000000"/>
              </w:rPr>
              <w:t>96,994</w:t>
            </w:r>
          </w:p>
        </w:tc>
        <w:tc>
          <w:tcPr>
            <w:tcW w:w="833" w:type="pct"/>
            <w:shd w:val="clear" w:color="auto" w:fill="D8D8D8"/>
            <w:noWrap/>
            <w:hideMark/>
          </w:tcPr>
          <w:p w:rsidR="00640BD2" w:rsidRPr="006656E7" w:rsidRDefault="00640BD2" w:rsidP="00211F6B">
            <w:pPr>
              <w:spacing w:after="0" w:line="240" w:lineRule="auto"/>
              <w:jc w:val="right"/>
              <w:rPr>
                <w:rFonts w:eastAsia="Times New Roman"/>
                <w:color w:val="000000"/>
              </w:rPr>
            </w:pPr>
            <w:r w:rsidRPr="006656E7">
              <w:rPr>
                <w:rFonts w:eastAsia="Times New Roman"/>
                <w:color w:val="000000"/>
              </w:rPr>
              <w:t>97,783</w:t>
            </w:r>
          </w:p>
        </w:tc>
        <w:tc>
          <w:tcPr>
            <w:tcW w:w="833" w:type="pct"/>
            <w:shd w:val="clear" w:color="auto" w:fill="D8D8D8"/>
            <w:vAlign w:val="bottom"/>
          </w:tcPr>
          <w:p w:rsidR="00640BD2" w:rsidRDefault="00640BD2" w:rsidP="00640BD2">
            <w:pPr>
              <w:spacing w:after="0" w:line="240" w:lineRule="auto"/>
              <w:jc w:val="right"/>
              <w:rPr>
                <w:color w:val="000000"/>
              </w:rPr>
            </w:pPr>
            <w:r>
              <w:rPr>
                <w:color w:val="000000"/>
              </w:rPr>
              <w:t>97,671</w:t>
            </w:r>
          </w:p>
        </w:tc>
      </w:tr>
      <w:tr w:rsidR="001F216A" w:rsidRPr="006656E7" w:rsidTr="008209B3">
        <w:trPr>
          <w:trHeight w:val="270"/>
        </w:trPr>
        <w:tc>
          <w:tcPr>
            <w:tcW w:w="833" w:type="pct"/>
            <w:shd w:val="clear" w:color="auto" w:fill="auto"/>
            <w:noWrap/>
            <w:hideMark/>
          </w:tcPr>
          <w:p w:rsidR="001F216A" w:rsidRPr="006656E7" w:rsidRDefault="001F216A" w:rsidP="00211F6B">
            <w:pPr>
              <w:spacing w:after="0" w:line="240" w:lineRule="auto"/>
              <w:rPr>
                <w:rFonts w:eastAsia="Times New Roman"/>
                <w:color w:val="000000"/>
              </w:rPr>
            </w:pPr>
            <w:r w:rsidRPr="006656E7">
              <w:rPr>
                <w:rFonts w:eastAsia="Times New Roman"/>
                <w:color w:val="000000"/>
              </w:rPr>
              <w:t>UNKNOWN</w:t>
            </w:r>
          </w:p>
        </w:tc>
        <w:tc>
          <w:tcPr>
            <w:tcW w:w="833" w:type="pct"/>
            <w:shd w:val="clear" w:color="auto" w:fill="auto"/>
            <w:noWrap/>
            <w:hideMark/>
          </w:tcPr>
          <w:p w:rsidR="001F216A" w:rsidRPr="006656E7" w:rsidRDefault="001F216A" w:rsidP="00211F6B">
            <w:pPr>
              <w:spacing w:after="0" w:line="240" w:lineRule="auto"/>
              <w:jc w:val="right"/>
              <w:rPr>
                <w:rFonts w:eastAsia="Times New Roman"/>
                <w:color w:val="000000"/>
              </w:rPr>
            </w:pPr>
            <w:r w:rsidRPr="006656E7">
              <w:rPr>
                <w:rFonts w:eastAsia="Times New Roman"/>
                <w:color w:val="000000"/>
              </w:rPr>
              <w:t>6,417</w:t>
            </w:r>
          </w:p>
        </w:tc>
        <w:tc>
          <w:tcPr>
            <w:tcW w:w="833" w:type="pct"/>
            <w:shd w:val="clear" w:color="auto" w:fill="auto"/>
            <w:noWrap/>
            <w:hideMark/>
          </w:tcPr>
          <w:p w:rsidR="001F216A" w:rsidRPr="006656E7" w:rsidRDefault="001F216A" w:rsidP="00211F6B">
            <w:pPr>
              <w:spacing w:after="0" w:line="240" w:lineRule="auto"/>
              <w:jc w:val="right"/>
              <w:rPr>
                <w:rFonts w:eastAsia="Times New Roman"/>
                <w:color w:val="000000"/>
              </w:rPr>
            </w:pPr>
            <w:r w:rsidRPr="006656E7">
              <w:rPr>
                <w:rFonts w:eastAsia="Times New Roman"/>
                <w:color w:val="000000"/>
              </w:rPr>
              <w:t>1,838</w:t>
            </w:r>
          </w:p>
        </w:tc>
        <w:tc>
          <w:tcPr>
            <w:tcW w:w="833" w:type="pct"/>
            <w:shd w:val="clear" w:color="auto" w:fill="auto"/>
            <w:noWrap/>
            <w:hideMark/>
          </w:tcPr>
          <w:p w:rsidR="001F216A" w:rsidRPr="006656E7" w:rsidRDefault="001F216A" w:rsidP="00211F6B">
            <w:pPr>
              <w:spacing w:after="0" w:line="240" w:lineRule="auto"/>
              <w:jc w:val="right"/>
              <w:rPr>
                <w:rFonts w:eastAsia="Times New Roman"/>
                <w:color w:val="000000"/>
              </w:rPr>
            </w:pPr>
            <w:r w:rsidRPr="006656E7">
              <w:rPr>
                <w:rFonts w:eastAsia="Times New Roman"/>
                <w:color w:val="000000"/>
              </w:rPr>
              <w:t>1,690</w:t>
            </w:r>
          </w:p>
        </w:tc>
        <w:tc>
          <w:tcPr>
            <w:tcW w:w="833" w:type="pct"/>
            <w:shd w:val="clear" w:color="auto" w:fill="auto"/>
            <w:noWrap/>
            <w:hideMark/>
          </w:tcPr>
          <w:p w:rsidR="001F216A" w:rsidRPr="006656E7" w:rsidRDefault="001F216A" w:rsidP="00211F6B">
            <w:pPr>
              <w:spacing w:after="0" w:line="240" w:lineRule="auto"/>
              <w:jc w:val="right"/>
              <w:rPr>
                <w:rFonts w:eastAsia="Times New Roman"/>
                <w:color w:val="000000"/>
              </w:rPr>
            </w:pPr>
            <w:r w:rsidRPr="006656E7">
              <w:rPr>
                <w:rFonts w:eastAsia="Times New Roman"/>
                <w:color w:val="000000"/>
              </w:rPr>
              <w:t>1,503</w:t>
            </w:r>
          </w:p>
        </w:tc>
        <w:tc>
          <w:tcPr>
            <w:tcW w:w="833" w:type="pct"/>
          </w:tcPr>
          <w:p w:rsidR="001F216A" w:rsidRPr="008B4E8C" w:rsidRDefault="008B4E8C" w:rsidP="008B4E8C">
            <w:pPr>
              <w:spacing w:after="0"/>
              <w:jc w:val="right"/>
              <w:rPr>
                <w:color w:val="000000"/>
              </w:rPr>
            </w:pPr>
            <w:r>
              <w:rPr>
                <w:color w:val="000000"/>
              </w:rPr>
              <w:t>2,564</w:t>
            </w:r>
          </w:p>
        </w:tc>
      </w:tr>
      <w:tr w:rsidR="001F216A" w:rsidRPr="006656E7" w:rsidTr="008209B3">
        <w:trPr>
          <w:trHeight w:val="300"/>
        </w:trPr>
        <w:tc>
          <w:tcPr>
            <w:tcW w:w="833" w:type="pct"/>
            <w:shd w:val="clear" w:color="auto" w:fill="D8D8D8"/>
            <w:noWrap/>
            <w:hideMark/>
          </w:tcPr>
          <w:p w:rsidR="001F216A" w:rsidRPr="006656E7" w:rsidRDefault="001F216A" w:rsidP="00211F6B">
            <w:pPr>
              <w:spacing w:after="0" w:line="240" w:lineRule="auto"/>
              <w:rPr>
                <w:rFonts w:eastAsia="Times New Roman"/>
                <w:b/>
                <w:bCs/>
                <w:i/>
                <w:iCs/>
                <w:color w:val="000000"/>
              </w:rPr>
            </w:pPr>
            <w:r w:rsidRPr="006656E7">
              <w:rPr>
                <w:rFonts w:eastAsia="Times New Roman"/>
                <w:b/>
                <w:bCs/>
                <w:i/>
                <w:iCs/>
                <w:color w:val="000000"/>
              </w:rPr>
              <w:t>MA RESIDENTS</w:t>
            </w:r>
          </w:p>
        </w:tc>
        <w:tc>
          <w:tcPr>
            <w:tcW w:w="833" w:type="pct"/>
            <w:shd w:val="clear" w:color="auto" w:fill="D8D8D8"/>
            <w:noWrap/>
            <w:hideMark/>
          </w:tcPr>
          <w:p w:rsidR="001F216A" w:rsidRPr="006656E7" w:rsidRDefault="001F216A" w:rsidP="00211F6B">
            <w:pPr>
              <w:spacing w:after="0" w:line="240" w:lineRule="auto"/>
              <w:jc w:val="right"/>
              <w:rPr>
                <w:rFonts w:eastAsia="Times New Roman"/>
                <w:b/>
                <w:bCs/>
                <w:i/>
                <w:iCs/>
                <w:color w:val="000000"/>
              </w:rPr>
            </w:pPr>
            <w:r w:rsidRPr="006656E7">
              <w:rPr>
                <w:rFonts w:eastAsia="Times New Roman"/>
                <w:b/>
                <w:bCs/>
                <w:i/>
                <w:iCs/>
                <w:color w:val="000000"/>
              </w:rPr>
              <w:t>806,061</w:t>
            </w:r>
          </w:p>
        </w:tc>
        <w:tc>
          <w:tcPr>
            <w:tcW w:w="833" w:type="pct"/>
            <w:shd w:val="clear" w:color="auto" w:fill="D8D8D8"/>
            <w:noWrap/>
            <w:hideMark/>
          </w:tcPr>
          <w:p w:rsidR="001F216A" w:rsidRPr="006656E7" w:rsidRDefault="001F216A" w:rsidP="00211F6B">
            <w:pPr>
              <w:spacing w:after="0" w:line="240" w:lineRule="auto"/>
              <w:jc w:val="right"/>
              <w:rPr>
                <w:rFonts w:eastAsia="Times New Roman"/>
                <w:b/>
                <w:bCs/>
                <w:i/>
                <w:iCs/>
                <w:color w:val="000000"/>
              </w:rPr>
            </w:pPr>
            <w:r w:rsidRPr="006656E7">
              <w:rPr>
                <w:rFonts w:eastAsia="Times New Roman"/>
                <w:b/>
                <w:bCs/>
                <w:i/>
                <w:iCs/>
                <w:color w:val="000000"/>
              </w:rPr>
              <w:t>804,566</w:t>
            </w:r>
          </w:p>
        </w:tc>
        <w:tc>
          <w:tcPr>
            <w:tcW w:w="833" w:type="pct"/>
            <w:shd w:val="clear" w:color="auto" w:fill="D8D8D8"/>
            <w:noWrap/>
            <w:hideMark/>
          </w:tcPr>
          <w:p w:rsidR="001F216A" w:rsidRPr="006656E7" w:rsidRDefault="001F216A" w:rsidP="00211F6B">
            <w:pPr>
              <w:spacing w:after="0" w:line="240" w:lineRule="auto"/>
              <w:jc w:val="right"/>
              <w:rPr>
                <w:rFonts w:eastAsia="Times New Roman"/>
                <w:b/>
                <w:bCs/>
                <w:i/>
                <w:iCs/>
                <w:color w:val="000000"/>
              </w:rPr>
            </w:pPr>
            <w:r w:rsidRPr="006656E7">
              <w:rPr>
                <w:rFonts w:eastAsia="Times New Roman"/>
                <w:b/>
                <w:bCs/>
                <w:i/>
                <w:iCs/>
                <w:color w:val="000000"/>
              </w:rPr>
              <w:t>805,402</w:t>
            </w:r>
          </w:p>
        </w:tc>
        <w:tc>
          <w:tcPr>
            <w:tcW w:w="833" w:type="pct"/>
            <w:shd w:val="clear" w:color="auto" w:fill="D8D8D8"/>
            <w:noWrap/>
            <w:hideMark/>
          </w:tcPr>
          <w:p w:rsidR="001F216A" w:rsidRPr="006656E7" w:rsidRDefault="001F216A" w:rsidP="00211F6B">
            <w:pPr>
              <w:spacing w:after="0" w:line="240" w:lineRule="auto"/>
              <w:jc w:val="right"/>
              <w:rPr>
                <w:rFonts w:eastAsia="Times New Roman"/>
                <w:b/>
                <w:bCs/>
                <w:i/>
                <w:iCs/>
                <w:color w:val="000000"/>
              </w:rPr>
            </w:pPr>
            <w:r w:rsidRPr="006656E7">
              <w:rPr>
                <w:rFonts w:eastAsia="Times New Roman"/>
                <w:b/>
                <w:bCs/>
                <w:i/>
                <w:iCs/>
                <w:color w:val="000000"/>
              </w:rPr>
              <w:t>781,654</w:t>
            </w:r>
          </w:p>
        </w:tc>
        <w:tc>
          <w:tcPr>
            <w:tcW w:w="833" w:type="pct"/>
            <w:shd w:val="clear" w:color="auto" w:fill="D8D8D8"/>
          </w:tcPr>
          <w:p w:rsidR="001F216A" w:rsidRPr="006656E7" w:rsidRDefault="008B4E8C" w:rsidP="00211F6B">
            <w:pPr>
              <w:spacing w:after="0" w:line="240" w:lineRule="auto"/>
              <w:jc w:val="right"/>
              <w:rPr>
                <w:rFonts w:eastAsia="Times New Roman"/>
                <w:b/>
                <w:bCs/>
                <w:i/>
                <w:iCs/>
                <w:color w:val="000000"/>
              </w:rPr>
            </w:pPr>
            <w:r>
              <w:rPr>
                <w:rFonts w:eastAsia="Times New Roman"/>
                <w:b/>
                <w:bCs/>
                <w:i/>
                <w:iCs/>
                <w:color w:val="000000"/>
              </w:rPr>
              <w:t>758,130</w:t>
            </w:r>
          </w:p>
        </w:tc>
      </w:tr>
      <w:tr w:rsidR="001F216A" w:rsidRPr="006656E7" w:rsidTr="008209B3">
        <w:trPr>
          <w:trHeight w:val="300"/>
        </w:trPr>
        <w:tc>
          <w:tcPr>
            <w:tcW w:w="833" w:type="pct"/>
            <w:shd w:val="clear" w:color="auto" w:fill="auto"/>
            <w:noWrap/>
            <w:hideMark/>
          </w:tcPr>
          <w:p w:rsidR="001F216A" w:rsidRPr="006656E7" w:rsidRDefault="001F216A" w:rsidP="00211F6B">
            <w:pPr>
              <w:spacing w:after="0" w:line="240" w:lineRule="auto"/>
              <w:rPr>
                <w:rFonts w:eastAsia="Times New Roman"/>
                <w:b/>
                <w:bCs/>
                <w:i/>
                <w:iCs/>
                <w:color w:val="000000"/>
              </w:rPr>
            </w:pPr>
            <w:r w:rsidRPr="006656E7">
              <w:rPr>
                <w:rFonts w:eastAsia="Times New Roman"/>
                <w:b/>
                <w:bCs/>
                <w:i/>
                <w:iCs/>
                <w:color w:val="000000"/>
              </w:rPr>
              <w:t>NON MA RESIDENTS</w:t>
            </w:r>
          </w:p>
        </w:tc>
        <w:tc>
          <w:tcPr>
            <w:tcW w:w="833" w:type="pct"/>
            <w:shd w:val="clear" w:color="auto" w:fill="auto"/>
            <w:noWrap/>
            <w:hideMark/>
          </w:tcPr>
          <w:p w:rsidR="001F216A" w:rsidRPr="006656E7" w:rsidRDefault="001F216A" w:rsidP="00211F6B">
            <w:pPr>
              <w:spacing w:after="0" w:line="240" w:lineRule="auto"/>
              <w:jc w:val="right"/>
              <w:rPr>
                <w:rFonts w:eastAsia="Times New Roman"/>
                <w:b/>
                <w:bCs/>
                <w:i/>
                <w:iCs/>
                <w:color w:val="000000"/>
              </w:rPr>
            </w:pPr>
            <w:r w:rsidRPr="006656E7">
              <w:rPr>
                <w:rFonts w:eastAsia="Times New Roman"/>
                <w:b/>
                <w:bCs/>
                <w:i/>
                <w:iCs/>
                <w:color w:val="000000"/>
              </w:rPr>
              <w:t>47,386</w:t>
            </w:r>
          </w:p>
        </w:tc>
        <w:tc>
          <w:tcPr>
            <w:tcW w:w="833" w:type="pct"/>
            <w:shd w:val="clear" w:color="auto" w:fill="auto"/>
            <w:noWrap/>
            <w:hideMark/>
          </w:tcPr>
          <w:p w:rsidR="001F216A" w:rsidRPr="006656E7" w:rsidRDefault="001F216A" w:rsidP="00211F6B">
            <w:pPr>
              <w:spacing w:after="0" w:line="240" w:lineRule="auto"/>
              <w:jc w:val="right"/>
              <w:rPr>
                <w:rFonts w:eastAsia="Times New Roman"/>
                <w:b/>
                <w:bCs/>
                <w:i/>
                <w:iCs/>
                <w:color w:val="000000"/>
              </w:rPr>
            </w:pPr>
            <w:r w:rsidRPr="006656E7">
              <w:rPr>
                <w:rFonts w:eastAsia="Times New Roman"/>
                <w:b/>
                <w:bCs/>
                <w:i/>
                <w:iCs/>
                <w:color w:val="000000"/>
              </w:rPr>
              <w:t>46,588</w:t>
            </w:r>
          </w:p>
        </w:tc>
        <w:tc>
          <w:tcPr>
            <w:tcW w:w="833" w:type="pct"/>
            <w:shd w:val="clear" w:color="auto" w:fill="auto"/>
            <w:noWrap/>
            <w:hideMark/>
          </w:tcPr>
          <w:p w:rsidR="001F216A" w:rsidRPr="006656E7" w:rsidRDefault="001F216A" w:rsidP="00211F6B">
            <w:pPr>
              <w:spacing w:after="0" w:line="240" w:lineRule="auto"/>
              <w:jc w:val="right"/>
              <w:rPr>
                <w:rFonts w:eastAsia="Times New Roman"/>
                <w:b/>
                <w:bCs/>
                <w:i/>
                <w:iCs/>
                <w:color w:val="000000"/>
              </w:rPr>
            </w:pPr>
            <w:r w:rsidRPr="006656E7">
              <w:rPr>
                <w:rFonts w:eastAsia="Times New Roman"/>
                <w:b/>
                <w:bCs/>
                <w:i/>
                <w:iCs/>
                <w:color w:val="000000"/>
              </w:rPr>
              <w:t>47,805</w:t>
            </w:r>
          </w:p>
        </w:tc>
        <w:tc>
          <w:tcPr>
            <w:tcW w:w="833" w:type="pct"/>
            <w:shd w:val="clear" w:color="auto" w:fill="auto"/>
            <w:noWrap/>
            <w:hideMark/>
          </w:tcPr>
          <w:p w:rsidR="001F216A" w:rsidRPr="006656E7" w:rsidRDefault="001F216A" w:rsidP="00211F6B">
            <w:pPr>
              <w:spacing w:after="0" w:line="240" w:lineRule="auto"/>
              <w:jc w:val="right"/>
              <w:rPr>
                <w:rFonts w:eastAsia="Times New Roman"/>
                <w:b/>
                <w:bCs/>
                <w:i/>
                <w:iCs/>
                <w:color w:val="000000"/>
              </w:rPr>
            </w:pPr>
            <w:r w:rsidRPr="006656E7">
              <w:rPr>
                <w:rFonts w:eastAsia="Times New Roman"/>
                <w:b/>
                <w:bCs/>
                <w:i/>
                <w:iCs/>
                <w:color w:val="000000"/>
              </w:rPr>
              <w:t>48,214</w:t>
            </w:r>
          </w:p>
        </w:tc>
        <w:tc>
          <w:tcPr>
            <w:tcW w:w="833" w:type="pct"/>
          </w:tcPr>
          <w:p w:rsidR="001F216A" w:rsidRPr="006656E7" w:rsidRDefault="008B4E8C" w:rsidP="00211F6B">
            <w:pPr>
              <w:spacing w:after="0" w:line="240" w:lineRule="auto"/>
              <w:jc w:val="right"/>
              <w:rPr>
                <w:rFonts w:eastAsia="Times New Roman"/>
                <w:b/>
                <w:bCs/>
                <w:i/>
                <w:iCs/>
                <w:color w:val="000000"/>
              </w:rPr>
            </w:pPr>
            <w:r>
              <w:rPr>
                <w:rFonts w:eastAsia="Times New Roman"/>
                <w:b/>
                <w:bCs/>
                <w:i/>
                <w:iCs/>
                <w:color w:val="000000"/>
              </w:rPr>
              <w:t>48,009</w:t>
            </w:r>
          </w:p>
        </w:tc>
      </w:tr>
      <w:tr w:rsidR="001F216A" w:rsidRPr="006656E7" w:rsidTr="008209B3">
        <w:trPr>
          <w:trHeight w:val="300"/>
        </w:trPr>
        <w:tc>
          <w:tcPr>
            <w:tcW w:w="833" w:type="pct"/>
            <w:tcBorders>
              <w:top w:val="double" w:sz="6" w:space="0" w:color="auto"/>
              <w:bottom w:val="single" w:sz="18" w:space="0" w:color="auto"/>
            </w:tcBorders>
            <w:shd w:val="clear" w:color="auto" w:fill="FFFFFF"/>
            <w:noWrap/>
            <w:hideMark/>
          </w:tcPr>
          <w:p w:rsidR="001F216A" w:rsidRPr="006656E7" w:rsidRDefault="001F216A" w:rsidP="00211F6B">
            <w:pPr>
              <w:spacing w:after="0" w:line="240" w:lineRule="auto"/>
              <w:rPr>
                <w:rFonts w:eastAsia="Times New Roman"/>
                <w:b/>
                <w:bCs/>
                <w:i/>
                <w:iCs/>
                <w:color w:val="000000"/>
              </w:rPr>
            </w:pPr>
            <w:r w:rsidRPr="006656E7">
              <w:rPr>
                <w:rFonts w:eastAsia="Times New Roman"/>
                <w:b/>
                <w:bCs/>
                <w:i/>
                <w:iCs/>
                <w:color w:val="000000"/>
              </w:rPr>
              <w:t>TOTAL DISCHARGES</w:t>
            </w:r>
          </w:p>
        </w:tc>
        <w:tc>
          <w:tcPr>
            <w:tcW w:w="833" w:type="pct"/>
            <w:tcBorders>
              <w:top w:val="double" w:sz="6" w:space="0" w:color="auto"/>
              <w:left w:val="nil"/>
              <w:bottom w:val="single" w:sz="18" w:space="0" w:color="auto"/>
              <w:right w:val="nil"/>
            </w:tcBorders>
            <w:shd w:val="clear" w:color="auto" w:fill="FFFFFF"/>
            <w:noWrap/>
            <w:hideMark/>
          </w:tcPr>
          <w:p w:rsidR="001F216A" w:rsidRPr="006656E7" w:rsidRDefault="001F216A" w:rsidP="00211F6B">
            <w:pPr>
              <w:spacing w:after="0" w:line="240" w:lineRule="auto"/>
              <w:jc w:val="right"/>
              <w:rPr>
                <w:rFonts w:eastAsia="Times New Roman"/>
                <w:b/>
                <w:bCs/>
                <w:i/>
                <w:iCs/>
                <w:color w:val="000000"/>
              </w:rPr>
            </w:pPr>
            <w:r w:rsidRPr="006656E7">
              <w:rPr>
                <w:rFonts w:eastAsia="Times New Roman"/>
                <w:b/>
                <w:bCs/>
                <w:i/>
                <w:iCs/>
                <w:color w:val="000000"/>
              </w:rPr>
              <w:t>853,447</w:t>
            </w:r>
          </w:p>
        </w:tc>
        <w:tc>
          <w:tcPr>
            <w:tcW w:w="833" w:type="pct"/>
            <w:tcBorders>
              <w:top w:val="double" w:sz="6" w:space="0" w:color="auto"/>
              <w:bottom w:val="single" w:sz="18" w:space="0" w:color="auto"/>
            </w:tcBorders>
            <w:shd w:val="clear" w:color="auto" w:fill="FFFFFF"/>
            <w:noWrap/>
            <w:hideMark/>
          </w:tcPr>
          <w:p w:rsidR="001F216A" w:rsidRPr="006656E7" w:rsidRDefault="001F216A" w:rsidP="00211F6B">
            <w:pPr>
              <w:spacing w:after="0" w:line="240" w:lineRule="auto"/>
              <w:jc w:val="right"/>
              <w:rPr>
                <w:rFonts w:eastAsia="Times New Roman"/>
                <w:b/>
                <w:bCs/>
                <w:i/>
                <w:iCs/>
                <w:color w:val="000000"/>
              </w:rPr>
            </w:pPr>
            <w:r w:rsidRPr="006656E7">
              <w:rPr>
                <w:rFonts w:eastAsia="Times New Roman"/>
                <w:b/>
                <w:bCs/>
                <w:i/>
                <w:iCs/>
                <w:color w:val="000000"/>
              </w:rPr>
              <w:t>851,154</w:t>
            </w:r>
          </w:p>
        </w:tc>
        <w:tc>
          <w:tcPr>
            <w:tcW w:w="833" w:type="pct"/>
            <w:tcBorders>
              <w:top w:val="double" w:sz="6" w:space="0" w:color="auto"/>
              <w:left w:val="nil"/>
              <w:bottom w:val="single" w:sz="18" w:space="0" w:color="auto"/>
              <w:right w:val="nil"/>
            </w:tcBorders>
            <w:shd w:val="clear" w:color="auto" w:fill="FFFFFF"/>
            <w:noWrap/>
            <w:hideMark/>
          </w:tcPr>
          <w:p w:rsidR="001F216A" w:rsidRPr="006656E7" w:rsidRDefault="001F216A" w:rsidP="00211F6B">
            <w:pPr>
              <w:spacing w:after="0" w:line="240" w:lineRule="auto"/>
              <w:jc w:val="right"/>
              <w:rPr>
                <w:rFonts w:eastAsia="Times New Roman"/>
                <w:b/>
                <w:bCs/>
                <w:i/>
                <w:iCs/>
                <w:color w:val="000000"/>
              </w:rPr>
            </w:pPr>
            <w:r w:rsidRPr="006656E7">
              <w:rPr>
                <w:rFonts w:eastAsia="Times New Roman"/>
                <w:b/>
                <w:bCs/>
                <w:i/>
                <w:iCs/>
                <w:color w:val="000000"/>
              </w:rPr>
              <w:t>853,207</w:t>
            </w:r>
          </w:p>
        </w:tc>
        <w:tc>
          <w:tcPr>
            <w:tcW w:w="833" w:type="pct"/>
            <w:tcBorders>
              <w:top w:val="double" w:sz="6" w:space="0" w:color="auto"/>
              <w:bottom w:val="single" w:sz="18" w:space="0" w:color="auto"/>
            </w:tcBorders>
            <w:shd w:val="clear" w:color="auto" w:fill="FFFFFF"/>
            <w:noWrap/>
            <w:hideMark/>
          </w:tcPr>
          <w:p w:rsidR="001F216A" w:rsidRPr="006656E7" w:rsidRDefault="001F216A" w:rsidP="00211F6B">
            <w:pPr>
              <w:spacing w:after="0" w:line="240" w:lineRule="auto"/>
              <w:jc w:val="right"/>
              <w:rPr>
                <w:rFonts w:eastAsia="Times New Roman"/>
                <w:b/>
                <w:bCs/>
                <w:i/>
                <w:iCs/>
                <w:color w:val="000000"/>
              </w:rPr>
            </w:pPr>
            <w:r w:rsidRPr="006656E7">
              <w:rPr>
                <w:rFonts w:eastAsia="Times New Roman"/>
                <w:b/>
                <w:bCs/>
                <w:i/>
                <w:iCs/>
                <w:color w:val="000000"/>
              </w:rPr>
              <w:t>829,868</w:t>
            </w:r>
          </w:p>
        </w:tc>
        <w:tc>
          <w:tcPr>
            <w:tcW w:w="833" w:type="pct"/>
            <w:tcBorders>
              <w:top w:val="double" w:sz="6" w:space="0" w:color="auto"/>
              <w:bottom w:val="single" w:sz="18" w:space="0" w:color="auto"/>
            </w:tcBorders>
            <w:shd w:val="clear" w:color="auto" w:fill="FFFFFF"/>
          </w:tcPr>
          <w:p w:rsidR="001F216A" w:rsidRPr="006656E7" w:rsidRDefault="00935F2E" w:rsidP="00211F6B">
            <w:pPr>
              <w:spacing w:after="0" w:line="240" w:lineRule="auto"/>
              <w:jc w:val="right"/>
              <w:rPr>
                <w:rFonts w:eastAsia="Times New Roman"/>
                <w:b/>
                <w:bCs/>
                <w:i/>
                <w:iCs/>
                <w:color w:val="000000"/>
              </w:rPr>
            </w:pPr>
            <w:r>
              <w:rPr>
                <w:rFonts w:eastAsia="Times New Roman"/>
                <w:b/>
                <w:bCs/>
                <w:i/>
                <w:iCs/>
                <w:color w:val="000000"/>
              </w:rPr>
              <w:t>806,139</w:t>
            </w:r>
          </w:p>
        </w:tc>
      </w:tr>
    </w:tbl>
    <w:p w:rsidR="000F1EE8" w:rsidRPr="006656E7" w:rsidRDefault="000F1EE8" w:rsidP="00EF1FC8"/>
    <w:tbl>
      <w:tblPr>
        <w:tblW w:w="5000" w:type="pct"/>
        <w:tblBorders>
          <w:top w:val="single" w:sz="18" w:space="0" w:color="auto"/>
          <w:bottom w:val="single" w:sz="18" w:space="0" w:color="auto"/>
        </w:tblBorders>
        <w:tblLayout w:type="fixed"/>
        <w:tblLook w:val="0460" w:firstRow="1" w:lastRow="1" w:firstColumn="0" w:lastColumn="0" w:noHBand="0" w:noVBand="1"/>
      </w:tblPr>
      <w:tblGrid>
        <w:gridCol w:w="1836"/>
        <w:gridCol w:w="1835"/>
        <w:gridCol w:w="1835"/>
        <w:gridCol w:w="1835"/>
        <w:gridCol w:w="1835"/>
        <w:gridCol w:w="1840"/>
      </w:tblGrid>
      <w:tr w:rsidR="00A2054E" w:rsidRPr="006656E7" w:rsidTr="008209B3">
        <w:trPr>
          <w:trHeight w:val="300"/>
        </w:trPr>
        <w:tc>
          <w:tcPr>
            <w:tcW w:w="5000" w:type="pct"/>
            <w:gridSpan w:val="6"/>
            <w:tcBorders>
              <w:top w:val="single" w:sz="18" w:space="0" w:color="auto"/>
              <w:bottom w:val="single" w:sz="18" w:space="0" w:color="auto"/>
            </w:tcBorders>
            <w:shd w:val="clear" w:color="auto" w:fill="4F81BD"/>
            <w:noWrap/>
            <w:vAlign w:val="bottom"/>
            <w:hideMark/>
          </w:tcPr>
          <w:p w:rsidR="00A2054E" w:rsidRPr="006656E7" w:rsidRDefault="00A2054E" w:rsidP="00757229">
            <w:pPr>
              <w:spacing w:after="0" w:line="240" w:lineRule="auto"/>
              <w:jc w:val="center"/>
              <w:rPr>
                <w:rFonts w:eastAsia="Times New Roman"/>
                <w:b/>
                <w:bCs/>
                <w:color w:val="FFFFFF"/>
              </w:rPr>
            </w:pPr>
            <w:r w:rsidRPr="006656E7">
              <w:rPr>
                <w:rFonts w:eastAsia="Times New Roman"/>
                <w:b/>
                <w:bCs/>
                <w:color w:val="FFFFFF"/>
              </w:rPr>
              <w:t>Outpatient Emergency Department Database</w:t>
            </w:r>
            <w:r w:rsidRPr="006656E7" w:rsidDel="00556D3A">
              <w:rPr>
                <w:rFonts w:eastAsia="Times New Roman"/>
                <w:b/>
                <w:bCs/>
                <w:color w:val="FFFFFF"/>
              </w:rPr>
              <w:t xml:space="preserve"> </w:t>
            </w:r>
            <w:r w:rsidRPr="006656E7">
              <w:rPr>
                <w:rFonts w:eastAsia="Times New Roman"/>
                <w:b/>
                <w:bCs/>
                <w:color w:val="FFFFFF"/>
              </w:rPr>
              <w:t>(ED)</w:t>
            </w:r>
          </w:p>
        </w:tc>
      </w:tr>
      <w:tr w:rsidR="001F216A" w:rsidRPr="006656E7" w:rsidTr="008209B3">
        <w:trPr>
          <w:trHeight w:val="300"/>
        </w:trPr>
        <w:tc>
          <w:tcPr>
            <w:tcW w:w="833" w:type="pct"/>
            <w:shd w:val="clear" w:color="auto" w:fill="D8D8D8"/>
            <w:noWrap/>
            <w:vAlign w:val="bottom"/>
            <w:hideMark/>
          </w:tcPr>
          <w:p w:rsidR="001F216A" w:rsidRPr="006656E7" w:rsidRDefault="001F216A" w:rsidP="00757229">
            <w:pPr>
              <w:spacing w:after="0" w:line="240" w:lineRule="auto"/>
              <w:rPr>
                <w:rFonts w:eastAsia="Times New Roman"/>
                <w:b/>
                <w:bCs/>
              </w:rPr>
            </w:pPr>
            <w:r w:rsidRPr="006656E7">
              <w:rPr>
                <w:rFonts w:eastAsia="Times New Roman"/>
                <w:b/>
                <w:bCs/>
              </w:rPr>
              <w:t>Regions</w:t>
            </w:r>
          </w:p>
        </w:tc>
        <w:tc>
          <w:tcPr>
            <w:tcW w:w="833" w:type="pct"/>
            <w:shd w:val="clear" w:color="auto" w:fill="D8D8D8"/>
            <w:noWrap/>
            <w:vAlign w:val="bottom"/>
            <w:hideMark/>
          </w:tcPr>
          <w:p w:rsidR="001F216A" w:rsidRPr="006656E7" w:rsidRDefault="001F216A" w:rsidP="00757229">
            <w:pPr>
              <w:spacing w:after="0" w:line="240" w:lineRule="auto"/>
              <w:jc w:val="right"/>
              <w:rPr>
                <w:rFonts w:eastAsia="Times New Roman"/>
                <w:b/>
                <w:bCs/>
              </w:rPr>
            </w:pPr>
            <w:r w:rsidRPr="006656E7">
              <w:rPr>
                <w:rFonts w:eastAsia="Times New Roman"/>
                <w:b/>
                <w:bCs/>
              </w:rPr>
              <w:t>2009</w:t>
            </w:r>
          </w:p>
        </w:tc>
        <w:tc>
          <w:tcPr>
            <w:tcW w:w="833" w:type="pct"/>
            <w:shd w:val="clear" w:color="auto" w:fill="D8D8D8"/>
            <w:noWrap/>
            <w:vAlign w:val="bottom"/>
            <w:hideMark/>
          </w:tcPr>
          <w:p w:rsidR="001F216A" w:rsidRPr="006656E7" w:rsidRDefault="001F216A" w:rsidP="00757229">
            <w:pPr>
              <w:spacing w:after="0" w:line="240" w:lineRule="auto"/>
              <w:jc w:val="right"/>
              <w:rPr>
                <w:rFonts w:eastAsia="Times New Roman"/>
                <w:b/>
                <w:bCs/>
              </w:rPr>
            </w:pPr>
            <w:r w:rsidRPr="006656E7">
              <w:rPr>
                <w:rFonts w:eastAsia="Times New Roman"/>
                <w:b/>
                <w:bCs/>
              </w:rPr>
              <w:t>2010</w:t>
            </w:r>
          </w:p>
        </w:tc>
        <w:tc>
          <w:tcPr>
            <w:tcW w:w="833" w:type="pct"/>
            <w:shd w:val="clear" w:color="auto" w:fill="D8D8D8"/>
            <w:noWrap/>
            <w:vAlign w:val="bottom"/>
            <w:hideMark/>
          </w:tcPr>
          <w:p w:rsidR="001F216A" w:rsidRPr="006656E7" w:rsidRDefault="001F216A" w:rsidP="00757229">
            <w:pPr>
              <w:spacing w:after="0" w:line="240" w:lineRule="auto"/>
              <w:jc w:val="right"/>
              <w:rPr>
                <w:rFonts w:eastAsia="Times New Roman"/>
                <w:b/>
                <w:bCs/>
              </w:rPr>
            </w:pPr>
            <w:r w:rsidRPr="006656E7">
              <w:rPr>
                <w:rFonts w:eastAsia="Times New Roman"/>
                <w:b/>
                <w:bCs/>
              </w:rPr>
              <w:t>2011</w:t>
            </w:r>
          </w:p>
        </w:tc>
        <w:tc>
          <w:tcPr>
            <w:tcW w:w="833" w:type="pct"/>
            <w:shd w:val="clear" w:color="auto" w:fill="D8D8D8"/>
            <w:noWrap/>
            <w:vAlign w:val="bottom"/>
            <w:hideMark/>
          </w:tcPr>
          <w:p w:rsidR="001F216A" w:rsidRPr="006656E7" w:rsidRDefault="001F216A" w:rsidP="00757229">
            <w:pPr>
              <w:spacing w:after="0" w:line="240" w:lineRule="auto"/>
              <w:jc w:val="right"/>
              <w:rPr>
                <w:rFonts w:eastAsia="Times New Roman"/>
                <w:b/>
                <w:bCs/>
              </w:rPr>
            </w:pPr>
            <w:r w:rsidRPr="006656E7">
              <w:rPr>
                <w:rFonts w:eastAsia="Times New Roman"/>
                <w:b/>
                <w:bCs/>
              </w:rPr>
              <w:t>2012</w:t>
            </w:r>
          </w:p>
        </w:tc>
        <w:tc>
          <w:tcPr>
            <w:tcW w:w="833" w:type="pct"/>
            <w:shd w:val="clear" w:color="auto" w:fill="D8D8D8"/>
            <w:vAlign w:val="bottom"/>
          </w:tcPr>
          <w:p w:rsidR="001F216A" w:rsidRPr="006656E7" w:rsidRDefault="00A2054E" w:rsidP="00757229">
            <w:pPr>
              <w:spacing w:after="0" w:line="240" w:lineRule="auto"/>
              <w:jc w:val="right"/>
              <w:rPr>
                <w:rFonts w:eastAsia="Times New Roman"/>
                <w:b/>
                <w:bCs/>
              </w:rPr>
            </w:pPr>
            <w:r>
              <w:rPr>
                <w:rFonts w:eastAsia="Times New Roman"/>
                <w:b/>
                <w:bCs/>
              </w:rPr>
              <w:t>2013</w:t>
            </w:r>
          </w:p>
        </w:tc>
      </w:tr>
      <w:tr w:rsidR="00757229" w:rsidRPr="006656E7" w:rsidTr="008209B3">
        <w:trPr>
          <w:trHeight w:val="300"/>
        </w:trPr>
        <w:tc>
          <w:tcPr>
            <w:tcW w:w="833" w:type="pct"/>
            <w:shd w:val="clear" w:color="auto" w:fill="auto"/>
            <w:noWrap/>
            <w:vAlign w:val="bottom"/>
            <w:hideMark/>
          </w:tcPr>
          <w:p w:rsidR="00757229" w:rsidRPr="006656E7" w:rsidRDefault="00757229" w:rsidP="00757229">
            <w:pPr>
              <w:spacing w:after="0" w:line="240" w:lineRule="auto"/>
              <w:rPr>
                <w:rFonts w:eastAsia="Times New Roman"/>
              </w:rPr>
            </w:pPr>
            <w:r w:rsidRPr="006656E7">
              <w:rPr>
                <w:rFonts w:eastAsia="Times New Roman"/>
              </w:rPr>
              <w:t>CAPE &amp; ISLANDS</w:t>
            </w:r>
          </w:p>
        </w:tc>
        <w:tc>
          <w:tcPr>
            <w:tcW w:w="833" w:type="pct"/>
            <w:shd w:val="clear" w:color="auto" w:fill="auto"/>
            <w:noWrap/>
            <w:vAlign w:val="bottom"/>
            <w:hideMark/>
          </w:tcPr>
          <w:p w:rsidR="00757229" w:rsidRPr="006656E7" w:rsidRDefault="00757229" w:rsidP="00757229">
            <w:pPr>
              <w:spacing w:after="0" w:line="240" w:lineRule="auto"/>
              <w:jc w:val="right"/>
              <w:rPr>
                <w:rFonts w:eastAsia="Times New Roman"/>
                <w:color w:val="000000"/>
              </w:rPr>
            </w:pPr>
            <w:r w:rsidRPr="006656E7">
              <w:rPr>
                <w:rFonts w:eastAsia="Times New Roman"/>
                <w:color w:val="000000"/>
              </w:rPr>
              <w:t xml:space="preserve">        115,579 </w:t>
            </w:r>
          </w:p>
        </w:tc>
        <w:tc>
          <w:tcPr>
            <w:tcW w:w="833" w:type="pct"/>
            <w:shd w:val="clear" w:color="auto" w:fill="auto"/>
            <w:noWrap/>
            <w:vAlign w:val="bottom"/>
            <w:hideMark/>
          </w:tcPr>
          <w:p w:rsidR="00757229" w:rsidRPr="006656E7" w:rsidRDefault="00757229" w:rsidP="00757229">
            <w:pPr>
              <w:spacing w:after="0" w:line="240" w:lineRule="auto"/>
              <w:jc w:val="right"/>
              <w:rPr>
                <w:rFonts w:eastAsia="Times New Roman"/>
                <w:color w:val="000000"/>
              </w:rPr>
            </w:pPr>
            <w:r w:rsidRPr="006656E7">
              <w:rPr>
                <w:rFonts w:eastAsia="Times New Roman"/>
                <w:color w:val="000000"/>
              </w:rPr>
              <w:t xml:space="preserve">        120,616 </w:t>
            </w:r>
          </w:p>
        </w:tc>
        <w:tc>
          <w:tcPr>
            <w:tcW w:w="833" w:type="pct"/>
            <w:shd w:val="clear" w:color="auto" w:fill="auto"/>
            <w:noWrap/>
            <w:vAlign w:val="bottom"/>
            <w:hideMark/>
          </w:tcPr>
          <w:p w:rsidR="00757229" w:rsidRPr="006656E7" w:rsidRDefault="00757229" w:rsidP="00757229">
            <w:pPr>
              <w:spacing w:after="0" w:line="240" w:lineRule="auto"/>
              <w:jc w:val="right"/>
              <w:rPr>
                <w:rFonts w:eastAsia="Times New Roman"/>
                <w:color w:val="000000"/>
              </w:rPr>
            </w:pPr>
            <w:r w:rsidRPr="006656E7">
              <w:rPr>
                <w:rFonts w:eastAsia="Times New Roman"/>
                <w:color w:val="000000"/>
              </w:rPr>
              <w:t xml:space="preserve">        119,285 </w:t>
            </w:r>
          </w:p>
        </w:tc>
        <w:tc>
          <w:tcPr>
            <w:tcW w:w="833" w:type="pct"/>
            <w:shd w:val="clear" w:color="auto" w:fill="auto"/>
            <w:noWrap/>
            <w:vAlign w:val="bottom"/>
            <w:hideMark/>
          </w:tcPr>
          <w:p w:rsidR="00757229" w:rsidRPr="006656E7" w:rsidRDefault="00757229" w:rsidP="00757229">
            <w:pPr>
              <w:spacing w:after="0" w:line="240" w:lineRule="auto"/>
              <w:jc w:val="right"/>
              <w:rPr>
                <w:rFonts w:eastAsia="Times New Roman"/>
                <w:color w:val="000000"/>
              </w:rPr>
            </w:pPr>
            <w:r w:rsidRPr="006656E7">
              <w:rPr>
                <w:rFonts w:eastAsia="Times New Roman"/>
                <w:color w:val="000000"/>
              </w:rPr>
              <w:t xml:space="preserve">        122,344 </w:t>
            </w:r>
          </w:p>
        </w:tc>
        <w:tc>
          <w:tcPr>
            <w:tcW w:w="833" w:type="pct"/>
            <w:vAlign w:val="bottom"/>
          </w:tcPr>
          <w:p w:rsidR="00757229" w:rsidRDefault="00757229" w:rsidP="00757229">
            <w:pPr>
              <w:spacing w:after="0" w:line="240" w:lineRule="auto"/>
              <w:jc w:val="right"/>
              <w:rPr>
                <w:color w:val="000000"/>
              </w:rPr>
            </w:pPr>
            <w:r>
              <w:rPr>
                <w:color w:val="000000"/>
              </w:rPr>
              <w:t xml:space="preserve">         117,294 </w:t>
            </w:r>
          </w:p>
        </w:tc>
      </w:tr>
      <w:tr w:rsidR="00757229" w:rsidRPr="006656E7" w:rsidTr="008209B3">
        <w:trPr>
          <w:trHeight w:val="300"/>
        </w:trPr>
        <w:tc>
          <w:tcPr>
            <w:tcW w:w="833" w:type="pct"/>
            <w:shd w:val="clear" w:color="auto" w:fill="D8D8D8"/>
            <w:noWrap/>
            <w:vAlign w:val="bottom"/>
            <w:hideMark/>
          </w:tcPr>
          <w:p w:rsidR="00757229" w:rsidRPr="006656E7" w:rsidRDefault="00757229" w:rsidP="00757229">
            <w:pPr>
              <w:spacing w:after="0" w:line="240" w:lineRule="auto"/>
              <w:rPr>
                <w:rFonts w:eastAsia="Times New Roman"/>
              </w:rPr>
            </w:pPr>
            <w:r w:rsidRPr="006656E7">
              <w:rPr>
                <w:rFonts w:eastAsia="Times New Roman"/>
              </w:rPr>
              <w:t>CENTRAL MA</w:t>
            </w:r>
          </w:p>
        </w:tc>
        <w:tc>
          <w:tcPr>
            <w:tcW w:w="833" w:type="pct"/>
            <w:shd w:val="clear" w:color="auto" w:fill="D8D8D8"/>
            <w:noWrap/>
            <w:vAlign w:val="bottom"/>
            <w:hideMark/>
          </w:tcPr>
          <w:p w:rsidR="00757229" w:rsidRPr="006656E7" w:rsidRDefault="00757229" w:rsidP="00757229">
            <w:pPr>
              <w:spacing w:after="0" w:line="240" w:lineRule="auto"/>
              <w:jc w:val="right"/>
              <w:rPr>
                <w:rFonts w:eastAsia="Times New Roman"/>
                <w:color w:val="000000"/>
              </w:rPr>
            </w:pPr>
            <w:r w:rsidRPr="006656E7">
              <w:rPr>
                <w:rFonts w:eastAsia="Times New Roman"/>
                <w:color w:val="000000"/>
              </w:rPr>
              <w:t xml:space="preserve">        263,714 </w:t>
            </w:r>
          </w:p>
        </w:tc>
        <w:tc>
          <w:tcPr>
            <w:tcW w:w="833" w:type="pct"/>
            <w:shd w:val="clear" w:color="auto" w:fill="D8D8D8"/>
            <w:noWrap/>
            <w:vAlign w:val="bottom"/>
            <w:hideMark/>
          </w:tcPr>
          <w:p w:rsidR="00757229" w:rsidRPr="006656E7" w:rsidRDefault="00757229" w:rsidP="00757229">
            <w:pPr>
              <w:spacing w:after="0" w:line="240" w:lineRule="auto"/>
              <w:jc w:val="right"/>
              <w:rPr>
                <w:rFonts w:eastAsia="Times New Roman"/>
                <w:color w:val="000000"/>
              </w:rPr>
            </w:pPr>
            <w:r w:rsidRPr="006656E7">
              <w:rPr>
                <w:rFonts w:eastAsia="Times New Roman"/>
                <w:color w:val="000000"/>
              </w:rPr>
              <w:t xml:space="preserve">        263,209 </w:t>
            </w:r>
          </w:p>
        </w:tc>
        <w:tc>
          <w:tcPr>
            <w:tcW w:w="833" w:type="pct"/>
            <w:shd w:val="clear" w:color="auto" w:fill="D8D8D8"/>
            <w:noWrap/>
            <w:vAlign w:val="bottom"/>
            <w:hideMark/>
          </w:tcPr>
          <w:p w:rsidR="00757229" w:rsidRPr="006656E7" w:rsidRDefault="00757229" w:rsidP="00757229">
            <w:pPr>
              <w:spacing w:after="0" w:line="240" w:lineRule="auto"/>
              <w:jc w:val="right"/>
              <w:rPr>
                <w:rFonts w:eastAsia="Times New Roman"/>
                <w:color w:val="000000"/>
              </w:rPr>
            </w:pPr>
            <w:r w:rsidRPr="006656E7">
              <w:rPr>
                <w:rFonts w:eastAsia="Times New Roman"/>
                <w:color w:val="000000"/>
              </w:rPr>
              <w:t xml:space="preserve">        263,679 </w:t>
            </w:r>
          </w:p>
        </w:tc>
        <w:tc>
          <w:tcPr>
            <w:tcW w:w="833" w:type="pct"/>
            <w:shd w:val="clear" w:color="auto" w:fill="D8D8D8"/>
            <w:noWrap/>
            <w:vAlign w:val="bottom"/>
            <w:hideMark/>
          </w:tcPr>
          <w:p w:rsidR="00757229" w:rsidRPr="006656E7" w:rsidRDefault="00757229" w:rsidP="00757229">
            <w:pPr>
              <w:spacing w:after="0" w:line="240" w:lineRule="auto"/>
              <w:jc w:val="right"/>
              <w:rPr>
                <w:rFonts w:eastAsia="Times New Roman"/>
                <w:color w:val="000000"/>
              </w:rPr>
            </w:pPr>
            <w:r w:rsidRPr="006656E7">
              <w:rPr>
                <w:rFonts w:eastAsia="Times New Roman"/>
                <w:color w:val="000000"/>
              </w:rPr>
              <w:t xml:space="preserve">        269,184 </w:t>
            </w:r>
          </w:p>
        </w:tc>
        <w:tc>
          <w:tcPr>
            <w:tcW w:w="833" w:type="pct"/>
            <w:shd w:val="clear" w:color="auto" w:fill="D8D8D8"/>
            <w:vAlign w:val="bottom"/>
          </w:tcPr>
          <w:p w:rsidR="00757229" w:rsidRDefault="00757229" w:rsidP="00757229">
            <w:pPr>
              <w:spacing w:after="0" w:line="240" w:lineRule="auto"/>
              <w:jc w:val="right"/>
              <w:rPr>
                <w:color w:val="000000"/>
              </w:rPr>
            </w:pPr>
            <w:r>
              <w:rPr>
                <w:color w:val="000000"/>
              </w:rPr>
              <w:t xml:space="preserve">         268,676 </w:t>
            </w:r>
          </w:p>
        </w:tc>
      </w:tr>
      <w:tr w:rsidR="00757229" w:rsidRPr="006656E7" w:rsidTr="008209B3">
        <w:trPr>
          <w:trHeight w:val="300"/>
        </w:trPr>
        <w:tc>
          <w:tcPr>
            <w:tcW w:w="833" w:type="pct"/>
            <w:shd w:val="clear" w:color="auto" w:fill="auto"/>
            <w:noWrap/>
            <w:vAlign w:val="bottom"/>
            <w:hideMark/>
          </w:tcPr>
          <w:p w:rsidR="00757229" w:rsidRPr="006656E7" w:rsidRDefault="00757229" w:rsidP="00757229">
            <w:pPr>
              <w:spacing w:after="0" w:line="240" w:lineRule="auto"/>
              <w:rPr>
                <w:rFonts w:eastAsia="Times New Roman"/>
              </w:rPr>
            </w:pPr>
            <w:r w:rsidRPr="006656E7">
              <w:rPr>
                <w:rFonts w:eastAsia="Times New Roman"/>
              </w:rPr>
              <w:t>METRO BOSTON</w:t>
            </w:r>
          </w:p>
        </w:tc>
        <w:tc>
          <w:tcPr>
            <w:tcW w:w="833" w:type="pct"/>
            <w:shd w:val="clear" w:color="auto" w:fill="auto"/>
            <w:noWrap/>
            <w:vAlign w:val="bottom"/>
            <w:hideMark/>
          </w:tcPr>
          <w:p w:rsidR="00757229" w:rsidRPr="006656E7" w:rsidRDefault="00757229" w:rsidP="00757229">
            <w:pPr>
              <w:spacing w:after="0" w:line="240" w:lineRule="auto"/>
              <w:jc w:val="right"/>
              <w:rPr>
                <w:rFonts w:eastAsia="Times New Roman"/>
                <w:color w:val="000000"/>
              </w:rPr>
            </w:pPr>
            <w:r w:rsidRPr="006656E7">
              <w:rPr>
                <w:rFonts w:eastAsia="Times New Roman"/>
                <w:color w:val="000000"/>
              </w:rPr>
              <w:t xml:space="preserve">        525,974 </w:t>
            </w:r>
          </w:p>
        </w:tc>
        <w:tc>
          <w:tcPr>
            <w:tcW w:w="833" w:type="pct"/>
            <w:shd w:val="clear" w:color="auto" w:fill="auto"/>
            <w:noWrap/>
            <w:vAlign w:val="bottom"/>
            <w:hideMark/>
          </w:tcPr>
          <w:p w:rsidR="00757229" w:rsidRPr="006656E7" w:rsidRDefault="00757229" w:rsidP="00757229">
            <w:pPr>
              <w:spacing w:after="0" w:line="240" w:lineRule="auto"/>
              <w:jc w:val="right"/>
              <w:rPr>
                <w:rFonts w:eastAsia="Times New Roman"/>
                <w:color w:val="000000"/>
              </w:rPr>
            </w:pPr>
            <w:r w:rsidRPr="006656E7">
              <w:rPr>
                <w:rFonts w:eastAsia="Times New Roman"/>
                <w:color w:val="000000"/>
              </w:rPr>
              <w:t xml:space="preserve">        525,936 </w:t>
            </w:r>
          </w:p>
        </w:tc>
        <w:tc>
          <w:tcPr>
            <w:tcW w:w="833" w:type="pct"/>
            <w:shd w:val="clear" w:color="auto" w:fill="auto"/>
            <w:noWrap/>
            <w:vAlign w:val="bottom"/>
            <w:hideMark/>
          </w:tcPr>
          <w:p w:rsidR="00757229" w:rsidRPr="006656E7" w:rsidRDefault="00757229" w:rsidP="00757229">
            <w:pPr>
              <w:spacing w:after="0" w:line="240" w:lineRule="auto"/>
              <w:jc w:val="right"/>
              <w:rPr>
                <w:rFonts w:eastAsia="Times New Roman"/>
                <w:color w:val="000000"/>
              </w:rPr>
            </w:pPr>
            <w:r w:rsidRPr="006656E7">
              <w:rPr>
                <w:rFonts w:eastAsia="Times New Roman"/>
                <w:color w:val="000000"/>
              </w:rPr>
              <w:t xml:space="preserve">        532,456 </w:t>
            </w:r>
          </w:p>
        </w:tc>
        <w:tc>
          <w:tcPr>
            <w:tcW w:w="833" w:type="pct"/>
            <w:shd w:val="clear" w:color="auto" w:fill="auto"/>
            <w:noWrap/>
            <w:vAlign w:val="bottom"/>
            <w:hideMark/>
          </w:tcPr>
          <w:p w:rsidR="00757229" w:rsidRPr="006656E7" w:rsidRDefault="00757229" w:rsidP="00757229">
            <w:pPr>
              <w:spacing w:after="0" w:line="240" w:lineRule="auto"/>
              <w:jc w:val="right"/>
              <w:rPr>
                <w:rFonts w:eastAsia="Times New Roman"/>
                <w:color w:val="000000"/>
              </w:rPr>
            </w:pPr>
            <w:r w:rsidRPr="006656E7">
              <w:rPr>
                <w:rFonts w:eastAsia="Times New Roman"/>
                <w:color w:val="000000"/>
              </w:rPr>
              <w:t xml:space="preserve">        542,454 </w:t>
            </w:r>
          </w:p>
        </w:tc>
        <w:tc>
          <w:tcPr>
            <w:tcW w:w="833" w:type="pct"/>
            <w:vAlign w:val="bottom"/>
          </w:tcPr>
          <w:p w:rsidR="00757229" w:rsidRDefault="00757229" w:rsidP="00757229">
            <w:pPr>
              <w:spacing w:after="0" w:line="240" w:lineRule="auto"/>
              <w:jc w:val="right"/>
              <w:rPr>
                <w:color w:val="000000"/>
              </w:rPr>
            </w:pPr>
            <w:r>
              <w:rPr>
                <w:color w:val="000000"/>
              </w:rPr>
              <w:t xml:space="preserve">         533,695 </w:t>
            </w:r>
          </w:p>
        </w:tc>
      </w:tr>
      <w:tr w:rsidR="00757229" w:rsidRPr="006656E7" w:rsidTr="008209B3">
        <w:trPr>
          <w:trHeight w:val="300"/>
        </w:trPr>
        <w:tc>
          <w:tcPr>
            <w:tcW w:w="833" w:type="pct"/>
            <w:shd w:val="clear" w:color="auto" w:fill="D8D8D8"/>
            <w:noWrap/>
            <w:vAlign w:val="bottom"/>
            <w:hideMark/>
          </w:tcPr>
          <w:p w:rsidR="00757229" w:rsidRPr="006656E7" w:rsidRDefault="00757229" w:rsidP="00757229">
            <w:pPr>
              <w:spacing w:after="0" w:line="240" w:lineRule="auto"/>
              <w:rPr>
                <w:rFonts w:eastAsia="Times New Roman"/>
              </w:rPr>
            </w:pPr>
            <w:r w:rsidRPr="006656E7">
              <w:rPr>
                <w:rFonts w:eastAsia="Times New Roman"/>
              </w:rPr>
              <w:t>METRO SOUTH</w:t>
            </w:r>
          </w:p>
        </w:tc>
        <w:tc>
          <w:tcPr>
            <w:tcW w:w="833" w:type="pct"/>
            <w:shd w:val="clear" w:color="auto" w:fill="D8D8D8"/>
            <w:noWrap/>
            <w:vAlign w:val="bottom"/>
            <w:hideMark/>
          </w:tcPr>
          <w:p w:rsidR="00757229" w:rsidRPr="006656E7" w:rsidRDefault="00757229" w:rsidP="00757229">
            <w:pPr>
              <w:spacing w:after="0" w:line="240" w:lineRule="auto"/>
              <w:jc w:val="right"/>
              <w:rPr>
                <w:rFonts w:eastAsia="Times New Roman"/>
                <w:color w:val="000000"/>
              </w:rPr>
            </w:pPr>
            <w:r w:rsidRPr="006656E7">
              <w:rPr>
                <w:rFonts w:eastAsia="Times New Roman"/>
                <w:color w:val="000000"/>
              </w:rPr>
              <w:t xml:space="preserve">        298,172 </w:t>
            </w:r>
          </w:p>
        </w:tc>
        <w:tc>
          <w:tcPr>
            <w:tcW w:w="833" w:type="pct"/>
            <w:shd w:val="clear" w:color="auto" w:fill="D8D8D8"/>
            <w:noWrap/>
            <w:vAlign w:val="bottom"/>
            <w:hideMark/>
          </w:tcPr>
          <w:p w:rsidR="00757229" w:rsidRPr="006656E7" w:rsidRDefault="00757229" w:rsidP="00757229">
            <w:pPr>
              <w:spacing w:after="0" w:line="240" w:lineRule="auto"/>
              <w:jc w:val="right"/>
              <w:rPr>
                <w:rFonts w:eastAsia="Times New Roman"/>
                <w:color w:val="000000"/>
              </w:rPr>
            </w:pPr>
            <w:r w:rsidRPr="006656E7">
              <w:rPr>
                <w:rFonts w:eastAsia="Times New Roman"/>
                <w:color w:val="000000"/>
              </w:rPr>
              <w:t xml:space="preserve">        296,284 </w:t>
            </w:r>
          </w:p>
        </w:tc>
        <w:tc>
          <w:tcPr>
            <w:tcW w:w="833" w:type="pct"/>
            <w:shd w:val="clear" w:color="auto" w:fill="D8D8D8"/>
            <w:noWrap/>
            <w:vAlign w:val="bottom"/>
            <w:hideMark/>
          </w:tcPr>
          <w:p w:rsidR="00757229" w:rsidRPr="006656E7" w:rsidRDefault="00757229" w:rsidP="00757229">
            <w:pPr>
              <w:spacing w:after="0" w:line="240" w:lineRule="auto"/>
              <w:jc w:val="right"/>
              <w:rPr>
                <w:rFonts w:eastAsia="Times New Roman"/>
                <w:color w:val="000000"/>
              </w:rPr>
            </w:pPr>
            <w:r w:rsidRPr="006656E7">
              <w:rPr>
                <w:rFonts w:eastAsia="Times New Roman"/>
                <w:color w:val="000000"/>
              </w:rPr>
              <w:t xml:space="preserve">        291,132 </w:t>
            </w:r>
          </w:p>
        </w:tc>
        <w:tc>
          <w:tcPr>
            <w:tcW w:w="833" w:type="pct"/>
            <w:shd w:val="clear" w:color="auto" w:fill="D8D8D8"/>
            <w:noWrap/>
            <w:vAlign w:val="bottom"/>
            <w:hideMark/>
          </w:tcPr>
          <w:p w:rsidR="00757229" w:rsidRPr="006656E7" w:rsidRDefault="00757229" w:rsidP="00757229">
            <w:pPr>
              <w:spacing w:after="0" w:line="240" w:lineRule="auto"/>
              <w:jc w:val="right"/>
              <w:rPr>
                <w:rFonts w:eastAsia="Times New Roman"/>
                <w:color w:val="000000"/>
              </w:rPr>
            </w:pPr>
            <w:r w:rsidRPr="006656E7">
              <w:rPr>
                <w:rFonts w:eastAsia="Times New Roman"/>
                <w:color w:val="000000"/>
              </w:rPr>
              <w:t xml:space="preserve">        298,571 </w:t>
            </w:r>
          </w:p>
        </w:tc>
        <w:tc>
          <w:tcPr>
            <w:tcW w:w="833" w:type="pct"/>
            <w:shd w:val="clear" w:color="auto" w:fill="D8D8D8"/>
            <w:vAlign w:val="bottom"/>
          </w:tcPr>
          <w:p w:rsidR="00757229" w:rsidRDefault="00757229" w:rsidP="00757229">
            <w:pPr>
              <w:spacing w:after="0" w:line="240" w:lineRule="auto"/>
              <w:jc w:val="right"/>
              <w:rPr>
                <w:color w:val="000000"/>
              </w:rPr>
            </w:pPr>
            <w:r>
              <w:rPr>
                <w:color w:val="000000"/>
              </w:rPr>
              <w:t xml:space="preserve">         299,156 </w:t>
            </w:r>
          </w:p>
        </w:tc>
      </w:tr>
      <w:tr w:rsidR="00757229" w:rsidRPr="006656E7" w:rsidTr="008209B3">
        <w:trPr>
          <w:trHeight w:val="300"/>
        </w:trPr>
        <w:tc>
          <w:tcPr>
            <w:tcW w:w="833" w:type="pct"/>
            <w:shd w:val="clear" w:color="auto" w:fill="auto"/>
            <w:noWrap/>
            <w:vAlign w:val="bottom"/>
            <w:hideMark/>
          </w:tcPr>
          <w:p w:rsidR="00757229" w:rsidRPr="006656E7" w:rsidRDefault="00757229" w:rsidP="00757229">
            <w:pPr>
              <w:spacing w:after="0" w:line="240" w:lineRule="auto"/>
              <w:rPr>
                <w:rFonts w:eastAsia="Times New Roman"/>
              </w:rPr>
            </w:pPr>
            <w:r w:rsidRPr="006656E7">
              <w:rPr>
                <w:rFonts w:eastAsia="Times New Roman"/>
              </w:rPr>
              <w:t>METRO WEST</w:t>
            </w:r>
          </w:p>
        </w:tc>
        <w:tc>
          <w:tcPr>
            <w:tcW w:w="833" w:type="pct"/>
            <w:shd w:val="clear" w:color="auto" w:fill="auto"/>
            <w:noWrap/>
            <w:vAlign w:val="bottom"/>
            <w:hideMark/>
          </w:tcPr>
          <w:p w:rsidR="00757229" w:rsidRPr="006656E7" w:rsidRDefault="00757229" w:rsidP="00757229">
            <w:pPr>
              <w:spacing w:after="0" w:line="240" w:lineRule="auto"/>
              <w:jc w:val="right"/>
              <w:rPr>
                <w:rFonts w:eastAsia="Times New Roman"/>
                <w:color w:val="000000"/>
              </w:rPr>
            </w:pPr>
            <w:r w:rsidRPr="006656E7">
              <w:rPr>
                <w:rFonts w:eastAsia="Times New Roman"/>
                <w:color w:val="000000"/>
              </w:rPr>
              <w:t xml:space="preserve">        199,216 </w:t>
            </w:r>
          </w:p>
        </w:tc>
        <w:tc>
          <w:tcPr>
            <w:tcW w:w="833" w:type="pct"/>
            <w:shd w:val="clear" w:color="auto" w:fill="auto"/>
            <w:noWrap/>
            <w:vAlign w:val="bottom"/>
            <w:hideMark/>
          </w:tcPr>
          <w:p w:rsidR="00757229" w:rsidRPr="006656E7" w:rsidRDefault="00757229" w:rsidP="00757229">
            <w:pPr>
              <w:spacing w:after="0" w:line="240" w:lineRule="auto"/>
              <w:jc w:val="right"/>
              <w:rPr>
                <w:rFonts w:eastAsia="Times New Roman"/>
                <w:color w:val="000000"/>
              </w:rPr>
            </w:pPr>
            <w:r w:rsidRPr="006656E7">
              <w:rPr>
                <w:rFonts w:eastAsia="Times New Roman"/>
                <w:color w:val="000000"/>
              </w:rPr>
              <w:t xml:space="preserve">        194,325 </w:t>
            </w:r>
          </w:p>
        </w:tc>
        <w:tc>
          <w:tcPr>
            <w:tcW w:w="833" w:type="pct"/>
            <w:shd w:val="clear" w:color="auto" w:fill="auto"/>
            <w:noWrap/>
            <w:vAlign w:val="bottom"/>
            <w:hideMark/>
          </w:tcPr>
          <w:p w:rsidR="00757229" w:rsidRPr="006656E7" w:rsidRDefault="00757229" w:rsidP="00757229">
            <w:pPr>
              <w:spacing w:after="0" w:line="240" w:lineRule="auto"/>
              <w:jc w:val="right"/>
              <w:rPr>
                <w:rFonts w:eastAsia="Times New Roman"/>
                <w:color w:val="000000"/>
              </w:rPr>
            </w:pPr>
            <w:r w:rsidRPr="006656E7">
              <w:rPr>
                <w:rFonts w:eastAsia="Times New Roman"/>
                <w:color w:val="000000"/>
              </w:rPr>
              <w:t xml:space="preserve">        197,085 </w:t>
            </w:r>
          </w:p>
        </w:tc>
        <w:tc>
          <w:tcPr>
            <w:tcW w:w="833" w:type="pct"/>
            <w:shd w:val="clear" w:color="auto" w:fill="auto"/>
            <w:noWrap/>
            <w:vAlign w:val="bottom"/>
            <w:hideMark/>
          </w:tcPr>
          <w:p w:rsidR="00757229" w:rsidRPr="006656E7" w:rsidRDefault="00757229" w:rsidP="00757229">
            <w:pPr>
              <w:spacing w:after="0" w:line="240" w:lineRule="auto"/>
              <w:jc w:val="right"/>
              <w:rPr>
                <w:rFonts w:eastAsia="Times New Roman"/>
                <w:color w:val="000000"/>
              </w:rPr>
            </w:pPr>
            <w:r w:rsidRPr="006656E7">
              <w:rPr>
                <w:rFonts w:eastAsia="Times New Roman"/>
                <w:color w:val="000000"/>
              </w:rPr>
              <w:t xml:space="preserve">        198,804 </w:t>
            </w:r>
          </w:p>
        </w:tc>
        <w:tc>
          <w:tcPr>
            <w:tcW w:w="833" w:type="pct"/>
            <w:vAlign w:val="bottom"/>
          </w:tcPr>
          <w:p w:rsidR="00757229" w:rsidRDefault="00757229" w:rsidP="00757229">
            <w:pPr>
              <w:spacing w:after="0" w:line="240" w:lineRule="auto"/>
              <w:jc w:val="right"/>
              <w:rPr>
                <w:color w:val="000000"/>
              </w:rPr>
            </w:pPr>
            <w:r>
              <w:rPr>
                <w:color w:val="000000"/>
              </w:rPr>
              <w:t xml:space="preserve">         192,705 </w:t>
            </w:r>
          </w:p>
        </w:tc>
      </w:tr>
      <w:tr w:rsidR="00757229" w:rsidRPr="006656E7" w:rsidTr="008209B3">
        <w:trPr>
          <w:trHeight w:val="300"/>
        </w:trPr>
        <w:tc>
          <w:tcPr>
            <w:tcW w:w="833" w:type="pct"/>
            <w:shd w:val="clear" w:color="auto" w:fill="D8D8D8"/>
            <w:noWrap/>
            <w:vAlign w:val="bottom"/>
            <w:hideMark/>
          </w:tcPr>
          <w:p w:rsidR="00757229" w:rsidRPr="006656E7" w:rsidRDefault="00757229" w:rsidP="00757229">
            <w:pPr>
              <w:spacing w:after="0" w:line="240" w:lineRule="auto"/>
              <w:rPr>
                <w:rFonts w:eastAsia="Times New Roman"/>
              </w:rPr>
            </w:pPr>
            <w:r w:rsidRPr="006656E7">
              <w:rPr>
                <w:rFonts w:eastAsia="Times New Roman"/>
              </w:rPr>
              <w:t>NORTHEAST MA</w:t>
            </w:r>
          </w:p>
        </w:tc>
        <w:tc>
          <w:tcPr>
            <w:tcW w:w="833" w:type="pct"/>
            <w:shd w:val="clear" w:color="auto" w:fill="D8D8D8"/>
            <w:noWrap/>
            <w:vAlign w:val="bottom"/>
            <w:hideMark/>
          </w:tcPr>
          <w:p w:rsidR="00757229" w:rsidRPr="006656E7" w:rsidRDefault="00757229" w:rsidP="00757229">
            <w:pPr>
              <w:spacing w:after="0" w:line="240" w:lineRule="auto"/>
              <w:jc w:val="right"/>
              <w:rPr>
                <w:rFonts w:eastAsia="Times New Roman"/>
                <w:color w:val="000000"/>
              </w:rPr>
            </w:pPr>
            <w:r w:rsidRPr="006656E7">
              <w:rPr>
                <w:rFonts w:eastAsia="Times New Roman"/>
                <w:color w:val="000000"/>
              </w:rPr>
              <w:t xml:space="preserve">        432,231 </w:t>
            </w:r>
          </w:p>
        </w:tc>
        <w:tc>
          <w:tcPr>
            <w:tcW w:w="833" w:type="pct"/>
            <w:shd w:val="clear" w:color="auto" w:fill="D8D8D8"/>
            <w:noWrap/>
            <w:vAlign w:val="bottom"/>
            <w:hideMark/>
          </w:tcPr>
          <w:p w:rsidR="00757229" w:rsidRPr="006656E7" w:rsidRDefault="00757229" w:rsidP="00757229">
            <w:pPr>
              <w:spacing w:after="0" w:line="240" w:lineRule="auto"/>
              <w:jc w:val="right"/>
              <w:rPr>
                <w:rFonts w:eastAsia="Times New Roman"/>
                <w:color w:val="000000"/>
              </w:rPr>
            </w:pPr>
            <w:r w:rsidRPr="006656E7">
              <w:rPr>
                <w:rFonts w:eastAsia="Times New Roman"/>
                <w:color w:val="000000"/>
              </w:rPr>
              <w:t xml:space="preserve">        464,456 </w:t>
            </w:r>
          </w:p>
        </w:tc>
        <w:tc>
          <w:tcPr>
            <w:tcW w:w="833" w:type="pct"/>
            <w:shd w:val="clear" w:color="auto" w:fill="D8D8D8"/>
            <w:noWrap/>
            <w:vAlign w:val="bottom"/>
            <w:hideMark/>
          </w:tcPr>
          <w:p w:rsidR="00757229" w:rsidRPr="006656E7" w:rsidRDefault="00757229" w:rsidP="00757229">
            <w:pPr>
              <w:spacing w:after="0" w:line="240" w:lineRule="auto"/>
              <w:jc w:val="right"/>
              <w:rPr>
                <w:rFonts w:eastAsia="Times New Roman"/>
                <w:color w:val="000000"/>
              </w:rPr>
            </w:pPr>
            <w:r w:rsidRPr="006656E7">
              <w:rPr>
                <w:rFonts w:eastAsia="Times New Roman"/>
                <w:color w:val="000000"/>
              </w:rPr>
              <w:t xml:space="preserve">        456,572 </w:t>
            </w:r>
          </w:p>
        </w:tc>
        <w:tc>
          <w:tcPr>
            <w:tcW w:w="833" w:type="pct"/>
            <w:shd w:val="clear" w:color="auto" w:fill="D8D8D8"/>
            <w:noWrap/>
            <w:vAlign w:val="bottom"/>
            <w:hideMark/>
          </w:tcPr>
          <w:p w:rsidR="00757229" w:rsidRPr="006656E7" w:rsidRDefault="00757229" w:rsidP="00757229">
            <w:pPr>
              <w:spacing w:after="0" w:line="240" w:lineRule="auto"/>
              <w:jc w:val="right"/>
              <w:rPr>
                <w:rFonts w:eastAsia="Times New Roman"/>
                <w:color w:val="000000"/>
              </w:rPr>
            </w:pPr>
            <w:r w:rsidRPr="006656E7">
              <w:rPr>
                <w:rFonts w:eastAsia="Times New Roman"/>
                <w:color w:val="000000"/>
              </w:rPr>
              <w:t xml:space="preserve">        463,904 </w:t>
            </w:r>
          </w:p>
        </w:tc>
        <w:tc>
          <w:tcPr>
            <w:tcW w:w="833" w:type="pct"/>
            <w:shd w:val="clear" w:color="auto" w:fill="D8D8D8"/>
            <w:vAlign w:val="bottom"/>
          </w:tcPr>
          <w:p w:rsidR="00757229" w:rsidRDefault="00757229" w:rsidP="00757229">
            <w:pPr>
              <w:spacing w:after="0" w:line="240" w:lineRule="auto"/>
              <w:jc w:val="right"/>
              <w:rPr>
                <w:color w:val="000000"/>
              </w:rPr>
            </w:pPr>
            <w:r>
              <w:rPr>
                <w:color w:val="000000"/>
              </w:rPr>
              <w:t xml:space="preserve">         462,712 </w:t>
            </w:r>
          </w:p>
        </w:tc>
      </w:tr>
      <w:tr w:rsidR="00757229" w:rsidRPr="006656E7" w:rsidTr="008209B3">
        <w:trPr>
          <w:trHeight w:val="300"/>
        </w:trPr>
        <w:tc>
          <w:tcPr>
            <w:tcW w:w="833" w:type="pct"/>
            <w:shd w:val="clear" w:color="auto" w:fill="auto"/>
            <w:noWrap/>
            <w:vAlign w:val="bottom"/>
            <w:hideMark/>
          </w:tcPr>
          <w:p w:rsidR="00757229" w:rsidRPr="006656E7" w:rsidRDefault="00757229" w:rsidP="00757229">
            <w:pPr>
              <w:spacing w:after="0" w:line="240" w:lineRule="auto"/>
              <w:rPr>
                <w:rFonts w:eastAsia="Times New Roman"/>
              </w:rPr>
            </w:pPr>
            <w:r w:rsidRPr="006656E7">
              <w:rPr>
                <w:rFonts w:eastAsia="Times New Roman"/>
              </w:rPr>
              <w:t>SOUTHCOAST</w:t>
            </w:r>
          </w:p>
        </w:tc>
        <w:tc>
          <w:tcPr>
            <w:tcW w:w="833" w:type="pct"/>
            <w:shd w:val="clear" w:color="auto" w:fill="auto"/>
            <w:noWrap/>
            <w:vAlign w:val="bottom"/>
            <w:hideMark/>
          </w:tcPr>
          <w:p w:rsidR="00757229" w:rsidRPr="006656E7" w:rsidRDefault="00757229" w:rsidP="00757229">
            <w:pPr>
              <w:spacing w:after="0" w:line="240" w:lineRule="auto"/>
              <w:jc w:val="right"/>
              <w:rPr>
                <w:rFonts w:eastAsia="Times New Roman"/>
                <w:color w:val="000000"/>
              </w:rPr>
            </w:pPr>
            <w:r w:rsidRPr="006656E7">
              <w:rPr>
                <w:rFonts w:eastAsia="Times New Roman"/>
                <w:color w:val="000000"/>
              </w:rPr>
              <w:t xml:space="preserve">        167,873 </w:t>
            </w:r>
          </w:p>
        </w:tc>
        <w:tc>
          <w:tcPr>
            <w:tcW w:w="833" w:type="pct"/>
            <w:shd w:val="clear" w:color="auto" w:fill="auto"/>
            <w:noWrap/>
            <w:vAlign w:val="bottom"/>
            <w:hideMark/>
          </w:tcPr>
          <w:p w:rsidR="00757229" w:rsidRPr="006656E7" w:rsidRDefault="00757229" w:rsidP="00757229">
            <w:pPr>
              <w:spacing w:after="0" w:line="240" w:lineRule="auto"/>
              <w:jc w:val="right"/>
              <w:rPr>
                <w:rFonts w:eastAsia="Times New Roman"/>
                <w:color w:val="000000"/>
              </w:rPr>
            </w:pPr>
            <w:r w:rsidRPr="006656E7">
              <w:rPr>
                <w:rFonts w:eastAsia="Times New Roman"/>
                <w:color w:val="000000"/>
              </w:rPr>
              <w:t xml:space="preserve">        168,691 </w:t>
            </w:r>
          </w:p>
        </w:tc>
        <w:tc>
          <w:tcPr>
            <w:tcW w:w="833" w:type="pct"/>
            <w:shd w:val="clear" w:color="auto" w:fill="auto"/>
            <w:noWrap/>
            <w:vAlign w:val="bottom"/>
            <w:hideMark/>
          </w:tcPr>
          <w:p w:rsidR="00757229" w:rsidRPr="006656E7" w:rsidRDefault="00757229" w:rsidP="00757229">
            <w:pPr>
              <w:spacing w:after="0" w:line="240" w:lineRule="auto"/>
              <w:jc w:val="right"/>
              <w:rPr>
                <w:rFonts w:eastAsia="Times New Roman"/>
                <w:color w:val="000000"/>
              </w:rPr>
            </w:pPr>
            <w:r w:rsidRPr="006656E7">
              <w:rPr>
                <w:rFonts w:eastAsia="Times New Roman"/>
                <w:color w:val="000000"/>
              </w:rPr>
              <w:t xml:space="preserve">        166,865 </w:t>
            </w:r>
          </w:p>
        </w:tc>
        <w:tc>
          <w:tcPr>
            <w:tcW w:w="833" w:type="pct"/>
            <w:shd w:val="clear" w:color="auto" w:fill="auto"/>
            <w:noWrap/>
            <w:vAlign w:val="bottom"/>
            <w:hideMark/>
          </w:tcPr>
          <w:p w:rsidR="00757229" w:rsidRPr="006656E7" w:rsidRDefault="00757229" w:rsidP="00757229">
            <w:pPr>
              <w:spacing w:after="0" w:line="240" w:lineRule="auto"/>
              <w:jc w:val="right"/>
              <w:rPr>
                <w:rFonts w:eastAsia="Times New Roman"/>
                <w:color w:val="000000"/>
              </w:rPr>
            </w:pPr>
            <w:r w:rsidRPr="006656E7">
              <w:rPr>
                <w:rFonts w:eastAsia="Times New Roman"/>
                <w:color w:val="000000"/>
              </w:rPr>
              <w:t xml:space="preserve">        171,909 </w:t>
            </w:r>
          </w:p>
        </w:tc>
        <w:tc>
          <w:tcPr>
            <w:tcW w:w="833" w:type="pct"/>
            <w:vAlign w:val="bottom"/>
          </w:tcPr>
          <w:p w:rsidR="00757229" w:rsidRDefault="00757229" w:rsidP="00757229">
            <w:pPr>
              <w:spacing w:after="0" w:line="240" w:lineRule="auto"/>
              <w:jc w:val="right"/>
              <w:rPr>
                <w:color w:val="000000"/>
              </w:rPr>
            </w:pPr>
            <w:r>
              <w:rPr>
                <w:color w:val="000000"/>
              </w:rPr>
              <w:t xml:space="preserve">         176,281 </w:t>
            </w:r>
          </w:p>
        </w:tc>
      </w:tr>
      <w:tr w:rsidR="00757229" w:rsidRPr="006656E7" w:rsidTr="008209B3">
        <w:trPr>
          <w:trHeight w:val="300"/>
        </w:trPr>
        <w:tc>
          <w:tcPr>
            <w:tcW w:w="833" w:type="pct"/>
            <w:shd w:val="clear" w:color="auto" w:fill="D8D8D8"/>
            <w:noWrap/>
            <w:vAlign w:val="bottom"/>
            <w:hideMark/>
          </w:tcPr>
          <w:p w:rsidR="00757229" w:rsidRPr="006656E7" w:rsidRDefault="00757229" w:rsidP="00757229">
            <w:pPr>
              <w:spacing w:after="0" w:line="240" w:lineRule="auto"/>
              <w:rPr>
                <w:rFonts w:eastAsia="Times New Roman"/>
              </w:rPr>
            </w:pPr>
            <w:r w:rsidRPr="006656E7">
              <w:rPr>
                <w:rFonts w:eastAsia="Times New Roman"/>
              </w:rPr>
              <w:t>WESTERN MA</w:t>
            </w:r>
          </w:p>
        </w:tc>
        <w:tc>
          <w:tcPr>
            <w:tcW w:w="833" w:type="pct"/>
            <w:shd w:val="clear" w:color="auto" w:fill="D8D8D8"/>
            <w:noWrap/>
            <w:vAlign w:val="bottom"/>
            <w:hideMark/>
          </w:tcPr>
          <w:p w:rsidR="00757229" w:rsidRPr="006656E7" w:rsidRDefault="00757229" w:rsidP="00757229">
            <w:pPr>
              <w:spacing w:after="0" w:line="240" w:lineRule="auto"/>
              <w:jc w:val="right"/>
              <w:rPr>
                <w:rFonts w:eastAsia="Times New Roman"/>
                <w:color w:val="000000"/>
              </w:rPr>
            </w:pPr>
            <w:r w:rsidRPr="006656E7">
              <w:rPr>
                <w:rFonts w:eastAsia="Times New Roman"/>
                <w:color w:val="000000"/>
              </w:rPr>
              <w:t xml:space="preserve">        357,847 </w:t>
            </w:r>
          </w:p>
        </w:tc>
        <w:tc>
          <w:tcPr>
            <w:tcW w:w="833" w:type="pct"/>
            <w:shd w:val="clear" w:color="auto" w:fill="D8D8D8"/>
            <w:noWrap/>
            <w:vAlign w:val="bottom"/>
            <w:hideMark/>
          </w:tcPr>
          <w:p w:rsidR="00757229" w:rsidRPr="006656E7" w:rsidRDefault="00757229" w:rsidP="00757229">
            <w:pPr>
              <w:spacing w:after="0" w:line="240" w:lineRule="auto"/>
              <w:jc w:val="right"/>
              <w:rPr>
                <w:rFonts w:eastAsia="Times New Roman"/>
                <w:color w:val="000000"/>
              </w:rPr>
            </w:pPr>
            <w:r w:rsidRPr="006656E7">
              <w:rPr>
                <w:rFonts w:eastAsia="Times New Roman"/>
                <w:color w:val="000000"/>
              </w:rPr>
              <w:t xml:space="preserve">        355,933 </w:t>
            </w:r>
          </w:p>
        </w:tc>
        <w:tc>
          <w:tcPr>
            <w:tcW w:w="833" w:type="pct"/>
            <w:shd w:val="clear" w:color="auto" w:fill="D8D8D8"/>
            <w:noWrap/>
            <w:vAlign w:val="bottom"/>
            <w:hideMark/>
          </w:tcPr>
          <w:p w:rsidR="00757229" w:rsidRPr="006656E7" w:rsidRDefault="00757229" w:rsidP="00757229">
            <w:pPr>
              <w:spacing w:after="0" w:line="240" w:lineRule="auto"/>
              <w:jc w:val="right"/>
              <w:rPr>
                <w:rFonts w:eastAsia="Times New Roman"/>
                <w:color w:val="000000"/>
              </w:rPr>
            </w:pPr>
            <w:r w:rsidRPr="006656E7">
              <w:rPr>
                <w:rFonts w:eastAsia="Times New Roman"/>
                <w:color w:val="000000"/>
              </w:rPr>
              <w:t xml:space="preserve">        350,356 </w:t>
            </w:r>
          </w:p>
        </w:tc>
        <w:tc>
          <w:tcPr>
            <w:tcW w:w="833" w:type="pct"/>
            <w:shd w:val="clear" w:color="auto" w:fill="D8D8D8"/>
            <w:noWrap/>
            <w:vAlign w:val="bottom"/>
            <w:hideMark/>
          </w:tcPr>
          <w:p w:rsidR="00757229" w:rsidRPr="006656E7" w:rsidRDefault="00757229" w:rsidP="00757229">
            <w:pPr>
              <w:spacing w:after="0" w:line="240" w:lineRule="auto"/>
              <w:jc w:val="right"/>
              <w:rPr>
                <w:rFonts w:eastAsia="Times New Roman"/>
                <w:color w:val="000000"/>
              </w:rPr>
            </w:pPr>
            <w:r w:rsidRPr="006656E7">
              <w:rPr>
                <w:rFonts w:eastAsia="Times New Roman"/>
                <w:color w:val="000000"/>
              </w:rPr>
              <w:t xml:space="preserve">        349,575 </w:t>
            </w:r>
          </w:p>
        </w:tc>
        <w:tc>
          <w:tcPr>
            <w:tcW w:w="833" w:type="pct"/>
            <w:shd w:val="clear" w:color="auto" w:fill="D8D8D8"/>
            <w:vAlign w:val="bottom"/>
          </w:tcPr>
          <w:p w:rsidR="00757229" w:rsidRDefault="00757229" w:rsidP="00757229">
            <w:pPr>
              <w:spacing w:after="0" w:line="240" w:lineRule="auto"/>
              <w:jc w:val="right"/>
              <w:rPr>
                <w:color w:val="000000"/>
              </w:rPr>
            </w:pPr>
            <w:r>
              <w:rPr>
                <w:color w:val="000000"/>
              </w:rPr>
              <w:t xml:space="preserve">         346,816 </w:t>
            </w:r>
          </w:p>
        </w:tc>
      </w:tr>
      <w:tr w:rsidR="001F216A" w:rsidRPr="006656E7" w:rsidTr="008209B3">
        <w:trPr>
          <w:trHeight w:val="300"/>
        </w:trPr>
        <w:tc>
          <w:tcPr>
            <w:tcW w:w="833" w:type="pct"/>
            <w:shd w:val="clear" w:color="auto" w:fill="auto"/>
            <w:noWrap/>
            <w:vAlign w:val="bottom"/>
            <w:hideMark/>
          </w:tcPr>
          <w:p w:rsidR="001F216A" w:rsidRPr="006656E7" w:rsidRDefault="001F216A" w:rsidP="00757229">
            <w:pPr>
              <w:spacing w:after="0" w:line="240" w:lineRule="auto"/>
              <w:rPr>
                <w:rFonts w:eastAsia="Times New Roman"/>
              </w:rPr>
            </w:pPr>
            <w:r w:rsidRPr="006656E7">
              <w:rPr>
                <w:rFonts w:eastAsia="Times New Roman"/>
              </w:rPr>
              <w:t>UNKNOWN</w:t>
            </w:r>
          </w:p>
        </w:tc>
        <w:tc>
          <w:tcPr>
            <w:tcW w:w="833" w:type="pct"/>
            <w:shd w:val="clear" w:color="auto" w:fill="auto"/>
            <w:noWrap/>
            <w:vAlign w:val="bottom"/>
            <w:hideMark/>
          </w:tcPr>
          <w:p w:rsidR="001F216A" w:rsidRPr="006656E7" w:rsidRDefault="0008795D" w:rsidP="00757229">
            <w:pPr>
              <w:spacing w:after="0" w:line="240" w:lineRule="auto"/>
              <w:jc w:val="right"/>
              <w:rPr>
                <w:rFonts w:eastAsia="Times New Roman"/>
                <w:color w:val="000000"/>
              </w:rPr>
            </w:pPr>
            <w:r>
              <w:rPr>
                <w:rFonts w:eastAsia="Times New Roman"/>
                <w:color w:val="000000"/>
              </w:rPr>
              <w:t xml:space="preserve">          46,125</w:t>
            </w:r>
            <w:r w:rsidR="001F216A" w:rsidRPr="006656E7">
              <w:rPr>
                <w:rFonts w:eastAsia="Times New Roman"/>
                <w:color w:val="000000"/>
              </w:rPr>
              <w:t xml:space="preserve"> </w:t>
            </w:r>
          </w:p>
        </w:tc>
        <w:tc>
          <w:tcPr>
            <w:tcW w:w="833" w:type="pct"/>
            <w:shd w:val="clear" w:color="auto" w:fill="auto"/>
            <w:noWrap/>
            <w:vAlign w:val="bottom"/>
            <w:hideMark/>
          </w:tcPr>
          <w:p w:rsidR="001F216A" w:rsidRPr="006656E7" w:rsidRDefault="0008795D" w:rsidP="00757229">
            <w:pPr>
              <w:spacing w:after="0" w:line="240" w:lineRule="auto"/>
              <w:jc w:val="right"/>
              <w:rPr>
                <w:rFonts w:eastAsia="Times New Roman"/>
                <w:color w:val="000000"/>
              </w:rPr>
            </w:pPr>
            <w:r>
              <w:rPr>
                <w:rFonts w:eastAsia="Times New Roman"/>
                <w:color w:val="000000"/>
              </w:rPr>
              <w:t xml:space="preserve">            7,447</w:t>
            </w:r>
            <w:r w:rsidR="001F216A" w:rsidRPr="006656E7">
              <w:rPr>
                <w:rFonts w:eastAsia="Times New Roman"/>
                <w:color w:val="000000"/>
              </w:rPr>
              <w:t xml:space="preserve"> </w:t>
            </w:r>
          </w:p>
        </w:tc>
        <w:tc>
          <w:tcPr>
            <w:tcW w:w="833" w:type="pct"/>
            <w:shd w:val="clear" w:color="auto" w:fill="auto"/>
            <w:noWrap/>
            <w:vAlign w:val="bottom"/>
            <w:hideMark/>
          </w:tcPr>
          <w:p w:rsidR="001F216A" w:rsidRPr="006656E7" w:rsidRDefault="0008795D" w:rsidP="00757229">
            <w:pPr>
              <w:spacing w:after="0" w:line="240" w:lineRule="auto"/>
              <w:jc w:val="right"/>
              <w:rPr>
                <w:rFonts w:eastAsia="Times New Roman"/>
                <w:color w:val="000000"/>
              </w:rPr>
            </w:pPr>
            <w:r>
              <w:rPr>
                <w:rFonts w:eastAsia="Times New Roman"/>
                <w:color w:val="000000"/>
              </w:rPr>
              <w:t xml:space="preserve">            6,737</w:t>
            </w:r>
            <w:r w:rsidR="001F216A" w:rsidRPr="006656E7">
              <w:rPr>
                <w:rFonts w:eastAsia="Times New Roman"/>
                <w:color w:val="000000"/>
              </w:rPr>
              <w:t xml:space="preserve"> </w:t>
            </w:r>
          </w:p>
        </w:tc>
        <w:tc>
          <w:tcPr>
            <w:tcW w:w="833" w:type="pct"/>
            <w:shd w:val="clear" w:color="auto" w:fill="auto"/>
            <w:noWrap/>
            <w:vAlign w:val="bottom"/>
            <w:hideMark/>
          </w:tcPr>
          <w:p w:rsidR="001F216A" w:rsidRPr="006656E7" w:rsidRDefault="001F216A" w:rsidP="00757229">
            <w:pPr>
              <w:spacing w:after="0" w:line="240" w:lineRule="auto"/>
              <w:jc w:val="right"/>
              <w:rPr>
                <w:rFonts w:eastAsia="Times New Roman"/>
                <w:color w:val="000000"/>
              </w:rPr>
            </w:pPr>
            <w:r w:rsidRPr="006656E7">
              <w:rPr>
                <w:rFonts w:eastAsia="Times New Roman"/>
                <w:color w:val="000000"/>
              </w:rPr>
              <w:t xml:space="preserve">            6,331 </w:t>
            </w:r>
          </w:p>
        </w:tc>
        <w:tc>
          <w:tcPr>
            <w:tcW w:w="833" w:type="pct"/>
            <w:vAlign w:val="bottom"/>
          </w:tcPr>
          <w:p w:rsidR="001F216A" w:rsidRPr="006656E7" w:rsidRDefault="00757229" w:rsidP="00757229">
            <w:pPr>
              <w:spacing w:after="0" w:line="240" w:lineRule="auto"/>
              <w:jc w:val="right"/>
              <w:rPr>
                <w:rFonts w:eastAsia="Times New Roman"/>
                <w:color w:val="000000"/>
              </w:rPr>
            </w:pPr>
            <w:r w:rsidRPr="00757229">
              <w:rPr>
                <w:rFonts w:eastAsia="Times New Roman"/>
                <w:color w:val="000000"/>
              </w:rPr>
              <w:t>10,440</w:t>
            </w:r>
          </w:p>
        </w:tc>
      </w:tr>
      <w:tr w:rsidR="001F216A" w:rsidRPr="006656E7" w:rsidTr="008209B3">
        <w:trPr>
          <w:trHeight w:val="300"/>
        </w:trPr>
        <w:tc>
          <w:tcPr>
            <w:tcW w:w="833" w:type="pct"/>
            <w:shd w:val="clear" w:color="auto" w:fill="D8D8D8"/>
            <w:noWrap/>
            <w:vAlign w:val="bottom"/>
            <w:hideMark/>
          </w:tcPr>
          <w:p w:rsidR="001F216A" w:rsidRPr="006656E7" w:rsidRDefault="001F216A" w:rsidP="00757229">
            <w:pPr>
              <w:spacing w:after="0" w:line="240" w:lineRule="auto"/>
              <w:rPr>
                <w:rFonts w:eastAsia="Times New Roman"/>
                <w:b/>
                <w:bCs/>
                <w:i/>
                <w:iCs/>
              </w:rPr>
            </w:pPr>
            <w:r w:rsidRPr="006656E7">
              <w:rPr>
                <w:rFonts w:eastAsia="Times New Roman"/>
                <w:b/>
                <w:bCs/>
                <w:i/>
                <w:iCs/>
              </w:rPr>
              <w:t>MA RESIDENTS</w:t>
            </w:r>
          </w:p>
        </w:tc>
        <w:tc>
          <w:tcPr>
            <w:tcW w:w="833" w:type="pct"/>
            <w:shd w:val="clear" w:color="auto" w:fill="D8D8D8"/>
            <w:noWrap/>
            <w:vAlign w:val="bottom"/>
            <w:hideMark/>
          </w:tcPr>
          <w:p w:rsidR="001F216A" w:rsidRPr="006656E7" w:rsidRDefault="0008795D" w:rsidP="00757229">
            <w:pPr>
              <w:spacing w:after="0" w:line="240" w:lineRule="auto"/>
              <w:jc w:val="right"/>
              <w:rPr>
                <w:rFonts w:eastAsia="Times New Roman"/>
                <w:b/>
                <w:bCs/>
                <w:i/>
                <w:iCs/>
                <w:color w:val="000000"/>
              </w:rPr>
            </w:pPr>
            <w:r>
              <w:rPr>
                <w:rFonts w:eastAsia="Times New Roman"/>
                <w:b/>
                <w:bCs/>
                <w:i/>
                <w:iCs/>
                <w:color w:val="000000"/>
              </w:rPr>
              <w:t xml:space="preserve">   2,406,731</w:t>
            </w:r>
            <w:r w:rsidR="001F216A" w:rsidRPr="006656E7">
              <w:rPr>
                <w:rFonts w:eastAsia="Times New Roman"/>
                <w:b/>
                <w:bCs/>
                <w:i/>
                <w:iCs/>
                <w:color w:val="000000"/>
              </w:rPr>
              <w:t xml:space="preserve"> </w:t>
            </w:r>
          </w:p>
        </w:tc>
        <w:tc>
          <w:tcPr>
            <w:tcW w:w="833" w:type="pct"/>
            <w:shd w:val="clear" w:color="auto" w:fill="D8D8D8"/>
            <w:noWrap/>
            <w:vAlign w:val="bottom"/>
            <w:hideMark/>
          </w:tcPr>
          <w:p w:rsidR="001F216A" w:rsidRPr="006656E7" w:rsidRDefault="0008795D" w:rsidP="00757229">
            <w:pPr>
              <w:spacing w:after="0" w:line="240" w:lineRule="auto"/>
              <w:jc w:val="right"/>
              <w:rPr>
                <w:rFonts w:eastAsia="Times New Roman"/>
                <w:b/>
                <w:bCs/>
                <w:i/>
                <w:iCs/>
                <w:color w:val="000000"/>
              </w:rPr>
            </w:pPr>
            <w:r>
              <w:rPr>
                <w:rFonts w:eastAsia="Times New Roman"/>
                <w:b/>
                <w:bCs/>
                <w:i/>
                <w:iCs/>
                <w:color w:val="000000"/>
              </w:rPr>
              <w:t xml:space="preserve">   2,396,897</w:t>
            </w:r>
            <w:r w:rsidR="001F216A" w:rsidRPr="006656E7">
              <w:rPr>
                <w:rFonts w:eastAsia="Times New Roman"/>
                <w:b/>
                <w:bCs/>
                <w:i/>
                <w:iCs/>
                <w:color w:val="000000"/>
              </w:rPr>
              <w:t xml:space="preserve"> </w:t>
            </w:r>
          </w:p>
        </w:tc>
        <w:tc>
          <w:tcPr>
            <w:tcW w:w="833" w:type="pct"/>
            <w:shd w:val="clear" w:color="auto" w:fill="D8D8D8"/>
            <w:noWrap/>
            <w:vAlign w:val="bottom"/>
            <w:hideMark/>
          </w:tcPr>
          <w:p w:rsidR="001F216A" w:rsidRPr="006656E7" w:rsidRDefault="0008795D" w:rsidP="00757229">
            <w:pPr>
              <w:spacing w:after="0" w:line="240" w:lineRule="auto"/>
              <w:jc w:val="right"/>
              <w:rPr>
                <w:rFonts w:eastAsia="Times New Roman"/>
                <w:b/>
                <w:bCs/>
                <w:i/>
                <w:iCs/>
                <w:color w:val="000000"/>
              </w:rPr>
            </w:pPr>
            <w:r>
              <w:rPr>
                <w:rFonts w:eastAsia="Times New Roman"/>
                <w:b/>
                <w:bCs/>
                <w:i/>
                <w:iCs/>
                <w:color w:val="000000"/>
              </w:rPr>
              <w:t xml:space="preserve">   2,384,167</w:t>
            </w:r>
            <w:r w:rsidR="001F216A" w:rsidRPr="006656E7">
              <w:rPr>
                <w:rFonts w:eastAsia="Times New Roman"/>
                <w:b/>
                <w:bCs/>
                <w:i/>
                <w:iCs/>
                <w:color w:val="000000"/>
              </w:rPr>
              <w:t xml:space="preserve"> </w:t>
            </w:r>
          </w:p>
        </w:tc>
        <w:tc>
          <w:tcPr>
            <w:tcW w:w="833" w:type="pct"/>
            <w:shd w:val="clear" w:color="auto" w:fill="D8D8D8"/>
            <w:noWrap/>
            <w:vAlign w:val="bottom"/>
            <w:hideMark/>
          </w:tcPr>
          <w:p w:rsidR="001F216A" w:rsidRPr="006656E7" w:rsidRDefault="001F216A" w:rsidP="00757229">
            <w:pPr>
              <w:spacing w:after="0" w:line="240" w:lineRule="auto"/>
              <w:jc w:val="right"/>
              <w:rPr>
                <w:rFonts w:eastAsia="Times New Roman"/>
                <w:b/>
                <w:bCs/>
                <w:i/>
                <w:iCs/>
                <w:color w:val="000000"/>
              </w:rPr>
            </w:pPr>
            <w:r w:rsidRPr="006656E7">
              <w:rPr>
                <w:rFonts w:eastAsia="Times New Roman"/>
                <w:b/>
                <w:bCs/>
                <w:i/>
                <w:iCs/>
                <w:color w:val="000000"/>
              </w:rPr>
              <w:t xml:space="preserve">   2,423,076 </w:t>
            </w:r>
          </w:p>
        </w:tc>
        <w:tc>
          <w:tcPr>
            <w:tcW w:w="833" w:type="pct"/>
            <w:shd w:val="clear" w:color="auto" w:fill="D8D8D8"/>
            <w:vAlign w:val="bottom"/>
          </w:tcPr>
          <w:p w:rsidR="001F216A" w:rsidRPr="006656E7" w:rsidRDefault="00757229" w:rsidP="00757229">
            <w:pPr>
              <w:spacing w:after="0" w:line="240" w:lineRule="auto"/>
              <w:jc w:val="right"/>
              <w:rPr>
                <w:rFonts w:eastAsia="Times New Roman"/>
                <w:b/>
                <w:bCs/>
                <w:i/>
                <w:iCs/>
                <w:color w:val="000000"/>
              </w:rPr>
            </w:pPr>
            <w:r w:rsidRPr="00757229">
              <w:rPr>
                <w:rFonts w:eastAsia="Times New Roman"/>
                <w:b/>
                <w:bCs/>
                <w:i/>
                <w:iCs/>
                <w:color w:val="000000"/>
              </w:rPr>
              <w:t>2</w:t>
            </w:r>
            <w:r>
              <w:rPr>
                <w:rFonts w:eastAsia="Times New Roman"/>
                <w:b/>
                <w:bCs/>
                <w:i/>
                <w:iCs/>
                <w:color w:val="000000"/>
              </w:rPr>
              <w:t>,</w:t>
            </w:r>
            <w:r w:rsidRPr="00757229">
              <w:rPr>
                <w:rFonts w:eastAsia="Times New Roman"/>
                <w:b/>
                <w:bCs/>
                <w:i/>
                <w:iCs/>
                <w:color w:val="000000"/>
              </w:rPr>
              <w:t>407</w:t>
            </w:r>
            <w:r>
              <w:rPr>
                <w:rFonts w:eastAsia="Times New Roman"/>
                <w:b/>
                <w:bCs/>
                <w:i/>
                <w:iCs/>
                <w:color w:val="000000"/>
              </w:rPr>
              <w:t>,</w:t>
            </w:r>
            <w:r w:rsidRPr="00757229">
              <w:rPr>
                <w:rFonts w:eastAsia="Times New Roman"/>
                <w:b/>
                <w:bCs/>
                <w:i/>
                <w:iCs/>
                <w:color w:val="000000"/>
              </w:rPr>
              <w:t>775</w:t>
            </w:r>
          </w:p>
        </w:tc>
      </w:tr>
      <w:tr w:rsidR="001F216A" w:rsidRPr="006656E7" w:rsidTr="008209B3">
        <w:trPr>
          <w:trHeight w:val="300"/>
        </w:trPr>
        <w:tc>
          <w:tcPr>
            <w:tcW w:w="833" w:type="pct"/>
            <w:shd w:val="clear" w:color="auto" w:fill="auto"/>
            <w:noWrap/>
            <w:vAlign w:val="bottom"/>
            <w:hideMark/>
          </w:tcPr>
          <w:p w:rsidR="001F216A" w:rsidRPr="006656E7" w:rsidRDefault="001F216A" w:rsidP="00757229">
            <w:pPr>
              <w:spacing w:after="0" w:line="240" w:lineRule="auto"/>
              <w:rPr>
                <w:rFonts w:eastAsia="Times New Roman"/>
                <w:b/>
                <w:bCs/>
                <w:i/>
                <w:iCs/>
              </w:rPr>
            </w:pPr>
            <w:r w:rsidRPr="006656E7">
              <w:rPr>
                <w:rFonts w:eastAsia="Times New Roman"/>
                <w:b/>
                <w:bCs/>
                <w:i/>
                <w:iCs/>
              </w:rPr>
              <w:t>NON MA RESIDENTS</w:t>
            </w:r>
          </w:p>
        </w:tc>
        <w:tc>
          <w:tcPr>
            <w:tcW w:w="833" w:type="pct"/>
            <w:shd w:val="clear" w:color="auto" w:fill="auto"/>
            <w:noWrap/>
            <w:vAlign w:val="bottom"/>
            <w:hideMark/>
          </w:tcPr>
          <w:p w:rsidR="001F216A" w:rsidRPr="006656E7" w:rsidRDefault="0008795D" w:rsidP="00757229">
            <w:pPr>
              <w:spacing w:after="0" w:line="240" w:lineRule="auto"/>
              <w:jc w:val="right"/>
              <w:rPr>
                <w:rFonts w:eastAsia="Times New Roman"/>
                <w:b/>
                <w:bCs/>
                <w:i/>
                <w:iCs/>
                <w:color w:val="000000"/>
              </w:rPr>
            </w:pPr>
            <w:r>
              <w:rPr>
                <w:rFonts w:eastAsia="Times New Roman"/>
                <w:b/>
                <w:bCs/>
                <w:i/>
                <w:iCs/>
                <w:color w:val="000000"/>
              </w:rPr>
              <w:t xml:space="preserve">       113,902</w:t>
            </w:r>
            <w:r w:rsidR="001F216A" w:rsidRPr="006656E7">
              <w:rPr>
                <w:rFonts w:eastAsia="Times New Roman"/>
                <w:b/>
                <w:bCs/>
                <w:i/>
                <w:iCs/>
                <w:color w:val="000000"/>
              </w:rPr>
              <w:t xml:space="preserve"> </w:t>
            </w:r>
          </w:p>
        </w:tc>
        <w:tc>
          <w:tcPr>
            <w:tcW w:w="833" w:type="pct"/>
            <w:shd w:val="clear" w:color="auto" w:fill="auto"/>
            <w:noWrap/>
            <w:vAlign w:val="bottom"/>
            <w:hideMark/>
          </w:tcPr>
          <w:p w:rsidR="001F216A" w:rsidRPr="006656E7" w:rsidRDefault="0008795D" w:rsidP="00757229">
            <w:pPr>
              <w:spacing w:after="0" w:line="240" w:lineRule="auto"/>
              <w:jc w:val="right"/>
              <w:rPr>
                <w:rFonts w:eastAsia="Times New Roman"/>
                <w:b/>
                <w:bCs/>
                <w:i/>
                <w:iCs/>
                <w:color w:val="000000"/>
              </w:rPr>
            </w:pPr>
            <w:r>
              <w:rPr>
                <w:rFonts w:eastAsia="Times New Roman"/>
                <w:b/>
                <w:bCs/>
                <w:i/>
                <w:iCs/>
                <w:color w:val="000000"/>
              </w:rPr>
              <w:t xml:space="preserve">       112,791</w:t>
            </w:r>
            <w:r w:rsidR="001F216A" w:rsidRPr="006656E7">
              <w:rPr>
                <w:rFonts w:eastAsia="Times New Roman"/>
                <w:b/>
                <w:bCs/>
                <w:i/>
                <w:iCs/>
                <w:color w:val="000000"/>
              </w:rPr>
              <w:t xml:space="preserve"> </w:t>
            </w:r>
          </w:p>
        </w:tc>
        <w:tc>
          <w:tcPr>
            <w:tcW w:w="833" w:type="pct"/>
            <w:shd w:val="clear" w:color="auto" w:fill="auto"/>
            <w:noWrap/>
            <w:vAlign w:val="bottom"/>
            <w:hideMark/>
          </w:tcPr>
          <w:p w:rsidR="001F216A" w:rsidRPr="006656E7" w:rsidRDefault="0008795D" w:rsidP="00757229">
            <w:pPr>
              <w:spacing w:after="0" w:line="240" w:lineRule="auto"/>
              <w:jc w:val="right"/>
              <w:rPr>
                <w:rFonts w:eastAsia="Times New Roman"/>
                <w:b/>
                <w:bCs/>
                <w:i/>
                <w:iCs/>
                <w:color w:val="000000"/>
              </w:rPr>
            </w:pPr>
            <w:r>
              <w:rPr>
                <w:rFonts w:eastAsia="Times New Roman"/>
                <w:b/>
                <w:bCs/>
                <w:i/>
                <w:iCs/>
                <w:color w:val="000000"/>
              </w:rPr>
              <w:t xml:space="preserve">       114,819</w:t>
            </w:r>
            <w:r w:rsidR="001F216A" w:rsidRPr="006656E7">
              <w:rPr>
                <w:rFonts w:eastAsia="Times New Roman"/>
                <w:b/>
                <w:bCs/>
                <w:i/>
                <w:iCs/>
                <w:color w:val="000000"/>
              </w:rPr>
              <w:t xml:space="preserve"> </w:t>
            </w:r>
          </w:p>
        </w:tc>
        <w:tc>
          <w:tcPr>
            <w:tcW w:w="833" w:type="pct"/>
            <w:shd w:val="clear" w:color="auto" w:fill="auto"/>
            <w:noWrap/>
            <w:vAlign w:val="bottom"/>
            <w:hideMark/>
          </w:tcPr>
          <w:p w:rsidR="001F216A" w:rsidRPr="006656E7" w:rsidRDefault="001F216A" w:rsidP="00757229">
            <w:pPr>
              <w:spacing w:after="0" w:line="240" w:lineRule="auto"/>
              <w:jc w:val="right"/>
              <w:rPr>
                <w:rFonts w:eastAsia="Times New Roman"/>
                <w:b/>
                <w:bCs/>
                <w:i/>
                <w:iCs/>
                <w:color w:val="000000"/>
              </w:rPr>
            </w:pPr>
            <w:r w:rsidRPr="006656E7">
              <w:rPr>
                <w:rFonts w:eastAsia="Times New Roman"/>
                <w:b/>
                <w:bCs/>
                <w:i/>
                <w:iCs/>
                <w:color w:val="000000"/>
              </w:rPr>
              <w:t xml:space="preserve">       115,707 </w:t>
            </w:r>
          </w:p>
        </w:tc>
        <w:tc>
          <w:tcPr>
            <w:tcW w:w="833" w:type="pct"/>
            <w:vAlign w:val="bottom"/>
          </w:tcPr>
          <w:p w:rsidR="001F216A" w:rsidRPr="006656E7" w:rsidRDefault="00757229" w:rsidP="00757229">
            <w:pPr>
              <w:spacing w:after="0" w:line="240" w:lineRule="auto"/>
              <w:jc w:val="right"/>
              <w:rPr>
                <w:rFonts w:eastAsia="Times New Roman"/>
                <w:b/>
                <w:bCs/>
                <w:i/>
                <w:iCs/>
                <w:color w:val="000000"/>
              </w:rPr>
            </w:pPr>
            <w:r w:rsidRPr="00757229">
              <w:rPr>
                <w:rFonts w:eastAsia="Times New Roman"/>
                <w:b/>
                <w:bCs/>
                <w:i/>
                <w:iCs/>
                <w:color w:val="000000"/>
              </w:rPr>
              <w:t>114</w:t>
            </w:r>
            <w:r>
              <w:rPr>
                <w:rFonts w:eastAsia="Times New Roman"/>
                <w:b/>
                <w:bCs/>
                <w:i/>
                <w:iCs/>
                <w:color w:val="000000"/>
              </w:rPr>
              <w:t>,</w:t>
            </w:r>
            <w:r w:rsidRPr="00757229">
              <w:rPr>
                <w:rFonts w:eastAsia="Times New Roman"/>
                <w:b/>
                <w:bCs/>
                <w:i/>
                <w:iCs/>
                <w:color w:val="000000"/>
              </w:rPr>
              <w:t>095</w:t>
            </w:r>
          </w:p>
        </w:tc>
      </w:tr>
      <w:tr w:rsidR="001F216A" w:rsidRPr="006656E7" w:rsidTr="008209B3">
        <w:trPr>
          <w:trHeight w:val="300"/>
        </w:trPr>
        <w:tc>
          <w:tcPr>
            <w:tcW w:w="833" w:type="pct"/>
            <w:tcBorders>
              <w:top w:val="double" w:sz="6" w:space="0" w:color="auto"/>
              <w:bottom w:val="single" w:sz="18" w:space="0" w:color="auto"/>
            </w:tcBorders>
            <w:shd w:val="clear" w:color="auto" w:fill="FFFFFF"/>
            <w:noWrap/>
            <w:vAlign w:val="bottom"/>
            <w:hideMark/>
          </w:tcPr>
          <w:p w:rsidR="001F216A" w:rsidRPr="006656E7" w:rsidRDefault="001F216A" w:rsidP="00757229">
            <w:pPr>
              <w:spacing w:after="0" w:line="240" w:lineRule="auto"/>
              <w:rPr>
                <w:rFonts w:eastAsia="Times New Roman"/>
                <w:b/>
                <w:bCs/>
                <w:i/>
                <w:iCs/>
              </w:rPr>
            </w:pPr>
            <w:r w:rsidRPr="006656E7">
              <w:rPr>
                <w:rFonts w:eastAsia="Times New Roman"/>
                <w:b/>
                <w:bCs/>
                <w:i/>
                <w:iCs/>
              </w:rPr>
              <w:lastRenderedPageBreak/>
              <w:t>TOTAL DISCHARGES</w:t>
            </w:r>
          </w:p>
        </w:tc>
        <w:tc>
          <w:tcPr>
            <w:tcW w:w="833" w:type="pct"/>
            <w:tcBorders>
              <w:top w:val="double" w:sz="6" w:space="0" w:color="auto"/>
              <w:left w:val="nil"/>
              <w:bottom w:val="single" w:sz="18" w:space="0" w:color="auto"/>
              <w:right w:val="nil"/>
            </w:tcBorders>
            <w:shd w:val="clear" w:color="auto" w:fill="FFFFFF"/>
            <w:noWrap/>
            <w:vAlign w:val="bottom"/>
            <w:hideMark/>
          </w:tcPr>
          <w:p w:rsidR="001F216A" w:rsidRPr="006656E7" w:rsidRDefault="001F216A" w:rsidP="00757229">
            <w:pPr>
              <w:spacing w:after="0" w:line="240" w:lineRule="auto"/>
              <w:jc w:val="right"/>
              <w:rPr>
                <w:rFonts w:eastAsia="Times New Roman"/>
                <w:b/>
                <w:bCs/>
                <w:i/>
                <w:iCs/>
                <w:color w:val="000000"/>
              </w:rPr>
            </w:pPr>
            <w:r w:rsidRPr="006656E7">
              <w:rPr>
                <w:rFonts w:eastAsia="Times New Roman"/>
                <w:b/>
                <w:bCs/>
                <w:i/>
                <w:iCs/>
                <w:color w:val="000000"/>
              </w:rPr>
              <w:t xml:space="preserve">   2,520,633 </w:t>
            </w:r>
          </w:p>
        </w:tc>
        <w:tc>
          <w:tcPr>
            <w:tcW w:w="833" w:type="pct"/>
            <w:tcBorders>
              <w:top w:val="double" w:sz="6" w:space="0" w:color="auto"/>
              <w:bottom w:val="single" w:sz="18" w:space="0" w:color="auto"/>
            </w:tcBorders>
            <w:shd w:val="clear" w:color="auto" w:fill="FFFFFF"/>
            <w:noWrap/>
            <w:vAlign w:val="bottom"/>
            <w:hideMark/>
          </w:tcPr>
          <w:p w:rsidR="001F216A" w:rsidRPr="006656E7" w:rsidRDefault="001F216A" w:rsidP="00757229">
            <w:pPr>
              <w:spacing w:after="0" w:line="240" w:lineRule="auto"/>
              <w:jc w:val="right"/>
              <w:rPr>
                <w:rFonts w:eastAsia="Times New Roman"/>
                <w:b/>
                <w:bCs/>
                <w:i/>
                <w:iCs/>
                <w:color w:val="000000"/>
              </w:rPr>
            </w:pPr>
            <w:r w:rsidRPr="006656E7">
              <w:rPr>
                <w:rFonts w:eastAsia="Times New Roman"/>
                <w:b/>
                <w:bCs/>
                <w:i/>
                <w:iCs/>
                <w:color w:val="000000"/>
              </w:rPr>
              <w:t xml:space="preserve">   2,509,688 </w:t>
            </w:r>
          </w:p>
        </w:tc>
        <w:tc>
          <w:tcPr>
            <w:tcW w:w="833" w:type="pct"/>
            <w:tcBorders>
              <w:top w:val="double" w:sz="6" w:space="0" w:color="auto"/>
              <w:left w:val="nil"/>
              <w:bottom w:val="single" w:sz="18" w:space="0" w:color="auto"/>
              <w:right w:val="nil"/>
            </w:tcBorders>
            <w:shd w:val="clear" w:color="auto" w:fill="FFFFFF"/>
            <w:noWrap/>
            <w:vAlign w:val="bottom"/>
            <w:hideMark/>
          </w:tcPr>
          <w:p w:rsidR="001F216A" w:rsidRPr="006656E7" w:rsidRDefault="001F216A" w:rsidP="00757229">
            <w:pPr>
              <w:spacing w:after="0" w:line="240" w:lineRule="auto"/>
              <w:jc w:val="right"/>
              <w:rPr>
                <w:rFonts w:eastAsia="Times New Roman"/>
                <w:b/>
                <w:bCs/>
                <w:i/>
                <w:iCs/>
                <w:color w:val="000000"/>
              </w:rPr>
            </w:pPr>
            <w:r w:rsidRPr="006656E7">
              <w:rPr>
                <w:rFonts w:eastAsia="Times New Roman"/>
                <w:b/>
                <w:bCs/>
                <w:i/>
                <w:iCs/>
                <w:color w:val="000000"/>
              </w:rPr>
              <w:t xml:space="preserve">   2,498,986 </w:t>
            </w:r>
          </w:p>
        </w:tc>
        <w:tc>
          <w:tcPr>
            <w:tcW w:w="833" w:type="pct"/>
            <w:tcBorders>
              <w:top w:val="double" w:sz="6" w:space="0" w:color="auto"/>
              <w:bottom w:val="single" w:sz="18" w:space="0" w:color="auto"/>
            </w:tcBorders>
            <w:shd w:val="clear" w:color="auto" w:fill="FFFFFF"/>
            <w:noWrap/>
            <w:vAlign w:val="bottom"/>
            <w:hideMark/>
          </w:tcPr>
          <w:p w:rsidR="001F216A" w:rsidRPr="006656E7" w:rsidRDefault="001F216A" w:rsidP="00757229">
            <w:pPr>
              <w:spacing w:after="0" w:line="240" w:lineRule="auto"/>
              <w:jc w:val="right"/>
              <w:rPr>
                <w:rFonts w:eastAsia="Times New Roman"/>
                <w:b/>
                <w:bCs/>
                <w:i/>
                <w:iCs/>
                <w:color w:val="000000"/>
              </w:rPr>
            </w:pPr>
            <w:r w:rsidRPr="006656E7">
              <w:rPr>
                <w:rFonts w:eastAsia="Times New Roman"/>
                <w:b/>
                <w:bCs/>
                <w:i/>
                <w:iCs/>
                <w:color w:val="000000"/>
              </w:rPr>
              <w:t xml:space="preserve">   2,538,783 </w:t>
            </w:r>
          </w:p>
        </w:tc>
        <w:tc>
          <w:tcPr>
            <w:tcW w:w="833" w:type="pct"/>
            <w:tcBorders>
              <w:top w:val="double" w:sz="6" w:space="0" w:color="auto"/>
              <w:bottom w:val="single" w:sz="18" w:space="0" w:color="auto"/>
            </w:tcBorders>
            <w:shd w:val="clear" w:color="auto" w:fill="FFFFFF"/>
            <w:vAlign w:val="bottom"/>
          </w:tcPr>
          <w:p w:rsidR="001F216A" w:rsidRPr="006656E7" w:rsidRDefault="00757229" w:rsidP="00757229">
            <w:pPr>
              <w:spacing w:after="0" w:line="240" w:lineRule="auto"/>
              <w:jc w:val="right"/>
              <w:rPr>
                <w:rFonts w:eastAsia="Times New Roman"/>
                <w:b/>
                <w:bCs/>
                <w:i/>
                <w:iCs/>
                <w:color w:val="000000"/>
              </w:rPr>
            </w:pPr>
            <w:r>
              <w:rPr>
                <w:rFonts w:eastAsia="Times New Roman"/>
                <w:b/>
                <w:bCs/>
                <w:i/>
                <w:iCs/>
                <w:color w:val="000000"/>
              </w:rPr>
              <w:t>2,521,870</w:t>
            </w:r>
          </w:p>
        </w:tc>
      </w:tr>
    </w:tbl>
    <w:p w:rsidR="000F1EE8" w:rsidRPr="006656E7" w:rsidRDefault="000F1EE8" w:rsidP="00757229">
      <w:pPr>
        <w:spacing w:after="0" w:line="240" w:lineRule="auto"/>
      </w:pPr>
    </w:p>
    <w:tbl>
      <w:tblPr>
        <w:tblW w:w="5000" w:type="pct"/>
        <w:tblBorders>
          <w:top w:val="single" w:sz="18" w:space="0" w:color="auto"/>
          <w:bottom w:val="single" w:sz="18" w:space="0" w:color="auto"/>
        </w:tblBorders>
        <w:tblLayout w:type="fixed"/>
        <w:tblLook w:val="0460" w:firstRow="1" w:lastRow="1" w:firstColumn="0" w:lastColumn="0" w:noHBand="0" w:noVBand="1"/>
      </w:tblPr>
      <w:tblGrid>
        <w:gridCol w:w="1836"/>
        <w:gridCol w:w="1835"/>
        <w:gridCol w:w="1835"/>
        <w:gridCol w:w="1835"/>
        <w:gridCol w:w="1835"/>
        <w:gridCol w:w="1840"/>
      </w:tblGrid>
      <w:tr w:rsidR="00A2054E" w:rsidRPr="006656E7" w:rsidTr="008209B3">
        <w:trPr>
          <w:trHeight w:val="300"/>
        </w:trPr>
        <w:tc>
          <w:tcPr>
            <w:tcW w:w="5000" w:type="pct"/>
            <w:gridSpan w:val="6"/>
            <w:tcBorders>
              <w:top w:val="single" w:sz="18" w:space="0" w:color="auto"/>
              <w:bottom w:val="single" w:sz="18" w:space="0" w:color="auto"/>
            </w:tcBorders>
            <w:shd w:val="clear" w:color="auto" w:fill="4F81BD"/>
            <w:noWrap/>
            <w:hideMark/>
          </w:tcPr>
          <w:p w:rsidR="00A2054E" w:rsidRPr="006656E7" w:rsidRDefault="00A2054E" w:rsidP="00211F6B">
            <w:pPr>
              <w:spacing w:after="0" w:line="240" w:lineRule="auto"/>
              <w:jc w:val="center"/>
              <w:rPr>
                <w:rFonts w:eastAsia="Times New Roman"/>
                <w:b/>
                <w:bCs/>
                <w:color w:val="FFFFFF"/>
              </w:rPr>
            </w:pPr>
            <w:r w:rsidRPr="006656E7">
              <w:rPr>
                <w:rFonts w:eastAsia="Times New Roman"/>
                <w:b/>
                <w:bCs/>
                <w:color w:val="FFFFFF"/>
              </w:rPr>
              <w:t>Outpatient Hospital Observation Discharge Database</w:t>
            </w:r>
            <w:r w:rsidRPr="006656E7" w:rsidDel="00556D3A">
              <w:rPr>
                <w:rFonts w:eastAsia="Times New Roman"/>
                <w:b/>
                <w:bCs/>
                <w:color w:val="FFFFFF"/>
              </w:rPr>
              <w:t xml:space="preserve"> </w:t>
            </w:r>
            <w:r w:rsidRPr="006656E7">
              <w:rPr>
                <w:rFonts w:eastAsia="Times New Roman"/>
                <w:b/>
                <w:bCs/>
                <w:color w:val="FFFFFF"/>
              </w:rPr>
              <w:t>(OOA)</w:t>
            </w:r>
          </w:p>
        </w:tc>
      </w:tr>
      <w:tr w:rsidR="001F216A" w:rsidRPr="006656E7" w:rsidTr="008209B3">
        <w:trPr>
          <w:trHeight w:val="300"/>
        </w:trPr>
        <w:tc>
          <w:tcPr>
            <w:tcW w:w="833" w:type="pct"/>
            <w:shd w:val="clear" w:color="auto" w:fill="D8D8D8"/>
            <w:noWrap/>
            <w:hideMark/>
          </w:tcPr>
          <w:p w:rsidR="001F216A" w:rsidRPr="006656E7" w:rsidRDefault="001F216A" w:rsidP="00211F6B">
            <w:pPr>
              <w:spacing w:after="0" w:line="240" w:lineRule="auto"/>
              <w:rPr>
                <w:rFonts w:eastAsia="Times New Roman"/>
                <w:b/>
                <w:bCs/>
              </w:rPr>
            </w:pPr>
            <w:r w:rsidRPr="006656E7">
              <w:rPr>
                <w:rFonts w:eastAsia="Times New Roman"/>
                <w:b/>
                <w:bCs/>
              </w:rPr>
              <w:t xml:space="preserve">Regions </w:t>
            </w:r>
          </w:p>
        </w:tc>
        <w:tc>
          <w:tcPr>
            <w:tcW w:w="833" w:type="pct"/>
            <w:shd w:val="clear" w:color="auto" w:fill="D8D8D8"/>
            <w:noWrap/>
            <w:hideMark/>
          </w:tcPr>
          <w:p w:rsidR="001F216A" w:rsidRPr="006656E7" w:rsidRDefault="001F216A" w:rsidP="00211F6B">
            <w:pPr>
              <w:spacing w:after="0" w:line="240" w:lineRule="auto"/>
              <w:jc w:val="right"/>
              <w:rPr>
                <w:rFonts w:eastAsia="Times New Roman"/>
                <w:b/>
                <w:bCs/>
              </w:rPr>
            </w:pPr>
            <w:r w:rsidRPr="006656E7">
              <w:rPr>
                <w:rFonts w:eastAsia="Times New Roman"/>
                <w:b/>
                <w:bCs/>
              </w:rPr>
              <w:t>2009</w:t>
            </w:r>
          </w:p>
        </w:tc>
        <w:tc>
          <w:tcPr>
            <w:tcW w:w="833" w:type="pct"/>
            <w:shd w:val="clear" w:color="auto" w:fill="D8D8D8"/>
            <w:noWrap/>
            <w:hideMark/>
          </w:tcPr>
          <w:p w:rsidR="001F216A" w:rsidRPr="006656E7" w:rsidRDefault="001F216A" w:rsidP="00211F6B">
            <w:pPr>
              <w:spacing w:after="0" w:line="240" w:lineRule="auto"/>
              <w:jc w:val="right"/>
              <w:rPr>
                <w:rFonts w:eastAsia="Times New Roman"/>
                <w:b/>
                <w:bCs/>
              </w:rPr>
            </w:pPr>
            <w:r w:rsidRPr="006656E7">
              <w:rPr>
                <w:rFonts w:eastAsia="Times New Roman"/>
                <w:b/>
                <w:bCs/>
              </w:rPr>
              <w:t>2010</w:t>
            </w:r>
          </w:p>
        </w:tc>
        <w:tc>
          <w:tcPr>
            <w:tcW w:w="833" w:type="pct"/>
            <w:shd w:val="clear" w:color="auto" w:fill="D8D8D8"/>
            <w:noWrap/>
            <w:hideMark/>
          </w:tcPr>
          <w:p w:rsidR="001F216A" w:rsidRPr="006656E7" w:rsidRDefault="001F216A" w:rsidP="00211F6B">
            <w:pPr>
              <w:spacing w:after="0" w:line="240" w:lineRule="auto"/>
              <w:jc w:val="right"/>
              <w:rPr>
                <w:rFonts w:eastAsia="Times New Roman"/>
                <w:b/>
                <w:bCs/>
              </w:rPr>
            </w:pPr>
            <w:r w:rsidRPr="006656E7">
              <w:rPr>
                <w:rFonts w:eastAsia="Times New Roman"/>
                <w:b/>
                <w:bCs/>
              </w:rPr>
              <w:t>2011</w:t>
            </w:r>
          </w:p>
        </w:tc>
        <w:tc>
          <w:tcPr>
            <w:tcW w:w="833" w:type="pct"/>
            <w:shd w:val="clear" w:color="auto" w:fill="D8D8D8"/>
            <w:noWrap/>
            <w:hideMark/>
          </w:tcPr>
          <w:p w:rsidR="001F216A" w:rsidRPr="006656E7" w:rsidRDefault="001F216A" w:rsidP="00211F6B">
            <w:pPr>
              <w:spacing w:after="0" w:line="240" w:lineRule="auto"/>
              <w:jc w:val="right"/>
              <w:rPr>
                <w:rFonts w:eastAsia="Times New Roman"/>
                <w:b/>
                <w:bCs/>
              </w:rPr>
            </w:pPr>
            <w:r w:rsidRPr="006656E7">
              <w:rPr>
                <w:rFonts w:eastAsia="Times New Roman"/>
                <w:b/>
                <w:bCs/>
              </w:rPr>
              <w:t>2012</w:t>
            </w:r>
          </w:p>
        </w:tc>
        <w:tc>
          <w:tcPr>
            <w:tcW w:w="833" w:type="pct"/>
            <w:shd w:val="clear" w:color="auto" w:fill="D8D8D8"/>
          </w:tcPr>
          <w:p w:rsidR="001F216A" w:rsidRPr="006656E7" w:rsidRDefault="008B4E8C" w:rsidP="00211F6B">
            <w:pPr>
              <w:spacing w:after="0" w:line="240" w:lineRule="auto"/>
              <w:jc w:val="right"/>
              <w:rPr>
                <w:rFonts w:eastAsia="Times New Roman"/>
                <w:b/>
                <w:bCs/>
              </w:rPr>
            </w:pPr>
            <w:r>
              <w:rPr>
                <w:rFonts w:eastAsia="Times New Roman"/>
                <w:b/>
                <w:bCs/>
              </w:rPr>
              <w:t>2013</w:t>
            </w:r>
          </w:p>
        </w:tc>
      </w:tr>
      <w:tr w:rsidR="00C91681" w:rsidRPr="006656E7" w:rsidTr="008209B3">
        <w:trPr>
          <w:trHeight w:val="300"/>
        </w:trPr>
        <w:tc>
          <w:tcPr>
            <w:tcW w:w="833" w:type="pct"/>
            <w:shd w:val="clear" w:color="auto" w:fill="auto"/>
            <w:noWrap/>
            <w:hideMark/>
          </w:tcPr>
          <w:p w:rsidR="00C91681" w:rsidRPr="006656E7" w:rsidRDefault="00C91681" w:rsidP="00211F6B">
            <w:pPr>
              <w:spacing w:after="0" w:line="240" w:lineRule="auto"/>
              <w:rPr>
                <w:rFonts w:eastAsia="Times New Roman"/>
                <w:color w:val="000000"/>
              </w:rPr>
            </w:pPr>
            <w:r w:rsidRPr="006656E7">
              <w:rPr>
                <w:rFonts w:eastAsia="Times New Roman"/>
                <w:color w:val="000000"/>
              </w:rPr>
              <w:t>CAPE &amp; ISLANDS</w:t>
            </w:r>
          </w:p>
        </w:tc>
        <w:tc>
          <w:tcPr>
            <w:tcW w:w="833" w:type="pct"/>
            <w:shd w:val="clear" w:color="auto" w:fill="auto"/>
            <w:noWrap/>
            <w:hideMark/>
          </w:tcPr>
          <w:p w:rsidR="00C91681" w:rsidRPr="006656E7" w:rsidRDefault="00C91681" w:rsidP="00211F6B">
            <w:pPr>
              <w:spacing w:after="0" w:line="240" w:lineRule="auto"/>
              <w:jc w:val="right"/>
              <w:rPr>
                <w:rFonts w:eastAsia="Times New Roman"/>
                <w:color w:val="000000"/>
              </w:rPr>
            </w:pPr>
            <w:r w:rsidRPr="006656E7">
              <w:rPr>
                <w:rFonts w:eastAsia="Times New Roman"/>
                <w:color w:val="000000"/>
              </w:rPr>
              <w:t xml:space="preserve">            3,103 </w:t>
            </w:r>
          </w:p>
        </w:tc>
        <w:tc>
          <w:tcPr>
            <w:tcW w:w="833" w:type="pct"/>
            <w:shd w:val="clear" w:color="auto" w:fill="auto"/>
            <w:noWrap/>
            <w:hideMark/>
          </w:tcPr>
          <w:p w:rsidR="00C91681" w:rsidRPr="006656E7" w:rsidRDefault="00C91681" w:rsidP="00211F6B">
            <w:pPr>
              <w:spacing w:after="0" w:line="240" w:lineRule="auto"/>
              <w:jc w:val="right"/>
              <w:rPr>
                <w:rFonts w:eastAsia="Times New Roman"/>
                <w:color w:val="000000"/>
              </w:rPr>
            </w:pPr>
            <w:r w:rsidRPr="006656E7">
              <w:rPr>
                <w:rFonts w:eastAsia="Times New Roman"/>
                <w:color w:val="000000"/>
              </w:rPr>
              <w:t xml:space="preserve">            3,682 </w:t>
            </w:r>
          </w:p>
        </w:tc>
        <w:tc>
          <w:tcPr>
            <w:tcW w:w="833" w:type="pct"/>
            <w:shd w:val="clear" w:color="auto" w:fill="auto"/>
            <w:noWrap/>
            <w:hideMark/>
          </w:tcPr>
          <w:p w:rsidR="00C91681" w:rsidRPr="006656E7" w:rsidRDefault="00C91681" w:rsidP="00211F6B">
            <w:pPr>
              <w:spacing w:after="0" w:line="240" w:lineRule="auto"/>
              <w:jc w:val="right"/>
              <w:rPr>
                <w:rFonts w:eastAsia="Times New Roman"/>
                <w:color w:val="000000"/>
              </w:rPr>
            </w:pPr>
            <w:r w:rsidRPr="006656E7">
              <w:rPr>
                <w:rFonts w:eastAsia="Times New Roman"/>
                <w:color w:val="000000"/>
              </w:rPr>
              <w:t xml:space="preserve">            3,840 </w:t>
            </w:r>
          </w:p>
        </w:tc>
        <w:tc>
          <w:tcPr>
            <w:tcW w:w="833" w:type="pct"/>
            <w:shd w:val="clear" w:color="auto" w:fill="auto"/>
            <w:noWrap/>
            <w:hideMark/>
          </w:tcPr>
          <w:p w:rsidR="00C91681" w:rsidRPr="006656E7" w:rsidRDefault="00C91681" w:rsidP="00211F6B">
            <w:pPr>
              <w:spacing w:after="0" w:line="240" w:lineRule="auto"/>
              <w:jc w:val="right"/>
              <w:rPr>
                <w:rFonts w:eastAsia="Times New Roman"/>
                <w:color w:val="000000"/>
              </w:rPr>
            </w:pPr>
            <w:r w:rsidRPr="006656E7">
              <w:rPr>
                <w:rFonts w:eastAsia="Times New Roman"/>
                <w:color w:val="000000"/>
              </w:rPr>
              <w:t xml:space="preserve">            4,849 </w:t>
            </w:r>
          </w:p>
        </w:tc>
        <w:tc>
          <w:tcPr>
            <w:tcW w:w="833" w:type="pct"/>
            <w:vAlign w:val="center"/>
          </w:tcPr>
          <w:p w:rsidR="00C91681" w:rsidRPr="00D23B95" w:rsidRDefault="00C91681" w:rsidP="00C91681">
            <w:pPr>
              <w:spacing w:after="0" w:line="240" w:lineRule="auto"/>
              <w:jc w:val="right"/>
            </w:pPr>
            <w:r w:rsidRPr="00D23B95">
              <w:t xml:space="preserve"> 5,867 </w:t>
            </w:r>
          </w:p>
        </w:tc>
      </w:tr>
      <w:tr w:rsidR="00C91681" w:rsidRPr="006656E7" w:rsidTr="008209B3">
        <w:trPr>
          <w:trHeight w:val="300"/>
        </w:trPr>
        <w:tc>
          <w:tcPr>
            <w:tcW w:w="833" w:type="pct"/>
            <w:shd w:val="clear" w:color="auto" w:fill="D8D8D8"/>
            <w:noWrap/>
            <w:hideMark/>
          </w:tcPr>
          <w:p w:rsidR="00C91681" w:rsidRPr="006656E7" w:rsidRDefault="00C91681" w:rsidP="00211F6B">
            <w:pPr>
              <w:spacing w:after="0" w:line="240" w:lineRule="auto"/>
              <w:rPr>
                <w:rFonts w:eastAsia="Times New Roman"/>
                <w:color w:val="000000"/>
              </w:rPr>
            </w:pPr>
            <w:r w:rsidRPr="006656E7">
              <w:rPr>
                <w:rFonts w:eastAsia="Times New Roman"/>
                <w:color w:val="000000"/>
              </w:rPr>
              <w:t>CENTRAL MA</w:t>
            </w:r>
          </w:p>
        </w:tc>
        <w:tc>
          <w:tcPr>
            <w:tcW w:w="833" w:type="pct"/>
            <w:shd w:val="clear" w:color="auto" w:fill="D8D8D8"/>
            <w:noWrap/>
            <w:hideMark/>
          </w:tcPr>
          <w:p w:rsidR="00C91681" w:rsidRPr="006656E7" w:rsidRDefault="00C91681" w:rsidP="00211F6B">
            <w:pPr>
              <w:spacing w:after="0" w:line="240" w:lineRule="auto"/>
              <w:jc w:val="right"/>
              <w:rPr>
                <w:rFonts w:eastAsia="Times New Roman"/>
                <w:color w:val="000000"/>
              </w:rPr>
            </w:pPr>
            <w:r w:rsidRPr="006656E7">
              <w:rPr>
                <w:rFonts w:eastAsia="Times New Roman"/>
                <w:color w:val="000000"/>
              </w:rPr>
              <w:t xml:space="preserve">          24,877 </w:t>
            </w:r>
          </w:p>
        </w:tc>
        <w:tc>
          <w:tcPr>
            <w:tcW w:w="833" w:type="pct"/>
            <w:shd w:val="clear" w:color="auto" w:fill="D8D8D8"/>
            <w:noWrap/>
            <w:hideMark/>
          </w:tcPr>
          <w:p w:rsidR="00C91681" w:rsidRPr="006656E7" w:rsidRDefault="00C91681" w:rsidP="00211F6B">
            <w:pPr>
              <w:spacing w:after="0" w:line="240" w:lineRule="auto"/>
              <w:jc w:val="right"/>
              <w:rPr>
                <w:rFonts w:eastAsia="Times New Roman"/>
                <w:color w:val="000000"/>
              </w:rPr>
            </w:pPr>
            <w:r w:rsidRPr="006656E7">
              <w:rPr>
                <w:rFonts w:eastAsia="Times New Roman"/>
                <w:color w:val="000000"/>
              </w:rPr>
              <w:t xml:space="preserve">          25,280 </w:t>
            </w:r>
          </w:p>
        </w:tc>
        <w:tc>
          <w:tcPr>
            <w:tcW w:w="833" w:type="pct"/>
            <w:shd w:val="clear" w:color="auto" w:fill="D8D8D8"/>
            <w:noWrap/>
            <w:hideMark/>
          </w:tcPr>
          <w:p w:rsidR="00C91681" w:rsidRPr="006656E7" w:rsidRDefault="00C91681" w:rsidP="00211F6B">
            <w:pPr>
              <w:spacing w:after="0" w:line="240" w:lineRule="auto"/>
              <w:jc w:val="right"/>
              <w:rPr>
                <w:rFonts w:eastAsia="Times New Roman"/>
                <w:color w:val="000000"/>
              </w:rPr>
            </w:pPr>
            <w:r w:rsidRPr="006656E7">
              <w:rPr>
                <w:rFonts w:eastAsia="Times New Roman"/>
                <w:color w:val="000000"/>
              </w:rPr>
              <w:t xml:space="preserve">          24,970 </w:t>
            </w:r>
          </w:p>
        </w:tc>
        <w:tc>
          <w:tcPr>
            <w:tcW w:w="833" w:type="pct"/>
            <w:shd w:val="clear" w:color="auto" w:fill="D8D8D8"/>
            <w:noWrap/>
            <w:hideMark/>
          </w:tcPr>
          <w:p w:rsidR="00C91681" w:rsidRPr="006656E7" w:rsidRDefault="00C91681" w:rsidP="00211F6B">
            <w:pPr>
              <w:spacing w:after="0" w:line="240" w:lineRule="auto"/>
              <w:jc w:val="right"/>
              <w:rPr>
                <w:rFonts w:eastAsia="Times New Roman"/>
                <w:color w:val="000000"/>
              </w:rPr>
            </w:pPr>
            <w:r w:rsidRPr="006656E7">
              <w:rPr>
                <w:rFonts w:eastAsia="Times New Roman"/>
                <w:color w:val="000000"/>
              </w:rPr>
              <w:t xml:space="preserve">          24,626 </w:t>
            </w:r>
          </w:p>
        </w:tc>
        <w:tc>
          <w:tcPr>
            <w:tcW w:w="833" w:type="pct"/>
            <w:shd w:val="clear" w:color="auto" w:fill="D8D8D8"/>
            <w:vAlign w:val="center"/>
          </w:tcPr>
          <w:p w:rsidR="00C91681" w:rsidRPr="00D23B95" w:rsidRDefault="00C91681" w:rsidP="00C91681">
            <w:pPr>
              <w:spacing w:after="0" w:line="240" w:lineRule="auto"/>
              <w:jc w:val="right"/>
            </w:pPr>
            <w:r w:rsidRPr="00D23B95">
              <w:t xml:space="preserve"> 23,892 </w:t>
            </w:r>
          </w:p>
        </w:tc>
      </w:tr>
      <w:tr w:rsidR="00C91681" w:rsidRPr="006656E7" w:rsidTr="008209B3">
        <w:trPr>
          <w:trHeight w:val="300"/>
        </w:trPr>
        <w:tc>
          <w:tcPr>
            <w:tcW w:w="833" w:type="pct"/>
            <w:shd w:val="clear" w:color="auto" w:fill="auto"/>
            <w:noWrap/>
            <w:hideMark/>
          </w:tcPr>
          <w:p w:rsidR="00C91681" w:rsidRPr="006656E7" w:rsidRDefault="00C91681" w:rsidP="00211F6B">
            <w:pPr>
              <w:spacing w:after="0" w:line="240" w:lineRule="auto"/>
              <w:rPr>
                <w:rFonts w:eastAsia="Times New Roman"/>
                <w:color w:val="000000"/>
              </w:rPr>
            </w:pPr>
            <w:r w:rsidRPr="006656E7">
              <w:rPr>
                <w:rFonts w:eastAsia="Times New Roman"/>
                <w:color w:val="000000"/>
              </w:rPr>
              <w:t>METRO BOSTON</w:t>
            </w:r>
          </w:p>
        </w:tc>
        <w:tc>
          <w:tcPr>
            <w:tcW w:w="833" w:type="pct"/>
            <w:shd w:val="clear" w:color="auto" w:fill="auto"/>
            <w:noWrap/>
            <w:hideMark/>
          </w:tcPr>
          <w:p w:rsidR="00C91681" w:rsidRPr="006656E7" w:rsidRDefault="00C91681" w:rsidP="00211F6B">
            <w:pPr>
              <w:spacing w:after="0" w:line="240" w:lineRule="auto"/>
              <w:jc w:val="right"/>
              <w:rPr>
                <w:rFonts w:eastAsia="Times New Roman"/>
                <w:color w:val="000000"/>
              </w:rPr>
            </w:pPr>
            <w:r w:rsidRPr="006656E7">
              <w:rPr>
                <w:rFonts w:eastAsia="Times New Roman"/>
                <w:color w:val="000000"/>
              </w:rPr>
              <w:t xml:space="preserve">          34,443 </w:t>
            </w:r>
          </w:p>
        </w:tc>
        <w:tc>
          <w:tcPr>
            <w:tcW w:w="833" w:type="pct"/>
            <w:shd w:val="clear" w:color="auto" w:fill="auto"/>
            <w:noWrap/>
            <w:hideMark/>
          </w:tcPr>
          <w:p w:rsidR="00C91681" w:rsidRPr="006656E7" w:rsidRDefault="00C91681" w:rsidP="00211F6B">
            <w:pPr>
              <w:spacing w:after="0" w:line="240" w:lineRule="auto"/>
              <w:jc w:val="right"/>
              <w:rPr>
                <w:rFonts w:eastAsia="Times New Roman"/>
                <w:color w:val="000000"/>
              </w:rPr>
            </w:pPr>
            <w:r w:rsidRPr="006656E7">
              <w:rPr>
                <w:rFonts w:eastAsia="Times New Roman"/>
                <w:color w:val="000000"/>
              </w:rPr>
              <w:t xml:space="preserve">          36,219 </w:t>
            </w:r>
          </w:p>
        </w:tc>
        <w:tc>
          <w:tcPr>
            <w:tcW w:w="833" w:type="pct"/>
            <w:shd w:val="clear" w:color="auto" w:fill="auto"/>
            <w:noWrap/>
            <w:hideMark/>
          </w:tcPr>
          <w:p w:rsidR="00C91681" w:rsidRPr="006656E7" w:rsidRDefault="00C91681" w:rsidP="00211F6B">
            <w:pPr>
              <w:spacing w:after="0" w:line="240" w:lineRule="auto"/>
              <w:jc w:val="right"/>
              <w:rPr>
                <w:rFonts w:eastAsia="Times New Roman"/>
                <w:color w:val="000000"/>
              </w:rPr>
            </w:pPr>
            <w:r w:rsidRPr="006656E7">
              <w:rPr>
                <w:rFonts w:eastAsia="Times New Roman"/>
                <w:color w:val="000000"/>
              </w:rPr>
              <w:t xml:space="preserve">          38,160 </w:t>
            </w:r>
          </w:p>
        </w:tc>
        <w:tc>
          <w:tcPr>
            <w:tcW w:w="833" w:type="pct"/>
            <w:shd w:val="clear" w:color="auto" w:fill="auto"/>
            <w:noWrap/>
            <w:hideMark/>
          </w:tcPr>
          <w:p w:rsidR="00C91681" w:rsidRPr="006656E7" w:rsidRDefault="00C91681" w:rsidP="00211F6B">
            <w:pPr>
              <w:spacing w:after="0" w:line="240" w:lineRule="auto"/>
              <w:jc w:val="right"/>
              <w:rPr>
                <w:rFonts w:eastAsia="Times New Roman"/>
                <w:color w:val="000000"/>
              </w:rPr>
            </w:pPr>
            <w:r w:rsidRPr="006656E7">
              <w:rPr>
                <w:rFonts w:eastAsia="Times New Roman"/>
                <w:color w:val="000000"/>
              </w:rPr>
              <w:t xml:space="preserve">          44,295 </w:t>
            </w:r>
          </w:p>
        </w:tc>
        <w:tc>
          <w:tcPr>
            <w:tcW w:w="833" w:type="pct"/>
            <w:vAlign w:val="center"/>
          </w:tcPr>
          <w:p w:rsidR="00C91681" w:rsidRPr="00D23B95" w:rsidRDefault="00C91681" w:rsidP="00C91681">
            <w:pPr>
              <w:spacing w:after="0" w:line="240" w:lineRule="auto"/>
              <w:jc w:val="right"/>
            </w:pPr>
            <w:r w:rsidRPr="00D23B95">
              <w:t xml:space="preserve"> 44,582 </w:t>
            </w:r>
          </w:p>
        </w:tc>
      </w:tr>
      <w:tr w:rsidR="00C91681" w:rsidRPr="006656E7" w:rsidTr="008209B3">
        <w:trPr>
          <w:trHeight w:val="300"/>
        </w:trPr>
        <w:tc>
          <w:tcPr>
            <w:tcW w:w="833" w:type="pct"/>
            <w:shd w:val="clear" w:color="auto" w:fill="D8D8D8"/>
            <w:noWrap/>
            <w:hideMark/>
          </w:tcPr>
          <w:p w:rsidR="00C91681" w:rsidRPr="006656E7" w:rsidRDefault="00C91681" w:rsidP="00211F6B">
            <w:pPr>
              <w:spacing w:after="0" w:line="240" w:lineRule="auto"/>
              <w:rPr>
                <w:rFonts w:eastAsia="Times New Roman"/>
                <w:color w:val="000000"/>
              </w:rPr>
            </w:pPr>
            <w:r w:rsidRPr="006656E7">
              <w:rPr>
                <w:rFonts w:eastAsia="Times New Roman"/>
                <w:color w:val="000000"/>
              </w:rPr>
              <w:t>METRO SOUTH</w:t>
            </w:r>
          </w:p>
        </w:tc>
        <w:tc>
          <w:tcPr>
            <w:tcW w:w="833" w:type="pct"/>
            <w:shd w:val="clear" w:color="auto" w:fill="D8D8D8"/>
            <w:noWrap/>
            <w:hideMark/>
          </w:tcPr>
          <w:p w:rsidR="00C91681" w:rsidRPr="006656E7" w:rsidRDefault="00C91681" w:rsidP="00211F6B">
            <w:pPr>
              <w:spacing w:after="0" w:line="240" w:lineRule="auto"/>
              <w:jc w:val="right"/>
              <w:rPr>
                <w:rFonts w:eastAsia="Times New Roman"/>
                <w:color w:val="000000"/>
              </w:rPr>
            </w:pPr>
            <w:r w:rsidRPr="006656E7">
              <w:rPr>
                <w:rFonts w:eastAsia="Times New Roman"/>
                <w:color w:val="000000"/>
              </w:rPr>
              <w:t xml:space="preserve">          16,474 </w:t>
            </w:r>
          </w:p>
        </w:tc>
        <w:tc>
          <w:tcPr>
            <w:tcW w:w="833" w:type="pct"/>
            <w:shd w:val="clear" w:color="auto" w:fill="D8D8D8"/>
            <w:noWrap/>
            <w:hideMark/>
          </w:tcPr>
          <w:p w:rsidR="00C91681" w:rsidRPr="006656E7" w:rsidRDefault="00C91681" w:rsidP="00211F6B">
            <w:pPr>
              <w:spacing w:after="0" w:line="240" w:lineRule="auto"/>
              <w:jc w:val="right"/>
              <w:rPr>
                <w:rFonts w:eastAsia="Times New Roman"/>
                <w:color w:val="000000"/>
              </w:rPr>
            </w:pPr>
            <w:r w:rsidRPr="006656E7">
              <w:rPr>
                <w:rFonts w:eastAsia="Times New Roman"/>
                <w:color w:val="000000"/>
              </w:rPr>
              <w:t xml:space="preserve">          17,104 </w:t>
            </w:r>
          </w:p>
        </w:tc>
        <w:tc>
          <w:tcPr>
            <w:tcW w:w="833" w:type="pct"/>
            <w:shd w:val="clear" w:color="auto" w:fill="D8D8D8"/>
            <w:noWrap/>
            <w:hideMark/>
          </w:tcPr>
          <w:p w:rsidR="00C91681" w:rsidRPr="006656E7" w:rsidRDefault="00C91681" w:rsidP="00211F6B">
            <w:pPr>
              <w:spacing w:after="0" w:line="240" w:lineRule="auto"/>
              <w:jc w:val="right"/>
              <w:rPr>
                <w:rFonts w:eastAsia="Times New Roman"/>
                <w:color w:val="000000"/>
              </w:rPr>
            </w:pPr>
            <w:r w:rsidRPr="006656E7">
              <w:rPr>
                <w:rFonts w:eastAsia="Times New Roman"/>
                <w:color w:val="000000"/>
              </w:rPr>
              <w:t xml:space="preserve">          18,370 </w:t>
            </w:r>
          </w:p>
        </w:tc>
        <w:tc>
          <w:tcPr>
            <w:tcW w:w="833" w:type="pct"/>
            <w:shd w:val="clear" w:color="auto" w:fill="D8D8D8"/>
            <w:noWrap/>
            <w:hideMark/>
          </w:tcPr>
          <w:p w:rsidR="00C91681" w:rsidRPr="006656E7" w:rsidRDefault="00C91681" w:rsidP="00211F6B">
            <w:pPr>
              <w:spacing w:after="0" w:line="240" w:lineRule="auto"/>
              <w:jc w:val="right"/>
              <w:rPr>
                <w:rFonts w:eastAsia="Times New Roman"/>
                <w:color w:val="000000"/>
              </w:rPr>
            </w:pPr>
            <w:r w:rsidRPr="006656E7">
              <w:rPr>
                <w:rFonts w:eastAsia="Times New Roman"/>
                <w:color w:val="000000"/>
              </w:rPr>
              <w:t xml:space="preserve">          21,765 </w:t>
            </w:r>
          </w:p>
        </w:tc>
        <w:tc>
          <w:tcPr>
            <w:tcW w:w="833" w:type="pct"/>
            <w:shd w:val="clear" w:color="auto" w:fill="D8D8D8"/>
            <w:vAlign w:val="center"/>
          </w:tcPr>
          <w:p w:rsidR="00C91681" w:rsidRPr="00D23B95" w:rsidRDefault="00C91681" w:rsidP="00C91681">
            <w:pPr>
              <w:spacing w:after="0" w:line="240" w:lineRule="auto"/>
              <w:jc w:val="right"/>
            </w:pPr>
            <w:r w:rsidRPr="00D23B95">
              <w:t xml:space="preserve"> 24,939 </w:t>
            </w:r>
          </w:p>
        </w:tc>
      </w:tr>
      <w:tr w:rsidR="00C91681" w:rsidRPr="006656E7" w:rsidTr="008209B3">
        <w:trPr>
          <w:trHeight w:val="300"/>
        </w:trPr>
        <w:tc>
          <w:tcPr>
            <w:tcW w:w="833" w:type="pct"/>
            <w:shd w:val="clear" w:color="auto" w:fill="auto"/>
            <w:noWrap/>
            <w:hideMark/>
          </w:tcPr>
          <w:p w:rsidR="00C91681" w:rsidRPr="006656E7" w:rsidRDefault="00C91681" w:rsidP="00211F6B">
            <w:pPr>
              <w:spacing w:after="0" w:line="240" w:lineRule="auto"/>
              <w:rPr>
                <w:rFonts w:eastAsia="Times New Roman"/>
                <w:color w:val="000000"/>
              </w:rPr>
            </w:pPr>
            <w:r w:rsidRPr="006656E7">
              <w:rPr>
                <w:rFonts w:eastAsia="Times New Roman"/>
                <w:color w:val="000000"/>
              </w:rPr>
              <w:t>METRO WEST</w:t>
            </w:r>
          </w:p>
        </w:tc>
        <w:tc>
          <w:tcPr>
            <w:tcW w:w="833" w:type="pct"/>
            <w:shd w:val="clear" w:color="auto" w:fill="auto"/>
            <w:noWrap/>
            <w:hideMark/>
          </w:tcPr>
          <w:p w:rsidR="00C91681" w:rsidRPr="006656E7" w:rsidRDefault="00C91681" w:rsidP="00211F6B">
            <w:pPr>
              <w:spacing w:after="0" w:line="240" w:lineRule="auto"/>
              <w:jc w:val="right"/>
              <w:rPr>
                <w:rFonts w:eastAsia="Times New Roman"/>
                <w:color w:val="000000"/>
              </w:rPr>
            </w:pPr>
            <w:r w:rsidRPr="006656E7">
              <w:rPr>
                <w:rFonts w:eastAsia="Times New Roman"/>
                <w:color w:val="000000"/>
              </w:rPr>
              <w:t xml:space="preserve">          15,113 </w:t>
            </w:r>
          </w:p>
        </w:tc>
        <w:tc>
          <w:tcPr>
            <w:tcW w:w="833" w:type="pct"/>
            <w:shd w:val="clear" w:color="auto" w:fill="auto"/>
            <w:noWrap/>
            <w:hideMark/>
          </w:tcPr>
          <w:p w:rsidR="00C91681" w:rsidRPr="006656E7" w:rsidRDefault="00C91681" w:rsidP="00211F6B">
            <w:pPr>
              <w:spacing w:after="0" w:line="240" w:lineRule="auto"/>
              <w:jc w:val="right"/>
              <w:rPr>
                <w:rFonts w:eastAsia="Times New Roman"/>
                <w:color w:val="000000"/>
              </w:rPr>
            </w:pPr>
            <w:r w:rsidRPr="006656E7">
              <w:rPr>
                <w:rFonts w:eastAsia="Times New Roman"/>
                <w:color w:val="000000"/>
              </w:rPr>
              <w:t xml:space="preserve">          15,500 </w:t>
            </w:r>
          </w:p>
        </w:tc>
        <w:tc>
          <w:tcPr>
            <w:tcW w:w="833" w:type="pct"/>
            <w:shd w:val="clear" w:color="auto" w:fill="auto"/>
            <w:noWrap/>
            <w:hideMark/>
          </w:tcPr>
          <w:p w:rsidR="00C91681" w:rsidRPr="006656E7" w:rsidRDefault="00C91681" w:rsidP="00211F6B">
            <w:pPr>
              <w:spacing w:after="0" w:line="240" w:lineRule="auto"/>
              <w:jc w:val="right"/>
              <w:rPr>
                <w:rFonts w:eastAsia="Times New Roman"/>
                <w:color w:val="000000"/>
              </w:rPr>
            </w:pPr>
            <w:r w:rsidRPr="006656E7">
              <w:rPr>
                <w:rFonts w:eastAsia="Times New Roman"/>
                <w:color w:val="000000"/>
              </w:rPr>
              <w:t xml:space="preserve">          15,454 </w:t>
            </w:r>
          </w:p>
        </w:tc>
        <w:tc>
          <w:tcPr>
            <w:tcW w:w="833" w:type="pct"/>
            <w:shd w:val="clear" w:color="auto" w:fill="auto"/>
            <w:noWrap/>
            <w:hideMark/>
          </w:tcPr>
          <w:p w:rsidR="00C91681" w:rsidRPr="006656E7" w:rsidRDefault="00C91681" w:rsidP="00211F6B">
            <w:pPr>
              <w:spacing w:after="0" w:line="240" w:lineRule="auto"/>
              <w:jc w:val="right"/>
              <w:rPr>
                <w:rFonts w:eastAsia="Times New Roman"/>
                <w:color w:val="000000"/>
              </w:rPr>
            </w:pPr>
            <w:r w:rsidRPr="006656E7">
              <w:rPr>
                <w:rFonts w:eastAsia="Times New Roman"/>
                <w:color w:val="000000"/>
              </w:rPr>
              <w:t xml:space="preserve">          16,461 </w:t>
            </w:r>
          </w:p>
        </w:tc>
        <w:tc>
          <w:tcPr>
            <w:tcW w:w="833" w:type="pct"/>
            <w:vAlign w:val="center"/>
          </w:tcPr>
          <w:p w:rsidR="00C91681" w:rsidRPr="00D23B95" w:rsidRDefault="00C91681" w:rsidP="00C91681">
            <w:pPr>
              <w:spacing w:after="0" w:line="240" w:lineRule="auto"/>
              <w:jc w:val="right"/>
            </w:pPr>
            <w:r w:rsidRPr="00D23B95">
              <w:t xml:space="preserve"> 18,088 </w:t>
            </w:r>
          </w:p>
        </w:tc>
      </w:tr>
      <w:tr w:rsidR="00C91681" w:rsidRPr="006656E7" w:rsidTr="008209B3">
        <w:trPr>
          <w:trHeight w:val="300"/>
        </w:trPr>
        <w:tc>
          <w:tcPr>
            <w:tcW w:w="833" w:type="pct"/>
            <w:shd w:val="clear" w:color="auto" w:fill="D8D8D8"/>
            <w:noWrap/>
            <w:hideMark/>
          </w:tcPr>
          <w:p w:rsidR="00C91681" w:rsidRPr="006656E7" w:rsidRDefault="00C91681" w:rsidP="00211F6B">
            <w:pPr>
              <w:spacing w:after="0" w:line="240" w:lineRule="auto"/>
              <w:rPr>
                <w:rFonts w:eastAsia="Times New Roman"/>
                <w:color w:val="000000"/>
              </w:rPr>
            </w:pPr>
            <w:r w:rsidRPr="006656E7">
              <w:rPr>
                <w:rFonts w:eastAsia="Times New Roman"/>
                <w:color w:val="000000"/>
              </w:rPr>
              <w:t>NORTHEAST MA</w:t>
            </w:r>
          </w:p>
        </w:tc>
        <w:tc>
          <w:tcPr>
            <w:tcW w:w="833" w:type="pct"/>
            <w:shd w:val="clear" w:color="auto" w:fill="D8D8D8"/>
            <w:noWrap/>
            <w:hideMark/>
          </w:tcPr>
          <w:p w:rsidR="00C91681" w:rsidRPr="006656E7" w:rsidRDefault="00C91681" w:rsidP="00211F6B">
            <w:pPr>
              <w:spacing w:after="0" w:line="240" w:lineRule="auto"/>
              <w:jc w:val="right"/>
              <w:rPr>
                <w:rFonts w:eastAsia="Times New Roman"/>
                <w:color w:val="000000"/>
              </w:rPr>
            </w:pPr>
            <w:r w:rsidRPr="006656E7">
              <w:rPr>
                <w:rFonts w:eastAsia="Times New Roman"/>
                <w:color w:val="000000"/>
              </w:rPr>
              <w:t xml:space="preserve">          29,372 </w:t>
            </w:r>
          </w:p>
        </w:tc>
        <w:tc>
          <w:tcPr>
            <w:tcW w:w="833" w:type="pct"/>
            <w:shd w:val="clear" w:color="auto" w:fill="D8D8D8"/>
            <w:noWrap/>
            <w:hideMark/>
          </w:tcPr>
          <w:p w:rsidR="00C91681" w:rsidRPr="006656E7" w:rsidRDefault="00C91681" w:rsidP="00211F6B">
            <w:pPr>
              <w:spacing w:after="0" w:line="240" w:lineRule="auto"/>
              <w:jc w:val="right"/>
              <w:rPr>
                <w:rFonts w:eastAsia="Times New Roman"/>
                <w:color w:val="000000"/>
              </w:rPr>
            </w:pPr>
            <w:r w:rsidRPr="006656E7">
              <w:rPr>
                <w:rFonts w:eastAsia="Times New Roman"/>
                <w:color w:val="000000"/>
              </w:rPr>
              <w:t xml:space="preserve">          30,048 </w:t>
            </w:r>
          </w:p>
        </w:tc>
        <w:tc>
          <w:tcPr>
            <w:tcW w:w="833" w:type="pct"/>
            <w:shd w:val="clear" w:color="auto" w:fill="D8D8D8"/>
            <w:noWrap/>
            <w:hideMark/>
          </w:tcPr>
          <w:p w:rsidR="00C91681" w:rsidRPr="006656E7" w:rsidRDefault="00C91681" w:rsidP="00211F6B">
            <w:pPr>
              <w:spacing w:after="0" w:line="240" w:lineRule="auto"/>
              <w:jc w:val="right"/>
              <w:rPr>
                <w:rFonts w:eastAsia="Times New Roman"/>
                <w:color w:val="000000"/>
              </w:rPr>
            </w:pPr>
            <w:r w:rsidRPr="006656E7">
              <w:rPr>
                <w:rFonts w:eastAsia="Times New Roman"/>
                <w:color w:val="000000"/>
              </w:rPr>
              <w:t xml:space="preserve">          29,610 </w:t>
            </w:r>
          </w:p>
        </w:tc>
        <w:tc>
          <w:tcPr>
            <w:tcW w:w="833" w:type="pct"/>
            <w:shd w:val="clear" w:color="auto" w:fill="D8D8D8"/>
            <w:noWrap/>
            <w:hideMark/>
          </w:tcPr>
          <w:p w:rsidR="00C91681" w:rsidRPr="006656E7" w:rsidRDefault="00C91681" w:rsidP="00211F6B">
            <w:pPr>
              <w:spacing w:after="0" w:line="240" w:lineRule="auto"/>
              <w:jc w:val="right"/>
              <w:rPr>
                <w:rFonts w:eastAsia="Times New Roman"/>
                <w:color w:val="000000"/>
              </w:rPr>
            </w:pPr>
            <w:r w:rsidRPr="006656E7">
              <w:rPr>
                <w:rFonts w:eastAsia="Times New Roman"/>
                <w:color w:val="000000"/>
              </w:rPr>
              <w:t xml:space="preserve">          35,293 </w:t>
            </w:r>
          </w:p>
        </w:tc>
        <w:tc>
          <w:tcPr>
            <w:tcW w:w="833" w:type="pct"/>
            <w:shd w:val="clear" w:color="auto" w:fill="D8D8D8"/>
            <w:vAlign w:val="center"/>
          </w:tcPr>
          <w:p w:rsidR="00C91681" w:rsidRPr="00D23B95" w:rsidRDefault="00C91681" w:rsidP="00C91681">
            <w:pPr>
              <w:spacing w:after="0" w:line="240" w:lineRule="auto"/>
              <w:jc w:val="right"/>
            </w:pPr>
            <w:r w:rsidRPr="00D23B95">
              <w:t xml:space="preserve"> 36,666 </w:t>
            </w:r>
          </w:p>
        </w:tc>
      </w:tr>
      <w:tr w:rsidR="00C91681" w:rsidRPr="006656E7" w:rsidTr="008209B3">
        <w:trPr>
          <w:trHeight w:val="300"/>
        </w:trPr>
        <w:tc>
          <w:tcPr>
            <w:tcW w:w="833" w:type="pct"/>
            <w:shd w:val="clear" w:color="auto" w:fill="auto"/>
            <w:noWrap/>
            <w:hideMark/>
          </w:tcPr>
          <w:p w:rsidR="00C91681" w:rsidRPr="006656E7" w:rsidRDefault="00C91681" w:rsidP="00211F6B">
            <w:pPr>
              <w:spacing w:after="0" w:line="240" w:lineRule="auto"/>
              <w:rPr>
                <w:rFonts w:eastAsia="Times New Roman"/>
                <w:color w:val="000000"/>
              </w:rPr>
            </w:pPr>
            <w:r w:rsidRPr="006656E7">
              <w:rPr>
                <w:rFonts w:eastAsia="Times New Roman"/>
                <w:color w:val="000000"/>
              </w:rPr>
              <w:t>SOUTHCOAST</w:t>
            </w:r>
          </w:p>
        </w:tc>
        <w:tc>
          <w:tcPr>
            <w:tcW w:w="833" w:type="pct"/>
            <w:shd w:val="clear" w:color="auto" w:fill="auto"/>
            <w:noWrap/>
            <w:hideMark/>
          </w:tcPr>
          <w:p w:rsidR="00C91681" w:rsidRPr="006656E7" w:rsidRDefault="00C91681" w:rsidP="00211F6B">
            <w:pPr>
              <w:spacing w:after="0" w:line="240" w:lineRule="auto"/>
              <w:jc w:val="right"/>
              <w:rPr>
                <w:rFonts w:eastAsia="Times New Roman"/>
                <w:color w:val="000000"/>
              </w:rPr>
            </w:pPr>
            <w:r w:rsidRPr="006656E7">
              <w:rPr>
                <w:rFonts w:eastAsia="Times New Roman"/>
                <w:color w:val="000000"/>
              </w:rPr>
              <w:t xml:space="preserve">            7,390 </w:t>
            </w:r>
          </w:p>
        </w:tc>
        <w:tc>
          <w:tcPr>
            <w:tcW w:w="833" w:type="pct"/>
            <w:shd w:val="clear" w:color="auto" w:fill="auto"/>
            <w:noWrap/>
            <w:hideMark/>
          </w:tcPr>
          <w:p w:rsidR="00C91681" w:rsidRPr="006656E7" w:rsidRDefault="00C91681" w:rsidP="00211F6B">
            <w:pPr>
              <w:spacing w:after="0" w:line="240" w:lineRule="auto"/>
              <w:jc w:val="right"/>
              <w:rPr>
                <w:rFonts w:eastAsia="Times New Roman"/>
                <w:color w:val="000000"/>
              </w:rPr>
            </w:pPr>
            <w:r w:rsidRPr="006656E7">
              <w:rPr>
                <w:rFonts w:eastAsia="Times New Roman"/>
                <w:color w:val="000000"/>
              </w:rPr>
              <w:t xml:space="preserve">            7,333 </w:t>
            </w:r>
          </w:p>
        </w:tc>
        <w:tc>
          <w:tcPr>
            <w:tcW w:w="833" w:type="pct"/>
            <w:shd w:val="clear" w:color="auto" w:fill="auto"/>
            <w:noWrap/>
            <w:hideMark/>
          </w:tcPr>
          <w:p w:rsidR="00C91681" w:rsidRPr="006656E7" w:rsidRDefault="00C91681" w:rsidP="00211F6B">
            <w:pPr>
              <w:spacing w:after="0" w:line="240" w:lineRule="auto"/>
              <w:jc w:val="right"/>
              <w:rPr>
                <w:rFonts w:eastAsia="Times New Roman"/>
                <w:color w:val="000000"/>
              </w:rPr>
            </w:pPr>
            <w:r w:rsidRPr="006656E7">
              <w:rPr>
                <w:rFonts w:eastAsia="Times New Roman"/>
                <w:color w:val="000000"/>
              </w:rPr>
              <w:t xml:space="preserve">            6,838 </w:t>
            </w:r>
          </w:p>
        </w:tc>
        <w:tc>
          <w:tcPr>
            <w:tcW w:w="833" w:type="pct"/>
            <w:shd w:val="clear" w:color="auto" w:fill="auto"/>
            <w:noWrap/>
            <w:hideMark/>
          </w:tcPr>
          <w:p w:rsidR="00C91681" w:rsidRPr="006656E7" w:rsidRDefault="00C91681" w:rsidP="00211F6B">
            <w:pPr>
              <w:spacing w:after="0" w:line="240" w:lineRule="auto"/>
              <w:jc w:val="right"/>
              <w:rPr>
                <w:rFonts w:eastAsia="Times New Roman"/>
                <w:color w:val="000000"/>
              </w:rPr>
            </w:pPr>
            <w:r w:rsidRPr="006656E7">
              <w:rPr>
                <w:rFonts w:eastAsia="Times New Roman"/>
                <w:color w:val="000000"/>
              </w:rPr>
              <w:t xml:space="preserve">            9,431 </w:t>
            </w:r>
          </w:p>
        </w:tc>
        <w:tc>
          <w:tcPr>
            <w:tcW w:w="833" w:type="pct"/>
            <w:vAlign w:val="center"/>
          </w:tcPr>
          <w:p w:rsidR="00C91681" w:rsidRPr="00D23B95" w:rsidRDefault="00C91681" w:rsidP="00C91681">
            <w:pPr>
              <w:spacing w:after="0" w:line="240" w:lineRule="auto"/>
              <w:jc w:val="right"/>
            </w:pPr>
            <w:r w:rsidRPr="00D23B95">
              <w:t xml:space="preserve"> 11,377 </w:t>
            </w:r>
          </w:p>
        </w:tc>
      </w:tr>
      <w:tr w:rsidR="00C91681" w:rsidRPr="006656E7" w:rsidTr="008209B3">
        <w:trPr>
          <w:trHeight w:val="300"/>
        </w:trPr>
        <w:tc>
          <w:tcPr>
            <w:tcW w:w="833" w:type="pct"/>
            <w:shd w:val="clear" w:color="auto" w:fill="D8D8D8"/>
            <w:noWrap/>
            <w:hideMark/>
          </w:tcPr>
          <w:p w:rsidR="00C91681" w:rsidRPr="006656E7" w:rsidRDefault="00C91681" w:rsidP="00211F6B">
            <w:pPr>
              <w:spacing w:after="0" w:line="240" w:lineRule="auto"/>
              <w:rPr>
                <w:rFonts w:eastAsia="Times New Roman"/>
                <w:color w:val="000000"/>
              </w:rPr>
            </w:pPr>
            <w:r w:rsidRPr="006656E7">
              <w:rPr>
                <w:rFonts w:eastAsia="Times New Roman"/>
                <w:color w:val="000000"/>
              </w:rPr>
              <w:t>WESTERN MA</w:t>
            </w:r>
          </w:p>
        </w:tc>
        <w:tc>
          <w:tcPr>
            <w:tcW w:w="833" w:type="pct"/>
            <w:shd w:val="clear" w:color="auto" w:fill="D8D8D8"/>
            <w:noWrap/>
            <w:hideMark/>
          </w:tcPr>
          <w:p w:rsidR="00C91681" w:rsidRPr="006656E7" w:rsidRDefault="00C91681" w:rsidP="00211F6B">
            <w:pPr>
              <w:spacing w:after="0" w:line="240" w:lineRule="auto"/>
              <w:jc w:val="right"/>
              <w:rPr>
                <w:rFonts w:eastAsia="Times New Roman"/>
                <w:color w:val="000000"/>
              </w:rPr>
            </w:pPr>
            <w:r w:rsidRPr="006656E7">
              <w:rPr>
                <w:rFonts w:eastAsia="Times New Roman"/>
                <w:color w:val="000000"/>
              </w:rPr>
              <w:t xml:space="preserve">          18,989 </w:t>
            </w:r>
          </w:p>
        </w:tc>
        <w:tc>
          <w:tcPr>
            <w:tcW w:w="833" w:type="pct"/>
            <w:shd w:val="clear" w:color="auto" w:fill="D8D8D8"/>
            <w:noWrap/>
            <w:hideMark/>
          </w:tcPr>
          <w:p w:rsidR="00C91681" w:rsidRPr="006656E7" w:rsidRDefault="00C91681" w:rsidP="00211F6B">
            <w:pPr>
              <w:spacing w:after="0" w:line="240" w:lineRule="auto"/>
              <w:jc w:val="right"/>
              <w:rPr>
                <w:rFonts w:eastAsia="Times New Roman"/>
                <w:color w:val="000000"/>
              </w:rPr>
            </w:pPr>
            <w:r w:rsidRPr="006656E7">
              <w:rPr>
                <w:rFonts w:eastAsia="Times New Roman"/>
                <w:color w:val="000000"/>
              </w:rPr>
              <w:t xml:space="preserve">          21,594 </w:t>
            </w:r>
          </w:p>
        </w:tc>
        <w:tc>
          <w:tcPr>
            <w:tcW w:w="833" w:type="pct"/>
            <w:shd w:val="clear" w:color="auto" w:fill="D8D8D8"/>
            <w:noWrap/>
            <w:hideMark/>
          </w:tcPr>
          <w:p w:rsidR="00C91681" w:rsidRPr="006656E7" w:rsidRDefault="00C91681" w:rsidP="00211F6B">
            <w:pPr>
              <w:spacing w:after="0" w:line="240" w:lineRule="auto"/>
              <w:jc w:val="right"/>
              <w:rPr>
                <w:rFonts w:eastAsia="Times New Roman"/>
                <w:color w:val="000000"/>
              </w:rPr>
            </w:pPr>
            <w:r w:rsidRPr="006656E7">
              <w:rPr>
                <w:rFonts w:eastAsia="Times New Roman"/>
                <w:color w:val="000000"/>
              </w:rPr>
              <w:t xml:space="preserve">          23,417 </w:t>
            </w:r>
          </w:p>
        </w:tc>
        <w:tc>
          <w:tcPr>
            <w:tcW w:w="833" w:type="pct"/>
            <w:shd w:val="clear" w:color="auto" w:fill="D8D8D8"/>
            <w:noWrap/>
            <w:hideMark/>
          </w:tcPr>
          <w:p w:rsidR="00C91681" w:rsidRPr="006656E7" w:rsidRDefault="00C91681" w:rsidP="00211F6B">
            <w:pPr>
              <w:spacing w:after="0" w:line="240" w:lineRule="auto"/>
              <w:jc w:val="right"/>
              <w:rPr>
                <w:rFonts w:eastAsia="Times New Roman"/>
                <w:color w:val="000000"/>
              </w:rPr>
            </w:pPr>
            <w:r w:rsidRPr="006656E7">
              <w:rPr>
                <w:rFonts w:eastAsia="Times New Roman"/>
                <w:color w:val="000000"/>
              </w:rPr>
              <w:t xml:space="preserve">          23,634 </w:t>
            </w:r>
          </w:p>
        </w:tc>
        <w:tc>
          <w:tcPr>
            <w:tcW w:w="833" w:type="pct"/>
            <w:shd w:val="clear" w:color="auto" w:fill="D8D8D8"/>
            <w:vAlign w:val="center"/>
          </w:tcPr>
          <w:p w:rsidR="00C91681" w:rsidRDefault="00C91681" w:rsidP="00C91681">
            <w:pPr>
              <w:spacing w:after="0" w:line="240" w:lineRule="auto"/>
              <w:jc w:val="right"/>
            </w:pPr>
            <w:r w:rsidRPr="00D23B95">
              <w:t xml:space="preserve"> 22,837 </w:t>
            </w:r>
          </w:p>
        </w:tc>
      </w:tr>
      <w:tr w:rsidR="00C91681" w:rsidRPr="006656E7" w:rsidTr="008209B3">
        <w:trPr>
          <w:trHeight w:val="300"/>
        </w:trPr>
        <w:tc>
          <w:tcPr>
            <w:tcW w:w="833" w:type="pct"/>
            <w:shd w:val="clear" w:color="auto" w:fill="auto"/>
            <w:noWrap/>
            <w:hideMark/>
          </w:tcPr>
          <w:p w:rsidR="00C91681" w:rsidRPr="006656E7" w:rsidRDefault="00C91681" w:rsidP="00211F6B">
            <w:pPr>
              <w:spacing w:after="0" w:line="240" w:lineRule="auto"/>
              <w:rPr>
                <w:rFonts w:eastAsia="Times New Roman"/>
                <w:color w:val="000000"/>
              </w:rPr>
            </w:pPr>
            <w:r w:rsidRPr="006656E7">
              <w:rPr>
                <w:rFonts w:eastAsia="Times New Roman"/>
                <w:color w:val="000000"/>
              </w:rPr>
              <w:t>UNKNOWN</w:t>
            </w:r>
          </w:p>
        </w:tc>
        <w:tc>
          <w:tcPr>
            <w:tcW w:w="833" w:type="pct"/>
            <w:shd w:val="clear" w:color="auto" w:fill="auto"/>
            <w:noWrap/>
            <w:hideMark/>
          </w:tcPr>
          <w:p w:rsidR="00C91681" w:rsidRPr="006656E7" w:rsidRDefault="00C91681" w:rsidP="00211F6B">
            <w:pPr>
              <w:spacing w:after="0" w:line="240" w:lineRule="auto"/>
              <w:jc w:val="right"/>
              <w:rPr>
                <w:rFonts w:eastAsia="Times New Roman"/>
                <w:color w:val="000000"/>
              </w:rPr>
            </w:pPr>
            <w:r w:rsidRPr="006656E7">
              <w:rPr>
                <w:rFonts w:eastAsia="Times New Roman"/>
                <w:color w:val="000000"/>
              </w:rPr>
              <w:t xml:space="preserve">                443 </w:t>
            </w:r>
          </w:p>
        </w:tc>
        <w:tc>
          <w:tcPr>
            <w:tcW w:w="833" w:type="pct"/>
            <w:shd w:val="clear" w:color="auto" w:fill="auto"/>
            <w:noWrap/>
            <w:hideMark/>
          </w:tcPr>
          <w:p w:rsidR="00C91681" w:rsidRPr="006656E7" w:rsidRDefault="00C91681" w:rsidP="00211F6B">
            <w:pPr>
              <w:spacing w:after="0" w:line="240" w:lineRule="auto"/>
              <w:jc w:val="right"/>
              <w:rPr>
                <w:rFonts w:eastAsia="Times New Roman"/>
                <w:color w:val="000000"/>
              </w:rPr>
            </w:pPr>
            <w:r w:rsidRPr="006656E7">
              <w:rPr>
                <w:rFonts w:eastAsia="Times New Roman"/>
                <w:color w:val="000000"/>
              </w:rPr>
              <w:t xml:space="preserve">                389 </w:t>
            </w:r>
          </w:p>
        </w:tc>
        <w:tc>
          <w:tcPr>
            <w:tcW w:w="833" w:type="pct"/>
            <w:shd w:val="clear" w:color="auto" w:fill="auto"/>
            <w:noWrap/>
            <w:hideMark/>
          </w:tcPr>
          <w:p w:rsidR="00C91681" w:rsidRPr="006656E7" w:rsidRDefault="00C91681" w:rsidP="00211F6B">
            <w:pPr>
              <w:spacing w:after="0" w:line="240" w:lineRule="auto"/>
              <w:jc w:val="right"/>
              <w:rPr>
                <w:rFonts w:eastAsia="Times New Roman"/>
                <w:color w:val="000000"/>
              </w:rPr>
            </w:pPr>
            <w:r w:rsidRPr="006656E7">
              <w:rPr>
                <w:rFonts w:eastAsia="Times New Roman"/>
                <w:color w:val="000000"/>
              </w:rPr>
              <w:t xml:space="preserve">                396 </w:t>
            </w:r>
          </w:p>
        </w:tc>
        <w:tc>
          <w:tcPr>
            <w:tcW w:w="833" w:type="pct"/>
            <w:shd w:val="clear" w:color="auto" w:fill="auto"/>
            <w:noWrap/>
            <w:hideMark/>
          </w:tcPr>
          <w:p w:rsidR="00C91681" w:rsidRPr="006656E7" w:rsidRDefault="00C91681" w:rsidP="00211F6B">
            <w:pPr>
              <w:spacing w:after="0" w:line="240" w:lineRule="auto"/>
              <w:jc w:val="right"/>
              <w:rPr>
                <w:rFonts w:eastAsia="Times New Roman"/>
                <w:color w:val="000000"/>
              </w:rPr>
            </w:pPr>
            <w:r w:rsidRPr="006656E7">
              <w:rPr>
                <w:rFonts w:eastAsia="Times New Roman"/>
                <w:color w:val="000000"/>
              </w:rPr>
              <w:t xml:space="preserve">                368 </w:t>
            </w:r>
          </w:p>
        </w:tc>
        <w:tc>
          <w:tcPr>
            <w:tcW w:w="833" w:type="pct"/>
            <w:vAlign w:val="center"/>
          </w:tcPr>
          <w:p w:rsidR="00C91681" w:rsidRPr="00C91681" w:rsidRDefault="00C91681" w:rsidP="00C91681">
            <w:pPr>
              <w:spacing w:after="0" w:line="240" w:lineRule="auto"/>
              <w:jc w:val="right"/>
              <w:rPr>
                <w:color w:val="000000"/>
              </w:rPr>
            </w:pPr>
            <w:r>
              <w:rPr>
                <w:color w:val="000000"/>
              </w:rPr>
              <w:t>385</w:t>
            </w:r>
          </w:p>
        </w:tc>
      </w:tr>
      <w:tr w:rsidR="001F216A" w:rsidRPr="00C91681" w:rsidTr="008209B3">
        <w:trPr>
          <w:trHeight w:val="300"/>
        </w:trPr>
        <w:tc>
          <w:tcPr>
            <w:tcW w:w="833" w:type="pct"/>
            <w:shd w:val="clear" w:color="auto" w:fill="D8D8D8"/>
            <w:noWrap/>
            <w:hideMark/>
          </w:tcPr>
          <w:p w:rsidR="001F216A" w:rsidRPr="006656E7" w:rsidRDefault="001F216A" w:rsidP="00211F6B">
            <w:pPr>
              <w:spacing w:after="0" w:line="240" w:lineRule="auto"/>
              <w:rPr>
                <w:rFonts w:eastAsia="Times New Roman"/>
                <w:b/>
                <w:bCs/>
                <w:i/>
                <w:iCs/>
                <w:color w:val="000000"/>
              </w:rPr>
            </w:pPr>
            <w:r w:rsidRPr="006656E7">
              <w:rPr>
                <w:rFonts w:eastAsia="Times New Roman"/>
                <w:b/>
                <w:bCs/>
                <w:i/>
                <w:iCs/>
                <w:color w:val="000000"/>
              </w:rPr>
              <w:t>MA RESIDENTS</w:t>
            </w:r>
          </w:p>
        </w:tc>
        <w:tc>
          <w:tcPr>
            <w:tcW w:w="833" w:type="pct"/>
            <w:shd w:val="clear" w:color="auto" w:fill="D8D8D8"/>
            <w:noWrap/>
            <w:hideMark/>
          </w:tcPr>
          <w:p w:rsidR="001F216A" w:rsidRPr="006656E7" w:rsidRDefault="001F216A" w:rsidP="00211F6B">
            <w:pPr>
              <w:spacing w:after="0" w:line="240" w:lineRule="auto"/>
              <w:jc w:val="right"/>
              <w:rPr>
                <w:rFonts w:eastAsia="Times New Roman"/>
                <w:b/>
                <w:bCs/>
                <w:i/>
                <w:iCs/>
                <w:color w:val="000000"/>
              </w:rPr>
            </w:pPr>
            <w:r w:rsidRPr="006656E7">
              <w:rPr>
                <w:rFonts w:eastAsia="Times New Roman"/>
                <w:b/>
                <w:bCs/>
                <w:i/>
                <w:iCs/>
                <w:color w:val="000000"/>
              </w:rPr>
              <w:t xml:space="preserve">       150,204 </w:t>
            </w:r>
          </w:p>
        </w:tc>
        <w:tc>
          <w:tcPr>
            <w:tcW w:w="833" w:type="pct"/>
            <w:shd w:val="clear" w:color="auto" w:fill="D8D8D8"/>
            <w:noWrap/>
            <w:hideMark/>
          </w:tcPr>
          <w:p w:rsidR="001F216A" w:rsidRPr="006656E7" w:rsidRDefault="001F216A" w:rsidP="00211F6B">
            <w:pPr>
              <w:spacing w:after="0" w:line="240" w:lineRule="auto"/>
              <w:jc w:val="right"/>
              <w:rPr>
                <w:rFonts w:eastAsia="Times New Roman"/>
                <w:b/>
                <w:bCs/>
                <w:i/>
                <w:iCs/>
                <w:color w:val="000000"/>
              </w:rPr>
            </w:pPr>
            <w:r w:rsidRPr="006656E7">
              <w:rPr>
                <w:rFonts w:eastAsia="Times New Roman"/>
                <w:b/>
                <w:bCs/>
                <w:i/>
                <w:iCs/>
                <w:color w:val="000000"/>
              </w:rPr>
              <w:t xml:space="preserve">       157,149 </w:t>
            </w:r>
          </w:p>
        </w:tc>
        <w:tc>
          <w:tcPr>
            <w:tcW w:w="833" w:type="pct"/>
            <w:shd w:val="clear" w:color="auto" w:fill="D8D8D8"/>
            <w:noWrap/>
            <w:hideMark/>
          </w:tcPr>
          <w:p w:rsidR="001F216A" w:rsidRPr="006656E7" w:rsidRDefault="001F216A" w:rsidP="00211F6B">
            <w:pPr>
              <w:spacing w:after="0" w:line="240" w:lineRule="auto"/>
              <w:jc w:val="right"/>
              <w:rPr>
                <w:rFonts w:eastAsia="Times New Roman"/>
                <w:b/>
                <w:bCs/>
                <w:i/>
                <w:iCs/>
                <w:color w:val="000000"/>
              </w:rPr>
            </w:pPr>
            <w:r w:rsidRPr="006656E7">
              <w:rPr>
                <w:rFonts w:eastAsia="Times New Roman"/>
                <w:b/>
                <w:bCs/>
                <w:i/>
                <w:iCs/>
                <w:color w:val="000000"/>
              </w:rPr>
              <w:t xml:space="preserve">       161,055 </w:t>
            </w:r>
          </w:p>
        </w:tc>
        <w:tc>
          <w:tcPr>
            <w:tcW w:w="833" w:type="pct"/>
            <w:shd w:val="clear" w:color="auto" w:fill="D8D8D8"/>
            <w:noWrap/>
            <w:hideMark/>
          </w:tcPr>
          <w:p w:rsidR="001F216A" w:rsidRPr="006656E7" w:rsidRDefault="001F216A" w:rsidP="00211F6B">
            <w:pPr>
              <w:spacing w:after="0" w:line="240" w:lineRule="auto"/>
              <w:jc w:val="right"/>
              <w:rPr>
                <w:rFonts w:eastAsia="Times New Roman"/>
                <w:b/>
                <w:bCs/>
                <w:i/>
                <w:iCs/>
                <w:color w:val="000000"/>
              </w:rPr>
            </w:pPr>
            <w:r w:rsidRPr="006656E7">
              <w:rPr>
                <w:rFonts w:eastAsia="Times New Roman"/>
                <w:b/>
                <w:bCs/>
                <w:i/>
                <w:iCs/>
                <w:color w:val="000000"/>
              </w:rPr>
              <w:t xml:space="preserve">       180,722 </w:t>
            </w:r>
          </w:p>
        </w:tc>
        <w:tc>
          <w:tcPr>
            <w:tcW w:w="833" w:type="pct"/>
            <w:shd w:val="clear" w:color="auto" w:fill="D8D8D8"/>
            <w:vAlign w:val="center"/>
          </w:tcPr>
          <w:p w:rsidR="001F216A" w:rsidRPr="00C91681" w:rsidRDefault="00C91681" w:rsidP="00C91681">
            <w:pPr>
              <w:spacing w:after="0" w:line="240" w:lineRule="auto"/>
              <w:jc w:val="right"/>
              <w:rPr>
                <w:b/>
                <w:i/>
                <w:color w:val="000000"/>
              </w:rPr>
            </w:pPr>
            <w:r w:rsidRPr="00C91681">
              <w:rPr>
                <w:b/>
                <w:i/>
                <w:color w:val="000000"/>
              </w:rPr>
              <w:t>188,633</w:t>
            </w:r>
          </w:p>
        </w:tc>
      </w:tr>
      <w:tr w:rsidR="001F216A" w:rsidRPr="006656E7" w:rsidTr="008209B3">
        <w:trPr>
          <w:trHeight w:val="300"/>
        </w:trPr>
        <w:tc>
          <w:tcPr>
            <w:tcW w:w="833" w:type="pct"/>
            <w:shd w:val="clear" w:color="auto" w:fill="auto"/>
            <w:noWrap/>
            <w:hideMark/>
          </w:tcPr>
          <w:p w:rsidR="001F216A" w:rsidRPr="006656E7" w:rsidRDefault="001F216A" w:rsidP="00211F6B">
            <w:pPr>
              <w:spacing w:after="0" w:line="240" w:lineRule="auto"/>
              <w:rPr>
                <w:rFonts w:eastAsia="Times New Roman"/>
                <w:b/>
                <w:bCs/>
                <w:i/>
                <w:iCs/>
                <w:color w:val="000000"/>
              </w:rPr>
            </w:pPr>
            <w:r w:rsidRPr="006656E7">
              <w:rPr>
                <w:rFonts w:eastAsia="Times New Roman"/>
                <w:b/>
                <w:bCs/>
                <w:i/>
                <w:iCs/>
                <w:color w:val="000000"/>
              </w:rPr>
              <w:t>NON MA RESIDENTS</w:t>
            </w:r>
          </w:p>
        </w:tc>
        <w:tc>
          <w:tcPr>
            <w:tcW w:w="833" w:type="pct"/>
            <w:shd w:val="clear" w:color="auto" w:fill="auto"/>
            <w:noWrap/>
            <w:hideMark/>
          </w:tcPr>
          <w:p w:rsidR="001F216A" w:rsidRPr="006656E7" w:rsidRDefault="001F216A" w:rsidP="00211F6B">
            <w:pPr>
              <w:spacing w:after="0" w:line="240" w:lineRule="auto"/>
              <w:jc w:val="right"/>
              <w:rPr>
                <w:rFonts w:eastAsia="Times New Roman"/>
                <w:b/>
                <w:bCs/>
                <w:i/>
                <w:iCs/>
                <w:color w:val="000000"/>
              </w:rPr>
            </w:pPr>
            <w:r w:rsidRPr="006656E7">
              <w:rPr>
                <w:rFonts w:eastAsia="Times New Roman"/>
                <w:b/>
                <w:bCs/>
                <w:i/>
                <w:iCs/>
                <w:color w:val="000000"/>
              </w:rPr>
              <w:t xml:space="preserve">            7,995 </w:t>
            </w:r>
          </w:p>
        </w:tc>
        <w:tc>
          <w:tcPr>
            <w:tcW w:w="833" w:type="pct"/>
            <w:shd w:val="clear" w:color="auto" w:fill="auto"/>
            <w:noWrap/>
            <w:hideMark/>
          </w:tcPr>
          <w:p w:rsidR="001F216A" w:rsidRPr="006656E7" w:rsidRDefault="001F216A" w:rsidP="00211F6B">
            <w:pPr>
              <w:spacing w:after="0" w:line="240" w:lineRule="auto"/>
              <w:jc w:val="right"/>
              <w:rPr>
                <w:rFonts w:eastAsia="Times New Roman"/>
                <w:b/>
                <w:bCs/>
                <w:i/>
                <w:iCs/>
                <w:color w:val="000000"/>
              </w:rPr>
            </w:pPr>
            <w:r w:rsidRPr="006656E7">
              <w:rPr>
                <w:rFonts w:eastAsia="Times New Roman"/>
                <w:b/>
                <w:bCs/>
                <w:i/>
                <w:iCs/>
                <w:color w:val="000000"/>
              </w:rPr>
              <w:t xml:space="preserve">            9,023 </w:t>
            </w:r>
          </w:p>
        </w:tc>
        <w:tc>
          <w:tcPr>
            <w:tcW w:w="833" w:type="pct"/>
            <w:shd w:val="clear" w:color="auto" w:fill="auto"/>
            <w:noWrap/>
            <w:hideMark/>
          </w:tcPr>
          <w:p w:rsidR="001F216A" w:rsidRPr="006656E7" w:rsidRDefault="001F216A" w:rsidP="00211F6B">
            <w:pPr>
              <w:spacing w:after="0" w:line="240" w:lineRule="auto"/>
              <w:jc w:val="right"/>
              <w:rPr>
                <w:rFonts w:eastAsia="Times New Roman"/>
                <w:b/>
                <w:bCs/>
                <w:i/>
                <w:iCs/>
                <w:color w:val="000000"/>
              </w:rPr>
            </w:pPr>
            <w:r w:rsidRPr="006656E7">
              <w:rPr>
                <w:rFonts w:eastAsia="Times New Roman"/>
                <w:b/>
                <w:bCs/>
                <w:i/>
                <w:iCs/>
                <w:color w:val="000000"/>
              </w:rPr>
              <w:t xml:space="preserve">            9,200 </w:t>
            </w:r>
          </w:p>
        </w:tc>
        <w:tc>
          <w:tcPr>
            <w:tcW w:w="833" w:type="pct"/>
            <w:shd w:val="clear" w:color="auto" w:fill="auto"/>
            <w:noWrap/>
            <w:hideMark/>
          </w:tcPr>
          <w:p w:rsidR="001F216A" w:rsidRPr="006656E7" w:rsidRDefault="001F216A" w:rsidP="00211F6B">
            <w:pPr>
              <w:spacing w:after="0" w:line="240" w:lineRule="auto"/>
              <w:jc w:val="right"/>
              <w:rPr>
                <w:rFonts w:eastAsia="Times New Roman"/>
                <w:b/>
                <w:bCs/>
                <w:i/>
                <w:iCs/>
                <w:color w:val="000000"/>
              </w:rPr>
            </w:pPr>
            <w:r w:rsidRPr="006656E7">
              <w:rPr>
                <w:rFonts w:eastAsia="Times New Roman"/>
                <w:b/>
                <w:bCs/>
                <w:i/>
                <w:iCs/>
                <w:color w:val="000000"/>
              </w:rPr>
              <w:t xml:space="preserve">         10,725 </w:t>
            </w:r>
          </w:p>
        </w:tc>
        <w:tc>
          <w:tcPr>
            <w:tcW w:w="833" w:type="pct"/>
            <w:vAlign w:val="center"/>
          </w:tcPr>
          <w:p w:rsidR="001F216A" w:rsidRPr="006656E7" w:rsidRDefault="00C91681" w:rsidP="00C91681">
            <w:pPr>
              <w:spacing w:after="0" w:line="240" w:lineRule="auto"/>
              <w:jc w:val="right"/>
              <w:rPr>
                <w:rFonts w:eastAsia="Times New Roman"/>
                <w:b/>
                <w:bCs/>
                <w:i/>
                <w:iCs/>
                <w:color w:val="000000"/>
              </w:rPr>
            </w:pPr>
            <w:r w:rsidRPr="00C91681">
              <w:rPr>
                <w:rFonts w:eastAsia="Times New Roman"/>
                <w:b/>
                <w:bCs/>
                <w:i/>
                <w:iCs/>
                <w:color w:val="000000"/>
              </w:rPr>
              <w:t>11</w:t>
            </w:r>
            <w:r>
              <w:rPr>
                <w:rFonts w:eastAsia="Times New Roman"/>
                <w:b/>
                <w:bCs/>
                <w:i/>
                <w:iCs/>
                <w:color w:val="000000"/>
              </w:rPr>
              <w:t>,</w:t>
            </w:r>
            <w:r w:rsidRPr="00C91681">
              <w:rPr>
                <w:rFonts w:eastAsia="Times New Roman"/>
                <w:b/>
                <w:bCs/>
                <w:i/>
                <w:iCs/>
                <w:color w:val="000000"/>
              </w:rPr>
              <w:t>729</w:t>
            </w:r>
          </w:p>
        </w:tc>
      </w:tr>
      <w:tr w:rsidR="001F216A" w:rsidRPr="006656E7" w:rsidTr="001C508B">
        <w:trPr>
          <w:trHeight w:val="300"/>
        </w:trPr>
        <w:tc>
          <w:tcPr>
            <w:tcW w:w="833" w:type="pct"/>
            <w:tcBorders>
              <w:top w:val="double" w:sz="6" w:space="0" w:color="auto"/>
              <w:bottom w:val="single" w:sz="18" w:space="0" w:color="auto"/>
            </w:tcBorders>
            <w:shd w:val="clear" w:color="auto" w:fill="FFFFFF"/>
            <w:noWrap/>
            <w:hideMark/>
          </w:tcPr>
          <w:p w:rsidR="001F216A" w:rsidRPr="006656E7" w:rsidRDefault="001F216A" w:rsidP="00211F6B">
            <w:pPr>
              <w:spacing w:after="0" w:line="240" w:lineRule="auto"/>
              <w:rPr>
                <w:rFonts w:eastAsia="Times New Roman"/>
                <w:b/>
                <w:bCs/>
                <w:color w:val="000000"/>
              </w:rPr>
            </w:pPr>
            <w:r w:rsidRPr="006656E7">
              <w:rPr>
                <w:rFonts w:eastAsia="Times New Roman"/>
                <w:b/>
                <w:bCs/>
                <w:color w:val="000000"/>
              </w:rPr>
              <w:t>TOTAL DISCHARGES</w:t>
            </w:r>
          </w:p>
        </w:tc>
        <w:tc>
          <w:tcPr>
            <w:tcW w:w="833" w:type="pct"/>
            <w:tcBorders>
              <w:top w:val="double" w:sz="6" w:space="0" w:color="auto"/>
              <w:left w:val="nil"/>
              <w:bottom w:val="single" w:sz="18" w:space="0" w:color="auto"/>
              <w:right w:val="nil"/>
            </w:tcBorders>
            <w:shd w:val="clear" w:color="auto" w:fill="FFFFFF"/>
            <w:noWrap/>
            <w:hideMark/>
          </w:tcPr>
          <w:p w:rsidR="001F216A" w:rsidRPr="006656E7" w:rsidRDefault="001F216A" w:rsidP="00211F6B">
            <w:pPr>
              <w:spacing w:after="0" w:line="240" w:lineRule="auto"/>
              <w:jc w:val="right"/>
              <w:rPr>
                <w:rFonts w:eastAsia="Times New Roman"/>
                <w:b/>
                <w:bCs/>
                <w:color w:val="000000"/>
              </w:rPr>
            </w:pPr>
            <w:r w:rsidRPr="006656E7">
              <w:rPr>
                <w:rFonts w:eastAsia="Times New Roman"/>
                <w:b/>
                <w:bCs/>
                <w:color w:val="000000"/>
              </w:rPr>
              <w:t xml:space="preserve">        158,199 </w:t>
            </w:r>
          </w:p>
        </w:tc>
        <w:tc>
          <w:tcPr>
            <w:tcW w:w="833" w:type="pct"/>
            <w:tcBorders>
              <w:top w:val="double" w:sz="6" w:space="0" w:color="auto"/>
              <w:bottom w:val="single" w:sz="18" w:space="0" w:color="auto"/>
            </w:tcBorders>
            <w:shd w:val="clear" w:color="auto" w:fill="FFFFFF"/>
            <w:noWrap/>
            <w:hideMark/>
          </w:tcPr>
          <w:p w:rsidR="001F216A" w:rsidRPr="006656E7" w:rsidRDefault="001F216A" w:rsidP="00211F6B">
            <w:pPr>
              <w:spacing w:after="0" w:line="240" w:lineRule="auto"/>
              <w:jc w:val="right"/>
              <w:rPr>
                <w:rFonts w:eastAsia="Times New Roman"/>
                <w:b/>
                <w:bCs/>
                <w:color w:val="000000"/>
              </w:rPr>
            </w:pPr>
            <w:r w:rsidRPr="006656E7">
              <w:rPr>
                <w:rFonts w:eastAsia="Times New Roman"/>
                <w:b/>
                <w:bCs/>
                <w:color w:val="000000"/>
              </w:rPr>
              <w:t xml:space="preserve">        166,172 </w:t>
            </w:r>
          </w:p>
        </w:tc>
        <w:tc>
          <w:tcPr>
            <w:tcW w:w="833" w:type="pct"/>
            <w:tcBorders>
              <w:top w:val="double" w:sz="6" w:space="0" w:color="auto"/>
              <w:left w:val="nil"/>
              <w:bottom w:val="single" w:sz="18" w:space="0" w:color="auto"/>
              <w:right w:val="nil"/>
            </w:tcBorders>
            <w:shd w:val="clear" w:color="auto" w:fill="FFFFFF"/>
            <w:noWrap/>
            <w:hideMark/>
          </w:tcPr>
          <w:p w:rsidR="001F216A" w:rsidRPr="006656E7" w:rsidRDefault="001F216A" w:rsidP="00211F6B">
            <w:pPr>
              <w:spacing w:after="0" w:line="240" w:lineRule="auto"/>
              <w:jc w:val="right"/>
              <w:rPr>
                <w:rFonts w:eastAsia="Times New Roman"/>
                <w:b/>
                <w:bCs/>
                <w:color w:val="000000"/>
              </w:rPr>
            </w:pPr>
            <w:r w:rsidRPr="006656E7">
              <w:rPr>
                <w:rFonts w:eastAsia="Times New Roman"/>
                <w:b/>
                <w:bCs/>
                <w:color w:val="000000"/>
              </w:rPr>
              <w:t xml:space="preserve">        170,255 </w:t>
            </w:r>
          </w:p>
        </w:tc>
        <w:tc>
          <w:tcPr>
            <w:tcW w:w="833" w:type="pct"/>
            <w:tcBorders>
              <w:top w:val="double" w:sz="6" w:space="0" w:color="auto"/>
              <w:bottom w:val="single" w:sz="18" w:space="0" w:color="auto"/>
            </w:tcBorders>
            <w:shd w:val="clear" w:color="auto" w:fill="FFFFFF"/>
            <w:noWrap/>
            <w:hideMark/>
          </w:tcPr>
          <w:p w:rsidR="001F216A" w:rsidRPr="006656E7" w:rsidRDefault="001F216A" w:rsidP="00211F6B">
            <w:pPr>
              <w:spacing w:after="0" w:line="240" w:lineRule="auto"/>
              <w:jc w:val="right"/>
              <w:rPr>
                <w:rFonts w:eastAsia="Times New Roman"/>
                <w:b/>
                <w:bCs/>
                <w:color w:val="000000"/>
              </w:rPr>
            </w:pPr>
            <w:r w:rsidRPr="006656E7">
              <w:rPr>
                <w:rFonts w:eastAsia="Times New Roman"/>
                <w:b/>
                <w:bCs/>
                <w:color w:val="000000"/>
              </w:rPr>
              <w:t xml:space="preserve">        191,447 </w:t>
            </w:r>
          </w:p>
        </w:tc>
        <w:tc>
          <w:tcPr>
            <w:tcW w:w="833" w:type="pct"/>
            <w:tcBorders>
              <w:top w:val="double" w:sz="6" w:space="0" w:color="auto"/>
              <w:bottom w:val="single" w:sz="18" w:space="0" w:color="auto"/>
            </w:tcBorders>
            <w:shd w:val="clear" w:color="auto" w:fill="FFFFFF"/>
          </w:tcPr>
          <w:p w:rsidR="001F216A" w:rsidRPr="006656E7" w:rsidRDefault="00C91681" w:rsidP="001C508B">
            <w:pPr>
              <w:spacing w:after="0" w:line="240" w:lineRule="auto"/>
              <w:jc w:val="right"/>
              <w:rPr>
                <w:rFonts w:eastAsia="Times New Roman"/>
                <w:b/>
                <w:bCs/>
                <w:color w:val="000000"/>
              </w:rPr>
            </w:pPr>
            <w:r w:rsidRPr="00C91681">
              <w:rPr>
                <w:rFonts w:eastAsia="Times New Roman"/>
                <w:b/>
                <w:bCs/>
                <w:color w:val="000000"/>
              </w:rPr>
              <w:t>200</w:t>
            </w:r>
            <w:r>
              <w:rPr>
                <w:rFonts w:eastAsia="Times New Roman"/>
                <w:b/>
                <w:bCs/>
                <w:color w:val="000000"/>
              </w:rPr>
              <w:t>,</w:t>
            </w:r>
            <w:r w:rsidRPr="00C91681">
              <w:rPr>
                <w:rFonts w:eastAsia="Times New Roman"/>
                <w:b/>
                <w:bCs/>
                <w:color w:val="000000"/>
              </w:rPr>
              <w:t>362</w:t>
            </w:r>
          </w:p>
        </w:tc>
      </w:tr>
    </w:tbl>
    <w:p w:rsidR="000F1EE8" w:rsidRPr="006656E7" w:rsidRDefault="000F1EE8" w:rsidP="00EF1FC8">
      <w:pPr>
        <w:rPr>
          <w:b/>
        </w:rPr>
      </w:pPr>
    </w:p>
    <w:p w:rsidR="00CE06EA" w:rsidRPr="006656E7" w:rsidRDefault="00CE06EA" w:rsidP="00505900">
      <w:pPr>
        <w:pStyle w:val="Heading1"/>
        <w:rPr>
          <w:rFonts w:ascii="Calibri" w:hAnsi="Calibri"/>
        </w:rPr>
      </w:pPr>
      <w:bookmarkStart w:id="24" w:name="_Toc419113460"/>
      <w:r w:rsidRPr="006656E7">
        <w:rPr>
          <w:rFonts w:ascii="Calibri" w:hAnsi="Calibri"/>
        </w:rPr>
        <w:t xml:space="preserve">Appendix B: </w:t>
      </w:r>
      <w:r w:rsidR="000F1EE8" w:rsidRPr="006656E7">
        <w:rPr>
          <w:rFonts w:ascii="Calibri" w:hAnsi="Calibri"/>
        </w:rPr>
        <w:t>HPC Region</w:t>
      </w:r>
      <w:r w:rsidR="00BE11EB" w:rsidRPr="006656E7">
        <w:rPr>
          <w:rFonts w:ascii="Calibri" w:hAnsi="Calibri"/>
        </w:rPr>
        <w:t>s by Zip Code</w:t>
      </w:r>
      <w:bookmarkEnd w:id="24"/>
    </w:p>
    <w:tbl>
      <w:tblPr>
        <w:tblW w:w="5000" w:type="pct"/>
        <w:tblBorders>
          <w:top w:val="single" w:sz="18" w:space="0" w:color="auto"/>
          <w:bottom w:val="single" w:sz="18" w:space="0" w:color="auto"/>
        </w:tblBorders>
        <w:tblLook w:val="0420" w:firstRow="1" w:lastRow="0" w:firstColumn="0" w:lastColumn="0" w:noHBand="0" w:noVBand="1"/>
      </w:tblPr>
      <w:tblGrid>
        <w:gridCol w:w="5389"/>
        <w:gridCol w:w="4428"/>
        <w:gridCol w:w="1199"/>
      </w:tblGrid>
      <w:tr w:rsidR="002855A1" w:rsidRPr="006656E7" w:rsidTr="00A278D3">
        <w:trPr>
          <w:trHeight w:val="300"/>
        </w:trPr>
        <w:tc>
          <w:tcPr>
            <w:tcW w:w="2446" w:type="pct"/>
            <w:tcBorders>
              <w:top w:val="single" w:sz="18" w:space="0" w:color="auto"/>
              <w:left w:val="nil"/>
              <w:bottom w:val="single" w:sz="18" w:space="0" w:color="auto"/>
              <w:right w:val="nil"/>
            </w:tcBorders>
            <w:shd w:val="clear" w:color="auto" w:fill="4F81BD"/>
            <w:noWrap/>
            <w:hideMark/>
          </w:tcPr>
          <w:p w:rsidR="002855A1" w:rsidRPr="006656E7" w:rsidRDefault="002855A1" w:rsidP="00A278D3">
            <w:pPr>
              <w:spacing w:after="0" w:line="240" w:lineRule="auto"/>
              <w:rPr>
                <w:rFonts w:eastAsia="Times New Roman"/>
                <w:bCs/>
                <w:color w:val="FFFFFF"/>
              </w:rPr>
            </w:pPr>
            <w:r w:rsidRPr="006656E7">
              <w:rPr>
                <w:rFonts w:eastAsia="Times New Roman" w:cs="Arial"/>
                <w:bCs/>
                <w:color w:val="FFFFFF"/>
              </w:rPr>
              <w:t>HPC Region Name</w:t>
            </w:r>
          </w:p>
        </w:tc>
        <w:tc>
          <w:tcPr>
            <w:tcW w:w="2010" w:type="pct"/>
            <w:tcBorders>
              <w:top w:val="single" w:sz="18" w:space="0" w:color="auto"/>
              <w:left w:val="nil"/>
              <w:bottom w:val="single" w:sz="18" w:space="0" w:color="auto"/>
              <w:right w:val="nil"/>
            </w:tcBorders>
            <w:shd w:val="clear" w:color="auto" w:fill="4F81BD"/>
            <w:noWrap/>
            <w:hideMark/>
          </w:tcPr>
          <w:p w:rsidR="002855A1" w:rsidRPr="006656E7" w:rsidRDefault="00614F8F" w:rsidP="00A278D3">
            <w:pPr>
              <w:spacing w:after="0" w:line="240" w:lineRule="auto"/>
              <w:rPr>
                <w:rFonts w:eastAsia="Times New Roman"/>
                <w:bCs/>
                <w:color w:val="FFFFFF"/>
              </w:rPr>
            </w:pPr>
            <w:r w:rsidRPr="006656E7">
              <w:rPr>
                <w:rFonts w:eastAsia="Times New Roman" w:cs="Arial"/>
                <w:bCs/>
                <w:color w:val="FFFFFF"/>
              </w:rPr>
              <w:t>HPC Region</w:t>
            </w:r>
          </w:p>
        </w:tc>
        <w:tc>
          <w:tcPr>
            <w:tcW w:w="544" w:type="pct"/>
            <w:tcBorders>
              <w:top w:val="single" w:sz="18" w:space="0" w:color="auto"/>
              <w:left w:val="nil"/>
              <w:bottom w:val="single" w:sz="18" w:space="0" w:color="auto"/>
              <w:right w:val="nil"/>
            </w:tcBorders>
            <w:shd w:val="clear" w:color="auto" w:fill="4F81BD"/>
            <w:noWrap/>
            <w:hideMark/>
          </w:tcPr>
          <w:p w:rsidR="002855A1" w:rsidRPr="006656E7" w:rsidRDefault="002855A1" w:rsidP="00A278D3">
            <w:pPr>
              <w:spacing w:after="0" w:line="240" w:lineRule="auto"/>
              <w:rPr>
                <w:rFonts w:eastAsia="Times New Roman"/>
                <w:bCs/>
                <w:color w:val="FFFFFF"/>
              </w:rPr>
            </w:pPr>
            <w:r w:rsidRPr="006656E7">
              <w:rPr>
                <w:rFonts w:eastAsia="Times New Roman" w:cs="Arial"/>
                <w:bCs/>
                <w:color w:val="FFFFFF"/>
              </w:rPr>
              <w:t>Zip Code</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02532</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02534</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02536</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02537</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02540</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02541</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02542</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02553</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02556</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02559</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02561</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02562</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02563</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02565</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02574</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02644</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02649</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02601</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02630</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02631</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lastRenderedPageBreak/>
              <w:t>Cape and Islands</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02632</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02633</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02634</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02635</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02637</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02638</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02639</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02641</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02642</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02643</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02645</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02646</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02647</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02648</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02650</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02651</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02652</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02653</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02655</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02657</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02659</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02660</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02661</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02662</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02663</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02664</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02666</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02667</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02668</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02669</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02670</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02671</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02672</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02673</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02675</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02554</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02564</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02584</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02535</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02539</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02552</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02557</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02568</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Cape and Islands</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02573</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lastRenderedPageBreak/>
              <w:t>Cape and Islands</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8</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02575</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01331</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01355</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01364</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01366</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01368</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01378</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01510</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01523</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01561</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01420</w:t>
            </w:r>
          </w:p>
        </w:tc>
      </w:tr>
      <w:tr w:rsidR="002855A1" w:rsidRPr="006656E7" w:rsidTr="00A278D3">
        <w:trPr>
          <w:trHeight w:val="300"/>
        </w:trPr>
        <w:tc>
          <w:tcPr>
            <w:tcW w:w="2446" w:type="pct"/>
            <w:shd w:val="clear" w:color="auto" w:fill="auto"/>
            <w:noWrap/>
            <w:hideMark/>
          </w:tcPr>
          <w:p w:rsidR="002855A1" w:rsidRPr="006656E7" w:rsidRDefault="002855A1" w:rsidP="0052005D">
            <w:pPr>
              <w:spacing w:after="0" w:line="240" w:lineRule="auto"/>
              <w:rPr>
                <w:rFonts w:eastAsia="Times New Roman"/>
                <w:color w:val="000000"/>
              </w:rPr>
            </w:pPr>
            <w:r w:rsidRPr="006656E7">
              <w:rPr>
                <w:rFonts w:eastAsia="Times New Roman" w:cs="Arial"/>
                <w:color w:val="000000"/>
              </w:rPr>
              <w:t xml:space="preserve">Central </w:t>
            </w:r>
            <w:r w:rsidR="000F6B49" w:rsidRPr="006656E7">
              <w:rPr>
                <w:rFonts w:eastAsia="Times New Roman" w:cs="Arial"/>
                <w:color w:val="000000"/>
              </w:rPr>
              <w:t>M</w:t>
            </w:r>
            <w:r w:rsidR="000F6B49">
              <w:rPr>
                <w:rFonts w:eastAsia="Times New Roman" w:cs="Arial"/>
                <w:color w:val="000000"/>
              </w:rPr>
              <w:t>A</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01431</w:t>
            </w:r>
          </w:p>
        </w:tc>
      </w:tr>
      <w:tr w:rsidR="002855A1" w:rsidRPr="006656E7" w:rsidTr="00A278D3">
        <w:trPr>
          <w:trHeight w:val="300"/>
        </w:trPr>
        <w:tc>
          <w:tcPr>
            <w:tcW w:w="2446" w:type="pct"/>
            <w:shd w:val="clear" w:color="auto" w:fill="D8D8D8"/>
            <w:noWrap/>
            <w:hideMark/>
          </w:tcPr>
          <w:p w:rsidR="002855A1" w:rsidRPr="006656E7" w:rsidRDefault="002855A1" w:rsidP="0052005D">
            <w:pPr>
              <w:spacing w:after="0" w:line="240" w:lineRule="auto"/>
              <w:rPr>
                <w:rFonts w:eastAsia="Times New Roman"/>
                <w:color w:val="000000"/>
              </w:rPr>
            </w:pPr>
            <w:r w:rsidRPr="006656E7">
              <w:rPr>
                <w:rFonts w:eastAsia="Times New Roman" w:cs="Arial"/>
                <w:color w:val="000000"/>
              </w:rPr>
              <w:t xml:space="preserve">Central </w:t>
            </w:r>
            <w:r w:rsidR="000F6B49" w:rsidRPr="006656E7">
              <w:rPr>
                <w:rFonts w:eastAsia="Times New Roman" w:cs="Arial"/>
                <w:color w:val="000000"/>
              </w:rPr>
              <w:t>M</w:t>
            </w:r>
            <w:r w:rsidR="000F6B49">
              <w:rPr>
                <w:rFonts w:eastAsia="Times New Roman" w:cs="Arial"/>
                <w:color w:val="000000"/>
              </w:rPr>
              <w:t>A</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01462</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01474</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01430</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01436</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01438</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01440</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01441</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01452</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01468</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01473</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01475</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01477</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01453</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01010</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01081</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01507</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01508</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01509</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01518</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01521</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01550</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01566</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01570</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01571</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01005</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01068</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01074</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01501</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01503</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01505</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01506</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01515</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lastRenderedPageBreak/>
              <w:t xml:space="preserve">Central </w:t>
            </w:r>
            <w:r w:rsidR="000F6B49">
              <w:rPr>
                <w:rFonts w:eastAsia="Times New Roman" w:cs="Arial"/>
                <w:color w:val="000000"/>
              </w:rPr>
              <w:t>MA</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01516</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01517</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01519</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01520</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01522</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01524</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01525</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01526</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01527</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01531</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01532</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01534</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01535</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01536</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01537</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01538</w:t>
            </w:r>
          </w:p>
        </w:tc>
      </w:tr>
      <w:tr w:rsidR="002855A1" w:rsidRPr="006656E7" w:rsidTr="00A278D3">
        <w:trPr>
          <w:trHeight w:val="300"/>
        </w:trPr>
        <w:tc>
          <w:tcPr>
            <w:tcW w:w="2446"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01540</w:t>
            </w:r>
          </w:p>
        </w:tc>
      </w:tr>
      <w:tr w:rsidR="002855A1" w:rsidRPr="006656E7" w:rsidTr="00A278D3">
        <w:trPr>
          <w:trHeight w:val="300"/>
        </w:trPr>
        <w:tc>
          <w:tcPr>
            <w:tcW w:w="2446"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 xml:space="preserve">Central </w:t>
            </w:r>
            <w:r w:rsidR="000F6B49">
              <w:rPr>
                <w:rFonts w:eastAsia="Times New Roman" w:cs="Arial"/>
                <w:color w:val="000000"/>
              </w:rPr>
              <w:t>MA</w:t>
            </w:r>
          </w:p>
        </w:tc>
        <w:tc>
          <w:tcPr>
            <w:tcW w:w="2010"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2855A1" w:rsidRPr="006656E7" w:rsidRDefault="002855A1" w:rsidP="00A278D3">
            <w:pPr>
              <w:spacing w:after="0" w:line="240" w:lineRule="auto"/>
              <w:rPr>
                <w:rFonts w:eastAsia="Times New Roman"/>
                <w:color w:val="000000"/>
              </w:rPr>
            </w:pPr>
            <w:r w:rsidRPr="006656E7">
              <w:rPr>
                <w:rFonts w:eastAsia="Times New Roman" w:cs="Arial"/>
                <w:color w:val="000000"/>
              </w:rPr>
              <w:t>01541</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Central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01542</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Central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01543</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Central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01545</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Central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01546</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Central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01560</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Central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01562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Central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01564</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Central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01568</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Central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01569</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Central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01580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Central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01581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Central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01582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Central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01583</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Central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01586</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Central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01588</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Central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01590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Central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01601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Central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01602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Central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01603</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Central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01604</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Central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01605</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Central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01606</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Central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01607</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Central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01608</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Central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01609</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Central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01610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lastRenderedPageBreak/>
              <w:t xml:space="preserve">Central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01611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Central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01612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Central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01613</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Central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01614</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Central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01615</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Central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01653</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Central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01654</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Central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01655</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Central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01747</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Central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2</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01756</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02026</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02027</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02101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02102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02103</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02104</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02106</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02107</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02108</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02109</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02110</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02111</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02112</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02113</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02114</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02115</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02116</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02117</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02118</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02119</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02120</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02121</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02122</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02123</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02124</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02125</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02126</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02127</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02128</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02129</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02130</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02131</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02132</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02133</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lastRenderedPageBreak/>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02134</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02135</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02136</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02137</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02142</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02150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02151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02159</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02167</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02171</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02196</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02199</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02201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02203</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02204</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02205</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02206</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02210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02211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02212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02215</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02216</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02217</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02222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02228</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02241</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02266</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02283</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02284</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02293</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02297</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02298</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02445</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02446</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02447</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02459</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02467</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02138</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02139</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02140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02141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02163</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02172</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02178</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lastRenderedPageBreak/>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02238</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02471</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02472</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02478</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02479</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02149</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02148</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02153</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02155</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02156</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01880</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01906</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02176</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02186</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02187</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02492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02494</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02158</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02164</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02181</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02456</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02457</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02458</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02460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02461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02462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02464</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02465</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02466</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02468</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02481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02482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02495</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02143</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02144</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02145</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02154</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02451</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02452</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02453</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02454</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02455</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02493</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Boston</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5</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02152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lastRenderedPageBreak/>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02301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02302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02303</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02304</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02305</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02322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02324</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02325</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02333</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02334</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02337</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02338</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02341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02343</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02350</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02351</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02356</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02357</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02368</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02375</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02379</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02382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02401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02330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02331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02332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02345</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02355</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02360</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02361</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02362</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02364</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02366</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02367</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02381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02169</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02170</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02269</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02018</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02020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02025</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02040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02041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02043</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lastRenderedPageBreak/>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02044</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02045</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02047</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02050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02051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02055</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02059</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02060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02061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02065</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02066</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02184</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02185</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02188</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02189</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02190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02191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02327</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02339</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02340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02358</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02359</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02370</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02072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02344</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02346</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02347</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02348</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02349</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02715</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02718</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02764</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02767</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02768</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02779</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02780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South</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6</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02783</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02031</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02048</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02703</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02712</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02760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02761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02762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lastRenderedPageBreak/>
              <w:t>Metro West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02763</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02766</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01740</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01749</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01752</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01701</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01702</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01703</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01704</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01705</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01721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01745</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01746</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01748</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01757</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01760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01770</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01772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01778</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01784</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02030</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02052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02053</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02054</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02038</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02056</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02070</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02093</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02021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02032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02035</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02062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02067</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02071</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02081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02090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02769</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02771</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01504</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01529</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Metro West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4</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02019</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02420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02421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02474</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lastRenderedPageBreak/>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02475</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02476</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02477</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01432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01434</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01450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01451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01460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01463</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01464</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01467</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01469</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01470</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01471</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01472</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01885</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01915</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01921</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01923</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01929</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01936</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01937</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01938</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01944</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01949</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01965</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01982</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01983</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01984</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01803</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01805</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01718</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01719</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01720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01730</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01731</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01741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01742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01754</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01773</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01775</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01776</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01930</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01931</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lastRenderedPageBreak/>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01966</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01830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01831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01832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01833</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01834</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01835</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01810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01812</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01840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01841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01842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01843</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01845</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01899</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05501</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05544</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01821</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01822</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01824</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01826</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01827</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01850</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01851</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01852</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01853</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01854</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01862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01863</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01865</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01866</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01876</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01879</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01886</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01901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01902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01903</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01904</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01905</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01908</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01910</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01940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01844</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01860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lastRenderedPageBreak/>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01913</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01922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01950</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01951</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01952</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01969</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01985</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01907</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01945</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01960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01961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01970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01971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02180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01801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01806</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01807</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01808</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01813</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01815</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01864</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01867</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01887</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01888</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01889</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Pr>
                <w:rFonts w:eastAsia="Times New Roman" w:cs="Arial"/>
                <w:color w:val="000000"/>
              </w:rPr>
              <w:t>Northeast 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3</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01890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Southcoast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7</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02702</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Southcoast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7</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02720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Southcoast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7</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02721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Southcoast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7</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02722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Southcoast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7</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02723</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Southcoast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7</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02724</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Southcoast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7</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02725</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Southcoast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7</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02726</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Southcoast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7</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02777</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Southcoast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7</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02790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Southcoast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7</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02791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Southcoast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7</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02543</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Southcoast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7</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02713</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Southcoast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7</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02714</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Southcoast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7</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02717</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Southcoast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7</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02719</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Southcoast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7</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02739</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Southcoast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7</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02740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lastRenderedPageBreak/>
              <w:t>Southcoast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7</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02741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Southcoast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7</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02742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Southcoast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7</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02743</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Southcoast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7</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02744</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Southcoast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7</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02745</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Southcoast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7</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02746</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Southcoast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7</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02747</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Southcoast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7</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02748</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Southcoast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7</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02538</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Southcoast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7</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02558</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Southcoast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7</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02571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Southcoast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7</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02576</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Southcoast</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7</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02738</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Southcoast</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7</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02770</w:t>
            </w:r>
          </w:p>
        </w:tc>
      </w:tr>
      <w:tr w:rsidR="000F6B49" w:rsidRPr="006656E7" w:rsidTr="00A278D3">
        <w:trPr>
          <w:trHeight w:val="300"/>
        </w:trPr>
        <w:tc>
          <w:tcPr>
            <w:tcW w:w="2446" w:type="pct"/>
            <w:shd w:val="clear" w:color="auto" w:fill="D8D8D8"/>
            <w:noWrap/>
            <w:hideMark/>
          </w:tcPr>
          <w:p w:rsidR="000F6B49" w:rsidRPr="006656E7" w:rsidRDefault="000F6B49" w:rsidP="0052005D">
            <w:pPr>
              <w:spacing w:after="0" w:line="240" w:lineRule="auto"/>
              <w:rPr>
                <w:rFonts w:eastAsia="Times New Roman"/>
                <w:color w:val="000000"/>
              </w:rPr>
            </w:pPr>
            <w:r w:rsidRPr="006656E7">
              <w:rPr>
                <w:rFonts w:eastAsia="Times New Roman" w:cs="Arial"/>
                <w:color w:val="000000"/>
              </w:rPr>
              <w:t>Western M</w:t>
            </w:r>
            <w:r>
              <w:rPr>
                <w:rFonts w:eastAsia="Times New Roman" w:cs="Arial"/>
                <w:color w:val="000000"/>
              </w:rPr>
              <w:t>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01029</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Western M</w:t>
            </w:r>
            <w:r>
              <w:rPr>
                <w:rFonts w:eastAsia="Times New Roman" w:cs="Arial"/>
                <w:color w:val="000000"/>
              </w:rPr>
              <w:t>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01222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01230</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01236</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01244</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01245</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01252</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01253</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01255</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01257</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01258</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01259</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01054</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01072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01093</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01301</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01302</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01330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01337</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01338</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01339</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01340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01341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01342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01343</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01344</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01346</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01347</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01349</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01351</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lastRenderedPageBreak/>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01354</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01360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01367</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01370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01373</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01375</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01376</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01379</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01380</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01022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01033</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01040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01041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01075</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01056</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01220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01247</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01256</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01267</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01350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01002</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01003</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01004</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01012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01026</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01027</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01032</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01035</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01038</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01039</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01053</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01059</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01060</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01061</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01062</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01063</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01066</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01070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01073</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01084</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01088</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01096</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01098</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01009</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lastRenderedPageBreak/>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01057</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01069</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01079</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01080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01011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01201</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01202</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01203</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01223</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01224</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01225</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01226</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01227</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01229</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01235</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01237</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01238</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01240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01242</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01243</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01254</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01260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01262</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01263</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01264</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01266</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01270</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01001</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01013</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01014</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01020</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01021</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01028</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01030</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01036</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01089</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01090</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01095</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01101</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01102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01103</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01104</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01105</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01106</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lastRenderedPageBreak/>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01107</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01108</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01109</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01111</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01115</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01116</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01118</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01119</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01128</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01129</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01138</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01139</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01144</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01151</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01152</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01199</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01007</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01031</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01037</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01082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01083</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01092</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01094</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01585</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01008</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01034</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01050</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01071</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01077</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01085</w:t>
            </w:r>
          </w:p>
        </w:tc>
      </w:tr>
      <w:tr w:rsidR="000F6B49" w:rsidRPr="006656E7" w:rsidTr="00A278D3">
        <w:trPr>
          <w:trHeight w:val="300"/>
        </w:trPr>
        <w:tc>
          <w:tcPr>
            <w:tcW w:w="2446"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D8D8D8"/>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01086</w:t>
            </w:r>
          </w:p>
        </w:tc>
      </w:tr>
      <w:tr w:rsidR="000F6B49" w:rsidRPr="006656E7" w:rsidTr="00A278D3">
        <w:trPr>
          <w:trHeight w:val="300"/>
        </w:trPr>
        <w:tc>
          <w:tcPr>
            <w:tcW w:w="2446"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 xml:space="preserve">Western </w:t>
            </w:r>
            <w:r>
              <w:rPr>
                <w:rFonts w:eastAsia="Times New Roman" w:cs="Arial"/>
                <w:color w:val="000000"/>
              </w:rPr>
              <w:t>MA</w:t>
            </w:r>
          </w:p>
        </w:tc>
        <w:tc>
          <w:tcPr>
            <w:tcW w:w="2010"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Region 1</w:t>
            </w:r>
          </w:p>
        </w:tc>
        <w:tc>
          <w:tcPr>
            <w:tcW w:w="544" w:type="pct"/>
            <w:shd w:val="clear" w:color="auto" w:fill="auto"/>
            <w:noWrap/>
            <w:hideMark/>
          </w:tcPr>
          <w:p w:rsidR="000F6B49" w:rsidRPr="006656E7" w:rsidRDefault="000F6B49" w:rsidP="00A278D3">
            <w:pPr>
              <w:spacing w:after="0" w:line="240" w:lineRule="auto"/>
              <w:rPr>
                <w:rFonts w:eastAsia="Times New Roman"/>
                <w:color w:val="000000"/>
              </w:rPr>
            </w:pPr>
            <w:r w:rsidRPr="006656E7">
              <w:rPr>
                <w:rFonts w:eastAsia="Times New Roman" w:cs="Arial"/>
                <w:color w:val="000000"/>
              </w:rPr>
              <w:t>01097</w:t>
            </w:r>
          </w:p>
        </w:tc>
      </w:tr>
    </w:tbl>
    <w:p w:rsidR="001D40CD" w:rsidRPr="006656E7" w:rsidRDefault="00EF1FC8" w:rsidP="0093472F">
      <w:pPr>
        <w:spacing w:after="0"/>
      </w:pPr>
      <w:r w:rsidRPr="006656E7">
        <w:tab/>
      </w:r>
      <w:r w:rsidRPr="006656E7">
        <w:tab/>
      </w:r>
      <w:r w:rsidRPr="006656E7">
        <w:tab/>
      </w:r>
      <w:r w:rsidRPr="006656E7">
        <w:tab/>
      </w:r>
      <w:r w:rsidRPr="006656E7">
        <w:tab/>
      </w:r>
      <w:r w:rsidRPr="006656E7">
        <w:tab/>
      </w:r>
    </w:p>
    <w:p w:rsidR="008D63B5" w:rsidRDefault="00CE06EA" w:rsidP="00505900">
      <w:pPr>
        <w:pStyle w:val="Heading1"/>
        <w:rPr>
          <w:rFonts w:ascii="Calibri" w:hAnsi="Calibri"/>
        </w:rPr>
      </w:pPr>
      <w:bookmarkStart w:id="25" w:name="_Toc419113461"/>
      <w:r w:rsidRPr="006656E7">
        <w:rPr>
          <w:rFonts w:ascii="Calibri" w:hAnsi="Calibri"/>
        </w:rPr>
        <w:t>Appendix C</w:t>
      </w:r>
      <w:r w:rsidR="000F1EE8" w:rsidRPr="006656E7">
        <w:rPr>
          <w:rFonts w:ascii="Calibri" w:hAnsi="Calibri"/>
        </w:rPr>
        <w:t xml:space="preserve">: </w:t>
      </w:r>
      <w:r w:rsidR="00475BE9" w:rsidRPr="006656E7">
        <w:rPr>
          <w:rFonts w:ascii="Calibri" w:hAnsi="Calibri"/>
        </w:rPr>
        <w:t xml:space="preserve">Payer </w:t>
      </w:r>
      <w:r w:rsidR="00225755" w:rsidRPr="006656E7">
        <w:rPr>
          <w:rFonts w:ascii="Calibri" w:hAnsi="Calibri"/>
        </w:rPr>
        <w:t>Type</w:t>
      </w:r>
      <w:bookmarkEnd w:id="25"/>
      <w:r w:rsidR="00225755" w:rsidRPr="006656E7">
        <w:rPr>
          <w:rFonts w:ascii="Calibri" w:hAnsi="Calibri"/>
        </w:rPr>
        <w:t xml:space="preserve"> </w:t>
      </w:r>
    </w:p>
    <w:p w:rsidR="00CE06EA" w:rsidRPr="006656E7" w:rsidRDefault="008D63B5" w:rsidP="002B3156">
      <w:r w:rsidRPr="008D63B5">
        <w:t>The payer type is derived using the primary payer information reported by the hospital at the time of patient discharge and may change upon payment by the insurer or payer.</w:t>
      </w:r>
    </w:p>
    <w:tbl>
      <w:tblPr>
        <w:tblW w:w="0" w:type="auto"/>
        <w:tblBorders>
          <w:top w:val="single" w:sz="18" w:space="0" w:color="auto"/>
          <w:bottom w:val="single" w:sz="18" w:space="0" w:color="auto"/>
        </w:tblBorders>
        <w:tblLook w:val="0420" w:firstRow="1" w:lastRow="0" w:firstColumn="0" w:lastColumn="0" w:noHBand="0" w:noVBand="1"/>
      </w:tblPr>
      <w:tblGrid>
        <w:gridCol w:w="1525"/>
        <w:gridCol w:w="1526"/>
        <w:gridCol w:w="1115"/>
        <w:gridCol w:w="4430"/>
        <w:gridCol w:w="2420"/>
      </w:tblGrid>
      <w:tr w:rsidR="00BC78DF" w:rsidRPr="006656E7" w:rsidTr="00A278D3">
        <w:trPr>
          <w:trHeight w:val="330"/>
        </w:trPr>
        <w:tc>
          <w:tcPr>
            <w:tcW w:w="3340" w:type="dxa"/>
            <w:tcBorders>
              <w:top w:val="single" w:sz="18" w:space="0" w:color="auto"/>
              <w:left w:val="nil"/>
              <w:bottom w:val="single" w:sz="18" w:space="0" w:color="auto"/>
              <w:right w:val="nil"/>
            </w:tcBorders>
            <w:shd w:val="clear" w:color="auto" w:fill="4F81BD"/>
            <w:noWrap/>
            <w:hideMark/>
          </w:tcPr>
          <w:p w:rsidR="00BC78DF" w:rsidRPr="006656E7" w:rsidRDefault="007C7D8F" w:rsidP="00A278D3">
            <w:pPr>
              <w:spacing w:after="0"/>
              <w:rPr>
                <w:bCs/>
                <w:color w:val="FFFFFF"/>
              </w:rPr>
            </w:pPr>
            <w:r w:rsidRPr="006656E7">
              <w:rPr>
                <w:bCs/>
                <w:color w:val="FFFFFF"/>
              </w:rPr>
              <w:t>Payer Type</w:t>
            </w:r>
          </w:p>
        </w:tc>
        <w:tc>
          <w:tcPr>
            <w:tcW w:w="3340" w:type="dxa"/>
            <w:tcBorders>
              <w:top w:val="single" w:sz="18" w:space="0" w:color="auto"/>
              <w:left w:val="nil"/>
              <w:bottom w:val="single" w:sz="18" w:space="0" w:color="auto"/>
              <w:right w:val="nil"/>
            </w:tcBorders>
            <w:shd w:val="clear" w:color="auto" w:fill="4F81BD"/>
            <w:noWrap/>
            <w:hideMark/>
          </w:tcPr>
          <w:p w:rsidR="00BC78DF" w:rsidRPr="006656E7" w:rsidRDefault="00BC78DF" w:rsidP="00A278D3">
            <w:pPr>
              <w:spacing w:after="0"/>
              <w:rPr>
                <w:bCs/>
                <w:color w:val="FFFFFF"/>
              </w:rPr>
            </w:pPr>
            <w:r w:rsidRPr="006656E7">
              <w:rPr>
                <w:bCs/>
                <w:color w:val="FFFFFF"/>
              </w:rPr>
              <w:t>Payer Category</w:t>
            </w:r>
          </w:p>
        </w:tc>
        <w:tc>
          <w:tcPr>
            <w:tcW w:w="2360" w:type="dxa"/>
            <w:tcBorders>
              <w:top w:val="single" w:sz="18" w:space="0" w:color="auto"/>
              <w:left w:val="nil"/>
              <w:bottom w:val="single" w:sz="18" w:space="0" w:color="auto"/>
              <w:right w:val="nil"/>
            </w:tcBorders>
            <w:shd w:val="clear" w:color="auto" w:fill="4F81BD"/>
            <w:noWrap/>
            <w:hideMark/>
          </w:tcPr>
          <w:p w:rsidR="00BC78DF" w:rsidRPr="006656E7" w:rsidRDefault="00BC78DF" w:rsidP="00A278D3">
            <w:pPr>
              <w:spacing w:after="0"/>
              <w:rPr>
                <w:bCs/>
                <w:color w:val="FFFFFF"/>
              </w:rPr>
            </w:pPr>
            <w:r w:rsidRPr="006656E7">
              <w:rPr>
                <w:bCs/>
                <w:color w:val="FFFFFF"/>
              </w:rPr>
              <w:t>Payer Source Code</w:t>
            </w:r>
          </w:p>
        </w:tc>
        <w:tc>
          <w:tcPr>
            <w:tcW w:w="10267" w:type="dxa"/>
            <w:tcBorders>
              <w:top w:val="single" w:sz="18" w:space="0" w:color="auto"/>
              <w:left w:val="nil"/>
              <w:bottom w:val="single" w:sz="18" w:space="0" w:color="auto"/>
              <w:right w:val="nil"/>
            </w:tcBorders>
            <w:shd w:val="clear" w:color="auto" w:fill="4F81BD"/>
            <w:noWrap/>
            <w:hideMark/>
          </w:tcPr>
          <w:p w:rsidR="00BC78DF" w:rsidRPr="006656E7" w:rsidRDefault="00BC78DF" w:rsidP="00A278D3">
            <w:pPr>
              <w:spacing w:after="0"/>
              <w:rPr>
                <w:bCs/>
                <w:color w:val="FFFFFF"/>
              </w:rPr>
            </w:pPr>
            <w:r w:rsidRPr="006656E7">
              <w:rPr>
                <w:bCs/>
                <w:color w:val="FFFFFF"/>
              </w:rPr>
              <w:t>Description</w:t>
            </w:r>
          </w:p>
        </w:tc>
        <w:tc>
          <w:tcPr>
            <w:tcW w:w="5474" w:type="dxa"/>
            <w:tcBorders>
              <w:top w:val="single" w:sz="18" w:space="0" w:color="auto"/>
              <w:left w:val="nil"/>
              <w:bottom w:val="single" w:sz="18" w:space="0" w:color="auto"/>
              <w:right w:val="nil"/>
            </w:tcBorders>
            <w:shd w:val="clear" w:color="auto" w:fill="4F81BD"/>
            <w:noWrap/>
            <w:hideMark/>
          </w:tcPr>
          <w:p w:rsidR="00BC78DF" w:rsidRPr="006656E7" w:rsidRDefault="00BC78DF" w:rsidP="00A278D3">
            <w:pPr>
              <w:spacing w:after="0"/>
              <w:rPr>
                <w:bCs/>
                <w:color w:val="FFFFFF"/>
              </w:rPr>
            </w:pPr>
            <w:r w:rsidRPr="006656E7">
              <w:rPr>
                <w:bCs/>
                <w:color w:val="FFFFFF"/>
              </w:rPr>
              <w:t>Payer Type Description</w:t>
            </w:r>
          </w:p>
        </w:tc>
      </w:tr>
      <w:tr w:rsidR="00BC78DF" w:rsidRPr="006656E7" w:rsidTr="00A278D3">
        <w:trPr>
          <w:trHeight w:val="315"/>
        </w:trPr>
        <w:tc>
          <w:tcPr>
            <w:tcW w:w="3340" w:type="dxa"/>
            <w:shd w:val="clear" w:color="auto" w:fill="D8D8D8"/>
            <w:noWrap/>
            <w:hideMark/>
          </w:tcPr>
          <w:p w:rsidR="00BC78DF" w:rsidRPr="006656E7" w:rsidRDefault="00BC78DF" w:rsidP="00A278D3">
            <w:pPr>
              <w:spacing w:after="0"/>
            </w:pPr>
            <w:r w:rsidRPr="006656E7">
              <w:t>CommCare</w:t>
            </w:r>
          </w:p>
        </w:tc>
        <w:tc>
          <w:tcPr>
            <w:tcW w:w="3340" w:type="dxa"/>
            <w:shd w:val="clear" w:color="auto" w:fill="D8D8D8"/>
            <w:noWrap/>
            <w:hideMark/>
          </w:tcPr>
          <w:p w:rsidR="00BC78DF" w:rsidRPr="006656E7" w:rsidRDefault="00BC78DF" w:rsidP="00A278D3">
            <w:pPr>
              <w:spacing w:after="0"/>
            </w:pPr>
            <w:r w:rsidRPr="006656E7">
              <w:t>CommCare</w:t>
            </w:r>
          </w:p>
        </w:tc>
        <w:tc>
          <w:tcPr>
            <w:tcW w:w="2360" w:type="dxa"/>
            <w:shd w:val="clear" w:color="auto" w:fill="D8D8D8"/>
            <w:noWrap/>
            <w:hideMark/>
          </w:tcPr>
          <w:p w:rsidR="00BC78DF" w:rsidRPr="006656E7" w:rsidRDefault="00BC78DF" w:rsidP="00A278D3">
            <w:pPr>
              <w:spacing w:after="0"/>
            </w:pPr>
            <w:r w:rsidRPr="006656E7">
              <w:t>300</w:t>
            </w:r>
          </w:p>
        </w:tc>
        <w:tc>
          <w:tcPr>
            <w:tcW w:w="10267" w:type="dxa"/>
            <w:shd w:val="clear" w:color="auto" w:fill="D8D8D8"/>
            <w:noWrap/>
            <w:hideMark/>
          </w:tcPr>
          <w:p w:rsidR="00BC78DF" w:rsidRPr="006656E7" w:rsidRDefault="00BC78DF" w:rsidP="00A278D3">
            <w:pPr>
              <w:spacing w:after="0"/>
            </w:pPr>
            <w:r w:rsidRPr="006656E7">
              <w:t xml:space="preserve">CommCare:  BMC HealthNet Plan/Commonwealth Care – General </w:t>
            </w:r>
            <w:r w:rsidRPr="006656E7">
              <w:lastRenderedPageBreak/>
              <w:t>Classification</w:t>
            </w:r>
          </w:p>
        </w:tc>
        <w:tc>
          <w:tcPr>
            <w:tcW w:w="5474" w:type="dxa"/>
            <w:shd w:val="clear" w:color="auto" w:fill="D8D8D8"/>
            <w:noWrap/>
            <w:hideMark/>
          </w:tcPr>
          <w:p w:rsidR="00BC78DF" w:rsidRPr="006656E7" w:rsidRDefault="00BC78DF" w:rsidP="00A278D3">
            <w:pPr>
              <w:spacing w:after="0"/>
            </w:pPr>
            <w:r w:rsidRPr="006656E7">
              <w:lastRenderedPageBreak/>
              <w:t>Commonwealth Care Plans</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lastRenderedPageBreak/>
              <w:t>CommCare</w:t>
            </w:r>
          </w:p>
        </w:tc>
        <w:tc>
          <w:tcPr>
            <w:tcW w:w="3340" w:type="dxa"/>
            <w:shd w:val="clear" w:color="auto" w:fill="auto"/>
            <w:noWrap/>
            <w:hideMark/>
          </w:tcPr>
          <w:p w:rsidR="00BC78DF" w:rsidRPr="006656E7" w:rsidRDefault="00BC78DF" w:rsidP="00A278D3">
            <w:pPr>
              <w:spacing w:after="0"/>
            </w:pPr>
            <w:r w:rsidRPr="006656E7">
              <w:t>CommCare</w:t>
            </w:r>
          </w:p>
        </w:tc>
        <w:tc>
          <w:tcPr>
            <w:tcW w:w="2360" w:type="dxa"/>
            <w:shd w:val="clear" w:color="auto" w:fill="auto"/>
            <w:noWrap/>
            <w:hideMark/>
          </w:tcPr>
          <w:p w:rsidR="00BC78DF" w:rsidRPr="006656E7" w:rsidRDefault="00BC78DF" w:rsidP="00A278D3">
            <w:pPr>
              <w:spacing w:after="0"/>
            </w:pPr>
            <w:r w:rsidRPr="006656E7">
              <w:t>301</w:t>
            </w:r>
          </w:p>
        </w:tc>
        <w:tc>
          <w:tcPr>
            <w:tcW w:w="10267" w:type="dxa"/>
            <w:shd w:val="clear" w:color="auto" w:fill="auto"/>
            <w:noWrap/>
            <w:hideMark/>
          </w:tcPr>
          <w:p w:rsidR="00BC78DF" w:rsidRPr="006656E7" w:rsidRDefault="00BC78DF" w:rsidP="00A278D3">
            <w:pPr>
              <w:spacing w:after="0"/>
            </w:pPr>
            <w:r w:rsidRPr="006656E7">
              <w:t>CommCare:  BMC HealthNet Plan/Commonwealth Care – Plan Type I</w:t>
            </w:r>
          </w:p>
        </w:tc>
        <w:tc>
          <w:tcPr>
            <w:tcW w:w="5474" w:type="dxa"/>
            <w:shd w:val="clear" w:color="auto" w:fill="auto"/>
            <w:noWrap/>
            <w:hideMark/>
          </w:tcPr>
          <w:p w:rsidR="00BC78DF" w:rsidRPr="006656E7" w:rsidRDefault="00BC78DF" w:rsidP="00A278D3">
            <w:pPr>
              <w:spacing w:after="0"/>
            </w:pPr>
            <w:r w:rsidRPr="006656E7">
              <w:t>Commonwealth Care Plans</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CommCare</w:t>
            </w:r>
          </w:p>
        </w:tc>
        <w:tc>
          <w:tcPr>
            <w:tcW w:w="3340" w:type="dxa"/>
            <w:shd w:val="clear" w:color="auto" w:fill="D8D8D8"/>
            <w:noWrap/>
            <w:hideMark/>
          </w:tcPr>
          <w:p w:rsidR="00BC78DF" w:rsidRPr="006656E7" w:rsidRDefault="00BC78DF" w:rsidP="00A278D3">
            <w:pPr>
              <w:spacing w:after="0"/>
            </w:pPr>
            <w:r w:rsidRPr="006656E7">
              <w:t>CommCare</w:t>
            </w:r>
          </w:p>
        </w:tc>
        <w:tc>
          <w:tcPr>
            <w:tcW w:w="2360" w:type="dxa"/>
            <w:shd w:val="clear" w:color="auto" w:fill="D8D8D8"/>
            <w:noWrap/>
            <w:hideMark/>
          </w:tcPr>
          <w:p w:rsidR="00BC78DF" w:rsidRPr="006656E7" w:rsidRDefault="00BC78DF" w:rsidP="00A278D3">
            <w:pPr>
              <w:spacing w:after="0"/>
            </w:pPr>
            <w:r w:rsidRPr="006656E7">
              <w:t>302</w:t>
            </w:r>
          </w:p>
        </w:tc>
        <w:tc>
          <w:tcPr>
            <w:tcW w:w="10267" w:type="dxa"/>
            <w:shd w:val="clear" w:color="auto" w:fill="D8D8D8"/>
            <w:noWrap/>
            <w:hideMark/>
          </w:tcPr>
          <w:p w:rsidR="00BC78DF" w:rsidRPr="006656E7" w:rsidRDefault="00BC78DF" w:rsidP="00A278D3">
            <w:pPr>
              <w:spacing w:after="0"/>
            </w:pPr>
            <w:r w:rsidRPr="006656E7">
              <w:t>CommCare:  BMC HealthNet Plan/Commonwealth Care – Plan Type II</w:t>
            </w:r>
          </w:p>
        </w:tc>
        <w:tc>
          <w:tcPr>
            <w:tcW w:w="5474" w:type="dxa"/>
            <w:shd w:val="clear" w:color="auto" w:fill="D8D8D8"/>
            <w:noWrap/>
            <w:hideMark/>
          </w:tcPr>
          <w:p w:rsidR="00BC78DF" w:rsidRPr="006656E7" w:rsidRDefault="00BC78DF" w:rsidP="00A278D3">
            <w:pPr>
              <w:spacing w:after="0"/>
            </w:pPr>
            <w:r w:rsidRPr="006656E7">
              <w:t>Commonwealth Care Plans</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CommCare</w:t>
            </w:r>
          </w:p>
        </w:tc>
        <w:tc>
          <w:tcPr>
            <w:tcW w:w="3340" w:type="dxa"/>
            <w:shd w:val="clear" w:color="auto" w:fill="auto"/>
            <w:noWrap/>
            <w:hideMark/>
          </w:tcPr>
          <w:p w:rsidR="00BC78DF" w:rsidRPr="006656E7" w:rsidRDefault="00BC78DF" w:rsidP="00A278D3">
            <w:pPr>
              <w:spacing w:after="0"/>
            </w:pPr>
            <w:r w:rsidRPr="006656E7">
              <w:t>CommCare</w:t>
            </w:r>
          </w:p>
        </w:tc>
        <w:tc>
          <w:tcPr>
            <w:tcW w:w="2360" w:type="dxa"/>
            <w:shd w:val="clear" w:color="auto" w:fill="auto"/>
            <w:noWrap/>
            <w:hideMark/>
          </w:tcPr>
          <w:p w:rsidR="00BC78DF" w:rsidRPr="006656E7" w:rsidRDefault="00BC78DF" w:rsidP="00A278D3">
            <w:pPr>
              <w:spacing w:after="0"/>
            </w:pPr>
            <w:r w:rsidRPr="006656E7">
              <w:t>303</w:t>
            </w:r>
          </w:p>
        </w:tc>
        <w:tc>
          <w:tcPr>
            <w:tcW w:w="10267" w:type="dxa"/>
            <w:shd w:val="clear" w:color="auto" w:fill="auto"/>
            <w:noWrap/>
            <w:hideMark/>
          </w:tcPr>
          <w:p w:rsidR="00BC78DF" w:rsidRPr="006656E7" w:rsidRDefault="00BC78DF" w:rsidP="00A278D3">
            <w:pPr>
              <w:spacing w:after="0"/>
            </w:pPr>
            <w:r w:rsidRPr="006656E7">
              <w:t>CommCare:  BMC HealthNet Plan/Commonwealth Care – Plan Type III</w:t>
            </w:r>
          </w:p>
        </w:tc>
        <w:tc>
          <w:tcPr>
            <w:tcW w:w="5474" w:type="dxa"/>
            <w:shd w:val="clear" w:color="auto" w:fill="auto"/>
            <w:noWrap/>
            <w:hideMark/>
          </w:tcPr>
          <w:p w:rsidR="00BC78DF" w:rsidRPr="006656E7" w:rsidRDefault="00BC78DF" w:rsidP="00A278D3">
            <w:pPr>
              <w:spacing w:after="0"/>
            </w:pPr>
            <w:r w:rsidRPr="006656E7">
              <w:t>Commonwealth Care Plans</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CommCare</w:t>
            </w:r>
          </w:p>
        </w:tc>
        <w:tc>
          <w:tcPr>
            <w:tcW w:w="3340" w:type="dxa"/>
            <w:shd w:val="clear" w:color="auto" w:fill="D8D8D8"/>
            <w:noWrap/>
            <w:hideMark/>
          </w:tcPr>
          <w:p w:rsidR="00BC78DF" w:rsidRPr="006656E7" w:rsidRDefault="00BC78DF" w:rsidP="00A278D3">
            <w:pPr>
              <w:spacing w:after="0"/>
            </w:pPr>
            <w:r w:rsidRPr="006656E7">
              <w:t>CommCare</w:t>
            </w:r>
          </w:p>
        </w:tc>
        <w:tc>
          <w:tcPr>
            <w:tcW w:w="2360" w:type="dxa"/>
            <w:shd w:val="clear" w:color="auto" w:fill="D8D8D8"/>
            <w:noWrap/>
            <w:hideMark/>
          </w:tcPr>
          <w:p w:rsidR="00BC78DF" w:rsidRPr="006656E7" w:rsidRDefault="00BC78DF" w:rsidP="00A278D3">
            <w:pPr>
              <w:spacing w:after="0"/>
            </w:pPr>
            <w:r w:rsidRPr="006656E7">
              <w:t>304</w:t>
            </w:r>
          </w:p>
        </w:tc>
        <w:tc>
          <w:tcPr>
            <w:tcW w:w="10267" w:type="dxa"/>
            <w:shd w:val="clear" w:color="auto" w:fill="D8D8D8"/>
            <w:noWrap/>
            <w:hideMark/>
          </w:tcPr>
          <w:p w:rsidR="00BC78DF" w:rsidRPr="006656E7" w:rsidRDefault="00BC78DF" w:rsidP="00A278D3">
            <w:pPr>
              <w:spacing w:after="0"/>
            </w:pPr>
            <w:r w:rsidRPr="006656E7">
              <w:t>CommCare:  BMC HealthNet Plan/Commonwealth Care – Plan Type IV</w:t>
            </w:r>
          </w:p>
        </w:tc>
        <w:tc>
          <w:tcPr>
            <w:tcW w:w="5474" w:type="dxa"/>
            <w:shd w:val="clear" w:color="auto" w:fill="D8D8D8"/>
            <w:noWrap/>
            <w:hideMark/>
          </w:tcPr>
          <w:p w:rsidR="00BC78DF" w:rsidRPr="006656E7" w:rsidRDefault="00BC78DF" w:rsidP="00A278D3">
            <w:pPr>
              <w:spacing w:after="0"/>
            </w:pPr>
            <w:r w:rsidRPr="006656E7">
              <w:t>Commonwealth Care Plans</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CommCare</w:t>
            </w:r>
          </w:p>
        </w:tc>
        <w:tc>
          <w:tcPr>
            <w:tcW w:w="3340" w:type="dxa"/>
            <w:shd w:val="clear" w:color="auto" w:fill="auto"/>
            <w:noWrap/>
            <w:hideMark/>
          </w:tcPr>
          <w:p w:rsidR="00BC78DF" w:rsidRPr="006656E7" w:rsidRDefault="00BC78DF" w:rsidP="00A278D3">
            <w:pPr>
              <w:spacing w:after="0"/>
            </w:pPr>
            <w:r w:rsidRPr="006656E7">
              <w:t>CommCare</w:t>
            </w:r>
          </w:p>
        </w:tc>
        <w:tc>
          <w:tcPr>
            <w:tcW w:w="2360" w:type="dxa"/>
            <w:shd w:val="clear" w:color="auto" w:fill="auto"/>
            <w:noWrap/>
            <w:hideMark/>
          </w:tcPr>
          <w:p w:rsidR="00BC78DF" w:rsidRPr="006656E7" w:rsidRDefault="00BC78DF" w:rsidP="00A278D3">
            <w:pPr>
              <w:spacing w:after="0"/>
            </w:pPr>
            <w:r w:rsidRPr="006656E7">
              <w:t>400</w:t>
            </w:r>
          </w:p>
        </w:tc>
        <w:tc>
          <w:tcPr>
            <w:tcW w:w="10267" w:type="dxa"/>
            <w:shd w:val="clear" w:color="auto" w:fill="auto"/>
            <w:noWrap/>
            <w:hideMark/>
          </w:tcPr>
          <w:p w:rsidR="00BC78DF" w:rsidRPr="006656E7" w:rsidRDefault="00BC78DF" w:rsidP="00A278D3">
            <w:pPr>
              <w:spacing w:after="0"/>
            </w:pPr>
            <w:r w:rsidRPr="006656E7">
              <w:t>CommCare:  Cambridge Network Health Forward – General Classification</w:t>
            </w:r>
          </w:p>
        </w:tc>
        <w:tc>
          <w:tcPr>
            <w:tcW w:w="5474" w:type="dxa"/>
            <w:shd w:val="clear" w:color="auto" w:fill="auto"/>
            <w:noWrap/>
            <w:hideMark/>
          </w:tcPr>
          <w:p w:rsidR="00BC78DF" w:rsidRPr="006656E7" w:rsidRDefault="00BC78DF" w:rsidP="00A278D3">
            <w:pPr>
              <w:spacing w:after="0"/>
            </w:pPr>
            <w:r w:rsidRPr="006656E7">
              <w:t>Commonwealth Care Plans</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CommCare</w:t>
            </w:r>
          </w:p>
        </w:tc>
        <w:tc>
          <w:tcPr>
            <w:tcW w:w="3340" w:type="dxa"/>
            <w:shd w:val="clear" w:color="auto" w:fill="D8D8D8"/>
            <w:noWrap/>
            <w:hideMark/>
          </w:tcPr>
          <w:p w:rsidR="00BC78DF" w:rsidRPr="006656E7" w:rsidRDefault="00BC78DF" w:rsidP="00A278D3">
            <w:pPr>
              <w:spacing w:after="0"/>
            </w:pPr>
            <w:r w:rsidRPr="006656E7">
              <w:t>CommCare</w:t>
            </w:r>
          </w:p>
        </w:tc>
        <w:tc>
          <w:tcPr>
            <w:tcW w:w="2360" w:type="dxa"/>
            <w:shd w:val="clear" w:color="auto" w:fill="D8D8D8"/>
            <w:noWrap/>
            <w:hideMark/>
          </w:tcPr>
          <w:p w:rsidR="00BC78DF" w:rsidRPr="006656E7" w:rsidRDefault="00BC78DF" w:rsidP="00A278D3">
            <w:pPr>
              <w:spacing w:after="0"/>
            </w:pPr>
            <w:r w:rsidRPr="006656E7">
              <w:t>401</w:t>
            </w:r>
          </w:p>
        </w:tc>
        <w:tc>
          <w:tcPr>
            <w:tcW w:w="10267" w:type="dxa"/>
            <w:shd w:val="clear" w:color="auto" w:fill="D8D8D8"/>
            <w:noWrap/>
            <w:hideMark/>
          </w:tcPr>
          <w:p w:rsidR="00BC78DF" w:rsidRPr="006656E7" w:rsidRDefault="00BC78DF" w:rsidP="00A278D3">
            <w:pPr>
              <w:spacing w:after="0"/>
            </w:pPr>
            <w:r w:rsidRPr="006656E7">
              <w:t>CommCare:  Cambridge Network Health Forward – Plan Type I</w:t>
            </w:r>
          </w:p>
        </w:tc>
        <w:tc>
          <w:tcPr>
            <w:tcW w:w="5474" w:type="dxa"/>
            <w:shd w:val="clear" w:color="auto" w:fill="D8D8D8"/>
            <w:noWrap/>
            <w:hideMark/>
          </w:tcPr>
          <w:p w:rsidR="00BC78DF" w:rsidRPr="006656E7" w:rsidRDefault="00BC78DF" w:rsidP="00A278D3">
            <w:pPr>
              <w:spacing w:after="0"/>
            </w:pPr>
            <w:r w:rsidRPr="006656E7">
              <w:t>Commonwealth Care Plans</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CommCare</w:t>
            </w:r>
          </w:p>
        </w:tc>
        <w:tc>
          <w:tcPr>
            <w:tcW w:w="3340" w:type="dxa"/>
            <w:shd w:val="clear" w:color="auto" w:fill="auto"/>
            <w:noWrap/>
            <w:hideMark/>
          </w:tcPr>
          <w:p w:rsidR="00BC78DF" w:rsidRPr="006656E7" w:rsidRDefault="00BC78DF" w:rsidP="00A278D3">
            <w:pPr>
              <w:spacing w:after="0"/>
            </w:pPr>
            <w:r w:rsidRPr="006656E7">
              <w:t>CommCare</w:t>
            </w:r>
          </w:p>
        </w:tc>
        <w:tc>
          <w:tcPr>
            <w:tcW w:w="2360" w:type="dxa"/>
            <w:shd w:val="clear" w:color="auto" w:fill="auto"/>
            <w:noWrap/>
            <w:hideMark/>
          </w:tcPr>
          <w:p w:rsidR="00BC78DF" w:rsidRPr="006656E7" w:rsidRDefault="00BC78DF" w:rsidP="00A278D3">
            <w:pPr>
              <w:spacing w:after="0"/>
            </w:pPr>
            <w:r w:rsidRPr="006656E7">
              <w:t>402</w:t>
            </w:r>
          </w:p>
        </w:tc>
        <w:tc>
          <w:tcPr>
            <w:tcW w:w="10267" w:type="dxa"/>
            <w:shd w:val="clear" w:color="auto" w:fill="auto"/>
            <w:noWrap/>
            <w:hideMark/>
          </w:tcPr>
          <w:p w:rsidR="00BC78DF" w:rsidRPr="006656E7" w:rsidRDefault="00BC78DF" w:rsidP="00A278D3">
            <w:pPr>
              <w:spacing w:after="0"/>
            </w:pPr>
            <w:r w:rsidRPr="006656E7">
              <w:t>CommCare:  Cambridge Network Health Forward – Plan Type II</w:t>
            </w:r>
          </w:p>
        </w:tc>
        <w:tc>
          <w:tcPr>
            <w:tcW w:w="5474" w:type="dxa"/>
            <w:shd w:val="clear" w:color="auto" w:fill="auto"/>
            <w:noWrap/>
            <w:hideMark/>
          </w:tcPr>
          <w:p w:rsidR="00BC78DF" w:rsidRPr="006656E7" w:rsidRDefault="00BC78DF" w:rsidP="00A278D3">
            <w:pPr>
              <w:spacing w:after="0"/>
            </w:pPr>
            <w:r w:rsidRPr="006656E7">
              <w:t>Commonwealth Care Plans</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CommCare</w:t>
            </w:r>
          </w:p>
        </w:tc>
        <w:tc>
          <w:tcPr>
            <w:tcW w:w="3340" w:type="dxa"/>
            <w:shd w:val="clear" w:color="auto" w:fill="D8D8D8"/>
            <w:noWrap/>
            <w:hideMark/>
          </w:tcPr>
          <w:p w:rsidR="00BC78DF" w:rsidRPr="006656E7" w:rsidRDefault="00BC78DF" w:rsidP="00A278D3">
            <w:pPr>
              <w:spacing w:after="0"/>
            </w:pPr>
            <w:r w:rsidRPr="006656E7">
              <w:t>CommCare</w:t>
            </w:r>
          </w:p>
        </w:tc>
        <w:tc>
          <w:tcPr>
            <w:tcW w:w="2360" w:type="dxa"/>
            <w:shd w:val="clear" w:color="auto" w:fill="D8D8D8"/>
            <w:noWrap/>
            <w:hideMark/>
          </w:tcPr>
          <w:p w:rsidR="00BC78DF" w:rsidRPr="006656E7" w:rsidRDefault="00BC78DF" w:rsidP="00A278D3">
            <w:pPr>
              <w:spacing w:after="0"/>
            </w:pPr>
            <w:r w:rsidRPr="006656E7">
              <w:t>403</w:t>
            </w:r>
          </w:p>
        </w:tc>
        <w:tc>
          <w:tcPr>
            <w:tcW w:w="10267" w:type="dxa"/>
            <w:shd w:val="clear" w:color="auto" w:fill="D8D8D8"/>
            <w:noWrap/>
            <w:hideMark/>
          </w:tcPr>
          <w:p w:rsidR="00BC78DF" w:rsidRPr="006656E7" w:rsidRDefault="00BC78DF" w:rsidP="00A278D3">
            <w:pPr>
              <w:spacing w:after="0"/>
            </w:pPr>
            <w:r w:rsidRPr="006656E7">
              <w:t>CommCare:  Cambridge Network Health Forward – Plan Type III</w:t>
            </w:r>
          </w:p>
        </w:tc>
        <w:tc>
          <w:tcPr>
            <w:tcW w:w="5474" w:type="dxa"/>
            <w:shd w:val="clear" w:color="auto" w:fill="D8D8D8"/>
            <w:noWrap/>
            <w:hideMark/>
          </w:tcPr>
          <w:p w:rsidR="00BC78DF" w:rsidRPr="006656E7" w:rsidRDefault="00BC78DF" w:rsidP="00A278D3">
            <w:pPr>
              <w:spacing w:after="0"/>
            </w:pPr>
            <w:r w:rsidRPr="006656E7">
              <w:t>Commonwealth Care Plans</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CommCare</w:t>
            </w:r>
          </w:p>
        </w:tc>
        <w:tc>
          <w:tcPr>
            <w:tcW w:w="3340" w:type="dxa"/>
            <w:shd w:val="clear" w:color="auto" w:fill="auto"/>
            <w:noWrap/>
            <w:hideMark/>
          </w:tcPr>
          <w:p w:rsidR="00BC78DF" w:rsidRPr="006656E7" w:rsidRDefault="00BC78DF" w:rsidP="00A278D3">
            <w:pPr>
              <w:spacing w:after="0"/>
            </w:pPr>
            <w:r w:rsidRPr="006656E7">
              <w:t>CommCare</w:t>
            </w:r>
          </w:p>
        </w:tc>
        <w:tc>
          <w:tcPr>
            <w:tcW w:w="2360" w:type="dxa"/>
            <w:shd w:val="clear" w:color="auto" w:fill="auto"/>
            <w:noWrap/>
            <w:hideMark/>
          </w:tcPr>
          <w:p w:rsidR="00BC78DF" w:rsidRPr="006656E7" w:rsidRDefault="00BC78DF" w:rsidP="00A278D3">
            <w:pPr>
              <w:spacing w:after="0"/>
            </w:pPr>
            <w:r w:rsidRPr="006656E7">
              <w:t>404</w:t>
            </w:r>
          </w:p>
        </w:tc>
        <w:tc>
          <w:tcPr>
            <w:tcW w:w="10267" w:type="dxa"/>
            <w:shd w:val="clear" w:color="auto" w:fill="auto"/>
            <w:noWrap/>
            <w:hideMark/>
          </w:tcPr>
          <w:p w:rsidR="00BC78DF" w:rsidRPr="006656E7" w:rsidRDefault="00BC78DF" w:rsidP="00A278D3">
            <w:pPr>
              <w:spacing w:after="0"/>
            </w:pPr>
            <w:r w:rsidRPr="006656E7">
              <w:t>CommCare:  Cambridge Network Health Forward – Plan Type IV</w:t>
            </w:r>
          </w:p>
        </w:tc>
        <w:tc>
          <w:tcPr>
            <w:tcW w:w="5474" w:type="dxa"/>
            <w:shd w:val="clear" w:color="auto" w:fill="auto"/>
            <w:noWrap/>
            <w:hideMark/>
          </w:tcPr>
          <w:p w:rsidR="00BC78DF" w:rsidRPr="006656E7" w:rsidRDefault="00BC78DF" w:rsidP="00A278D3">
            <w:pPr>
              <w:spacing w:after="0"/>
            </w:pPr>
            <w:r w:rsidRPr="006656E7">
              <w:t>Commonwealth Care Plans</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CommCare</w:t>
            </w:r>
          </w:p>
        </w:tc>
        <w:tc>
          <w:tcPr>
            <w:tcW w:w="3340" w:type="dxa"/>
            <w:shd w:val="clear" w:color="auto" w:fill="D8D8D8"/>
            <w:noWrap/>
            <w:hideMark/>
          </w:tcPr>
          <w:p w:rsidR="00BC78DF" w:rsidRPr="006656E7" w:rsidRDefault="00BC78DF" w:rsidP="00A278D3">
            <w:pPr>
              <w:spacing w:after="0"/>
            </w:pPr>
            <w:r w:rsidRPr="006656E7">
              <w:t>CommCare</w:t>
            </w:r>
          </w:p>
        </w:tc>
        <w:tc>
          <w:tcPr>
            <w:tcW w:w="2360" w:type="dxa"/>
            <w:shd w:val="clear" w:color="auto" w:fill="D8D8D8"/>
            <w:noWrap/>
            <w:hideMark/>
          </w:tcPr>
          <w:p w:rsidR="00BC78DF" w:rsidRPr="006656E7" w:rsidRDefault="00BC78DF" w:rsidP="00A278D3">
            <w:pPr>
              <w:spacing w:after="0"/>
            </w:pPr>
            <w:r w:rsidRPr="006656E7">
              <w:t>500</w:t>
            </w:r>
          </w:p>
        </w:tc>
        <w:tc>
          <w:tcPr>
            <w:tcW w:w="10267" w:type="dxa"/>
            <w:shd w:val="clear" w:color="auto" w:fill="D8D8D8"/>
            <w:noWrap/>
            <w:hideMark/>
          </w:tcPr>
          <w:p w:rsidR="00BC78DF" w:rsidRPr="006656E7" w:rsidRDefault="00BC78DF" w:rsidP="00A278D3">
            <w:pPr>
              <w:spacing w:after="0"/>
            </w:pPr>
            <w:r w:rsidRPr="006656E7">
              <w:t>CommCare:  Fallon Community Health Care:  Commonwealth Care FCHP Direct Care – General Classification</w:t>
            </w:r>
          </w:p>
        </w:tc>
        <w:tc>
          <w:tcPr>
            <w:tcW w:w="5474" w:type="dxa"/>
            <w:shd w:val="clear" w:color="auto" w:fill="D8D8D8"/>
            <w:noWrap/>
            <w:hideMark/>
          </w:tcPr>
          <w:p w:rsidR="00BC78DF" w:rsidRPr="006656E7" w:rsidRDefault="00BC78DF" w:rsidP="00A278D3">
            <w:pPr>
              <w:spacing w:after="0"/>
            </w:pPr>
            <w:r w:rsidRPr="006656E7">
              <w:t>Commonwealth Care Plans</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CommCare</w:t>
            </w:r>
          </w:p>
        </w:tc>
        <w:tc>
          <w:tcPr>
            <w:tcW w:w="3340" w:type="dxa"/>
            <w:shd w:val="clear" w:color="auto" w:fill="auto"/>
            <w:noWrap/>
            <w:hideMark/>
          </w:tcPr>
          <w:p w:rsidR="00BC78DF" w:rsidRPr="006656E7" w:rsidRDefault="00BC78DF" w:rsidP="00A278D3">
            <w:pPr>
              <w:spacing w:after="0"/>
            </w:pPr>
            <w:r w:rsidRPr="006656E7">
              <w:t>CommCare</w:t>
            </w:r>
          </w:p>
        </w:tc>
        <w:tc>
          <w:tcPr>
            <w:tcW w:w="2360" w:type="dxa"/>
            <w:shd w:val="clear" w:color="auto" w:fill="auto"/>
            <w:noWrap/>
            <w:hideMark/>
          </w:tcPr>
          <w:p w:rsidR="00BC78DF" w:rsidRPr="006656E7" w:rsidRDefault="00BC78DF" w:rsidP="00A278D3">
            <w:pPr>
              <w:spacing w:after="0"/>
            </w:pPr>
            <w:r w:rsidRPr="006656E7">
              <w:t>501</w:t>
            </w:r>
          </w:p>
        </w:tc>
        <w:tc>
          <w:tcPr>
            <w:tcW w:w="10267" w:type="dxa"/>
            <w:shd w:val="clear" w:color="auto" w:fill="auto"/>
            <w:noWrap/>
            <w:hideMark/>
          </w:tcPr>
          <w:p w:rsidR="00BC78DF" w:rsidRPr="006656E7" w:rsidRDefault="00BC78DF" w:rsidP="00A278D3">
            <w:pPr>
              <w:spacing w:after="0"/>
            </w:pPr>
            <w:r w:rsidRPr="006656E7">
              <w:t>CommCare:  Fallon Community Health Care:  Commonwealth Care FCHP Direct Care – Plan 1  (Group No. 4445077)</w:t>
            </w:r>
          </w:p>
        </w:tc>
        <w:tc>
          <w:tcPr>
            <w:tcW w:w="5474" w:type="dxa"/>
            <w:shd w:val="clear" w:color="auto" w:fill="auto"/>
            <w:noWrap/>
            <w:hideMark/>
          </w:tcPr>
          <w:p w:rsidR="00BC78DF" w:rsidRPr="006656E7" w:rsidRDefault="00BC78DF" w:rsidP="00A278D3">
            <w:pPr>
              <w:spacing w:after="0"/>
            </w:pPr>
            <w:r w:rsidRPr="006656E7">
              <w:t>Commonwealth Care Plans</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CommCare</w:t>
            </w:r>
          </w:p>
        </w:tc>
        <w:tc>
          <w:tcPr>
            <w:tcW w:w="3340" w:type="dxa"/>
            <w:shd w:val="clear" w:color="auto" w:fill="D8D8D8"/>
            <w:noWrap/>
            <w:hideMark/>
          </w:tcPr>
          <w:p w:rsidR="00BC78DF" w:rsidRPr="006656E7" w:rsidRDefault="00BC78DF" w:rsidP="00A278D3">
            <w:pPr>
              <w:spacing w:after="0"/>
            </w:pPr>
            <w:r w:rsidRPr="006656E7">
              <w:t>CommCare</w:t>
            </w:r>
          </w:p>
        </w:tc>
        <w:tc>
          <w:tcPr>
            <w:tcW w:w="2360" w:type="dxa"/>
            <w:shd w:val="clear" w:color="auto" w:fill="D8D8D8"/>
            <w:noWrap/>
            <w:hideMark/>
          </w:tcPr>
          <w:p w:rsidR="00BC78DF" w:rsidRPr="006656E7" w:rsidRDefault="00BC78DF" w:rsidP="00A278D3">
            <w:pPr>
              <w:spacing w:after="0"/>
            </w:pPr>
            <w:r w:rsidRPr="006656E7">
              <w:t>502</w:t>
            </w:r>
          </w:p>
        </w:tc>
        <w:tc>
          <w:tcPr>
            <w:tcW w:w="10267" w:type="dxa"/>
            <w:shd w:val="clear" w:color="auto" w:fill="D8D8D8"/>
            <w:noWrap/>
            <w:hideMark/>
          </w:tcPr>
          <w:p w:rsidR="00BC78DF" w:rsidRPr="006656E7" w:rsidRDefault="00BC78DF" w:rsidP="00A278D3">
            <w:pPr>
              <w:spacing w:after="0"/>
            </w:pPr>
            <w:r w:rsidRPr="006656E7">
              <w:t>CommCare:  Fallon Community Health Care:  Commonwealth Care FCHP Direct Care – Plan 2  (Group No. 4455220)</w:t>
            </w:r>
          </w:p>
        </w:tc>
        <w:tc>
          <w:tcPr>
            <w:tcW w:w="5474" w:type="dxa"/>
            <w:shd w:val="clear" w:color="auto" w:fill="D8D8D8"/>
            <w:noWrap/>
            <w:hideMark/>
          </w:tcPr>
          <w:p w:rsidR="00BC78DF" w:rsidRPr="006656E7" w:rsidRDefault="00BC78DF" w:rsidP="00A278D3">
            <w:pPr>
              <w:spacing w:after="0"/>
            </w:pPr>
            <w:r w:rsidRPr="006656E7">
              <w:t>Commonwealth Care Plans</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CommCare</w:t>
            </w:r>
          </w:p>
        </w:tc>
        <w:tc>
          <w:tcPr>
            <w:tcW w:w="3340" w:type="dxa"/>
            <w:shd w:val="clear" w:color="auto" w:fill="auto"/>
            <w:noWrap/>
            <w:hideMark/>
          </w:tcPr>
          <w:p w:rsidR="00BC78DF" w:rsidRPr="006656E7" w:rsidRDefault="00BC78DF" w:rsidP="00A278D3">
            <w:pPr>
              <w:spacing w:after="0"/>
            </w:pPr>
            <w:r w:rsidRPr="006656E7">
              <w:t>CommCare</w:t>
            </w:r>
          </w:p>
        </w:tc>
        <w:tc>
          <w:tcPr>
            <w:tcW w:w="2360" w:type="dxa"/>
            <w:shd w:val="clear" w:color="auto" w:fill="auto"/>
            <w:noWrap/>
            <w:hideMark/>
          </w:tcPr>
          <w:p w:rsidR="00BC78DF" w:rsidRPr="006656E7" w:rsidRDefault="00BC78DF" w:rsidP="00A278D3">
            <w:pPr>
              <w:spacing w:after="0"/>
            </w:pPr>
            <w:r w:rsidRPr="006656E7">
              <w:t>503</w:t>
            </w:r>
          </w:p>
        </w:tc>
        <w:tc>
          <w:tcPr>
            <w:tcW w:w="10267" w:type="dxa"/>
            <w:shd w:val="clear" w:color="auto" w:fill="auto"/>
            <w:noWrap/>
            <w:hideMark/>
          </w:tcPr>
          <w:p w:rsidR="00BC78DF" w:rsidRPr="006656E7" w:rsidRDefault="00BC78DF" w:rsidP="00A278D3">
            <w:pPr>
              <w:spacing w:after="0"/>
            </w:pPr>
            <w:r w:rsidRPr="006656E7">
              <w:t>CommCare:  Fallon Community Health Care:  Commonwealth Care FCHP Direct Care – Plan 3  (Group No. 4455221)</w:t>
            </w:r>
          </w:p>
        </w:tc>
        <w:tc>
          <w:tcPr>
            <w:tcW w:w="5474" w:type="dxa"/>
            <w:shd w:val="clear" w:color="auto" w:fill="auto"/>
            <w:noWrap/>
            <w:hideMark/>
          </w:tcPr>
          <w:p w:rsidR="00BC78DF" w:rsidRPr="006656E7" w:rsidRDefault="00BC78DF" w:rsidP="00A278D3">
            <w:pPr>
              <w:spacing w:after="0"/>
            </w:pPr>
            <w:r w:rsidRPr="006656E7">
              <w:t>Commonwealth Care Plans</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CommCare</w:t>
            </w:r>
          </w:p>
        </w:tc>
        <w:tc>
          <w:tcPr>
            <w:tcW w:w="3340" w:type="dxa"/>
            <w:shd w:val="clear" w:color="auto" w:fill="D8D8D8"/>
            <w:noWrap/>
            <w:hideMark/>
          </w:tcPr>
          <w:p w:rsidR="00BC78DF" w:rsidRPr="006656E7" w:rsidRDefault="00BC78DF" w:rsidP="00A278D3">
            <w:pPr>
              <w:spacing w:after="0"/>
            </w:pPr>
            <w:r w:rsidRPr="006656E7">
              <w:t>CommCare</w:t>
            </w:r>
          </w:p>
        </w:tc>
        <w:tc>
          <w:tcPr>
            <w:tcW w:w="2360" w:type="dxa"/>
            <w:shd w:val="clear" w:color="auto" w:fill="D8D8D8"/>
            <w:noWrap/>
            <w:hideMark/>
          </w:tcPr>
          <w:p w:rsidR="00BC78DF" w:rsidRPr="006656E7" w:rsidRDefault="00BC78DF" w:rsidP="00A278D3">
            <w:pPr>
              <w:spacing w:after="0"/>
            </w:pPr>
            <w:r w:rsidRPr="006656E7">
              <w:t>504</w:t>
            </w:r>
          </w:p>
        </w:tc>
        <w:tc>
          <w:tcPr>
            <w:tcW w:w="10267" w:type="dxa"/>
            <w:shd w:val="clear" w:color="auto" w:fill="D8D8D8"/>
            <w:noWrap/>
            <w:hideMark/>
          </w:tcPr>
          <w:p w:rsidR="00BC78DF" w:rsidRPr="006656E7" w:rsidRDefault="00BC78DF" w:rsidP="00A278D3">
            <w:pPr>
              <w:spacing w:after="0"/>
            </w:pPr>
            <w:r w:rsidRPr="006656E7">
              <w:t>CommCare:  Fallon Community Health Care:  Commonwealth Care FCHP Direct Care – Plan 4 (Group No. 4455222)</w:t>
            </w:r>
          </w:p>
        </w:tc>
        <w:tc>
          <w:tcPr>
            <w:tcW w:w="5474" w:type="dxa"/>
            <w:shd w:val="clear" w:color="auto" w:fill="D8D8D8"/>
            <w:noWrap/>
            <w:hideMark/>
          </w:tcPr>
          <w:p w:rsidR="00BC78DF" w:rsidRPr="006656E7" w:rsidRDefault="00BC78DF" w:rsidP="00A278D3">
            <w:pPr>
              <w:spacing w:after="0"/>
            </w:pPr>
            <w:r w:rsidRPr="006656E7">
              <w:t>Commonwealth Care Plans</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CommCare</w:t>
            </w:r>
          </w:p>
        </w:tc>
        <w:tc>
          <w:tcPr>
            <w:tcW w:w="3340" w:type="dxa"/>
            <w:shd w:val="clear" w:color="auto" w:fill="auto"/>
            <w:noWrap/>
            <w:hideMark/>
          </w:tcPr>
          <w:p w:rsidR="00BC78DF" w:rsidRPr="006656E7" w:rsidRDefault="00BC78DF" w:rsidP="00A278D3">
            <w:pPr>
              <w:spacing w:after="0"/>
            </w:pPr>
            <w:r w:rsidRPr="006656E7">
              <w:t>CommCare</w:t>
            </w:r>
          </w:p>
        </w:tc>
        <w:tc>
          <w:tcPr>
            <w:tcW w:w="2360" w:type="dxa"/>
            <w:shd w:val="clear" w:color="auto" w:fill="auto"/>
            <w:noWrap/>
            <w:hideMark/>
          </w:tcPr>
          <w:p w:rsidR="00BC78DF" w:rsidRPr="006656E7" w:rsidRDefault="00BC78DF" w:rsidP="00A278D3">
            <w:pPr>
              <w:spacing w:after="0"/>
            </w:pPr>
            <w:r w:rsidRPr="006656E7">
              <w:t>601</w:t>
            </w:r>
          </w:p>
        </w:tc>
        <w:tc>
          <w:tcPr>
            <w:tcW w:w="10267" w:type="dxa"/>
            <w:shd w:val="clear" w:color="auto" w:fill="auto"/>
            <w:noWrap/>
            <w:hideMark/>
          </w:tcPr>
          <w:p w:rsidR="00BC78DF" w:rsidRPr="006656E7" w:rsidRDefault="00BC78DF" w:rsidP="00A278D3">
            <w:pPr>
              <w:spacing w:after="0"/>
            </w:pPr>
            <w:r w:rsidRPr="006656E7">
              <w:t>CommCare:  Neighborhood Health Plan – NHP Commonwealth Care Plan – Plan Type I (9CC1)</w:t>
            </w:r>
          </w:p>
        </w:tc>
        <w:tc>
          <w:tcPr>
            <w:tcW w:w="5474" w:type="dxa"/>
            <w:shd w:val="clear" w:color="auto" w:fill="auto"/>
            <w:noWrap/>
            <w:hideMark/>
          </w:tcPr>
          <w:p w:rsidR="00BC78DF" w:rsidRPr="006656E7" w:rsidRDefault="00BC78DF" w:rsidP="00A278D3">
            <w:pPr>
              <w:spacing w:after="0"/>
            </w:pPr>
            <w:r w:rsidRPr="006656E7">
              <w:t>Commonwealth Care Plans</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CommCare</w:t>
            </w:r>
          </w:p>
        </w:tc>
        <w:tc>
          <w:tcPr>
            <w:tcW w:w="3340" w:type="dxa"/>
            <w:shd w:val="clear" w:color="auto" w:fill="D8D8D8"/>
            <w:noWrap/>
            <w:hideMark/>
          </w:tcPr>
          <w:p w:rsidR="00BC78DF" w:rsidRPr="006656E7" w:rsidRDefault="00BC78DF" w:rsidP="00A278D3">
            <w:pPr>
              <w:spacing w:after="0"/>
            </w:pPr>
            <w:r w:rsidRPr="006656E7">
              <w:t>CommCare</w:t>
            </w:r>
          </w:p>
        </w:tc>
        <w:tc>
          <w:tcPr>
            <w:tcW w:w="2360" w:type="dxa"/>
            <w:shd w:val="clear" w:color="auto" w:fill="D8D8D8"/>
            <w:noWrap/>
            <w:hideMark/>
          </w:tcPr>
          <w:p w:rsidR="00BC78DF" w:rsidRPr="006656E7" w:rsidRDefault="00BC78DF" w:rsidP="00A278D3">
            <w:pPr>
              <w:spacing w:after="0"/>
            </w:pPr>
            <w:r w:rsidRPr="006656E7">
              <w:t>602</w:t>
            </w:r>
          </w:p>
        </w:tc>
        <w:tc>
          <w:tcPr>
            <w:tcW w:w="10267" w:type="dxa"/>
            <w:shd w:val="clear" w:color="auto" w:fill="D8D8D8"/>
            <w:noWrap/>
            <w:hideMark/>
          </w:tcPr>
          <w:p w:rsidR="00BC78DF" w:rsidRPr="006656E7" w:rsidRDefault="00BC78DF" w:rsidP="00A278D3">
            <w:pPr>
              <w:spacing w:after="0"/>
            </w:pPr>
            <w:r w:rsidRPr="006656E7">
              <w:t>CommCare:  Neighborhood Health Plan – NHP Commonwealth Care Plan – Plan Type II (9CC2)</w:t>
            </w:r>
          </w:p>
        </w:tc>
        <w:tc>
          <w:tcPr>
            <w:tcW w:w="5474" w:type="dxa"/>
            <w:shd w:val="clear" w:color="auto" w:fill="D8D8D8"/>
            <w:noWrap/>
            <w:hideMark/>
          </w:tcPr>
          <w:p w:rsidR="00BC78DF" w:rsidRPr="006656E7" w:rsidRDefault="00BC78DF" w:rsidP="00A278D3">
            <w:pPr>
              <w:spacing w:after="0"/>
            </w:pPr>
            <w:r w:rsidRPr="006656E7">
              <w:t>Commonwealth Care Plans</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CommCare</w:t>
            </w:r>
          </w:p>
        </w:tc>
        <w:tc>
          <w:tcPr>
            <w:tcW w:w="3340" w:type="dxa"/>
            <w:shd w:val="clear" w:color="auto" w:fill="auto"/>
            <w:noWrap/>
            <w:hideMark/>
          </w:tcPr>
          <w:p w:rsidR="00BC78DF" w:rsidRPr="006656E7" w:rsidRDefault="00BC78DF" w:rsidP="00A278D3">
            <w:pPr>
              <w:spacing w:after="0"/>
            </w:pPr>
            <w:r w:rsidRPr="006656E7">
              <w:t>CommCare</w:t>
            </w:r>
          </w:p>
        </w:tc>
        <w:tc>
          <w:tcPr>
            <w:tcW w:w="2360" w:type="dxa"/>
            <w:shd w:val="clear" w:color="auto" w:fill="auto"/>
            <w:noWrap/>
            <w:hideMark/>
          </w:tcPr>
          <w:p w:rsidR="00BC78DF" w:rsidRPr="006656E7" w:rsidRDefault="00BC78DF" w:rsidP="00A278D3">
            <w:pPr>
              <w:spacing w:after="0"/>
            </w:pPr>
            <w:r w:rsidRPr="006656E7">
              <w:t>603</w:t>
            </w:r>
          </w:p>
        </w:tc>
        <w:tc>
          <w:tcPr>
            <w:tcW w:w="10267" w:type="dxa"/>
            <w:shd w:val="clear" w:color="auto" w:fill="auto"/>
            <w:noWrap/>
            <w:hideMark/>
          </w:tcPr>
          <w:p w:rsidR="00BC78DF" w:rsidRPr="006656E7" w:rsidRDefault="00BC78DF" w:rsidP="00A278D3">
            <w:pPr>
              <w:spacing w:after="0"/>
            </w:pPr>
            <w:r w:rsidRPr="006656E7">
              <w:t>CommCare:  Neighborhood Health Plan – NHP Commonwealth Care Plan – Plan Type III (9CC3)</w:t>
            </w:r>
          </w:p>
        </w:tc>
        <w:tc>
          <w:tcPr>
            <w:tcW w:w="5474" w:type="dxa"/>
            <w:shd w:val="clear" w:color="auto" w:fill="auto"/>
            <w:noWrap/>
            <w:hideMark/>
          </w:tcPr>
          <w:p w:rsidR="00BC78DF" w:rsidRPr="006656E7" w:rsidRDefault="00BC78DF" w:rsidP="00A278D3">
            <w:pPr>
              <w:spacing w:after="0"/>
            </w:pPr>
            <w:r w:rsidRPr="006656E7">
              <w:t>Commonwealth Care Plans</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CommCare</w:t>
            </w:r>
          </w:p>
        </w:tc>
        <w:tc>
          <w:tcPr>
            <w:tcW w:w="3340" w:type="dxa"/>
            <w:shd w:val="clear" w:color="auto" w:fill="D8D8D8"/>
            <w:noWrap/>
            <w:hideMark/>
          </w:tcPr>
          <w:p w:rsidR="00BC78DF" w:rsidRPr="006656E7" w:rsidRDefault="00BC78DF" w:rsidP="00A278D3">
            <w:pPr>
              <w:spacing w:after="0"/>
            </w:pPr>
            <w:r w:rsidRPr="006656E7">
              <w:t>CommCare</w:t>
            </w:r>
          </w:p>
        </w:tc>
        <w:tc>
          <w:tcPr>
            <w:tcW w:w="2360" w:type="dxa"/>
            <w:shd w:val="clear" w:color="auto" w:fill="D8D8D8"/>
            <w:noWrap/>
            <w:hideMark/>
          </w:tcPr>
          <w:p w:rsidR="00BC78DF" w:rsidRPr="006656E7" w:rsidRDefault="00BC78DF" w:rsidP="00A278D3">
            <w:pPr>
              <w:spacing w:after="0"/>
            </w:pPr>
            <w:r w:rsidRPr="006656E7">
              <w:t>604</w:t>
            </w:r>
          </w:p>
        </w:tc>
        <w:tc>
          <w:tcPr>
            <w:tcW w:w="10267" w:type="dxa"/>
            <w:shd w:val="clear" w:color="auto" w:fill="D8D8D8"/>
            <w:noWrap/>
            <w:hideMark/>
          </w:tcPr>
          <w:p w:rsidR="00BC78DF" w:rsidRPr="006656E7" w:rsidRDefault="00BC78DF" w:rsidP="00A278D3">
            <w:pPr>
              <w:spacing w:after="0"/>
            </w:pPr>
            <w:r w:rsidRPr="006656E7">
              <w:t xml:space="preserve">CommCare:  Neighborhood Health Plan – NHP Commonwealth Care Plan – Plan Type IV </w:t>
            </w:r>
            <w:r w:rsidRPr="006656E7">
              <w:lastRenderedPageBreak/>
              <w:t>(9CC4)</w:t>
            </w:r>
          </w:p>
        </w:tc>
        <w:tc>
          <w:tcPr>
            <w:tcW w:w="5474" w:type="dxa"/>
            <w:shd w:val="clear" w:color="auto" w:fill="D8D8D8"/>
            <w:noWrap/>
            <w:hideMark/>
          </w:tcPr>
          <w:p w:rsidR="00BC78DF" w:rsidRPr="006656E7" w:rsidRDefault="00BC78DF" w:rsidP="00A278D3">
            <w:pPr>
              <w:spacing w:after="0"/>
            </w:pPr>
            <w:r w:rsidRPr="006656E7">
              <w:lastRenderedPageBreak/>
              <w:t>Commonwealth Care Plans</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lastRenderedPageBreak/>
              <w:t>CommCare</w:t>
            </w:r>
          </w:p>
        </w:tc>
        <w:tc>
          <w:tcPr>
            <w:tcW w:w="3340" w:type="dxa"/>
            <w:shd w:val="clear" w:color="auto" w:fill="auto"/>
            <w:noWrap/>
            <w:hideMark/>
          </w:tcPr>
          <w:p w:rsidR="00BC78DF" w:rsidRPr="006656E7" w:rsidRDefault="00BC78DF" w:rsidP="00A278D3">
            <w:pPr>
              <w:spacing w:after="0"/>
            </w:pPr>
            <w:r w:rsidRPr="006656E7">
              <w:t>CommCare</w:t>
            </w:r>
          </w:p>
        </w:tc>
        <w:tc>
          <w:tcPr>
            <w:tcW w:w="2360" w:type="dxa"/>
            <w:shd w:val="clear" w:color="auto" w:fill="auto"/>
            <w:noWrap/>
            <w:hideMark/>
          </w:tcPr>
          <w:p w:rsidR="00BC78DF" w:rsidRPr="006656E7" w:rsidRDefault="00BC78DF" w:rsidP="00A278D3">
            <w:pPr>
              <w:spacing w:after="0"/>
            </w:pPr>
            <w:r w:rsidRPr="006656E7">
              <w:t>600</w:t>
            </w:r>
          </w:p>
        </w:tc>
        <w:tc>
          <w:tcPr>
            <w:tcW w:w="10267" w:type="dxa"/>
            <w:shd w:val="clear" w:color="auto" w:fill="auto"/>
            <w:noWrap/>
            <w:hideMark/>
          </w:tcPr>
          <w:p w:rsidR="00BC78DF" w:rsidRPr="006656E7" w:rsidRDefault="00BC78DF" w:rsidP="00A278D3">
            <w:pPr>
              <w:spacing w:after="0"/>
            </w:pPr>
            <w:r w:rsidRPr="006656E7">
              <w:t>CommCare:  Neighborhood Health Plan– General Classification</w:t>
            </w:r>
          </w:p>
        </w:tc>
        <w:tc>
          <w:tcPr>
            <w:tcW w:w="5474" w:type="dxa"/>
            <w:shd w:val="clear" w:color="auto" w:fill="auto"/>
            <w:noWrap/>
            <w:hideMark/>
          </w:tcPr>
          <w:p w:rsidR="00BC78DF" w:rsidRPr="006656E7" w:rsidRDefault="00BC78DF" w:rsidP="00A278D3">
            <w:pPr>
              <w:spacing w:after="0"/>
            </w:pPr>
            <w:r w:rsidRPr="006656E7">
              <w:t>Commonwealth Care Plans</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CommCare</w:t>
            </w:r>
          </w:p>
        </w:tc>
        <w:tc>
          <w:tcPr>
            <w:tcW w:w="3340" w:type="dxa"/>
            <w:shd w:val="clear" w:color="auto" w:fill="D8D8D8"/>
            <w:noWrap/>
            <w:hideMark/>
          </w:tcPr>
          <w:p w:rsidR="00BC78DF" w:rsidRPr="006656E7" w:rsidRDefault="00BC78DF" w:rsidP="00A278D3">
            <w:pPr>
              <w:spacing w:after="0"/>
            </w:pPr>
            <w:r w:rsidRPr="006656E7">
              <w:t>CommCare</w:t>
            </w:r>
          </w:p>
        </w:tc>
        <w:tc>
          <w:tcPr>
            <w:tcW w:w="2360" w:type="dxa"/>
            <w:shd w:val="clear" w:color="auto" w:fill="D8D8D8"/>
            <w:noWrap/>
            <w:hideMark/>
          </w:tcPr>
          <w:p w:rsidR="00BC78DF" w:rsidRPr="006656E7" w:rsidRDefault="00BC78DF" w:rsidP="00A278D3">
            <w:pPr>
              <w:spacing w:after="0"/>
            </w:pPr>
            <w:r w:rsidRPr="006656E7">
              <w:t>701</w:t>
            </w:r>
          </w:p>
        </w:tc>
        <w:tc>
          <w:tcPr>
            <w:tcW w:w="10267" w:type="dxa"/>
            <w:shd w:val="clear" w:color="auto" w:fill="D8D8D8"/>
            <w:noWrap/>
            <w:hideMark/>
          </w:tcPr>
          <w:p w:rsidR="00BC78DF" w:rsidRPr="006656E7" w:rsidRDefault="00BC78DF" w:rsidP="00A278D3">
            <w:pPr>
              <w:spacing w:after="0"/>
            </w:pPr>
            <w:r w:rsidRPr="006656E7">
              <w:t>CommCare: Celticare Health Plan of Massachusetts / Commonwealth Care  - Plan 1</w:t>
            </w:r>
          </w:p>
        </w:tc>
        <w:tc>
          <w:tcPr>
            <w:tcW w:w="5474" w:type="dxa"/>
            <w:shd w:val="clear" w:color="auto" w:fill="D8D8D8"/>
            <w:noWrap/>
            <w:hideMark/>
          </w:tcPr>
          <w:p w:rsidR="00BC78DF" w:rsidRPr="006656E7" w:rsidRDefault="00BC78DF" w:rsidP="00A278D3">
            <w:pPr>
              <w:spacing w:after="0"/>
            </w:pPr>
            <w:r w:rsidRPr="006656E7">
              <w:t>Commonwealth Care Plans</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CommCare</w:t>
            </w:r>
          </w:p>
        </w:tc>
        <w:tc>
          <w:tcPr>
            <w:tcW w:w="3340" w:type="dxa"/>
            <w:shd w:val="clear" w:color="auto" w:fill="auto"/>
            <w:noWrap/>
            <w:hideMark/>
          </w:tcPr>
          <w:p w:rsidR="00BC78DF" w:rsidRPr="006656E7" w:rsidRDefault="00BC78DF" w:rsidP="00A278D3">
            <w:pPr>
              <w:spacing w:after="0"/>
            </w:pPr>
            <w:r w:rsidRPr="006656E7">
              <w:t>CommCare</w:t>
            </w:r>
          </w:p>
        </w:tc>
        <w:tc>
          <w:tcPr>
            <w:tcW w:w="2360" w:type="dxa"/>
            <w:shd w:val="clear" w:color="auto" w:fill="auto"/>
            <w:noWrap/>
            <w:hideMark/>
          </w:tcPr>
          <w:p w:rsidR="00BC78DF" w:rsidRPr="006656E7" w:rsidRDefault="00BC78DF" w:rsidP="00A278D3">
            <w:pPr>
              <w:spacing w:after="0"/>
            </w:pPr>
            <w:r w:rsidRPr="006656E7">
              <w:t>702</w:t>
            </w:r>
          </w:p>
        </w:tc>
        <w:tc>
          <w:tcPr>
            <w:tcW w:w="10267" w:type="dxa"/>
            <w:shd w:val="clear" w:color="auto" w:fill="auto"/>
            <w:noWrap/>
            <w:hideMark/>
          </w:tcPr>
          <w:p w:rsidR="00BC78DF" w:rsidRPr="006656E7" w:rsidRDefault="00BC78DF" w:rsidP="00A278D3">
            <w:pPr>
              <w:spacing w:after="0"/>
            </w:pPr>
            <w:r w:rsidRPr="006656E7">
              <w:t>CommCare: Celticare Health Plan of Massachusetts / Commonwealth Care  - Plan 2</w:t>
            </w:r>
          </w:p>
        </w:tc>
        <w:tc>
          <w:tcPr>
            <w:tcW w:w="5474" w:type="dxa"/>
            <w:shd w:val="clear" w:color="auto" w:fill="auto"/>
            <w:noWrap/>
            <w:hideMark/>
          </w:tcPr>
          <w:p w:rsidR="00BC78DF" w:rsidRPr="006656E7" w:rsidRDefault="00BC78DF" w:rsidP="00A278D3">
            <w:pPr>
              <w:spacing w:after="0"/>
            </w:pPr>
            <w:r w:rsidRPr="006656E7">
              <w:t>Commonwealth Care Plans</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CommCare</w:t>
            </w:r>
          </w:p>
        </w:tc>
        <w:tc>
          <w:tcPr>
            <w:tcW w:w="3340" w:type="dxa"/>
            <w:shd w:val="clear" w:color="auto" w:fill="D8D8D8"/>
            <w:noWrap/>
            <w:hideMark/>
          </w:tcPr>
          <w:p w:rsidR="00BC78DF" w:rsidRPr="006656E7" w:rsidRDefault="00BC78DF" w:rsidP="00A278D3">
            <w:pPr>
              <w:spacing w:after="0"/>
            </w:pPr>
            <w:r w:rsidRPr="006656E7">
              <w:t>CommCare</w:t>
            </w:r>
          </w:p>
        </w:tc>
        <w:tc>
          <w:tcPr>
            <w:tcW w:w="2360" w:type="dxa"/>
            <w:shd w:val="clear" w:color="auto" w:fill="D8D8D8"/>
            <w:noWrap/>
            <w:hideMark/>
          </w:tcPr>
          <w:p w:rsidR="00BC78DF" w:rsidRPr="006656E7" w:rsidRDefault="00BC78DF" w:rsidP="00A278D3">
            <w:pPr>
              <w:spacing w:after="0"/>
            </w:pPr>
            <w:r w:rsidRPr="006656E7">
              <w:t>703</w:t>
            </w:r>
          </w:p>
        </w:tc>
        <w:tc>
          <w:tcPr>
            <w:tcW w:w="10267" w:type="dxa"/>
            <w:shd w:val="clear" w:color="auto" w:fill="D8D8D8"/>
            <w:noWrap/>
            <w:hideMark/>
          </w:tcPr>
          <w:p w:rsidR="00BC78DF" w:rsidRPr="006656E7" w:rsidRDefault="00BC78DF" w:rsidP="00A278D3">
            <w:pPr>
              <w:spacing w:after="0"/>
            </w:pPr>
            <w:r w:rsidRPr="006656E7">
              <w:t>CommCare: Celticare Health Plan of Massachusetts / Commonwealth Care - Plan 3</w:t>
            </w:r>
          </w:p>
        </w:tc>
        <w:tc>
          <w:tcPr>
            <w:tcW w:w="5474" w:type="dxa"/>
            <w:shd w:val="clear" w:color="auto" w:fill="D8D8D8"/>
            <w:noWrap/>
            <w:hideMark/>
          </w:tcPr>
          <w:p w:rsidR="00BC78DF" w:rsidRPr="006656E7" w:rsidRDefault="00BC78DF" w:rsidP="00A278D3">
            <w:pPr>
              <w:spacing w:after="0"/>
            </w:pPr>
            <w:r w:rsidRPr="006656E7">
              <w:t>Commonwealth Care Plans</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CommCare</w:t>
            </w:r>
          </w:p>
        </w:tc>
        <w:tc>
          <w:tcPr>
            <w:tcW w:w="3340" w:type="dxa"/>
            <w:shd w:val="clear" w:color="auto" w:fill="auto"/>
            <w:noWrap/>
            <w:hideMark/>
          </w:tcPr>
          <w:p w:rsidR="00BC78DF" w:rsidRPr="006656E7" w:rsidRDefault="00BC78DF" w:rsidP="00A278D3">
            <w:pPr>
              <w:spacing w:after="0"/>
            </w:pPr>
            <w:r w:rsidRPr="006656E7">
              <w:t>CommCare</w:t>
            </w:r>
          </w:p>
        </w:tc>
        <w:tc>
          <w:tcPr>
            <w:tcW w:w="2360" w:type="dxa"/>
            <w:shd w:val="clear" w:color="auto" w:fill="auto"/>
            <w:noWrap/>
            <w:hideMark/>
          </w:tcPr>
          <w:p w:rsidR="00BC78DF" w:rsidRPr="006656E7" w:rsidRDefault="00BC78DF" w:rsidP="00A278D3">
            <w:pPr>
              <w:spacing w:after="0"/>
            </w:pPr>
            <w:r w:rsidRPr="006656E7">
              <w:t>704</w:t>
            </w:r>
          </w:p>
        </w:tc>
        <w:tc>
          <w:tcPr>
            <w:tcW w:w="10267" w:type="dxa"/>
            <w:shd w:val="clear" w:color="auto" w:fill="auto"/>
            <w:noWrap/>
            <w:hideMark/>
          </w:tcPr>
          <w:p w:rsidR="00BC78DF" w:rsidRPr="006656E7" w:rsidRDefault="00BC78DF" w:rsidP="00A278D3">
            <w:pPr>
              <w:spacing w:after="0"/>
            </w:pPr>
            <w:r w:rsidRPr="006656E7">
              <w:t>CommCare: Celticare Health Plan of Massachusetts / Commonwealth Care Bridge Program</w:t>
            </w:r>
          </w:p>
        </w:tc>
        <w:tc>
          <w:tcPr>
            <w:tcW w:w="5474" w:type="dxa"/>
            <w:shd w:val="clear" w:color="auto" w:fill="auto"/>
            <w:noWrap/>
            <w:hideMark/>
          </w:tcPr>
          <w:p w:rsidR="00BC78DF" w:rsidRPr="006656E7" w:rsidRDefault="00BC78DF" w:rsidP="00A278D3">
            <w:pPr>
              <w:spacing w:after="0"/>
            </w:pPr>
            <w:r w:rsidRPr="006656E7">
              <w:t>Commonwealth Care Plans</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CommCare</w:t>
            </w:r>
          </w:p>
        </w:tc>
        <w:tc>
          <w:tcPr>
            <w:tcW w:w="3340" w:type="dxa"/>
            <w:shd w:val="clear" w:color="auto" w:fill="D8D8D8"/>
            <w:noWrap/>
            <w:hideMark/>
          </w:tcPr>
          <w:p w:rsidR="00BC78DF" w:rsidRPr="006656E7" w:rsidRDefault="00BC78DF" w:rsidP="00A278D3">
            <w:pPr>
              <w:spacing w:after="0"/>
            </w:pPr>
            <w:r w:rsidRPr="006656E7">
              <w:t>CommCare</w:t>
            </w:r>
          </w:p>
        </w:tc>
        <w:tc>
          <w:tcPr>
            <w:tcW w:w="2360" w:type="dxa"/>
            <w:shd w:val="clear" w:color="auto" w:fill="D8D8D8"/>
            <w:noWrap/>
            <w:hideMark/>
          </w:tcPr>
          <w:p w:rsidR="00BC78DF" w:rsidRPr="006656E7" w:rsidRDefault="00BC78DF" w:rsidP="00A278D3">
            <w:pPr>
              <w:spacing w:after="0"/>
            </w:pPr>
            <w:r w:rsidRPr="006656E7">
              <w:t>700</w:t>
            </w:r>
          </w:p>
        </w:tc>
        <w:tc>
          <w:tcPr>
            <w:tcW w:w="10267" w:type="dxa"/>
            <w:shd w:val="clear" w:color="auto" w:fill="D8D8D8"/>
            <w:noWrap/>
            <w:hideMark/>
          </w:tcPr>
          <w:p w:rsidR="00BC78DF" w:rsidRPr="006656E7" w:rsidRDefault="00BC78DF" w:rsidP="00A278D3">
            <w:pPr>
              <w:spacing w:after="0"/>
            </w:pPr>
            <w:r w:rsidRPr="006656E7">
              <w:t>CommCare: Celticare Health Plan of Massachusetts / Commonwealth Care General Classification</w:t>
            </w:r>
          </w:p>
        </w:tc>
        <w:tc>
          <w:tcPr>
            <w:tcW w:w="5474" w:type="dxa"/>
            <w:shd w:val="clear" w:color="auto" w:fill="D8D8D8"/>
            <w:noWrap/>
            <w:hideMark/>
          </w:tcPr>
          <w:p w:rsidR="00BC78DF" w:rsidRPr="006656E7" w:rsidRDefault="00BC78DF" w:rsidP="00A278D3">
            <w:pPr>
              <w:spacing w:after="0"/>
            </w:pPr>
            <w:r w:rsidRPr="006656E7">
              <w:t>Commonwealth Care Plans</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CommCare</w:t>
            </w:r>
          </w:p>
        </w:tc>
        <w:tc>
          <w:tcPr>
            <w:tcW w:w="3340" w:type="dxa"/>
            <w:shd w:val="clear" w:color="auto" w:fill="auto"/>
            <w:noWrap/>
            <w:hideMark/>
          </w:tcPr>
          <w:p w:rsidR="00BC78DF" w:rsidRPr="006656E7" w:rsidRDefault="00BC78DF" w:rsidP="00A278D3">
            <w:pPr>
              <w:spacing w:after="0"/>
            </w:pPr>
            <w:r w:rsidRPr="006656E7">
              <w:t>CommCare</w:t>
            </w:r>
          </w:p>
        </w:tc>
        <w:tc>
          <w:tcPr>
            <w:tcW w:w="2360" w:type="dxa"/>
            <w:shd w:val="clear" w:color="auto" w:fill="auto"/>
            <w:noWrap/>
            <w:hideMark/>
          </w:tcPr>
          <w:p w:rsidR="00BC78DF" w:rsidRPr="006656E7" w:rsidRDefault="00BC78DF" w:rsidP="00A278D3">
            <w:pPr>
              <w:spacing w:after="0"/>
            </w:pPr>
            <w:r w:rsidRPr="006656E7">
              <w:t>815</w:t>
            </w:r>
          </w:p>
        </w:tc>
        <w:tc>
          <w:tcPr>
            <w:tcW w:w="10267" w:type="dxa"/>
            <w:shd w:val="clear" w:color="auto" w:fill="auto"/>
            <w:noWrap/>
            <w:hideMark/>
          </w:tcPr>
          <w:p w:rsidR="00BC78DF" w:rsidRPr="006656E7" w:rsidRDefault="00BC78DF" w:rsidP="00A278D3">
            <w:pPr>
              <w:spacing w:after="0"/>
            </w:pPr>
            <w:r w:rsidRPr="006656E7">
              <w:t>DentaQuest Commonwealth Care</w:t>
            </w:r>
          </w:p>
        </w:tc>
        <w:tc>
          <w:tcPr>
            <w:tcW w:w="5474" w:type="dxa"/>
            <w:shd w:val="clear" w:color="auto" w:fill="auto"/>
            <w:noWrap/>
            <w:hideMark/>
          </w:tcPr>
          <w:p w:rsidR="00BC78DF" w:rsidRPr="006656E7" w:rsidRDefault="00BC78DF" w:rsidP="00A278D3">
            <w:pPr>
              <w:spacing w:after="0"/>
            </w:pPr>
            <w:r w:rsidRPr="006656E7">
              <w:t>Commonwealth Care Plans</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71</w:t>
            </w:r>
          </w:p>
        </w:tc>
        <w:tc>
          <w:tcPr>
            <w:tcW w:w="10267" w:type="dxa"/>
            <w:shd w:val="clear" w:color="auto" w:fill="D8D8D8"/>
            <w:noWrap/>
            <w:hideMark/>
          </w:tcPr>
          <w:p w:rsidR="00BC78DF" w:rsidRPr="006656E7" w:rsidRDefault="00BC78DF" w:rsidP="00A278D3">
            <w:pPr>
              <w:spacing w:after="0"/>
            </w:pPr>
            <w:r w:rsidRPr="006656E7">
              <w:t>ADMAR</w:t>
            </w:r>
          </w:p>
        </w:tc>
        <w:tc>
          <w:tcPr>
            <w:tcW w:w="5474" w:type="dxa"/>
            <w:shd w:val="clear" w:color="auto" w:fill="D8D8D8"/>
            <w:noWrap/>
            <w:hideMark/>
          </w:tcPr>
          <w:p w:rsidR="00BC78DF" w:rsidRPr="006656E7" w:rsidRDefault="00BC78DF" w:rsidP="00A278D3">
            <w:pPr>
              <w:spacing w:after="0"/>
            </w:pPr>
            <w:r w:rsidRPr="006656E7">
              <w:t>PPO and Other Managed Care Plans Not Elsewhere Classified</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829</w:t>
            </w:r>
          </w:p>
        </w:tc>
        <w:tc>
          <w:tcPr>
            <w:tcW w:w="10267" w:type="dxa"/>
            <w:shd w:val="clear" w:color="auto" w:fill="auto"/>
            <w:noWrap/>
            <w:hideMark/>
          </w:tcPr>
          <w:p w:rsidR="00BC78DF" w:rsidRPr="006656E7" w:rsidRDefault="00BC78DF" w:rsidP="00A278D3">
            <w:pPr>
              <w:spacing w:after="0"/>
            </w:pPr>
            <w:r w:rsidRPr="006656E7">
              <w:t>Adventist Risk Management INC</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800</w:t>
            </w:r>
          </w:p>
        </w:tc>
        <w:tc>
          <w:tcPr>
            <w:tcW w:w="10267" w:type="dxa"/>
            <w:shd w:val="clear" w:color="auto" w:fill="D8D8D8"/>
            <w:noWrap/>
            <w:hideMark/>
          </w:tcPr>
          <w:p w:rsidR="00BC78DF" w:rsidRPr="006656E7" w:rsidRDefault="00BC78DF" w:rsidP="00A278D3">
            <w:pPr>
              <w:spacing w:after="0"/>
            </w:pPr>
            <w:r w:rsidRPr="006656E7">
              <w:t>Aetna Dental</w:t>
            </w:r>
          </w:p>
        </w:tc>
        <w:tc>
          <w:tcPr>
            <w:tcW w:w="5474" w:type="dxa"/>
            <w:shd w:val="clear" w:color="auto" w:fill="D8D8D8"/>
            <w:noWrap/>
            <w:hideMark/>
          </w:tcPr>
          <w:p w:rsidR="00BC78DF" w:rsidRPr="006656E7" w:rsidRDefault="00BC78DF" w:rsidP="00A278D3">
            <w:pPr>
              <w:spacing w:after="0"/>
            </w:pPr>
            <w:r w:rsidRPr="006656E7">
              <w:t>Commercial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174</w:t>
            </w:r>
          </w:p>
        </w:tc>
        <w:tc>
          <w:tcPr>
            <w:tcW w:w="10267" w:type="dxa"/>
            <w:shd w:val="clear" w:color="auto" w:fill="auto"/>
            <w:noWrap/>
            <w:hideMark/>
          </w:tcPr>
          <w:p w:rsidR="00BC78DF" w:rsidRPr="006656E7" w:rsidRDefault="00BC78DF" w:rsidP="00A278D3">
            <w:pPr>
              <w:spacing w:after="0"/>
            </w:pPr>
            <w:r w:rsidRPr="006656E7">
              <w:t>Aetna Health Inc. - Quality POS</w:t>
            </w:r>
          </w:p>
        </w:tc>
        <w:tc>
          <w:tcPr>
            <w:tcW w:w="5474" w:type="dxa"/>
            <w:shd w:val="clear" w:color="auto" w:fill="auto"/>
            <w:noWrap/>
            <w:hideMark/>
          </w:tcPr>
          <w:p w:rsidR="00BC78DF" w:rsidRPr="006656E7" w:rsidRDefault="00BC78DF" w:rsidP="00A278D3">
            <w:pPr>
              <w:spacing w:after="0"/>
            </w:pPr>
            <w:r w:rsidRPr="006656E7">
              <w:t>HMO</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175</w:t>
            </w:r>
          </w:p>
        </w:tc>
        <w:tc>
          <w:tcPr>
            <w:tcW w:w="10267" w:type="dxa"/>
            <w:shd w:val="clear" w:color="auto" w:fill="D8D8D8"/>
            <w:noWrap/>
            <w:hideMark/>
          </w:tcPr>
          <w:p w:rsidR="00BC78DF" w:rsidRPr="006656E7" w:rsidRDefault="00BC78DF" w:rsidP="00A278D3">
            <w:pPr>
              <w:spacing w:after="0"/>
            </w:pPr>
            <w:r w:rsidRPr="006656E7">
              <w:t>Aetna Health, Inc. - HMO</w:t>
            </w:r>
          </w:p>
        </w:tc>
        <w:tc>
          <w:tcPr>
            <w:tcW w:w="5474" w:type="dxa"/>
            <w:shd w:val="clear" w:color="auto" w:fill="D8D8D8"/>
            <w:noWrap/>
            <w:hideMark/>
          </w:tcPr>
          <w:p w:rsidR="00BC78DF" w:rsidRPr="006656E7" w:rsidRDefault="00BC78DF" w:rsidP="00A278D3">
            <w:pPr>
              <w:spacing w:after="0"/>
            </w:pPr>
            <w:r w:rsidRPr="006656E7">
              <w:t>HMO</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51</w:t>
            </w:r>
          </w:p>
        </w:tc>
        <w:tc>
          <w:tcPr>
            <w:tcW w:w="10267" w:type="dxa"/>
            <w:shd w:val="clear" w:color="auto" w:fill="auto"/>
            <w:noWrap/>
            <w:hideMark/>
          </w:tcPr>
          <w:p w:rsidR="00BC78DF" w:rsidRPr="006656E7" w:rsidRDefault="00BC78DF" w:rsidP="00A278D3">
            <w:pPr>
              <w:spacing w:after="0"/>
            </w:pPr>
            <w:r w:rsidRPr="006656E7">
              <w:t>Aetna Life Insurance</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161</w:t>
            </w:r>
          </w:p>
        </w:tc>
        <w:tc>
          <w:tcPr>
            <w:tcW w:w="10267" w:type="dxa"/>
            <w:shd w:val="clear" w:color="auto" w:fill="D8D8D8"/>
            <w:noWrap/>
            <w:hideMark/>
          </w:tcPr>
          <w:p w:rsidR="00BC78DF" w:rsidRPr="006656E7" w:rsidRDefault="00BC78DF" w:rsidP="00A278D3">
            <w:pPr>
              <w:spacing w:after="0"/>
            </w:pPr>
            <w:r w:rsidRPr="006656E7">
              <w:t>Aetna Managed Choice POS</w:t>
            </w:r>
          </w:p>
        </w:tc>
        <w:tc>
          <w:tcPr>
            <w:tcW w:w="5474" w:type="dxa"/>
            <w:shd w:val="clear" w:color="auto" w:fill="D8D8D8"/>
            <w:noWrap/>
            <w:hideMark/>
          </w:tcPr>
          <w:p w:rsidR="00BC78DF" w:rsidRPr="006656E7" w:rsidRDefault="00BC78DF" w:rsidP="00A278D3">
            <w:pPr>
              <w:spacing w:after="0"/>
            </w:pPr>
            <w:r w:rsidRPr="006656E7">
              <w:t>Commercial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22</w:t>
            </w:r>
          </w:p>
        </w:tc>
        <w:tc>
          <w:tcPr>
            <w:tcW w:w="10267" w:type="dxa"/>
            <w:shd w:val="clear" w:color="auto" w:fill="auto"/>
            <w:noWrap/>
            <w:hideMark/>
          </w:tcPr>
          <w:p w:rsidR="00BC78DF" w:rsidRPr="006656E7" w:rsidRDefault="00BC78DF" w:rsidP="00A278D3">
            <w:pPr>
              <w:spacing w:after="0"/>
            </w:pPr>
            <w:r w:rsidRPr="006656E7">
              <w:t>Aetna Open Choice PPO</w:t>
            </w:r>
          </w:p>
        </w:tc>
        <w:tc>
          <w:tcPr>
            <w:tcW w:w="5474" w:type="dxa"/>
            <w:shd w:val="clear" w:color="auto" w:fill="auto"/>
            <w:noWrap/>
            <w:hideMark/>
          </w:tcPr>
          <w:p w:rsidR="00BC78DF" w:rsidRPr="006656E7" w:rsidRDefault="00BC78DF" w:rsidP="00A278D3">
            <w:pPr>
              <w:spacing w:after="0"/>
            </w:pPr>
            <w:r w:rsidRPr="006656E7">
              <w:t>Commercial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801</w:t>
            </w:r>
          </w:p>
        </w:tc>
        <w:tc>
          <w:tcPr>
            <w:tcW w:w="10267" w:type="dxa"/>
            <w:shd w:val="clear" w:color="auto" w:fill="D8D8D8"/>
            <w:noWrap/>
            <w:hideMark/>
          </w:tcPr>
          <w:p w:rsidR="00BC78DF" w:rsidRPr="006656E7" w:rsidRDefault="00BC78DF" w:rsidP="00A278D3">
            <w:pPr>
              <w:spacing w:after="0"/>
            </w:pPr>
            <w:r w:rsidRPr="006656E7">
              <w:t>Aflac</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828</w:t>
            </w:r>
          </w:p>
        </w:tc>
        <w:tc>
          <w:tcPr>
            <w:tcW w:w="10267" w:type="dxa"/>
            <w:shd w:val="clear" w:color="auto" w:fill="auto"/>
            <w:noWrap/>
            <w:hideMark/>
          </w:tcPr>
          <w:p w:rsidR="00BC78DF" w:rsidRPr="006656E7" w:rsidRDefault="00BC78DF" w:rsidP="00A278D3">
            <w:pPr>
              <w:spacing w:after="0"/>
            </w:pPr>
            <w:r w:rsidRPr="006656E7">
              <w:t>Alicare</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802</w:t>
            </w:r>
          </w:p>
        </w:tc>
        <w:tc>
          <w:tcPr>
            <w:tcW w:w="10267" w:type="dxa"/>
            <w:shd w:val="clear" w:color="auto" w:fill="D8D8D8"/>
            <w:noWrap/>
            <w:hideMark/>
          </w:tcPr>
          <w:p w:rsidR="00BC78DF" w:rsidRPr="006656E7" w:rsidRDefault="00BC78DF" w:rsidP="00A278D3">
            <w:pPr>
              <w:spacing w:after="0"/>
            </w:pPr>
            <w:r w:rsidRPr="006656E7">
              <w:t>AllState</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803</w:t>
            </w:r>
          </w:p>
        </w:tc>
        <w:tc>
          <w:tcPr>
            <w:tcW w:w="10267" w:type="dxa"/>
            <w:shd w:val="clear" w:color="auto" w:fill="auto"/>
            <w:noWrap/>
            <w:hideMark/>
          </w:tcPr>
          <w:p w:rsidR="00BC78DF" w:rsidRPr="006656E7" w:rsidRDefault="00BC78DF" w:rsidP="00A278D3">
            <w:pPr>
              <w:spacing w:after="0"/>
            </w:pPr>
            <w:r w:rsidRPr="006656E7">
              <w:t>Altus Dental</w:t>
            </w:r>
          </w:p>
        </w:tc>
        <w:tc>
          <w:tcPr>
            <w:tcW w:w="5474" w:type="dxa"/>
            <w:shd w:val="clear" w:color="auto" w:fill="auto"/>
            <w:noWrap/>
            <w:hideMark/>
          </w:tcPr>
          <w:p w:rsidR="00BC78DF" w:rsidRPr="006656E7" w:rsidRDefault="00BC78DF" w:rsidP="00A278D3">
            <w:pPr>
              <w:spacing w:after="0"/>
            </w:pPr>
            <w:r w:rsidRPr="006656E7">
              <w:t>Commercial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804</w:t>
            </w:r>
          </w:p>
        </w:tc>
        <w:tc>
          <w:tcPr>
            <w:tcW w:w="10267" w:type="dxa"/>
            <w:shd w:val="clear" w:color="auto" w:fill="D8D8D8"/>
            <w:noWrap/>
            <w:hideMark/>
          </w:tcPr>
          <w:p w:rsidR="00BC78DF" w:rsidRPr="006656E7" w:rsidRDefault="00BC78DF" w:rsidP="00A278D3">
            <w:pPr>
              <w:spacing w:after="0"/>
            </w:pPr>
            <w:r w:rsidRPr="006656E7">
              <w:t>Ameritas Life Insurance Corp</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805</w:t>
            </w:r>
          </w:p>
        </w:tc>
        <w:tc>
          <w:tcPr>
            <w:tcW w:w="10267" w:type="dxa"/>
            <w:shd w:val="clear" w:color="auto" w:fill="auto"/>
            <w:noWrap/>
            <w:hideMark/>
          </w:tcPr>
          <w:p w:rsidR="00BC78DF" w:rsidRPr="006656E7" w:rsidRDefault="00BC78DF" w:rsidP="00A278D3">
            <w:pPr>
              <w:spacing w:after="0"/>
            </w:pPr>
            <w:r w:rsidRPr="006656E7">
              <w:t>Anthem Blue Cross Blue Shield</w:t>
            </w:r>
          </w:p>
        </w:tc>
        <w:tc>
          <w:tcPr>
            <w:tcW w:w="5474" w:type="dxa"/>
            <w:shd w:val="clear" w:color="auto" w:fill="auto"/>
            <w:noWrap/>
            <w:hideMark/>
          </w:tcPr>
          <w:p w:rsidR="00BC78DF" w:rsidRPr="006656E7" w:rsidRDefault="00BC78DF" w:rsidP="00A278D3">
            <w:pPr>
              <w:spacing w:after="0"/>
            </w:pPr>
            <w:r w:rsidRPr="006656E7">
              <w:t>Blue Cross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806</w:t>
            </w:r>
          </w:p>
        </w:tc>
        <w:tc>
          <w:tcPr>
            <w:tcW w:w="10267" w:type="dxa"/>
            <w:shd w:val="clear" w:color="auto" w:fill="D8D8D8"/>
            <w:noWrap/>
            <w:hideMark/>
          </w:tcPr>
          <w:p w:rsidR="00BC78DF" w:rsidRPr="006656E7" w:rsidRDefault="00BC78DF" w:rsidP="00A278D3">
            <w:pPr>
              <w:spacing w:after="0"/>
            </w:pPr>
            <w:r w:rsidRPr="006656E7">
              <w:t>Assurant</w:t>
            </w:r>
          </w:p>
        </w:tc>
        <w:tc>
          <w:tcPr>
            <w:tcW w:w="5474" w:type="dxa"/>
            <w:shd w:val="clear" w:color="auto" w:fill="D8D8D8"/>
            <w:noWrap/>
            <w:hideMark/>
          </w:tcPr>
          <w:p w:rsidR="00BC78DF" w:rsidRPr="006656E7" w:rsidRDefault="00BC78DF" w:rsidP="00A278D3">
            <w:pPr>
              <w:spacing w:after="0"/>
            </w:pPr>
            <w:r w:rsidRPr="006656E7">
              <w:t>PPO and Other Managed Care Plans Not Elsewhere Classified</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138</w:t>
            </w:r>
          </w:p>
        </w:tc>
        <w:tc>
          <w:tcPr>
            <w:tcW w:w="10267" w:type="dxa"/>
            <w:shd w:val="clear" w:color="auto" w:fill="auto"/>
            <w:noWrap/>
            <w:hideMark/>
          </w:tcPr>
          <w:p w:rsidR="00BC78DF" w:rsidRPr="006656E7" w:rsidRDefault="00BC78DF" w:rsidP="00A278D3">
            <w:pPr>
              <w:spacing w:after="0"/>
            </w:pPr>
            <w:r w:rsidRPr="006656E7">
              <w:t>Banker's Life and Casualty Insurance</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139</w:t>
            </w:r>
          </w:p>
        </w:tc>
        <w:tc>
          <w:tcPr>
            <w:tcW w:w="10267" w:type="dxa"/>
            <w:shd w:val="clear" w:color="auto" w:fill="D8D8D8"/>
            <w:noWrap/>
            <w:hideMark/>
          </w:tcPr>
          <w:p w:rsidR="00BC78DF" w:rsidRPr="006656E7" w:rsidRDefault="00BC78DF" w:rsidP="00A278D3">
            <w:pPr>
              <w:spacing w:after="0"/>
            </w:pPr>
            <w:r w:rsidRPr="006656E7">
              <w:t>Bankers Multiple Line</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lastRenderedPageBreak/>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2</w:t>
            </w:r>
          </w:p>
        </w:tc>
        <w:tc>
          <w:tcPr>
            <w:tcW w:w="10267" w:type="dxa"/>
            <w:shd w:val="clear" w:color="auto" w:fill="auto"/>
            <w:noWrap/>
            <w:hideMark/>
          </w:tcPr>
          <w:p w:rsidR="00BC78DF" w:rsidRPr="006656E7" w:rsidRDefault="00BC78DF" w:rsidP="00A278D3">
            <w:pPr>
              <w:spacing w:after="0"/>
            </w:pPr>
            <w:r w:rsidRPr="006656E7">
              <w:t>Bay State - a product of HMO Blue</w:t>
            </w:r>
          </w:p>
        </w:tc>
        <w:tc>
          <w:tcPr>
            <w:tcW w:w="5474" w:type="dxa"/>
            <w:shd w:val="clear" w:color="auto" w:fill="auto"/>
            <w:noWrap/>
            <w:hideMark/>
          </w:tcPr>
          <w:p w:rsidR="00BC78DF" w:rsidRPr="006656E7" w:rsidRDefault="00BC78DF" w:rsidP="00A278D3">
            <w:pPr>
              <w:spacing w:after="0"/>
            </w:pPr>
            <w:r w:rsidRPr="006656E7">
              <w:t>Blue Cross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154</w:t>
            </w:r>
          </w:p>
        </w:tc>
        <w:tc>
          <w:tcPr>
            <w:tcW w:w="10267" w:type="dxa"/>
            <w:shd w:val="clear" w:color="auto" w:fill="D8D8D8"/>
            <w:noWrap/>
            <w:hideMark/>
          </w:tcPr>
          <w:p w:rsidR="00BC78DF" w:rsidRPr="006656E7" w:rsidRDefault="00BC78DF" w:rsidP="00A278D3">
            <w:pPr>
              <w:spacing w:after="0"/>
            </w:pPr>
            <w:r w:rsidRPr="006656E7">
              <w:t>BCBS Other (Not listed elsewhere)</w:t>
            </w:r>
          </w:p>
        </w:tc>
        <w:tc>
          <w:tcPr>
            <w:tcW w:w="5474" w:type="dxa"/>
            <w:shd w:val="clear" w:color="auto" w:fill="D8D8D8"/>
            <w:noWrap/>
            <w:hideMark/>
          </w:tcPr>
          <w:p w:rsidR="00BC78DF" w:rsidRPr="006656E7" w:rsidRDefault="00BC78DF" w:rsidP="00A278D3">
            <w:pPr>
              <w:spacing w:after="0"/>
            </w:pPr>
            <w:r w:rsidRPr="006656E7">
              <w:t>Blue Cross</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11</w:t>
            </w:r>
          </w:p>
        </w:tc>
        <w:tc>
          <w:tcPr>
            <w:tcW w:w="10267" w:type="dxa"/>
            <w:shd w:val="clear" w:color="auto" w:fill="auto"/>
            <w:noWrap/>
            <w:hideMark/>
          </w:tcPr>
          <w:p w:rsidR="00BC78DF" w:rsidRPr="006656E7" w:rsidRDefault="00BC78DF" w:rsidP="00A278D3">
            <w:pPr>
              <w:spacing w:after="0"/>
            </w:pPr>
            <w:r w:rsidRPr="006656E7">
              <w:t>Blue Care Elect</w:t>
            </w:r>
          </w:p>
        </w:tc>
        <w:tc>
          <w:tcPr>
            <w:tcW w:w="5474" w:type="dxa"/>
            <w:shd w:val="clear" w:color="auto" w:fill="auto"/>
            <w:noWrap/>
            <w:hideMark/>
          </w:tcPr>
          <w:p w:rsidR="00BC78DF" w:rsidRPr="006656E7" w:rsidRDefault="00BC78DF" w:rsidP="00A278D3">
            <w:pPr>
              <w:spacing w:after="0"/>
            </w:pPr>
            <w:r w:rsidRPr="006656E7">
              <w:t>Blue Cross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46</w:t>
            </w:r>
          </w:p>
        </w:tc>
        <w:tc>
          <w:tcPr>
            <w:tcW w:w="10267" w:type="dxa"/>
            <w:shd w:val="clear" w:color="auto" w:fill="D8D8D8"/>
            <w:noWrap/>
            <w:hideMark/>
          </w:tcPr>
          <w:p w:rsidR="00BC78DF" w:rsidRPr="006656E7" w:rsidRDefault="00BC78DF" w:rsidP="00A278D3">
            <w:pPr>
              <w:spacing w:after="0"/>
            </w:pPr>
            <w:r w:rsidRPr="006656E7">
              <w:t>Blue CHiP (BCBS Rhode Island)</w:t>
            </w:r>
          </w:p>
        </w:tc>
        <w:tc>
          <w:tcPr>
            <w:tcW w:w="5474" w:type="dxa"/>
            <w:shd w:val="clear" w:color="auto" w:fill="D8D8D8"/>
            <w:noWrap/>
            <w:hideMark/>
          </w:tcPr>
          <w:p w:rsidR="00BC78DF" w:rsidRPr="006656E7" w:rsidRDefault="00BC78DF" w:rsidP="00A278D3">
            <w:pPr>
              <w:spacing w:after="0"/>
            </w:pPr>
            <w:r w:rsidRPr="006656E7">
              <w:t>HMO</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160</w:t>
            </w:r>
          </w:p>
        </w:tc>
        <w:tc>
          <w:tcPr>
            <w:tcW w:w="10267" w:type="dxa"/>
            <w:shd w:val="clear" w:color="auto" w:fill="auto"/>
            <w:noWrap/>
            <w:hideMark/>
          </w:tcPr>
          <w:p w:rsidR="00BC78DF" w:rsidRPr="006656E7" w:rsidRDefault="00BC78DF" w:rsidP="00A278D3">
            <w:pPr>
              <w:spacing w:after="0"/>
            </w:pPr>
            <w:r w:rsidRPr="006656E7">
              <w:t>Blue Choice (includes Healthflex Blue) - POS</w:t>
            </w:r>
          </w:p>
        </w:tc>
        <w:tc>
          <w:tcPr>
            <w:tcW w:w="5474" w:type="dxa"/>
            <w:shd w:val="clear" w:color="auto" w:fill="auto"/>
            <w:noWrap/>
            <w:hideMark/>
          </w:tcPr>
          <w:p w:rsidR="00BC78DF" w:rsidRPr="006656E7" w:rsidRDefault="00BC78DF" w:rsidP="00A278D3">
            <w:pPr>
              <w:spacing w:after="0"/>
            </w:pPr>
            <w:r w:rsidRPr="006656E7">
              <w:t>Blue Cross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807</w:t>
            </w:r>
          </w:p>
        </w:tc>
        <w:tc>
          <w:tcPr>
            <w:tcW w:w="10267" w:type="dxa"/>
            <w:shd w:val="clear" w:color="auto" w:fill="D8D8D8"/>
            <w:noWrap/>
            <w:hideMark/>
          </w:tcPr>
          <w:p w:rsidR="00BC78DF" w:rsidRPr="006656E7" w:rsidRDefault="00BC78DF" w:rsidP="00A278D3">
            <w:pPr>
              <w:spacing w:after="0"/>
            </w:pPr>
            <w:r w:rsidRPr="006656E7">
              <w:t>Blue Cross Blue Shield of MA</w:t>
            </w:r>
          </w:p>
        </w:tc>
        <w:tc>
          <w:tcPr>
            <w:tcW w:w="5474" w:type="dxa"/>
            <w:shd w:val="clear" w:color="auto" w:fill="D8D8D8"/>
            <w:noWrap/>
            <w:hideMark/>
          </w:tcPr>
          <w:p w:rsidR="00BC78DF" w:rsidRPr="006656E7" w:rsidRDefault="00BC78DF" w:rsidP="00A278D3">
            <w:pPr>
              <w:spacing w:after="0"/>
            </w:pPr>
            <w:r w:rsidRPr="006656E7">
              <w:t>Blue Cross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808</w:t>
            </w:r>
          </w:p>
        </w:tc>
        <w:tc>
          <w:tcPr>
            <w:tcW w:w="10267" w:type="dxa"/>
            <w:shd w:val="clear" w:color="auto" w:fill="auto"/>
            <w:noWrap/>
            <w:hideMark/>
          </w:tcPr>
          <w:p w:rsidR="00BC78DF" w:rsidRPr="006656E7" w:rsidRDefault="00BC78DF" w:rsidP="00A278D3">
            <w:pPr>
              <w:spacing w:after="0"/>
            </w:pPr>
            <w:r w:rsidRPr="006656E7">
              <w:t>Blue Cross Blue Shield of RI</w:t>
            </w:r>
          </w:p>
        </w:tc>
        <w:tc>
          <w:tcPr>
            <w:tcW w:w="5474" w:type="dxa"/>
            <w:shd w:val="clear" w:color="auto" w:fill="auto"/>
            <w:noWrap/>
            <w:hideMark/>
          </w:tcPr>
          <w:p w:rsidR="00BC78DF" w:rsidRPr="006656E7" w:rsidRDefault="00BC78DF" w:rsidP="00A278D3">
            <w:pPr>
              <w:spacing w:after="0"/>
            </w:pPr>
            <w:r w:rsidRPr="006656E7">
              <w:t>Blue Cross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830</w:t>
            </w:r>
          </w:p>
        </w:tc>
        <w:tc>
          <w:tcPr>
            <w:tcW w:w="10267" w:type="dxa"/>
            <w:shd w:val="clear" w:color="auto" w:fill="D8D8D8"/>
            <w:noWrap/>
            <w:hideMark/>
          </w:tcPr>
          <w:p w:rsidR="00BC78DF" w:rsidRPr="006656E7" w:rsidRDefault="00BC78DF" w:rsidP="00A278D3">
            <w:pPr>
              <w:spacing w:after="0"/>
            </w:pPr>
            <w:r w:rsidRPr="006656E7">
              <w:t>Blue Cross Blue Shield of Texas</w:t>
            </w:r>
          </w:p>
        </w:tc>
        <w:tc>
          <w:tcPr>
            <w:tcW w:w="5474" w:type="dxa"/>
            <w:shd w:val="clear" w:color="auto" w:fill="D8D8D8"/>
            <w:noWrap/>
            <w:hideMark/>
          </w:tcPr>
          <w:p w:rsidR="00BC78DF" w:rsidRPr="006656E7" w:rsidRDefault="00BC78DF" w:rsidP="00A278D3">
            <w:pPr>
              <w:spacing w:after="0"/>
            </w:pPr>
            <w:r w:rsidRPr="006656E7">
              <w:t>Blue Cross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142</w:t>
            </w:r>
          </w:p>
        </w:tc>
        <w:tc>
          <w:tcPr>
            <w:tcW w:w="10267" w:type="dxa"/>
            <w:shd w:val="clear" w:color="auto" w:fill="auto"/>
            <w:noWrap/>
            <w:hideMark/>
          </w:tcPr>
          <w:p w:rsidR="00BC78DF" w:rsidRPr="006656E7" w:rsidRDefault="00BC78DF" w:rsidP="00A278D3">
            <w:pPr>
              <w:spacing w:after="0"/>
            </w:pPr>
            <w:r w:rsidRPr="006656E7">
              <w:t>Blue Cross Indemnity</w:t>
            </w:r>
          </w:p>
        </w:tc>
        <w:tc>
          <w:tcPr>
            <w:tcW w:w="5474" w:type="dxa"/>
            <w:shd w:val="clear" w:color="auto" w:fill="auto"/>
            <w:noWrap/>
            <w:hideMark/>
          </w:tcPr>
          <w:p w:rsidR="00BC78DF" w:rsidRPr="006656E7" w:rsidRDefault="00BC78DF" w:rsidP="00A278D3">
            <w:pPr>
              <w:spacing w:after="0"/>
            </w:pPr>
            <w:r w:rsidRPr="006656E7">
              <w:t>Blue Cross</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155</w:t>
            </w:r>
          </w:p>
        </w:tc>
        <w:tc>
          <w:tcPr>
            <w:tcW w:w="10267" w:type="dxa"/>
            <w:shd w:val="clear" w:color="auto" w:fill="D8D8D8"/>
            <w:noWrap/>
            <w:hideMark/>
          </w:tcPr>
          <w:p w:rsidR="00BC78DF" w:rsidRPr="006656E7" w:rsidRDefault="00BC78DF" w:rsidP="00A278D3">
            <w:pPr>
              <w:spacing w:after="0"/>
            </w:pPr>
            <w:r w:rsidRPr="006656E7">
              <w:t>Blue Cross Managed Care Other</w:t>
            </w:r>
          </w:p>
        </w:tc>
        <w:tc>
          <w:tcPr>
            <w:tcW w:w="5474" w:type="dxa"/>
            <w:shd w:val="clear" w:color="auto" w:fill="D8D8D8"/>
            <w:noWrap/>
            <w:hideMark/>
          </w:tcPr>
          <w:p w:rsidR="00BC78DF" w:rsidRPr="006656E7" w:rsidRDefault="00BC78DF" w:rsidP="00A278D3">
            <w:pPr>
              <w:spacing w:after="0"/>
            </w:pPr>
            <w:r w:rsidRPr="006656E7">
              <w:t>Blue Cross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50</w:t>
            </w:r>
          </w:p>
        </w:tc>
        <w:tc>
          <w:tcPr>
            <w:tcW w:w="10267" w:type="dxa"/>
            <w:shd w:val="clear" w:color="auto" w:fill="auto"/>
            <w:noWrap/>
            <w:hideMark/>
          </w:tcPr>
          <w:p w:rsidR="00BC78DF" w:rsidRPr="006656E7" w:rsidRDefault="00BC78DF" w:rsidP="00A278D3">
            <w:pPr>
              <w:spacing w:after="0"/>
            </w:pPr>
            <w:r w:rsidRPr="006656E7">
              <w:t>Blue Health Plan for Kids</w:t>
            </w:r>
          </w:p>
        </w:tc>
        <w:tc>
          <w:tcPr>
            <w:tcW w:w="5474" w:type="dxa"/>
            <w:shd w:val="clear" w:color="auto" w:fill="auto"/>
            <w:noWrap/>
            <w:hideMark/>
          </w:tcPr>
          <w:p w:rsidR="00BC78DF" w:rsidRPr="006656E7" w:rsidRDefault="00BC78DF" w:rsidP="00A278D3">
            <w:pPr>
              <w:spacing w:after="0"/>
            </w:pPr>
            <w:r w:rsidRPr="006656E7">
              <w:t>Blue Cross</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52</w:t>
            </w:r>
          </w:p>
        </w:tc>
        <w:tc>
          <w:tcPr>
            <w:tcW w:w="10267" w:type="dxa"/>
            <w:shd w:val="clear" w:color="auto" w:fill="D8D8D8"/>
            <w:noWrap/>
            <w:hideMark/>
          </w:tcPr>
          <w:p w:rsidR="00BC78DF" w:rsidRPr="006656E7" w:rsidRDefault="00BC78DF" w:rsidP="00A278D3">
            <w:pPr>
              <w:spacing w:after="0"/>
            </w:pPr>
            <w:r w:rsidRPr="006656E7">
              <w:t>Boston Mutual Insurance</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831</w:t>
            </w:r>
          </w:p>
        </w:tc>
        <w:tc>
          <w:tcPr>
            <w:tcW w:w="10267" w:type="dxa"/>
            <w:shd w:val="clear" w:color="auto" w:fill="auto"/>
            <w:noWrap/>
            <w:hideMark/>
          </w:tcPr>
          <w:p w:rsidR="00BC78DF" w:rsidRPr="006656E7" w:rsidRDefault="00BC78DF" w:rsidP="00A278D3">
            <w:pPr>
              <w:spacing w:after="0"/>
            </w:pPr>
            <w:r w:rsidRPr="006656E7">
              <w:t>Brokers National Life insurance</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176</w:t>
            </w:r>
          </w:p>
        </w:tc>
        <w:tc>
          <w:tcPr>
            <w:tcW w:w="10267" w:type="dxa"/>
            <w:shd w:val="clear" w:color="auto" w:fill="D8D8D8"/>
            <w:noWrap/>
            <w:hideMark/>
          </w:tcPr>
          <w:p w:rsidR="00BC78DF" w:rsidRPr="006656E7" w:rsidRDefault="00BC78DF" w:rsidP="00A278D3">
            <w:pPr>
              <w:spacing w:after="0"/>
            </w:pPr>
            <w:r w:rsidRPr="006656E7">
              <w:t>Carelink (CIGNA &amp; Tufts)</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832</w:t>
            </w:r>
          </w:p>
        </w:tc>
        <w:tc>
          <w:tcPr>
            <w:tcW w:w="10267" w:type="dxa"/>
            <w:shd w:val="clear" w:color="auto" w:fill="auto"/>
            <w:noWrap/>
            <w:hideMark/>
          </w:tcPr>
          <w:p w:rsidR="00BC78DF" w:rsidRPr="006656E7" w:rsidRDefault="00BC78DF" w:rsidP="00A278D3">
            <w:pPr>
              <w:spacing w:after="0"/>
            </w:pPr>
            <w:r w:rsidRPr="006656E7">
              <w:t>Cba Blue Dental</w:t>
            </w:r>
          </w:p>
        </w:tc>
        <w:tc>
          <w:tcPr>
            <w:tcW w:w="5474" w:type="dxa"/>
            <w:shd w:val="clear" w:color="auto" w:fill="auto"/>
            <w:noWrap/>
            <w:hideMark/>
          </w:tcPr>
          <w:p w:rsidR="00BC78DF" w:rsidRPr="006656E7" w:rsidRDefault="00BC78DF" w:rsidP="00A278D3">
            <w:pPr>
              <w:spacing w:after="0"/>
            </w:pPr>
            <w:r w:rsidRPr="006656E7">
              <w:t>Blue Cross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259</w:t>
            </w:r>
          </w:p>
        </w:tc>
        <w:tc>
          <w:tcPr>
            <w:tcW w:w="10267" w:type="dxa"/>
            <w:shd w:val="clear" w:color="auto" w:fill="D8D8D8"/>
            <w:noWrap/>
            <w:hideMark/>
          </w:tcPr>
          <w:p w:rsidR="00BC78DF" w:rsidRPr="006656E7" w:rsidRDefault="00BC78DF" w:rsidP="00A278D3">
            <w:pPr>
              <w:spacing w:after="0"/>
            </w:pPr>
            <w:r w:rsidRPr="006656E7">
              <w:t>CeltiCare Health Plan of Massachusetts</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177</w:t>
            </w:r>
          </w:p>
        </w:tc>
        <w:tc>
          <w:tcPr>
            <w:tcW w:w="10267" w:type="dxa"/>
            <w:shd w:val="clear" w:color="auto" w:fill="auto"/>
            <w:noWrap/>
            <w:hideMark/>
          </w:tcPr>
          <w:p w:rsidR="00BC78DF" w:rsidRPr="006656E7" w:rsidRDefault="00BC78DF" w:rsidP="00A278D3">
            <w:pPr>
              <w:spacing w:after="0"/>
            </w:pPr>
            <w:r w:rsidRPr="006656E7">
              <w:t>Chesapeake Life Insurance Company</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833</w:t>
            </w:r>
          </w:p>
        </w:tc>
        <w:tc>
          <w:tcPr>
            <w:tcW w:w="10267" w:type="dxa"/>
            <w:shd w:val="clear" w:color="auto" w:fill="D8D8D8"/>
            <w:noWrap/>
            <w:hideMark/>
          </w:tcPr>
          <w:p w:rsidR="00BC78DF" w:rsidRPr="006656E7" w:rsidRDefault="00BC78DF" w:rsidP="00A278D3">
            <w:pPr>
              <w:spacing w:after="0"/>
            </w:pPr>
            <w:r w:rsidRPr="006656E7">
              <w:t>Chesterfield Resources</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204</w:t>
            </w:r>
          </w:p>
        </w:tc>
        <w:tc>
          <w:tcPr>
            <w:tcW w:w="10267" w:type="dxa"/>
            <w:shd w:val="clear" w:color="auto" w:fill="auto"/>
            <w:noWrap/>
            <w:hideMark/>
          </w:tcPr>
          <w:p w:rsidR="00BC78DF" w:rsidRPr="006656E7" w:rsidRDefault="00BC78DF" w:rsidP="00A278D3">
            <w:pPr>
              <w:spacing w:after="0"/>
            </w:pPr>
            <w:r w:rsidRPr="006656E7">
              <w:t>Christian Brothers Employee</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30</w:t>
            </w:r>
          </w:p>
        </w:tc>
        <w:tc>
          <w:tcPr>
            <w:tcW w:w="10267" w:type="dxa"/>
            <w:shd w:val="clear" w:color="auto" w:fill="D8D8D8"/>
            <w:noWrap/>
            <w:hideMark/>
          </w:tcPr>
          <w:p w:rsidR="00BC78DF" w:rsidRPr="006656E7" w:rsidRDefault="00BC78DF" w:rsidP="00A278D3">
            <w:pPr>
              <w:spacing w:after="0"/>
            </w:pPr>
            <w:r w:rsidRPr="006656E7">
              <w:t>CIGNA (Indemnity)</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810</w:t>
            </w:r>
          </w:p>
        </w:tc>
        <w:tc>
          <w:tcPr>
            <w:tcW w:w="10267" w:type="dxa"/>
            <w:shd w:val="clear" w:color="auto" w:fill="auto"/>
            <w:noWrap/>
            <w:hideMark/>
          </w:tcPr>
          <w:p w:rsidR="00BC78DF" w:rsidRPr="006656E7" w:rsidRDefault="00BC78DF" w:rsidP="00A278D3">
            <w:pPr>
              <w:spacing w:after="0"/>
            </w:pPr>
            <w:r w:rsidRPr="006656E7">
              <w:t>Cigna Dental</w:t>
            </w:r>
          </w:p>
        </w:tc>
        <w:tc>
          <w:tcPr>
            <w:tcW w:w="5474" w:type="dxa"/>
            <w:shd w:val="clear" w:color="auto" w:fill="auto"/>
            <w:noWrap/>
            <w:hideMark/>
          </w:tcPr>
          <w:p w:rsidR="00BC78DF" w:rsidRPr="006656E7" w:rsidRDefault="00BC78DF" w:rsidP="00A278D3">
            <w:pPr>
              <w:spacing w:after="0"/>
            </w:pPr>
            <w:r w:rsidRPr="006656E7">
              <w:t>PPO and Other Managed Care Plans Not Elsewhere Classified</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250</w:t>
            </w:r>
          </w:p>
        </w:tc>
        <w:tc>
          <w:tcPr>
            <w:tcW w:w="10267" w:type="dxa"/>
            <w:shd w:val="clear" w:color="auto" w:fill="D8D8D8"/>
            <w:noWrap/>
            <w:hideMark/>
          </w:tcPr>
          <w:p w:rsidR="00BC78DF" w:rsidRPr="006656E7" w:rsidRDefault="00BC78DF" w:rsidP="00A278D3">
            <w:pPr>
              <w:spacing w:after="0"/>
            </w:pPr>
            <w:r w:rsidRPr="006656E7">
              <w:t>CIGNA HMO</w:t>
            </w:r>
          </w:p>
        </w:tc>
        <w:tc>
          <w:tcPr>
            <w:tcW w:w="5474" w:type="dxa"/>
            <w:shd w:val="clear" w:color="auto" w:fill="D8D8D8"/>
            <w:noWrap/>
            <w:hideMark/>
          </w:tcPr>
          <w:p w:rsidR="00BC78DF" w:rsidRPr="006656E7" w:rsidRDefault="00BC78DF" w:rsidP="00A278D3">
            <w:pPr>
              <w:spacing w:after="0"/>
            </w:pPr>
            <w:r w:rsidRPr="006656E7">
              <w:t>Commercial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171</w:t>
            </w:r>
          </w:p>
        </w:tc>
        <w:tc>
          <w:tcPr>
            <w:tcW w:w="10267" w:type="dxa"/>
            <w:shd w:val="clear" w:color="auto" w:fill="auto"/>
            <w:noWrap/>
            <w:hideMark/>
          </w:tcPr>
          <w:p w:rsidR="00BC78DF" w:rsidRPr="006656E7" w:rsidRDefault="00BC78DF" w:rsidP="00A278D3">
            <w:pPr>
              <w:spacing w:after="0"/>
            </w:pPr>
            <w:r w:rsidRPr="006656E7">
              <w:t>CIGNA POS</w:t>
            </w:r>
          </w:p>
        </w:tc>
        <w:tc>
          <w:tcPr>
            <w:tcW w:w="5474" w:type="dxa"/>
            <w:shd w:val="clear" w:color="auto" w:fill="auto"/>
            <w:noWrap/>
            <w:hideMark/>
          </w:tcPr>
          <w:p w:rsidR="00BC78DF" w:rsidRPr="006656E7" w:rsidRDefault="00BC78DF" w:rsidP="00A278D3">
            <w:pPr>
              <w:spacing w:after="0"/>
            </w:pPr>
            <w:r w:rsidRPr="006656E7">
              <w:t>Commercial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87</w:t>
            </w:r>
          </w:p>
        </w:tc>
        <w:tc>
          <w:tcPr>
            <w:tcW w:w="10267" w:type="dxa"/>
            <w:shd w:val="clear" w:color="auto" w:fill="D8D8D8"/>
            <w:noWrap/>
            <w:hideMark/>
          </w:tcPr>
          <w:p w:rsidR="00BC78DF" w:rsidRPr="006656E7" w:rsidRDefault="00BC78DF" w:rsidP="00A278D3">
            <w:pPr>
              <w:spacing w:after="0"/>
            </w:pPr>
            <w:r w:rsidRPr="006656E7">
              <w:t>CIGNA PPO</w:t>
            </w:r>
          </w:p>
        </w:tc>
        <w:tc>
          <w:tcPr>
            <w:tcW w:w="5474" w:type="dxa"/>
            <w:shd w:val="clear" w:color="auto" w:fill="D8D8D8"/>
            <w:noWrap/>
            <w:hideMark/>
          </w:tcPr>
          <w:p w:rsidR="00BC78DF" w:rsidRPr="006656E7" w:rsidRDefault="00BC78DF" w:rsidP="00A278D3">
            <w:pPr>
              <w:spacing w:after="0"/>
            </w:pPr>
            <w:r w:rsidRPr="006656E7">
              <w:t>Commercial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140</w:t>
            </w:r>
          </w:p>
        </w:tc>
        <w:tc>
          <w:tcPr>
            <w:tcW w:w="10267" w:type="dxa"/>
            <w:shd w:val="clear" w:color="auto" w:fill="auto"/>
            <w:noWrap/>
            <w:hideMark/>
          </w:tcPr>
          <w:p w:rsidR="00BC78DF" w:rsidRPr="006656E7" w:rsidRDefault="00BC78DF" w:rsidP="00A278D3">
            <w:pPr>
              <w:spacing w:after="0"/>
            </w:pPr>
            <w:r w:rsidRPr="006656E7">
              <w:t>Combined Insurance Company of America</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21</w:t>
            </w:r>
          </w:p>
        </w:tc>
        <w:tc>
          <w:tcPr>
            <w:tcW w:w="10267" w:type="dxa"/>
            <w:shd w:val="clear" w:color="auto" w:fill="D8D8D8"/>
            <w:noWrap/>
            <w:hideMark/>
          </w:tcPr>
          <w:p w:rsidR="00BC78DF" w:rsidRPr="006656E7" w:rsidRDefault="00BC78DF" w:rsidP="00A278D3">
            <w:pPr>
              <w:spacing w:after="0"/>
            </w:pPr>
            <w:r w:rsidRPr="006656E7">
              <w:t>Commonwealth PPO</w:t>
            </w:r>
          </w:p>
        </w:tc>
        <w:tc>
          <w:tcPr>
            <w:tcW w:w="5474" w:type="dxa"/>
            <w:shd w:val="clear" w:color="auto" w:fill="D8D8D8"/>
            <w:noWrap/>
            <w:hideMark/>
          </w:tcPr>
          <w:p w:rsidR="00BC78DF" w:rsidRPr="006656E7" w:rsidRDefault="00BC78DF" w:rsidP="00A278D3">
            <w:pPr>
              <w:spacing w:after="0"/>
            </w:pPr>
            <w:r w:rsidRPr="006656E7">
              <w:t>PPO and Other Managed Care Plans Not Elsewhere Classified</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44</w:t>
            </w:r>
          </w:p>
        </w:tc>
        <w:tc>
          <w:tcPr>
            <w:tcW w:w="10267" w:type="dxa"/>
            <w:shd w:val="clear" w:color="auto" w:fill="auto"/>
            <w:noWrap/>
            <w:hideMark/>
          </w:tcPr>
          <w:p w:rsidR="00BC78DF" w:rsidRPr="006656E7" w:rsidRDefault="00BC78DF" w:rsidP="00A278D3">
            <w:pPr>
              <w:spacing w:after="0"/>
            </w:pPr>
            <w:r w:rsidRPr="006656E7">
              <w:t>Community Health Plan</w:t>
            </w:r>
          </w:p>
        </w:tc>
        <w:tc>
          <w:tcPr>
            <w:tcW w:w="5474" w:type="dxa"/>
            <w:shd w:val="clear" w:color="auto" w:fill="auto"/>
            <w:noWrap/>
            <w:hideMark/>
          </w:tcPr>
          <w:p w:rsidR="00BC78DF" w:rsidRPr="006656E7" w:rsidRDefault="00BC78DF" w:rsidP="00A278D3">
            <w:pPr>
              <w:spacing w:after="0"/>
            </w:pPr>
            <w:r w:rsidRPr="006656E7">
              <w:t>HMO</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13</w:t>
            </w:r>
          </w:p>
        </w:tc>
        <w:tc>
          <w:tcPr>
            <w:tcW w:w="10267" w:type="dxa"/>
            <w:shd w:val="clear" w:color="auto" w:fill="D8D8D8"/>
            <w:noWrap/>
            <w:hideMark/>
          </w:tcPr>
          <w:p w:rsidR="00BC78DF" w:rsidRPr="006656E7" w:rsidRDefault="00BC78DF" w:rsidP="00A278D3">
            <w:pPr>
              <w:spacing w:after="0"/>
            </w:pPr>
            <w:r w:rsidRPr="006656E7">
              <w:t>Community Health Plan Options (New York)</w:t>
            </w:r>
          </w:p>
        </w:tc>
        <w:tc>
          <w:tcPr>
            <w:tcW w:w="5474" w:type="dxa"/>
            <w:shd w:val="clear" w:color="auto" w:fill="D8D8D8"/>
            <w:noWrap/>
            <w:hideMark/>
          </w:tcPr>
          <w:p w:rsidR="00BC78DF" w:rsidRPr="006656E7" w:rsidRDefault="00BC78DF" w:rsidP="00A278D3">
            <w:pPr>
              <w:spacing w:after="0"/>
            </w:pPr>
            <w:r w:rsidRPr="006656E7">
              <w:t>Point-of-Service Plan</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lastRenderedPageBreak/>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834</w:t>
            </w:r>
          </w:p>
        </w:tc>
        <w:tc>
          <w:tcPr>
            <w:tcW w:w="10267" w:type="dxa"/>
            <w:shd w:val="clear" w:color="auto" w:fill="auto"/>
            <w:noWrap/>
            <w:hideMark/>
          </w:tcPr>
          <w:p w:rsidR="00BC78DF" w:rsidRPr="006656E7" w:rsidRDefault="00BC78DF" w:rsidP="00A278D3">
            <w:pPr>
              <w:spacing w:after="0"/>
            </w:pPr>
            <w:r w:rsidRPr="006656E7">
              <w:t>Companion Life insurance</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42</w:t>
            </w:r>
          </w:p>
        </w:tc>
        <w:tc>
          <w:tcPr>
            <w:tcW w:w="10267" w:type="dxa"/>
            <w:shd w:val="clear" w:color="auto" w:fill="D8D8D8"/>
            <w:noWrap/>
            <w:hideMark/>
          </w:tcPr>
          <w:p w:rsidR="00BC78DF" w:rsidRPr="006656E7" w:rsidRDefault="00BC78DF" w:rsidP="00A278D3">
            <w:pPr>
              <w:spacing w:after="0"/>
            </w:pPr>
            <w:r w:rsidRPr="006656E7">
              <w:t>ConnectiCare Of Massachusetts</w:t>
            </w:r>
          </w:p>
        </w:tc>
        <w:tc>
          <w:tcPr>
            <w:tcW w:w="5474" w:type="dxa"/>
            <w:shd w:val="clear" w:color="auto" w:fill="D8D8D8"/>
            <w:noWrap/>
            <w:hideMark/>
          </w:tcPr>
          <w:p w:rsidR="00BC78DF" w:rsidRPr="006656E7" w:rsidRDefault="00BC78DF" w:rsidP="00A278D3">
            <w:pPr>
              <w:spacing w:after="0"/>
            </w:pPr>
            <w:r w:rsidRPr="006656E7">
              <w:t>HMO</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185</w:t>
            </w:r>
          </w:p>
        </w:tc>
        <w:tc>
          <w:tcPr>
            <w:tcW w:w="10267" w:type="dxa"/>
            <w:shd w:val="clear" w:color="auto" w:fill="auto"/>
            <w:noWrap/>
            <w:hideMark/>
          </w:tcPr>
          <w:p w:rsidR="00BC78DF" w:rsidRPr="006656E7" w:rsidRDefault="00BC78DF" w:rsidP="00A278D3">
            <w:pPr>
              <w:spacing w:after="0"/>
            </w:pPr>
            <w:r w:rsidRPr="006656E7">
              <w:t>Connecticut General Life - Indemnity</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186</w:t>
            </w:r>
          </w:p>
        </w:tc>
        <w:tc>
          <w:tcPr>
            <w:tcW w:w="10267" w:type="dxa"/>
            <w:shd w:val="clear" w:color="auto" w:fill="D8D8D8"/>
            <w:noWrap/>
            <w:hideMark/>
          </w:tcPr>
          <w:p w:rsidR="00BC78DF" w:rsidRPr="006656E7" w:rsidRDefault="00BC78DF" w:rsidP="00A278D3">
            <w:pPr>
              <w:spacing w:after="0"/>
            </w:pPr>
            <w:r w:rsidRPr="006656E7">
              <w:t>Connecticut General Life - POS</w:t>
            </w:r>
          </w:p>
        </w:tc>
        <w:tc>
          <w:tcPr>
            <w:tcW w:w="5474" w:type="dxa"/>
            <w:shd w:val="clear" w:color="auto" w:fill="D8D8D8"/>
            <w:noWrap/>
            <w:hideMark/>
          </w:tcPr>
          <w:p w:rsidR="00BC78DF" w:rsidRPr="006656E7" w:rsidRDefault="00BC78DF" w:rsidP="00A278D3">
            <w:pPr>
              <w:spacing w:after="0"/>
            </w:pPr>
            <w:r w:rsidRPr="006656E7">
              <w:t>POS</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187</w:t>
            </w:r>
          </w:p>
        </w:tc>
        <w:tc>
          <w:tcPr>
            <w:tcW w:w="10267" w:type="dxa"/>
            <w:shd w:val="clear" w:color="auto" w:fill="auto"/>
            <w:noWrap/>
            <w:hideMark/>
          </w:tcPr>
          <w:p w:rsidR="00BC78DF" w:rsidRPr="006656E7" w:rsidRDefault="00BC78DF" w:rsidP="00A278D3">
            <w:pPr>
              <w:spacing w:after="0"/>
            </w:pPr>
            <w:r w:rsidRPr="006656E7">
              <w:t>Connecticut General Life - PPO</w:t>
            </w:r>
          </w:p>
        </w:tc>
        <w:tc>
          <w:tcPr>
            <w:tcW w:w="5474" w:type="dxa"/>
            <w:shd w:val="clear" w:color="auto" w:fill="auto"/>
            <w:noWrap/>
            <w:hideMark/>
          </w:tcPr>
          <w:p w:rsidR="00BC78DF" w:rsidRPr="006656E7" w:rsidRDefault="00BC78DF" w:rsidP="00A278D3">
            <w:pPr>
              <w:spacing w:after="0"/>
            </w:pPr>
            <w:r w:rsidRPr="006656E7">
              <w:t>PPO</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54</w:t>
            </w:r>
          </w:p>
        </w:tc>
        <w:tc>
          <w:tcPr>
            <w:tcW w:w="10267" w:type="dxa"/>
            <w:shd w:val="clear" w:color="auto" w:fill="D8D8D8"/>
            <w:noWrap/>
            <w:hideMark/>
          </w:tcPr>
          <w:p w:rsidR="00BC78DF" w:rsidRPr="006656E7" w:rsidRDefault="00BC78DF" w:rsidP="00A278D3">
            <w:pPr>
              <w:spacing w:after="0"/>
            </w:pPr>
            <w:r w:rsidRPr="006656E7">
              <w:t>Continental Assurance Insurance</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69</w:t>
            </w:r>
          </w:p>
        </w:tc>
        <w:tc>
          <w:tcPr>
            <w:tcW w:w="10267" w:type="dxa"/>
            <w:shd w:val="clear" w:color="auto" w:fill="auto"/>
            <w:noWrap/>
            <w:hideMark/>
          </w:tcPr>
          <w:p w:rsidR="00BC78DF" w:rsidRPr="006656E7" w:rsidRDefault="00BC78DF" w:rsidP="00A278D3">
            <w:pPr>
              <w:spacing w:after="0"/>
            </w:pPr>
            <w:r w:rsidRPr="006656E7">
              <w:t>Corporate Health Insurance Liberty Plan</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811</w:t>
            </w:r>
          </w:p>
        </w:tc>
        <w:tc>
          <w:tcPr>
            <w:tcW w:w="10267" w:type="dxa"/>
            <w:shd w:val="clear" w:color="auto" w:fill="D8D8D8"/>
            <w:noWrap/>
            <w:hideMark/>
          </w:tcPr>
          <w:p w:rsidR="00BC78DF" w:rsidRPr="006656E7" w:rsidRDefault="00BC78DF" w:rsidP="00A278D3">
            <w:pPr>
              <w:spacing w:after="0"/>
            </w:pPr>
            <w:r w:rsidRPr="006656E7">
              <w:t>Creative Plan Dental Administrators</w:t>
            </w:r>
          </w:p>
        </w:tc>
        <w:tc>
          <w:tcPr>
            <w:tcW w:w="5474" w:type="dxa"/>
            <w:shd w:val="clear" w:color="auto" w:fill="D8D8D8"/>
            <w:noWrap/>
            <w:hideMark/>
          </w:tcPr>
          <w:p w:rsidR="00BC78DF" w:rsidRPr="006656E7" w:rsidRDefault="00BC78DF" w:rsidP="00A278D3">
            <w:pPr>
              <w:spacing w:after="0"/>
            </w:pPr>
            <w:r w:rsidRPr="006656E7">
              <w:t>PPO and Other Managed Care Plans Not Elsewhere Classified</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813</w:t>
            </w:r>
          </w:p>
        </w:tc>
        <w:tc>
          <w:tcPr>
            <w:tcW w:w="10267" w:type="dxa"/>
            <w:shd w:val="clear" w:color="auto" w:fill="auto"/>
            <w:noWrap/>
            <w:hideMark/>
          </w:tcPr>
          <w:p w:rsidR="00BC78DF" w:rsidRPr="006656E7" w:rsidRDefault="00BC78DF" w:rsidP="00A278D3">
            <w:pPr>
              <w:spacing w:after="0"/>
            </w:pPr>
            <w:r w:rsidRPr="006656E7">
              <w:t>Delta Dental - Other</w:t>
            </w:r>
          </w:p>
        </w:tc>
        <w:tc>
          <w:tcPr>
            <w:tcW w:w="5474" w:type="dxa"/>
            <w:shd w:val="clear" w:color="auto" w:fill="auto"/>
            <w:noWrap/>
            <w:hideMark/>
          </w:tcPr>
          <w:p w:rsidR="00BC78DF" w:rsidRPr="006656E7" w:rsidRDefault="00BC78DF" w:rsidP="00A278D3">
            <w:pPr>
              <w:spacing w:after="0"/>
            </w:pPr>
            <w:r w:rsidRPr="006656E7">
              <w:t>Commercial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812</w:t>
            </w:r>
          </w:p>
        </w:tc>
        <w:tc>
          <w:tcPr>
            <w:tcW w:w="10267" w:type="dxa"/>
            <w:shd w:val="clear" w:color="auto" w:fill="D8D8D8"/>
            <w:noWrap/>
            <w:hideMark/>
          </w:tcPr>
          <w:p w:rsidR="00BC78DF" w:rsidRPr="006656E7" w:rsidRDefault="00BC78DF" w:rsidP="00A278D3">
            <w:pPr>
              <w:spacing w:after="0"/>
            </w:pPr>
            <w:r w:rsidRPr="006656E7">
              <w:t>Delta Dental of MA</w:t>
            </w:r>
          </w:p>
        </w:tc>
        <w:tc>
          <w:tcPr>
            <w:tcW w:w="5474" w:type="dxa"/>
            <w:shd w:val="clear" w:color="auto" w:fill="D8D8D8"/>
            <w:noWrap/>
            <w:hideMark/>
          </w:tcPr>
          <w:p w:rsidR="00BC78DF" w:rsidRPr="006656E7" w:rsidRDefault="00BC78DF" w:rsidP="00A278D3">
            <w:pPr>
              <w:spacing w:after="0"/>
            </w:pPr>
            <w:r w:rsidRPr="006656E7">
              <w:t>Commercial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814</w:t>
            </w:r>
          </w:p>
        </w:tc>
        <w:tc>
          <w:tcPr>
            <w:tcW w:w="10267" w:type="dxa"/>
            <w:shd w:val="clear" w:color="auto" w:fill="auto"/>
            <w:noWrap/>
            <w:hideMark/>
          </w:tcPr>
          <w:p w:rsidR="00BC78DF" w:rsidRPr="006656E7" w:rsidRDefault="00BC78DF" w:rsidP="00A278D3">
            <w:pPr>
              <w:spacing w:after="0"/>
            </w:pPr>
            <w:r w:rsidRPr="006656E7">
              <w:t>Delta Dental of New York</w:t>
            </w:r>
          </w:p>
        </w:tc>
        <w:tc>
          <w:tcPr>
            <w:tcW w:w="5474" w:type="dxa"/>
            <w:shd w:val="clear" w:color="auto" w:fill="auto"/>
            <w:noWrap/>
            <w:hideMark/>
          </w:tcPr>
          <w:p w:rsidR="00BC78DF" w:rsidRPr="006656E7" w:rsidRDefault="00BC78DF" w:rsidP="00A278D3">
            <w:pPr>
              <w:spacing w:after="0"/>
            </w:pPr>
            <w:r w:rsidRPr="006656E7">
              <w:t>Commercial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835</w:t>
            </w:r>
          </w:p>
        </w:tc>
        <w:tc>
          <w:tcPr>
            <w:tcW w:w="10267" w:type="dxa"/>
            <w:shd w:val="clear" w:color="auto" w:fill="D8D8D8"/>
            <w:noWrap/>
            <w:hideMark/>
          </w:tcPr>
          <w:p w:rsidR="00BC78DF" w:rsidRPr="006656E7" w:rsidRDefault="00BC78DF" w:rsidP="00A278D3">
            <w:pPr>
              <w:spacing w:after="0"/>
            </w:pPr>
            <w:r w:rsidRPr="006656E7">
              <w:t>Dental Health Alliance</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851</w:t>
            </w:r>
          </w:p>
        </w:tc>
        <w:tc>
          <w:tcPr>
            <w:tcW w:w="10267" w:type="dxa"/>
            <w:shd w:val="clear" w:color="auto" w:fill="auto"/>
            <w:noWrap/>
            <w:hideMark/>
          </w:tcPr>
          <w:p w:rsidR="00BC78DF" w:rsidRPr="006656E7" w:rsidRDefault="00BC78DF" w:rsidP="00A278D3">
            <w:pPr>
              <w:spacing w:after="0"/>
            </w:pPr>
            <w:r w:rsidRPr="006656E7">
              <w:t>Dentemax Insurance</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836</w:t>
            </w:r>
          </w:p>
        </w:tc>
        <w:tc>
          <w:tcPr>
            <w:tcW w:w="10267" w:type="dxa"/>
            <w:shd w:val="clear" w:color="auto" w:fill="D8D8D8"/>
            <w:noWrap/>
            <w:hideMark/>
          </w:tcPr>
          <w:p w:rsidR="00BC78DF" w:rsidRPr="006656E7" w:rsidRDefault="00BC78DF" w:rsidP="00A278D3">
            <w:pPr>
              <w:spacing w:after="0"/>
            </w:pPr>
            <w:r w:rsidRPr="006656E7">
              <w:t>EBS Benefit Solutions</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837</w:t>
            </w:r>
          </w:p>
        </w:tc>
        <w:tc>
          <w:tcPr>
            <w:tcW w:w="10267" w:type="dxa"/>
            <w:shd w:val="clear" w:color="auto" w:fill="auto"/>
            <w:noWrap/>
            <w:hideMark/>
          </w:tcPr>
          <w:p w:rsidR="00BC78DF" w:rsidRPr="006656E7" w:rsidRDefault="00BC78DF" w:rsidP="00A278D3">
            <w:pPr>
              <w:spacing w:after="0"/>
            </w:pPr>
            <w:r w:rsidRPr="006656E7">
              <w:t>Empire Blue Cross</w:t>
            </w:r>
          </w:p>
        </w:tc>
        <w:tc>
          <w:tcPr>
            <w:tcW w:w="5474" w:type="dxa"/>
            <w:shd w:val="clear" w:color="auto" w:fill="auto"/>
            <w:noWrap/>
            <w:hideMark/>
          </w:tcPr>
          <w:p w:rsidR="00BC78DF" w:rsidRPr="006656E7" w:rsidRDefault="00BC78DF" w:rsidP="00A278D3">
            <w:pPr>
              <w:spacing w:after="0"/>
            </w:pPr>
            <w:r w:rsidRPr="006656E7">
              <w:t>Blue Cross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818</w:t>
            </w:r>
          </w:p>
        </w:tc>
        <w:tc>
          <w:tcPr>
            <w:tcW w:w="10267" w:type="dxa"/>
            <w:shd w:val="clear" w:color="auto" w:fill="D8D8D8"/>
            <w:noWrap/>
            <w:hideMark/>
          </w:tcPr>
          <w:p w:rsidR="00BC78DF" w:rsidRPr="006656E7" w:rsidRDefault="00BC78DF" w:rsidP="00A278D3">
            <w:pPr>
              <w:spacing w:after="0"/>
            </w:pPr>
            <w:r w:rsidRPr="006656E7">
              <w:t>EverCare Dental</w:t>
            </w:r>
          </w:p>
        </w:tc>
        <w:tc>
          <w:tcPr>
            <w:tcW w:w="5474" w:type="dxa"/>
            <w:shd w:val="clear" w:color="auto" w:fill="D8D8D8"/>
            <w:noWrap/>
            <w:hideMark/>
          </w:tcPr>
          <w:p w:rsidR="00BC78DF" w:rsidRPr="006656E7" w:rsidRDefault="00BC78DF" w:rsidP="00A278D3">
            <w:pPr>
              <w:spacing w:after="0"/>
            </w:pPr>
            <w:r w:rsidRPr="006656E7">
              <w:t>PPO and Other Managed Care Plans Not Elsewhere Classified</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838</w:t>
            </w:r>
          </w:p>
        </w:tc>
        <w:tc>
          <w:tcPr>
            <w:tcW w:w="10267" w:type="dxa"/>
            <w:shd w:val="clear" w:color="auto" w:fill="auto"/>
            <w:noWrap/>
            <w:hideMark/>
          </w:tcPr>
          <w:p w:rsidR="00BC78DF" w:rsidRPr="006656E7" w:rsidRDefault="00BC78DF" w:rsidP="00A278D3">
            <w:pPr>
              <w:spacing w:after="0"/>
            </w:pPr>
            <w:r w:rsidRPr="006656E7">
              <w:t>Excellus Blue cross</w:t>
            </w:r>
          </w:p>
        </w:tc>
        <w:tc>
          <w:tcPr>
            <w:tcW w:w="5474" w:type="dxa"/>
            <w:shd w:val="clear" w:color="auto" w:fill="auto"/>
            <w:noWrap/>
            <w:hideMark/>
          </w:tcPr>
          <w:p w:rsidR="00BC78DF" w:rsidRPr="006656E7" w:rsidRDefault="00BC78DF" w:rsidP="00A278D3">
            <w:pPr>
              <w:spacing w:after="0"/>
            </w:pPr>
            <w:r w:rsidRPr="006656E7">
              <w:t>Blue Cross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4</w:t>
            </w:r>
          </w:p>
        </w:tc>
        <w:tc>
          <w:tcPr>
            <w:tcW w:w="10267" w:type="dxa"/>
            <w:shd w:val="clear" w:color="auto" w:fill="D8D8D8"/>
            <w:noWrap/>
            <w:hideMark/>
          </w:tcPr>
          <w:p w:rsidR="00BC78DF" w:rsidRPr="006656E7" w:rsidRDefault="00BC78DF" w:rsidP="00A278D3">
            <w:pPr>
              <w:spacing w:after="0"/>
            </w:pPr>
            <w:r w:rsidRPr="006656E7">
              <w:t>Fallon Community Health Plan</w:t>
            </w:r>
          </w:p>
        </w:tc>
        <w:tc>
          <w:tcPr>
            <w:tcW w:w="5474" w:type="dxa"/>
            <w:shd w:val="clear" w:color="auto" w:fill="D8D8D8"/>
            <w:noWrap/>
            <w:hideMark/>
          </w:tcPr>
          <w:p w:rsidR="00BC78DF" w:rsidRPr="006656E7" w:rsidRDefault="00BC78DF" w:rsidP="00A278D3">
            <w:pPr>
              <w:spacing w:after="0"/>
            </w:pPr>
            <w:r w:rsidRPr="006656E7">
              <w:t>HMO</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188</w:t>
            </w:r>
          </w:p>
        </w:tc>
        <w:tc>
          <w:tcPr>
            <w:tcW w:w="10267" w:type="dxa"/>
            <w:shd w:val="clear" w:color="auto" w:fill="auto"/>
            <w:noWrap/>
            <w:hideMark/>
          </w:tcPr>
          <w:p w:rsidR="00BC78DF" w:rsidRPr="006656E7" w:rsidRDefault="00BC78DF" w:rsidP="00A278D3">
            <w:pPr>
              <w:spacing w:after="0"/>
            </w:pPr>
            <w:r w:rsidRPr="006656E7">
              <w:t>Fallon Flex POS</w:t>
            </w:r>
          </w:p>
        </w:tc>
        <w:tc>
          <w:tcPr>
            <w:tcW w:w="5474" w:type="dxa"/>
            <w:shd w:val="clear" w:color="auto" w:fill="auto"/>
            <w:noWrap/>
            <w:hideMark/>
          </w:tcPr>
          <w:p w:rsidR="00BC78DF" w:rsidRPr="006656E7" w:rsidRDefault="00BC78DF" w:rsidP="00A278D3">
            <w:pPr>
              <w:spacing w:after="0"/>
            </w:pPr>
            <w:r w:rsidRPr="006656E7">
              <w:t>POS</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819</w:t>
            </w:r>
          </w:p>
        </w:tc>
        <w:tc>
          <w:tcPr>
            <w:tcW w:w="10267" w:type="dxa"/>
            <w:shd w:val="clear" w:color="auto" w:fill="D8D8D8"/>
            <w:noWrap/>
            <w:hideMark/>
          </w:tcPr>
          <w:p w:rsidR="00BC78DF" w:rsidRPr="006656E7" w:rsidRDefault="00BC78DF" w:rsidP="00A278D3">
            <w:pPr>
              <w:spacing w:after="0"/>
            </w:pPr>
            <w:r w:rsidRPr="006656E7">
              <w:t>Fallon Health Plan</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189</w:t>
            </w:r>
          </w:p>
        </w:tc>
        <w:tc>
          <w:tcPr>
            <w:tcW w:w="10267" w:type="dxa"/>
            <w:shd w:val="clear" w:color="auto" w:fill="auto"/>
            <w:noWrap/>
            <w:hideMark/>
          </w:tcPr>
          <w:p w:rsidR="00BC78DF" w:rsidRPr="006656E7" w:rsidRDefault="00BC78DF" w:rsidP="00A278D3">
            <w:pPr>
              <w:spacing w:after="0"/>
            </w:pPr>
            <w:r w:rsidRPr="006656E7">
              <w:t>Fallon Major Medical - Indemnity</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167</w:t>
            </w:r>
          </w:p>
        </w:tc>
        <w:tc>
          <w:tcPr>
            <w:tcW w:w="10267" w:type="dxa"/>
            <w:shd w:val="clear" w:color="auto" w:fill="D8D8D8"/>
            <w:noWrap/>
            <w:hideMark/>
          </w:tcPr>
          <w:p w:rsidR="00BC78DF" w:rsidRPr="006656E7" w:rsidRDefault="00BC78DF" w:rsidP="00A278D3">
            <w:pPr>
              <w:spacing w:after="0"/>
            </w:pPr>
            <w:r w:rsidRPr="006656E7">
              <w:t>Fallon POS</w:t>
            </w:r>
          </w:p>
        </w:tc>
        <w:tc>
          <w:tcPr>
            <w:tcW w:w="5474" w:type="dxa"/>
            <w:shd w:val="clear" w:color="auto" w:fill="D8D8D8"/>
            <w:noWrap/>
            <w:hideMark/>
          </w:tcPr>
          <w:p w:rsidR="00BC78DF" w:rsidRPr="006656E7" w:rsidRDefault="00BC78DF" w:rsidP="00A278D3">
            <w:pPr>
              <w:spacing w:after="0"/>
            </w:pPr>
            <w:r w:rsidRPr="006656E7">
              <w:t>Point-of-Service Plan</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190</w:t>
            </w:r>
          </w:p>
        </w:tc>
        <w:tc>
          <w:tcPr>
            <w:tcW w:w="10267" w:type="dxa"/>
            <w:shd w:val="clear" w:color="auto" w:fill="auto"/>
            <w:noWrap/>
            <w:hideMark/>
          </w:tcPr>
          <w:p w:rsidR="00BC78DF" w:rsidRPr="006656E7" w:rsidRDefault="00BC78DF" w:rsidP="00A278D3">
            <w:pPr>
              <w:spacing w:after="0"/>
            </w:pPr>
            <w:r w:rsidRPr="006656E7">
              <w:t>Fallon Preferred Care - PPO</w:t>
            </w:r>
          </w:p>
        </w:tc>
        <w:tc>
          <w:tcPr>
            <w:tcW w:w="5474" w:type="dxa"/>
            <w:shd w:val="clear" w:color="auto" w:fill="auto"/>
            <w:noWrap/>
            <w:hideMark/>
          </w:tcPr>
          <w:p w:rsidR="00BC78DF" w:rsidRPr="006656E7" w:rsidRDefault="00BC78DF" w:rsidP="00A278D3">
            <w:pPr>
              <w:spacing w:after="0"/>
            </w:pPr>
            <w:r w:rsidRPr="006656E7">
              <w:t>Commercial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67</w:t>
            </w:r>
          </w:p>
        </w:tc>
        <w:tc>
          <w:tcPr>
            <w:tcW w:w="10267" w:type="dxa"/>
            <w:shd w:val="clear" w:color="auto" w:fill="D8D8D8"/>
            <w:noWrap/>
            <w:hideMark/>
          </w:tcPr>
          <w:p w:rsidR="00BC78DF" w:rsidRPr="006656E7" w:rsidRDefault="00BC78DF" w:rsidP="00A278D3">
            <w:pPr>
              <w:spacing w:after="0"/>
            </w:pPr>
            <w:r w:rsidRPr="006656E7">
              <w:t>First Allmerica Financial Life Insurance</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181</w:t>
            </w:r>
          </w:p>
        </w:tc>
        <w:tc>
          <w:tcPr>
            <w:tcW w:w="10267" w:type="dxa"/>
            <w:shd w:val="clear" w:color="auto" w:fill="auto"/>
            <w:noWrap/>
            <w:hideMark/>
          </w:tcPr>
          <w:p w:rsidR="00BC78DF" w:rsidRPr="006656E7" w:rsidRDefault="00BC78DF" w:rsidP="00A278D3">
            <w:pPr>
              <w:spacing w:after="0"/>
            </w:pPr>
            <w:r w:rsidRPr="006656E7">
              <w:t>First Allmerica Financial Life Insurance EPO</w:t>
            </w:r>
          </w:p>
        </w:tc>
        <w:tc>
          <w:tcPr>
            <w:tcW w:w="5474" w:type="dxa"/>
            <w:shd w:val="clear" w:color="auto" w:fill="auto"/>
            <w:noWrap/>
            <w:hideMark/>
          </w:tcPr>
          <w:p w:rsidR="00BC78DF" w:rsidRPr="006656E7" w:rsidRDefault="00BC78DF" w:rsidP="00A278D3">
            <w:pPr>
              <w:spacing w:after="0"/>
            </w:pPr>
            <w:r w:rsidRPr="006656E7">
              <w:t>Commercial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27</w:t>
            </w:r>
          </w:p>
        </w:tc>
        <w:tc>
          <w:tcPr>
            <w:tcW w:w="10267" w:type="dxa"/>
            <w:shd w:val="clear" w:color="auto" w:fill="D8D8D8"/>
            <w:noWrap/>
            <w:hideMark/>
          </w:tcPr>
          <w:p w:rsidR="00BC78DF" w:rsidRPr="006656E7" w:rsidRDefault="00BC78DF" w:rsidP="00A278D3">
            <w:pPr>
              <w:spacing w:after="0"/>
            </w:pPr>
            <w:r w:rsidRPr="006656E7">
              <w:t>First Allmerica Financial Life Insurance PPO</w:t>
            </w:r>
          </w:p>
        </w:tc>
        <w:tc>
          <w:tcPr>
            <w:tcW w:w="5474" w:type="dxa"/>
            <w:shd w:val="clear" w:color="auto" w:fill="D8D8D8"/>
            <w:noWrap/>
            <w:hideMark/>
          </w:tcPr>
          <w:p w:rsidR="00BC78DF" w:rsidRPr="006656E7" w:rsidRDefault="00BC78DF" w:rsidP="00A278D3">
            <w:pPr>
              <w:spacing w:after="0"/>
            </w:pPr>
            <w:r w:rsidRPr="006656E7">
              <w:t>Commercial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179</w:t>
            </w:r>
          </w:p>
        </w:tc>
        <w:tc>
          <w:tcPr>
            <w:tcW w:w="10267" w:type="dxa"/>
            <w:shd w:val="clear" w:color="auto" w:fill="auto"/>
            <w:noWrap/>
            <w:hideMark/>
          </w:tcPr>
          <w:p w:rsidR="00BC78DF" w:rsidRPr="006656E7" w:rsidRDefault="00BC78DF" w:rsidP="00A278D3">
            <w:pPr>
              <w:spacing w:after="0"/>
            </w:pPr>
            <w:r w:rsidRPr="006656E7">
              <w:t>First Health Life and Health Insurance Company</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839</w:t>
            </w:r>
          </w:p>
        </w:tc>
        <w:tc>
          <w:tcPr>
            <w:tcW w:w="10267" w:type="dxa"/>
            <w:shd w:val="clear" w:color="auto" w:fill="D8D8D8"/>
            <w:noWrap/>
            <w:hideMark/>
          </w:tcPr>
          <w:p w:rsidR="00BC78DF" w:rsidRPr="006656E7" w:rsidRDefault="00BC78DF" w:rsidP="00A278D3">
            <w:pPr>
              <w:spacing w:after="0"/>
            </w:pPr>
            <w:r w:rsidRPr="006656E7">
              <w:t>Fortis</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88</w:t>
            </w:r>
          </w:p>
        </w:tc>
        <w:tc>
          <w:tcPr>
            <w:tcW w:w="10267" w:type="dxa"/>
            <w:shd w:val="clear" w:color="auto" w:fill="auto"/>
            <w:noWrap/>
            <w:hideMark/>
          </w:tcPr>
          <w:p w:rsidR="00BC78DF" w:rsidRPr="006656E7" w:rsidRDefault="00BC78DF" w:rsidP="00A278D3">
            <w:pPr>
              <w:spacing w:after="0"/>
            </w:pPr>
            <w:r w:rsidRPr="006656E7">
              <w:t>Freedom Care</w:t>
            </w:r>
          </w:p>
        </w:tc>
        <w:tc>
          <w:tcPr>
            <w:tcW w:w="5474" w:type="dxa"/>
            <w:shd w:val="clear" w:color="auto" w:fill="auto"/>
            <w:noWrap/>
            <w:hideMark/>
          </w:tcPr>
          <w:p w:rsidR="00BC78DF" w:rsidRPr="006656E7" w:rsidRDefault="00BC78DF" w:rsidP="00A278D3">
            <w:pPr>
              <w:spacing w:after="0"/>
            </w:pPr>
            <w:r w:rsidRPr="006656E7">
              <w:t xml:space="preserve">PPO and Other Managed Care Plans Not </w:t>
            </w:r>
            <w:r w:rsidRPr="006656E7">
              <w:lastRenderedPageBreak/>
              <w:t>Elsewhere Classified</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lastRenderedPageBreak/>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840</w:t>
            </w:r>
          </w:p>
        </w:tc>
        <w:tc>
          <w:tcPr>
            <w:tcW w:w="10267" w:type="dxa"/>
            <w:shd w:val="clear" w:color="auto" w:fill="D8D8D8"/>
            <w:noWrap/>
            <w:hideMark/>
          </w:tcPr>
          <w:p w:rsidR="00BC78DF" w:rsidRPr="006656E7" w:rsidRDefault="00BC78DF" w:rsidP="00A278D3">
            <w:pPr>
              <w:spacing w:after="0"/>
            </w:pPr>
            <w:r w:rsidRPr="006656E7">
              <w:t>GEHA Connection Dental</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191</w:t>
            </w:r>
          </w:p>
        </w:tc>
        <w:tc>
          <w:tcPr>
            <w:tcW w:w="10267" w:type="dxa"/>
            <w:shd w:val="clear" w:color="auto" w:fill="auto"/>
            <w:noWrap/>
            <w:hideMark/>
          </w:tcPr>
          <w:p w:rsidR="00BC78DF" w:rsidRPr="006656E7" w:rsidRDefault="00BC78DF" w:rsidP="00A278D3">
            <w:pPr>
              <w:spacing w:after="0"/>
            </w:pPr>
            <w:r w:rsidRPr="006656E7">
              <w:t>Genworth Preferred PPO</w:t>
            </w:r>
          </w:p>
        </w:tc>
        <w:tc>
          <w:tcPr>
            <w:tcW w:w="5474" w:type="dxa"/>
            <w:shd w:val="clear" w:color="auto" w:fill="auto"/>
            <w:noWrap/>
            <w:hideMark/>
          </w:tcPr>
          <w:p w:rsidR="00BC78DF" w:rsidRPr="006656E7" w:rsidRDefault="00BC78DF" w:rsidP="00A278D3">
            <w:pPr>
              <w:spacing w:after="0"/>
            </w:pPr>
            <w:r w:rsidRPr="006656E7">
              <w:t>Commercial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841</w:t>
            </w:r>
          </w:p>
        </w:tc>
        <w:tc>
          <w:tcPr>
            <w:tcW w:w="10267" w:type="dxa"/>
            <w:shd w:val="clear" w:color="auto" w:fill="D8D8D8"/>
            <w:noWrap/>
            <w:hideMark/>
          </w:tcPr>
          <w:p w:rsidR="00BC78DF" w:rsidRPr="006656E7" w:rsidRDefault="00BC78DF" w:rsidP="00A278D3">
            <w:pPr>
              <w:spacing w:after="0"/>
            </w:pPr>
            <w:r w:rsidRPr="006656E7">
              <w:t>GHI</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820</w:t>
            </w:r>
          </w:p>
        </w:tc>
        <w:tc>
          <w:tcPr>
            <w:tcW w:w="10267" w:type="dxa"/>
            <w:shd w:val="clear" w:color="auto" w:fill="auto"/>
            <w:noWrap/>
            <w:hideMark/>
          </w:tcPr>
          <w:p w:rsidR="00BC78DF" w:rsidRPr="006656E7" w:rsidRDefault="00BC78DF" w:rsidP="00A278D3">
            <w:pPr>
              <w:spacing w:after="0"/>
            </w:pPr>
            <w:r w:rsidRPr="006656E7">
              <w:t>Great West Dental</w:t>
            </w:r>
          </w:p>
        </w:tc>
        <w:tc>
          <w:tcPr>
            <w:tcW w:w="5474" w:type="dxa"/>
            <w:shd w:val="clear" w:color="auto" w:fill="auto"/>
            <w:noWrap/>
            <w:hideMark/>
          </w:tcPr>
          <w:p w:rsidR="00BC78DF" w:rsidRPr="006656E7" w:rsidRDefault="00BC78DF" w:rsidP="00A278D3">
            <w:pPr>
              <w:spacing w:after="0"/>
            </w:pPr>
            <w:r w:rsidRPr="006656E7">
              <w:t>PPO and Other Managed Care Plans Not Elsewhere Classified</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162</w:t>
            </w:r>
          </w:p>
        </w:tc>
        <w:tc>
          <w:tcPr>
            <w:tcW w:w="10267" w:type="dxa"/>
            <w:shd w:val="clear" w:color="auto" w:fill="D8D8D8"/>
            <w:noWrap/>
            <w:hideMark/>
          </w:tcPr>
          <w:p w:rsidR="00BC78DF" w:rsidRPr="006656E7" w:rsidRDefault="00BC78DF" w:rsidP="00A278D3">
            <w:pPr>
              <w:spacing w:after="0"/>
            </w:pPr>
            <w:r w:rsidRPr="006656E7">
              <w:t>Great West Life POS</w:t>
            </w:r>
          </w:p>
        </w:tc>
        <w:tc>
          <w:tcPr>
            <w:tcW w:w="5474" w:type="dxa"/>
            <w:shd w:val="clear" w:color="auto" w:fill="D8D8D8"/>
            <w:noWrap/>
            <w:hideMark/>
          </w:tcPr>
          <w:p w:rsidR="00BC78DF" w:rsidRPr="006656E7" w:rsidRDefault="00BC78DF" w:rsidP="00A278D3">
            <w:pPr>
              <w:spacing w:after="0"/>
            </w:pPr>
            <w:r w:rsidRPr="006656E7">
              <w:t>Commercial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28</w:t>
            </w:r>
          </w:p>
        </w:tc>
        <w:tc>
          <w:tcPr>
            <w:tcW w:w="10267" w:type="dxa"/>
            <w:shd w:val="clear" w:color="auto" w:fill="auto"/>
            <w:noWrap/>
            <w:hideMark/>
          </w:tcPr>
          <w:p w:rsidR="00BC78DF" w:rsidRPr="006656E7" w:rsidRDefault="00BC78DF" w:rsidP="00A278D3">
            <w:pPr>
              <w:spacing w:after="0"/>
            </w:pPr>
            <w:r w:rsidRPr="006656E7">
              <w:t>Great West Life PPO</w:t>
            </w:r>
          </w:p>
        </w:tc>
        <w:tc>
          <w:tcPr>
            <w:tcW w:w="5474" w:type="dxa"/>
            <w:shd w:val="clear" w:color="auto" w:fill="auto"/>
            <w:noWrap/>
            <w:hideMark/>
          </w:tcPr>
          <w:p w:rsidR="00BC78DF" w:rsidRPr="006656E7" w:rsidRDefault="00BC78DF" w:rsidP="00A278D3">
            <w:pPr>
              <w:spacing w:after="0"/>
            </w:pPr>
            <w:r w:rsidRPr="006656E7">
              <w:t>Commercial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89</w:t>
            </w:r>
          </w:p>
        </w:tc>
        <w:tc>
          <w:tcPr>
            <w:tcW w:w="10267" w:type="dxa"/>
            <w:shd w:val="clear" w:color="auto" w:fill="D8D8D8"/>
            <w:noWrap/>
            <w:hideMark/>
          </w:tcPr>
          <w:p w:rsidR="00BC78DF" w:rsidRPr="006656E7" w:rsidRDefault="00BC78DF" w:rsidP="00A278D3">
            <w:pPr>
              <w:spacing w:after="0"/>
            </w:pPr>
            <w:r w:rsidRPr="006656E7">
              <w:t>Great West/NE Care</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192</w:t>
            </w:r>
          </w:p>
        </w:tc>
        <w:tc>
          <w:tcPr>
            <w:tcW w:w="10267" w:type="dxa"/>
            <w:shd w:val="clear" w:color="auto" w:fill="auto"/>
            <w:noWrap/>
            <w:hideMark/>
          </w:tcPr>
          <w:p w:rsidR="00BC78DF" w:rsidRPr="006656E7" w:rsidRDefault="00BC78DF" w:rsidP="00A278D3">
            <w:pPr>
              <w:spacing w:after="0"/>
            </w:pPr>
            <w:r w:rsidRPr="006656E7">
              <w:t>Guarantee Trust Life Insurance Company - PPO</w:t>
            </w:r>
          </w:p>
        </w:tc>
        <w:tc>
          <w:tcPr>
            <w:tcW w:w="5474" w:type="dxa"/>
            <w:shd w:val="clear" w:color="auto" w:fill="auto"/>
            <w:noWrap/>
            <w:hideMark/>
          </w:tcPr>
          <w:p w:rsidR="00BC78DF" w:rsidRPr="006656E7" w:rsidRDefault="00BC78DF" w:rsidP="00A278D3">
            <w:pPr>
              <w:spacing w:after="0"/>
            </w:pPr>
            <w:r w:rsidRPr="006656E7">
              <w:t>Commercial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55</w:t>
            </w:r>
          </w:p>
        </w:tc>
        <w:tc>
          <w:tcPr>
            <w:tcW w:w="10267" w:type="dxa"/>
            <w:shd w:val="clear" w:color="auto" w:fill="D8D8D8"/>
            <w:noWrap/>
            <w:hideMark/>
          </w:tcPr>
          <w:p w:rsidR="00BC78DF" w:rsidRPr="006656E7" w:rsidRDefault="00BC78DF" w:rsidP="00A278D3">
            <w:pPr>
              <w:spacing w:after="0"/>
            </w:pPr>
            <w:r w:rsidRPr="006656E7">
              <w:t>Guardian Life Insurance</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23</w:t>
            </w:r>
          </w:p>
        </w:tc>
        <w:tc>
          <w:tcPr>
            <w:tcW w:w="10267" w:type="dxa"/>
            <w:shd w:val="clear" w:color="auto" w:fill="auto"/>
            <w:noWrap/>
            <w:hideMark/>
          </w:tcPr>
          <w:p w:rsidR="00BC78DF" w:rsidRPr="006656E7" w:rsidRDefault="00BC78DF" w:rsidP="00A278D3">
            <w:pPr>
              <w:spacing w:after="0"/>
            </w:pPr>
            <w:r w:rsidRPr="006656E7">
              <w:t>Guardian Life Insurance Company PPO</w:t>
            </w:r>
          </w:p>
        </w:tc>
        <w:tc>
          <w:tcPr>
            <w:tcW w:w="5474" w:type="dxa"/>
            <w:shd w:val="clear" w:color="auto" w:fill="auto"/>
            <w:noWrap/>
            <w:hideMark/>
          </w:tcPr>
          <w:p w:rsidR="00BC78DF" w:rsidRPr="006656E7" w:rsidRDefault="00BC78DF" w:rsidP="00A278D3">
            <w:pPr>
              <w:spacing w:after="0"/>
            </w:pPr>
            <w:r w:rsidRPr="006656E7">
              <w:t>Commercial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56</w:t>
            </w:r>
          </w:p>
        </w:tc>
        <w:tc>
          <w:tcPr>
            <w:tcW w:w="10267" w:type="dxa"/>
            <w:shd w:val="clear" w:color="auto" w:fill="D8D8D8"/>
            <w:noWrap/>
            <w:hideMark/>
          </w:tcPr>
          <w:p w:rsidR="00BC78DF" w:rsidRPr="006656E7" w:rsidRDefault="00BC78DF" w:rsidP="00A278D3">
            <w:pPr>
              <w:spacing w:after="0"/>
            </w:pPr>
            <w:r w:rsidRPr="006656E7">
              <w:t>Hartford L&amp;A Insurance</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200</w:t>
            </w:r>
          </w:p>
        </w:tc>
        <w:tc>
          <w:tcPr>
            <w:tcW w:w="10267" w:type="dxa"/>
            <w:shd w:val="clear" w:color="auto" w:fill="auto"/>
            <w:noWrap/>
            <w:hideMark/>
          </w:tcPr>
          <w:p w:rsidR="00BC78DF" w:rsidRPr="006656E7" w:rsidRDefault="00BC78DF" w:rsidP="00A278D3">
            <w:pPr>
              <w:spacing w:after="0"/>
            </w:pPr>
            <w:r w:rsidRPr="006656E7">
              <w:t>Hartford Life Insurance Co</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1</w:t>
            </w:r>
          </w:p>
        </w:tc>
        <w:tc>
          <w:tcPr>
            <w:tcW w:w="10267" w:type="dxa"/>
            <w:shd w:val="clear" w:color="auto" w:fill="D8D8D8"/>
            <w:noWrap/>
            <w:hideMark/>
          </w:tcPr>
          <w:p w:rsidR="00BC78DF" w:rsidRPr="006656E7" w:rsidRDefault="00BC78DF" w:rsidP="00A278D3">
            <w:pPr>
              <w:spacing w:after="0"/>
            </w:pPr>
            <w:r w:rsidRPr="006656E7">
              <w:t>Harvard Community Health Plan</w:t>
            </w:r>
          </w:p>
        </w:tc>
        <w:tc>
          <w:tcPr>
            <w:tcW w:w="5474" w:type="dxa"/>
            <w:shd w:val="clear" w:color="auto" w:fill="D8D8D8"/>
            <w:noWrap/>
            <w:hideMark/>
          </w:tcPr>
          <w:p w:rsidR="00BC78DF" w:rsidRPr="006656E7" w:rsidRDefault="00BC78DF" w:rsidP="00A278D3">
            <w:pPr>
              <w:spacing w:after="0"/>
            </w:pPr>
            <w:r w:rsidRPr="006656E7">
              <w:t>HMO</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193</w:t>
            </w:r>
          </w:p>
        </w:tc>
        <w:tc>
          <w:tcPr>
            <w:tcW w:w="10267" w:type="dxa"/>
            <w:shd w:val="clear" w:color="auto" w:fill="auto"/>
            <w:noWrap/>
            <w:hideMark/>
          </w:tcPr>
          <w:p w:rsidR="00BC78DF" w:rsidRPr="006656E7" w:rsidRDefault="00BC78DF" w:rsidP="00A278D3">
            <w:pPr>
              <w:spacing w:after="0"/>
            </w:pPr>
            <w:r w:rsidRPr="006656E7">
              <w:t>Harvard Pilgrim - Indemnity</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194</w:t>
            </w:r>
          </w:p>
        </w:tc>
        <w:tc>
          <w:tcPr>
            <w:tcW w:w="10267" w:type="dxa"/>
            <w:shd w:val="clear" w:color="auto" w:fill="D8D8D8"/>
            <w:noWrap/>
            <w:hideMark/>
          </w:tcPr>
          <w:p w:rsidR="00BC78DF" w:rsidRPr="006656E7" w:rsidRDefault="00BC78DF" w:rsidP="00A278D3">
            <w:pPr>
              <w:spacing w:after="0"/>
            </w:pPr>
            <w:r w:rsidRPr="006656E7">
              <w:t>Harvard Pilgrim - POS</w:t>
            </w:r>
          </w:p>
        </w:tc>
        <w:tc>
          <w:tcPr>
            <w:tcW w:w="5474" w:type="dxa"/>
            <w:shd w:val="clear" w:color="auto" w:fill="D8D8D8"/>
            <w:noWrap/>
            <w:hideMark/>
          </w:tcPr>
          <w:p w:rsidR="00BC78DF" w:rsidRPr="006656E7" w:rsidRDefault="00BC78DF" w:rsidP="00A278D3">
            <w:pPr>
              <w:spacing w:after="0"/>
            </w:pPr>
            <w:r w:rsidRPr="006656E7">
              <w:t>HMO</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195</w:t>
            </w:r>
          </w:p>
        </w:tc>
        <w:tc>
          <w:tcPr>
            <w:tcW w:w="10267" w:type="dxa"/>
            <w:shd w:val="clear" w:color="auto" w:fill="auto"/>
            <w:noWrap/>
            <w:hideMark/>
          </w:tcPr>
          <w:p w:rsidR="00BC78DF" w:rsidRPr="006656E7" w:rsidRDefault="00BC78DF" w:rsidP="00A278D3">
            <w:pPr>
              <w:spacing w:after="0"/>
            </w:pPr>
            <w:r w:rsidRPr="006656E7">
              <w:t>Harvard Pilgrim - PPO</w:t>
            </w:r>
          </w:p>
        </w:tc>
        <w:tc>
          <w:tcPr>
            <w:tcW w:w="5474" w:type="dxa"/>
            <w:shd w:val="clear" w:color="auto" w:fill="auto"/>
            <w:noWrap/>
            <w:hideMark/>
          </w:tcPr>
          <w:p w:rsidR="00BC78DF" w:rsidRPr="006656E7" w:rsidRDefault="00BC78DF" w:rsidP="00A278D3">
            <w:pPr>
              <w:spacing w:after="0"/>
            </w:pPr>
            <w:r w:rsidRPr="006656E7">
              <w:t>HMO</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822</w:t>
            </w:r>
          </w:p>
        </w:tc>
        <w:tc>
          <w:tcPr>
            <w:tcW w:w="10267" w:type="dxa"/>
            <w:shd w:val="clear" w:color="auto" w:fill="D8D8D8"/>
            <w:noWrap/>
            <w:hideMark/>
          </w:tcPr>
          <w:p w:rsidR="00BC78DF" w:rsidRPr="006656E7" w:rsidRDefault="00BC78DF" w:rsidP="00A278D3">
            <w:pPr>
              <w:spacing w:after="0"/>
            </w:pPr>
            <w:r w:rsidRPr="006656E7">
              <w:t>Harvard Pilgrim Health Care</w:t>
            </w:r>
          </w:p>
        </w:tc>
        <w:tc>
          <w:tcPr>
            <w:tcW w:w="5474" w:type="dxa"/>
            <w:shd w:val="clear" w:color="auto" w:fill="D8D8D8"/>
            <w:noWrap/>
            <w:hideMark/>
          </w:tcPr>
          <w:p w:rsidR="00BC78DF" w:rsidRPr="006656E7" w:rsidRDefault="00BC78DF" w:rsidP="00A278D3">
            <w:pPr>
              <w:spacing w:after="0"/>
            </w:pPr>
            <w:r w:rsidRPr="006656E7">
              <w:t>PPO and Other Managed Care Plans Not Elsewhere Classified</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196</w:t>
            </w:r>
          </w:p>
        </w:tc>
        <w:tc>
          <w:tcPr>
            <w:tcW w:w="10267" w:type="dxa"/>
            <w:shd w:val="clear" w:color="auto" w:fill="auto"/>
            <w:noWrap/>
            <w:hideMark/>
          </w:tcPr>
          <w:p w:rsidR="00BC78DF" w:rsidRPr="006656E7" w:rsidRDefault="00BC78DF" w:rsidP="00A278D3">
            <w:pPr>
              <w:spacing w:after="0"/>
            </w:pPr>
            <w:r w:rsidRPr="006656E7">
              <w:t>Harvard Pilgrim Health Care, Inc. (HMO)</w:t>
            </w:r>
          </w:p>
        </w:tc>
        <w:tc>
          <w:tcPr>
            <w:tcW w:w="5474" w:type="dxa"/>
            <w:shd w:val="clear" w:color="auto" w:fill="auto"/>
            <w:noWrap/>
            <w:hideMark/>
          </w:tcPr>
          <w:p w:rsidR="00BC78DF" w:rsidRPr="006656E7" w:rsidRDefault="00BC78DF" w:rsidP="00A278D3">
            <w:pPr>
              <w:spacing w:after="0"/>
            </w:pPr>
            <w:r w:rsidRPr="006656E7">
              <w:t>HMO</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20</w:t>
            </w:r>
          </w:p>
        </w:tc>
        <w:tc>
          <w:tcPr>
            <w:tcW w:w="10267" w:type="dxa"/>
            <w:shd w:val="clear" w:color="auto" w:fill="D8D8D8"/>
            <w:noWrap/>
            <w:hideMark/>
          </w:tcPr>
          <w:p w:rsidR="00BC78DF" w:rsidRPr="006656E7" w:rsidRDefault="00BC78DF" w:rsidP="00A278D3">
            <w:pPr>
              <w:spacing w:after="0"/>
            </w:pPr>
            <w:r w:rsidRPr="006656E7">
              <w:t>HCHP of New England (formerly RIGHA)</w:t>
            </w:r>
          </w:p>
        </w:tc>
        <w:tc>
          <w:tcPr>
            <w:tcW w:w="5474" w:type="dxa"/>
            <w:shd w:val="clear" w:color="auto" w:fill="D8D8D8"/>
            <w:noWrap/>
            <w:hideMark/>
          </w:tcPr>
          <w:p w:rsidR="00BC78DF" w:rsidRPr="006656E7" w:rsidRDefault="00BC78DF" w:rsidP="00A278D3">
            <w:pPr>
              <w:spacing w:after="0"/>
            </w:pPr>
            <w:r w:rsidRPr="006656E7">
              <w:t>HMO</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37</w:t>
            </w:r>
          </w:p>
        </w:tc>
        <w:tc>
          <w:tcPr>
            <w:tcW w:w="10267" w:type="dxa"/>
            <w:shd w:val="clear" w:color="auto" w:fill="auto"/>
            <w:noWrap/>
            <w:hideMark/>
          </w:tcPr>
          <w:p w:rsidR="00BC78DF" w:rsidRPr="006656E7" w:rsidRDefault="00BC78DF" w:rsidP="00A278D3">
            <w:pPr>
              <w:spacing w:after="0"/>
            </w:pPr>
            <w:r w:rsidRPr="006656E7">
              <w:t>HCHP-Pilgrim HMO (integrated product)</w:t>
            </w:r>
          </w:p>
        </w:tc>
        <w:tc>
          <w:tcPr>
            <w:tcW w:w="5474" w:type="dxa"/>
            <w:shd w:val="clear" w:color="auto" w:fill="auto"/>
            <w:noWrap/>
            <w:hideMark/>
          </w:tcPr>
          <w:p w:rsidR="00BC78DF" w:rsidRPr="006656E7" w:rsidRDefault="00BC78DF" w:rsidP="00A278D3">
            <w:pPr>
              <w:spacing w:after="0"/>
            </w:pPr>
            <w:r w:rsidRPr="006656E7">
              <w:t>HMO</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197</w:t>
            </w:r>
          </w:p>
        </w:tc>
        <w:tc>
          <w:tcPr>
            <w:tcW w:w="10267" w:type="dxa"/>
            <w:shd w:val="clear" w:color="auto" w:fill="D8D8D8"/>
            <w:noWrap/>
            <w:hideMark/>
          </w:tcPr>
          <w:p w:rsidR="00BC78DF" w:rsidRPr="006656E7" w:rsidRDefault="00BC78DF" w:rsidP="00A278D3">
            <w:pPr>
              <w:spacing w:after="0"/>
            </w:pPr>
            <w:r w:rsidRPr="006656E7">
              <w:t>Health Insurance Plan of New York (HIP)</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24</w:t>
            </w:r>
          </w:p>
        </w:tc>
        <w:tc>
          <w:tcPr>
            <w:tcW w:w="10267" w:type="dxa"/>
            <w:shd w:val="clear" w:color="auto" w:fill="auto"/>
            <w:noWrap/>
            <w:hideMark/>
          </w:tcPr>
          <w:p w:rsidR="00BC78DF" w:rsidRPr="006656E7" w:rsidRDefault="00BC78DF" w:rsidP="00A278D3">
            <w:pPr>
              <w:spacing w:after="0"/>
            </w:pPr>
            <w:r w:rsidRPr="006656E7">
              <w:t>Health New England</w:t>
            </w:r>
          </w:p>
        </w:tc>
        <w:tc>
          <w:tcPr>
            <w:tcW w:w="5474" w:type="dxa"/>
            <w:shd w:val="clear" w:color="auto" w:fill="auto"/>
            <w:noWrap/>
            <w:hideMark/>
          </w:tcPr>
          <w:p w:rsidR="00BC78DF" w:rsidRPr="006656E7" w:rsidRDefault="00BC78DF" w:rsidP="00A278D3">
            <w:pPr>
              <w:spacing w:after="0"/>
            </w:pPr>
            <w:r w:rsidRPr="006656E7">
              <w:t>HMO</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14</w:t>
            </w:r>
          </w:p>
        </w:tc>
        <w:tc>
          <w:tcPr>
            <w:tcW w:w="10267" w:type="dxa"/>
            <w:shd w:val="clear" w:color="auto" w:fill="D8D8D8"/>
            <w:noWrap/>
            <w:hideMark/>
          </w:tcPr>
          <w:p w:rsidR="00BC78DF" w:rsidRPr="006656E7" w:rsidRDefault="00BC78DF" w:rsidP="00A278D3">
            <w:pPr>
              <w:spacing w:after="0"/>
            </w:pPr>
            <w:r w:rsidRPr="006656E7">
              <w:t>Health New England Advantage POS</w:t>
            </w:r>
          </w:p>
        </w:tc>
        <w:tc>
          <w:tcPr>
            <w:tcW w:w="5474" w:type="dxa"/>
            <w:shd w:val="clear" w:color="auto" w:fill="D8D8D8"/>
            <w:noWrap/>
            <w:hideMark/>
          </w:tcPr>
          <w:p w:rsidR="00BC78DF" w:rsidRPr="006656E7" w:rsidRDefault="00BC78DF" w:rsidP="00A278D3">
            <w:pPr>
              <w:spacing w:after="0"/>
            </w:pPr>
            <w:r w:rsidRPr="006656E7">
              <w:t>Point-of-Service Plan</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206</w:t>
            </w:r>
          </w:p>
        </w:tc>
        <w:tc>
          <w:tcPr>
            <w:tcW w:w="10267" w:type="dxa"/>
            <w:shd w:val="clear" w:color="auto" w:fill="auto"/>
            <w:noWrap/>
            <w:hideMark/>
          </w:tcPr>
          <w:p w:rsidR="00BC78DF" w:rsidRPr="006656E7" w:rsidRDefault="00BC78DF" w:rsidP="00A278D3">
            <w:pPr>
              <w:spacing w:after="0"/>
            </w:pPr>
            <w:r w:rsidRPr="006656E7">
              <w:t>Health New England Guaranteed Issue - Individual Plans</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38</w:t>
            </w:r>
          </w:p>
        </w:tc>
        <w:tc>
          <w:tcPr>
            <w:tcW w:w="10267" w:type="dxa"/>
            <w:shd w:val="clear" w:color="auto" w:fill="D8D8D8"/>
            <w:noWrap/>
            <w:hideMark/>
          </w:tcPr>
          <w:p w:rsidR="00BC78DF" w:rsidRPr="006656E7" w:rsidRDefault="00BC78DF" w:rsidP="00A278D3">
            <w:pPr>
              <w:spacing w:after="0"/>
            </w:pPr>
            <w:r w:rsidRPr="006656E7">
              <w:t>Health New England Select (self-funded)</w:t>
            </w:r>
          </w:p>
        </w:tc>
        <w:tc>
          <w:tcPr>
            <w:tcW w:w="5474" w:type="dxa"/>
            <w:shd w:val="clear" w:color="auto" w:fill="D8D8D8"/>
            <w:noWrap/>
            <w:hideMark/>
          </w:tcPr>
          <w:p w:rsidR="00BC78DF" w:rsidRPr="006656E7" w:rsidRDefault="00BC78DF" w:rsidP="00A278D3">
            <w:pPr>
              <w:spacing w:after="0"/>
            </w:pPr>
            <w:r w:rsidRPr="006656E7">
              <w:t>HMO</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205</w:t>
            </w:r>
          </w:p>
        </w:tc>
        <w:tc>
          <w:tcPr>
            <w:tcW w:w="10267" w:type="dxa"/>
            <w:shd w:val="clear" w:color="auto" w:fill="auto"/>
            <w:noWrap/>
            <w:hideMark/>
          </w:tcPr>
          <w:p w:rsidR="00BC78DF" w:rsidRPr="006656E7" w:rsidRDefault="00BC78DF" w:rsidP="00A278D3">
            <w:pPr>
              <w:spacing w:after="0"/>
            </w:pPr>
            <w:r w:rsidRPr="006656E7">
              <w:t>Health New England Select Premier PPO</w:t>
            </w:r>
          </w:p>
        </w:tc>
        <w:tc>
          <w:tcPr>
            <w:tcW w:w="5474" w:type="dxa"/>
            <w:shd w:val="clear" w:color="auto" w:fill="auto"/>
            <w:noWrap/>
            <w:hideMark/>
          </w:tcPr>
          <w:p w:rsidR="00BC78DF" w:rsidRPr="006656E7" w:rsidRDefault="00BC78DF" w:rsidP="00A278D3">
            <w:pPr>
              <w:spacing w:after="0"/>
            </w:pPr>
            <w:r w:rsidRPr="006656E7">
              <w:t>PPO</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45</w:t>
            </w:r>
          </w:p>
        </w:tc>
        <w:tc>
          <w:tcPr>
            <w:tcW w:w="10267" w:type="dxa"/>
            <w:shd w:val="clear" w:color="auto" w:fill="D8D8D8"/>
            <w:noWrap/>
            <w:hideMark/>
          </w:tcPr>
          <w:p w:rsidR="00BC78DF" w:rsidRPr="006656E7" w:rsidRDefault="00BC78DF" w:rsidP="00A278D3">
            <w:pPr>
              <w:spacing w:after="0"/>
            </w:pPr>
            <w:r w:rsidRPr="006656E7">
              <w:t>Health Source New Hampshire</w:t>
            </w:r>
          </w:p>
        </w:tc>
        <w:tc>
          <w:tcPr>
            <w:tcW w:w="5474" w:type="dxa"/>
            <w:shd w:val="clear" w:color="auto" w:fill="D8D8D8"/>
            <w:noWrap/>
            <w:hideMark/>
          </w:tcPr>
          <w:p w:rsidR="00BC78DF" w:rsidRPr="006656E7" w:rsidRDefault="00BC78DF" w:rsidP="00A278D3">
            <w:pPr>
              <w:spacing w:after="0"/>
            </w:pPr>
            <w:r w:rsidRPr="006656E7">
              <w:t>HMO</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251</w:t>
            </w:r>
          </w:p>
        </w:tc>
        <w:tc>
          <w:tcPr>
            <w:tcW w:w="10267" w:type="dxa"/>
            <w:shd w:val="clear" w:color="auto" w:fill="auto"/>
            <w:noWrap/>
            <w:hideMark/>
          </w:tcPr>
          <w:p w:rsidR="00BC78DF" w:rsidRPr="006656E7" w:rsidRDefault="00BC78DF" w:rsidP="00A278D3">
            <w:pPr>
              <w:spacing w:after="0"/>
            </w:pPr>
            <w:r w:rsidRPr="006656E7">
              <w:t>Healthsource CMHC HMO</w:t>
            </w:r>
          </w:p>
        </w:tc>
        <w:tc>
          <w:tcPr>
            <w:tcW w:w="5474" w:type="dxa"/>
            <w:shd w:val="clear" w:color="auto" w:fill="auto"/>
            <w:noWrap/>
            <w:hideMark/>
          </w:tcPr>
          <w:p w:rsidR="00BC78DF" w:rsidRPr="006656E7" w:rsidRDefault="00BC78DF" w:rsidP="00A278D3">
            <w:pPr>
              <w:spacing w:after="0"/>
            </w:pPr>
            <w:r w:rsidRPr="006656E7">
              <w:t>HMO</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164</w:t>
            </w:r>
          </w:p>
        </w:tc>
        <w:tc>
          <w:tcPr>
            <w:tcW w:w="10267" w:type="dxa"/>
            <w:shd w:val="clear" w:color="auto" w:fill="D8D8D8"/>
            <w:noWrap/>
            <w:hideMark/>
          </w:tcPr>
          <w:p w:rsidR="00BC78DF" w:rsidRPr="006656E7" w:rsidRDefault="00BC78DF" w:rsidP="00A278D3">
            <w:pPr>
              <w:spacing w:after="0"/>
            </w:pPr>
            <w:r w:rsidRPr="006656E7">
              <w:t>Healthsource CMHC Plus POS</w:t>
            </w:r>
          </w:p>
        </w:tc>
        <w:tc>
          <w:tcPr>
            <w:tcW w:w="5474" w:type="dxa"/>
            <w:shd w:val="clear" w:color="auto" w:fill="D8D8D8"/>
            <w:noWrap/>
            <w:hideMark/>
          </w:tcPr>
          <w:p w:rsidR="00BC78DF" w:rsidRPr="006656E7" w:rsidRDefault="00BC78DF" w:rsidP="00A278D3">
            <w:pPr>
              <w:spacing w:after="0"/>
            </w:pPr>
            <w:r w:rsidRPr="006656E7">
              <w:t>Point-of-Service Plan</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49</w:t>
            </w:r>
          </w:p>
        </w:tc>
        <w:tc>
          <w:tcPr>
            <w:tcW w:w="10267" w:type="dxa"/>
            <w:shd w:val="clear" w:color="auto" w:fill="auto"/>
            <w:noWrap/>
            <w:hideMark/>
          </w:tcPr>
          <w:p w:rsidR="00BC78DF" w:rsidRPr="006656E7" w:rsidRDefault="00BC78DF" w:rsidP="00A278D3">
            <w:pPr>
              <w:spacing w:after="0"/>
            </w:pPr>
            <w:r w:rsidRPr="006656E7">
              <w:t>Healthsource CMHC Plus PPO</w:t>
            </w:r>
          </w:p>
        </w:tc>
        <w:tc>
          <w:tcPr>
            <w:tcW w:w="5474" w:type="dxa"/>
            <w:shd w:val="clear" w:color="auto" w:fill="auto"/>
            <w:noWrap/>
            <w:hideMark/>
          </w:tcPr>
          <w:p w:rsidR="00BC78DF" w:rsidRPr="006656E7" w:rsidRDefault="00BC78DF" w:rsidP="00A278D3">
            <w:pPr>
              <w:spacing w:after="0"/>
            </w:pPr>
            <w:r w:rsidRPr="006656E7">
              <w:t>PPO and Other Managed Care Plans Not Elsewhere Classified</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lastRenderedPageBreak/>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72</w:t>
            </w:r>
          </w:p>
        </w:tc>
        <w:tc>
          <w:tcPr>
            <w:tcW w:w="10267" w:type="dxa"/>
            <w:shd w:val="clear" w:color="auto" w:fill="D8D8D8"/>
            <w:noWrap/>
            <w:hideMark/>
          </w:tcPr>
          <w:p w:rsidR="00BC78DF" w:rsidRPr="006656E7" w:rsidRDefault="00BC78DF" w:rsidP="00A278D3">
            <w:pPr>
              <w:spacing w:after="0"/>
            </w:pPr>
            <w:r w:rsidRPr="006656E7">
              <w:t>Healthsource New Hampshire</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165</w:t>
            </w:r>
          </w:p>
        </w:tc>
        <w:tc>
          <w:tcPr>
            <w:tcW w:w="10267" w:type="dxa"/>
            <w:shd w:val="clear" w:color="auto" w:fill="auto"/>
            <w:noWrap/>
            <w:hideMark/>
          </w:tcPr>
          <w:p w:rsidR="00BC78DF" w:rsidRPr="006656E7" w:rsidRDefault="00BC78DF" w:rsidP="00A278D3">
            <w:pPr>
              <w:spacing w:after="0"/>
            </w:pPr>
            <w:r w:rsidRPr="006656E7">
              <w:t>Healthsource New Hampshire POS (self-funded)</w:t>
            </w:r>
          </w:p>
        </w:tc>
        <w:tc>
          <w:tcPr>
            <w:tcW w:w="5474" w:type="dxa"/>
            <w:shd w:val="clear" w:color="auto" w:fill="auto"/>
            <w:noWrap/>
            <w:hideMark/>
          </w:tcPr>
          <w:p w:rsidR="00BC78DF" w:rsidRPr="006656E7" w:rsidRDefault="00BC78DF" w:rsidP="00A278D3">
            <w:pPr>
              <w:spacing w:after="0"/>
            </w:pPr>
            <w:r w:rsidRPr="006656E7">
              <w:t>Point-of-Service Plan</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90</w:t>
            </w:r>
          </w:p>
        </w:tc>
        <w:tc>
          <w:tcPr>
            <w:tcW w:w="10267" w:type="dxa"/>
            <w:shd w:val="clear" w:color="auto" w:fill="D8D8D8"/>
            <w:noWrap/>
            <w:hideMark/>
          </w:tcPr>
          <w:p w:rsidR="00BC78DF" w:rsidRPr="006656E7" w:rsidRDefault="00BC78DF" w:rsidP="00A278D3">
            <w:pPr>
              <w:spacing w:after="0"/>
            </w:pPr>
            <w:r w:rsidRPr="006656E7">
              <w:t>Healthsource Preferred (self-funded)</w:t>
            </w:r>
          </w:p>
        </w:tc>
        <w:tc>
          <w:tcPr>
            <w:tcW w:w="5474" w:type="dxa"/>
            <w:shd w:val="clear" w:color="auto" w:fill="D8D8D8"/>
            <w:noWrap/>
            <w:hideMark/>
          </w:tcPr>
          <w:p w:rsidR="00BC78DF" w:rsidRPr="006656E7" w:rsidRDefault="00BC78DF" w:rsidP="00A278D3">
            <w:pPr>
              <w:spacing w:after="0"/>
            </w:pPr>
            <w:r w:rsidRPr="006656E7">
              <w:t>PPO and Other Managed Care Plans Not Elsewhere Classified</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271</w:t>
            </w:r>
          </w:p>
        </w:tc>
        <w:tc>
          <w:tcPr>
            <w:tcW w:w="10267" w:type="dxa"/>
            <w:shd w:val="clear" w:color="auto" w:fill="auto"/>
            <w:noWrap/>
            <w:hideMark/>
          </w:tcPr>
          <w:p w:rsidR="00BC78DF" w:rsidRPr="006656E7" w:rsidRDefault="00BC78DF" w:rsidP="00A278D3">
            <w:pPr>
              <w:spacing w:after="0"/>
            </w:pPr>
            <w:r w:rsidRPr="006656E7">
              <w:t>Hillcrest HMO</w:t>
            </w:r>
          </w:p>
        </w:tc>
        <w:tc>
          <w:tcPr>
            <w:tcW w:w="5474" w:type="dxa"/>
            <w:shd w:val="clear" w:color="auto" w:fill="auto"/>
            <w:noWrap/>
            <w:hideMark/>
          </w:tcPr>
          <w:p w:rsidR="00BC78DF" w:rsidRPr="006656E7" w:rsidRDefault="00BC78DF" w:rsidP="00A278D3">
            <w:pPr>
              <w:spacing w:after="0"/>
            </w:pPr>
            <w:r w:rsidRPr="006656E7">
              <w:t>HMO</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81</w:t>
            </w:r>
          </w:p>
        </w:tc>
        <w:tc>
          <w:tcPr>
            <w:tcW w:w="10267" w:type="dxa"/>
            <w:shd w:val="clear" w:color="auto" w:fill="D8D8D8"/>
            <w:noWrap/>
            <w:hideMark/>
          </w:tcPr>
          <w:p w:rsidR="00BC78DF" w:rsidRPr="006656E7" w:rsidRDefault="00BC78DF" w:rsidP="00A278D3">
            <w:pPr>
              <w:spacing w:after="0"/>
            </w:pPr>
            <w:r w:rsidRPr="006656E7">
              <w:t>HMO Blue</w:t>
            </w:r>
          </w:p>
        </w:tc>
        <w:tc>
          <w:tcPr>
            <w:tcW w:w="5474" w:type="dxa"/>
            <w:shd w:val="clear" w:color="auto" w:fill="D8D8D8"/>
            <w:noWrap/>
            <w:hideMark/>
          </w:tcPr>
          <w:p w:rsidR="00BC78DF" w:rsidRPr="006656E7" w:rsidRDefault="00BC78DF" w:rsidP="00A278D3">
            <w:pPr>
              <w:spacing w:after="0"/>
            </w:pPr>
            <w:r w:rsidRPr="006656E7">
              <w:t>Blue Cross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247</w:t>
            </w:r>
          </w:p>
        </w:tc>
        <w:tc>
          <w:tcPr>
            <w:tcW w:w="10267" w:type="dxa"/>
            <w:shd w:val="clear" w:color="auto" w:fill="auto"/>
            <w:noWrap/>
            <w:hideMark/>
          </w:tcPr>
          <w:p w:rsidR="00BC78DF" w:rsidRPr="006656E7" w:rsidRDefault="00BC78DF" w:rsidP="00853FF9">
            <w:pPr>
              <w:spacing w:after="0"/>
            </w:pPr>
            <w:r w:rsidRPr="006656E7">
              <w:t>Humana Insurance Company</w:t>
            </w:r>
            <w:r w:rsidR="003C69A8" w:rsidRPr="006656E7">
              <w:rPr>
                <w:rStyle w:val="FootnoteReference"/>
              </w:rPr>
              <w:footnoteReference w:id="3"/>
            </w:r>
            <w:r w:rsidRPr="006656E7">
              <w:t xml:space="preserve"> </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198</w:t>
            </w:r>
          </w:p>
        </w:tc>
        <w:tc>
          <w:tcPr>
            <w:tcW w:w="10267" w:type="dxa"/>
            <w:shd w:val="clear" w:color="auto" w:fill="D8D8D8"/>
            <w:noWrap/>
            <w:hideMark/>
          </w:tcPr>
          <w:p w:rsidR="00BC78DF" w:rsidRPr="006656E7" w:rsidRDefault="00BC78DF" w:rsidP="00A278D3">
            <w:pPr>
              <w:spacing w:after="0"/>
            </w:pPr>
            <w:r w:rsidRPr="006656E7">
              <w:t>John Alden Life Insurance Company</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57</w:t>
            </w:r>
          </w:p>
        </w:tc>
        <w:tc>
          <w:tcPr>
            <w:tcW w:w="10267" w:type="dxa"/>
            <w:shd w:val="clear" w:color="auto" w:fill="auto"/>
            <w:noWrap/>
            <w:hideMark/>
          </w:tcPr>
          <w:p w:rsidR="00BC78DF" w:rsidRPr="006656E7" w:rsidRDefault="00BC78DF" w:rsidP="00A278D3">
            <w:pPr>
              <w:spacing w:after="0"/>
            </w:pPr>
            <w:r w:rsidRPr="006656E7">
              <w:t>John Hancock Life Insurance</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82</w:t>
            </w:r>
          </w:p>
        </w:tc>
        <w:tc>
          <w:tcPr>
            <w:tcW w:w="10267" w:type="dxa"/>
            <w:shd w:val="clear" w:color="auto" w:fill="D8D8D8"/>
            <w:noWrap/>
            <w:hideMark/>
          </w:tcPr>
          <w:p w:rsidR="00BC78DF" w:rsidRPr="006656E7" w:rsidRDefault="00BC78DF" w:rsidP="00A278D3">
            <w:pPr>
              <w:spacing w:after="0"/>
            </w:pPr>
            <w:r w:rsidRPr="006656E7">
              <w:t>John Hancock Preferred</w:t>
            </w:r>
          </w:p>
        </w:tc>
        <w:tc>
          <w:tcPr>
            <w:tcW w:w="5474" w:type="dxa"/>
            <w:shd w:val="clear" w:color="auto" w:fill="D8D8D8"/>
            <w:noWrap/>
            <w:hideMark/>
          </w:tcPr>
          <w:p w:rsidR="00BC78DF" w:rsidRPr="006656E7" w:rsidRDefault="00BC78DF" w:rsidP="00A278D3">
            <w:pPr>
              <w:spacing w:after="0"/>
            </w:pPr>
            <w:r w:rsidRPr="006656E7">
              <w:t>Commercial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169</w:t>
            </w:r>
          </w:p>
        </w:tc>
        <w:tc>
          <w:tcPr>
            <w:tcW w:w="10267" w:type="dxa"/>
            <w:shd w:val="clear" w:color="auto" w:fill="auto"/>
            <w:noWrap/>
            <w:hideMark/>
          </w:tcPr>
          <w:p w:rsidR="00BC78DF" w:rsidRPr="006656E7" w:rsidRDefault="00BC78DF" w:rsidP="00A278D3">
            <w:pPr>
              <w:spacing w:after="0"/>
            </w:pPr>
            <w:r w:rsidRPr="006656E7">
              <w:t>Kaiser Added Choice</w:t>
            </w:r>
          </w:p>
        </w:tc>
        <w:tc>
          <w:tcPr>
            <w:tcW w:w="5474" w:type="dxa"/>
            <w:shd w:val="clear" w:color="auto" w:fill="auto"/>
            <w:noWrap/>
            <w:hideMark/>
          </w:tcPr>
          <w:p w:rsidR="00BC78DF" w:rsidRPr="006656E7" w:rsidRDefault="00BC78DF" w:rsidP="00A278D3">
            <w:pPr>
              <w:spacing w:after="0"/>
            </w:pPr>
            <w:r w:rsidRPr="006656E7">
              <w:t>Point-of-Service Plan</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40</w:t>
            </w:r>
          </w:p>
        </w:tc>
        <w:tc>
          <w:tcPr>
            <w:tcW w:w="10267" w:type="dxa"/>
            <w:shd w:val="clear" w:color="auto" w:fill="D8D8D8"/>
            <w:noWrap/>
            <w:hideMark/>
          </w:tcPr>
          <w:p w:rsidR="00BC78DF" w:rsidRPr="006656E7" w:rsidRDefault="00BC78DF" w:rsidP="00A278D3">
            <w:pPr>
              <w:spacing w:after="0"/>
            </w:pPr>
            <w:r w:rsidRPr="006656E7">
              <w:t>Kaiser Foundation</w:t>
            </w:r>
          </w:p>
        </w:tc>
        <w:tc>
          <w:tcPr>
            <w:tcW w:w="5474" w:type="dxa"/>
            <w:shd w:val="clear" w:color="auto" w:fill="D8D8D8"/>
            <w:noWrap/>
            <w:hideMark/>
          </w:tcPr>
          <w:p w:rsidR="00BC78DF" w:rsidRPr="006656E7" w:rsidRDefault="00BC78DF" w:rsidP="00A278D3">
            <w:pPr>
              <w:spacing w:after="0"/>
            </w:pPr>
            <w:r w:rsidRPr="006656E7">
              <w:t>HMO</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58</w:t>
            </w:r>
          </w:p>
        </w:tc>
        <w:tc>
          <w:tcPr>
            <w:tcW w:w="10267" w:type="dxa"/>
            <w:shd w:val="clear" w:color="auto" w:fill="auto"/>
            <w:noWrap/>
            <w:hideMark/>
          </w:tcPr>
          <w:p w:rsidR="00BC78DF" w:rsidRPr="006656E7" w:rsidRDefault="00BC78DF" w:rsidP="00A278D3">
            <w:pPr>
              <w:spacing w:after="0"/>
            </w:pPr>
            <w:r w:rsidRPr="006656E7">
              <w:t>Liberty Life Insurance</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85</w:t>
            </w:r>
          </w:p>
        </w:tc>
        <w:tc>
          <w:tcPr>
            <w:tcW w:w="10267" w:type="dxa"/>
            <w:shd w:val="clear" w:color="auto" w:fill="D8D8D8"/>
            <w:noWrap/>
            <w:hideMark/>
          </w:tcPr>
          <w:p w:rsidR="00BC78DF" w:rsidRPr="006656E7" w:rsidRDefault="00BC78DF" w:rsidP="00A278D3">
            <w:pPr>
              <w:spacing w:after="0"/>
            </w:pPr>
            <w:r w:rsidRPr="006656E7">
              <w:t>Liberty Mutual</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842</w:t>
            </w:r>
          </w:p>
        </w:tc>
        <w:tc>
          <w:tcPr>
            <w:tcW w:w="10267" w:type="dxa"/>
            <w:shd w:val="clear" w:color="auto" w:fill="auto"/>
            <w:noWrap/>
            <w:hideMark/>
          </w:tcPr>
          <w:p w:rsidR="00BC78DF" w:rsidRPr="006656E7" w:rsidRDefault="00BC78DF" w:rsidP="00A278D3">
            <w:pPr>
              <w:spacing w:after="0"/>
            </w:pPr>
            <w:r w:rsidRPr="006656E7">
              <w:t>Lincoln Financial Group</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59</w:t>
            </w:r>
          </w:p>
        </w:tc>
        <w:tc>
          <w:tcPr>
            <w:tcW w:w="10267" w:type="dxa"/>
            <w:shd w:val="clear" w:color="auto" w:fill="D8D8D8"/>
            <w:noWrap/>
            <w:hideMark/>
          </w:tcPr>
          <w:p w:rsidR="00BC78DF" w:rsidRPr="006656E7" w:rsidRDefault="00BC78DF" w:rsidP="00A278D3">
            <w:pPr>
              <w:spacing w:after="0"/>
            </w:pPr>
            <w:r w:rsidRPr="006656E7">
              <w:t>Lincoln National Insurance</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843</w:t>
            </w:r>
          </w:p>
        </w:tc>
        <w:tc>
          <w:tcPr>
            <w:tcW w:w="10267" w:type="dxa"/>
            <w:shd w:val="clear" w:color="auto" w:fill="auto"/>
            <w:noWrap/>
            <w:hideMark/>
          </w:tcPr>
          <w:p w:rsidR="00BC78DF" w:rsidRPr="006656E7" w:rsidRDefault="00BC78DF" w:rsidP="00A278D3">
            <w:pPr>
              <w:spacing w:after="0"/>
            </w:pPr>
            <w:r w:rsidRPr="006656E7">
              <w:t>London Health Administrators</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248</w:t>
            </w:r>
          </w:p>
        </w:tc>
        <w:tc>
          <w:tcPr>
            <w:tcW w:w="10267" w:type="dxa"/>
            <w:shd w:val="clear" w:color="auto" w:fill="D8D8D8"/>
            <w:noWrap/>
            <w:hideMark/>
          </w:tcPr>
          <w:p w:rsidR="00BC78DF" w:rsidRPr="006656E7" w:rsidRDefault="00BC78DF" w:rsidP="00A278D3">
            <w:pPr>
              <w:spacing w:after="0"/>
            </w:pPr>
            <w:r w:rsidRPr="006656E7">
              <w:t>Mail Handlers Benefit Plan</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19</w:t>
            </w:r>
          </w:p>
        </w:tc>
        <w:tc>
          <w:tcPr>
            <w:tcW w:w="10267" w:type="dxa"/>
            <w:shd w:val="clear" w:color="auto" w:fill="auto"/>
            <w:noWrap/>
            <w:hideMark/>
          </w:tcPr>
          <w:p w:rsidR="00BC78DF" w:rsidRPr="006656E7" w:rsidRDefault="00BC78DF" w:rsidP="00A278D3">
            <w:pPr>
              <w:spacing w:after="0"/>
            </w:pPr>
            <w:r w:rsidRPr="006656E7">
              <w:t>Matthew Thornton</w:t>
            </w:r>
          </w:p>
        </w:tc>
        <w:tc>
          <w:tcPr>
            <w:tcW w:w="5474" w:type="dxa"/>
            <w:shd w:val="clear" w:color="auto" w:fill="auto"/>
            <w:noWrap/>
            <w:hideMark/>
          </w:tcPr>
          <w:p w:rsidR="00BC78DF" w:rsidRPr="006656E7" w:rsidRDefault="00BC78DF" w:rsidP="00A278D3">
            <w:pPr>
              <w:spacing w:after="0"/>
            </w:pPr>
            <w:r w:rsidRPr="006656E7">
              <w:t>HMO</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43</w:t>
            </w:r>
          </w:p>
        </w:tc>
        <w:tc>
          <w:tcPr>
            <w:tcW w:w="10267" w:type="dxa"/>
            <w:shd w:val="clear" w:color="auto" w:fill="D8D8D8"/>
            <w:noWrap/>
            <w:hideMark/>
          </w:tcPr>
          <w:p w:rsidR="00BC78DF" w:rsidRPr="006656E7" w:rsidRDefault="00BC78DF" w:rsidP="00A278D3">
            <w:pPr>
              <w:spacing w:after="0"/>
            </w:pPr>
            <w:r w:rsidRPr="006656E7">
              <w:t>MEDTAC</w:t>
            </w:r>
          </w:p>
        </w:tc>
        <w:tc>
          <w:tcPr>
            <w:tcW w:w="5474" w:type="dxa"/>
            <w:shd w:val="clear" w:color="auto" w:fill="D8D8D8"/>
            <w:noWrap/>
            <w:hideMark/>
          </w:tcPr>
          <w:p w:rsidR="00BC78DF" w:rsidRPr="006656E7" w:rsidRDefault="00BC78DF" w:rsidP="00A278D3">
            <w:pPr>
              <w:spacing w:after="0"/>
            </w:pPr>
            <w:r w:rsidRPr="006656E7">
              <w:t>HMO</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249</w:t>
            </w:r>
          </w:p>
        </w:tc>
        <w:tc>
          <w:tcPr>
            <w:tcW w:w="10267" w:type="dxa"/>
            <w:shd w:val="clear" w:color="auto" w:fill="auto"/>
            <w:noWrap/>
            <w:hideMark/>
          </w:tcPr>
          <w:p w:rsidR="00BC78DF" w:rsidRPr="006656E7" w:rsidRDefault="00BC78DF" w:rsidP="00A278D3">
            <w:pPr>
              <w:spacing w:after="0"/>
            </w:pPr>
            <w:r w:rsidRPr="006656E7">
              <w:t>MEGA Life and Health Insurance Company</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823</w:t>
            </w:r>
          </w:p>
        </w:tc>
        <w:tc>
          <w:tcPr>
            <w:tcW w:w="10267" w:type="dxa"/>
            <w:shd w:val="clear" w:color="auto" w:fill="D8D8D8"/>
            <w:noWrap/>
            <w:hideMark/>
          </w:tcPr>
          <w:p w:rsidR="00BC78DF" w:rsidRPr="006656E7" w:rsidRDefault="00BC78DF" w:rsidP="00A278D3">
            <w:pPr>
              <w:spacing w:after="0"/>
            </w:pPr>
            <w:r w:rsidRPr="006656E7">
              <w:t>MetLife Dental</w:t>
            </w:r>
          </w:p>
        </w:tc>
        <w:tc>
          <w:tcPr>
            <w:tcW w:w="5474" w:type="dxa"/>
            <w:shd w:val="clear" w:color="auto" w:fill="D8D8D8"/>
            <w:noWrap/>
            <w:hideMark/>
          </w:tcPr>
          <w:p w:rsidR="00BC78DF" w:rsidRPr="006656E7" w:rsidRDefault="00BC78DF" w:rsidP="00A278D3">
            <w:pPr>
              <w:spacing w:after="0"/>
            </w:pPr>
            <w:r w:rsidRPr="006656E7">
              <w:t>PPO and Other Managed Care Plans Not Elsewhere Classified</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96</w:t>
            </w:r>
          </w:p>
        </w:tc>
        <w:tc>
          <w:tcPr>
            <w:tcW w:w="10267" w:type="dxa"/>
            <w:shd w:val="clear" w:color="auto" w:fill="auto"/>
            <w:noWrap/>
            <w:hideMark/>
          </w:tcPr>
          <w:p w:rsidR="00BC78DF" w:rsidRPr="006656E7" w:rsidRDefault="00BC78DF" w:rsidP="00A278D3">
            <w:pPr>
              <w:spacing w:after="0"/>
            </w:pPr>
            <w:r w:rsidRPr="006656E7">
              <w:t>Metrahealth  (United Health Care of NE)</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158</w:t>
            </w:r>
          </w:p>
        </w:tc>
        <w:tc>
          <w:tcPr>
            <w:tcW w:w="10267" w:type="dxa"/>
            <w:shd w:val="clear" w:color="auto" w:fill="D8D8D8"/>
            <w:noWrap/>
            <w:hideMark/>
          </w:tcPr>
          <w:p w:rsidR="00BC78DF" w:rsidRPr="006656E7" w:rsidRDefault="00BC78DF" w:rsidP="00A278D3">
            <w:pPr>
              <w:spacing w:after="0"/>
            </w:pPr>
            <w:r w:rsidRPr="006656E7">
              <w:t>Metrahealth - HMO  (United Health Care of NE)</w:t>
            </w:r>
          </w:p>
        </w:tc>
        <w:tc>
          <w:tcPr>
            <w:tcW w:w="5474" w:type="dxa"/>
            <w:shd w:val="clear" w:color="auto" w:fill="D8D8D8"/>
            <w:noWrap/>
            <w:hideMark/>
          </w:tcPr>
          <w:p w:rsidR="00BC78DF" w:rsidRPr="006656E7" w:rsidRDefault="00BC78DF" w:rsidP="00A278D3">
            <w:pPr>
              <w:spacing w:after="0"/>
            </w:pPr>
            <w:r w:rsidRPr="006656E7">
              <w:t>Commercial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172</w:t>
            </w:r>
          </w:p>
        </w:tc>
        <w:tc>
          <w:tcPr>
            <w:tcW w:w="10267" w:type="dxa"/>
            <w:shd w:val="clear" w:color="auto" w:fill="auto"/>
            <w:noWrap/>
            <w:hideMark/>
          </w:tcPr>
          <w:p w:rsidR="00BC78DF" w:rsidRPr="006656E7" w:rsidRDefault="00BC78DF" w:rsidP="00A278D3">
            <w:pPr>
              <w:spacing w:after="0"/>
            </w:pPr>
            <w:r w:rsidRPr="006656E7">
              <w:t>Metrahealth - POS  (United Health Care of NE)</w:t>
            </w:r>
          </w:p>
        </w:tc>
        <w:tc>
          <w:tcPr>
            <w:tcW w:w="5474" w:type="dxa"/>
            <w:shd w:val="clear" w:color="auto" w:fill="auto"/>
            <w:noWrap/>
            <w:hideMark/>
          </w:tcPr>
          <w:p w:rsidR="00BC78DF" w:rsidRPr="006656E7" w:rsidRDefault="00BC78DF" w:rsidP="00A278D3">
            <w:pPr>
              <w:spacing w:after="0"/>
            </w:pPr>
            <w:r w:rsidRPr="006656E7">
              <w:t>Commercial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157</w:t>
            </w:r>
          </w:p>
        </w:tc>
        <w:tc>
          <w:tcPr>
            <w:tcW w:w="10267" w:type="dxa"/>
            <w:shd w:val="clear" w:color="auto" w:fill="D8D8D8"/>
            <w:noWrap/>
            <w:hideMark/>
          </w:tcPr>
          <w:p w:rsidR="00BC78DF" w:rsidRPr="006656E7" w:rsidRDefault="00BC78DF" w:rsidP="00A278D3">
            <w:pPr>
              <w:spacing w:after="0"/>
            </w:pPr>
            <w:r w:rsidRPr="006656E7">
              <w:t>Metrahealth - PPO  (United Health Care of NE)</w:t>
            </w:r>
          </w:p>
        </w:tc>
        <w:tc>
          <w:tcPr>
            <w:tcW w:w="5474" w:type="dxa"/>
            <w:shd w:val="clear" w:color="auto" w:fill="D8D8D8"/>
            <w:noWrap/>
            <w:hideMark/>
          </w:tcPr>
          <w:p w:rsidR="00BC78DF" w:rsidRPr="006656E7" w:rsidRDefault="00BC78DF" w:rsidP="00A278D3">
            <w:pPr>
              <w:spacing w:after="0"/>
            </w:pPr>
            <w:r w:rsidRPr="006656E7">
              <w:t>Commercial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844</w:t>
            </w:r>
          </w:p>
        </w:tc>
        <w:tc>
          <w:tcPr>
            <w:tcW w:w="10267" w:type="dxa"/>
            <w:shd w:val="clear" w:color="auto" w:fill="auto"/>
            <w:noWrap/>
            <w:hideMark/>
          </w:tcPr>
          <w:p w:rsidR="00BC78DF" w:rsidRPr="006656E7" w:rsidRDefault="00BC78DF" w:rsidP="00A278D3">
            <w:pPr>
              <w:spacing w:after="0"/>
            </w:pPr>
            <w:r w:rsidRPr="006656E7">
              <w:t>Midwest Life Insurance</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209</w:t>
            </w:r>
          </w:p>
        </w:tc>
        <w:tc>
          <w:tcPr>
            <w:tcW w:w="10267" w:type="dxa"/>
            <w:shd w:val="clear" w:color="auto" w:fill="D8D8D8"/>
            <w:noWrap/>
            <w:hideMark/>
          </w:tcPr>
          <w:p w:rsidR="00BC78DF" w:rsidRPr="006656E7" w:rsidRDefault="00BC78DF" w:rsidP="00A278D3">
            <w:pPr>
              <w:spacing w:after="0"/>
            </w:pPr>
            <w:r w:rsidRPr="006656E7">
              <w:t>Mid-West National Life Insurance Company of Tennessee</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201</w:t>
            </w:r>
          </w:p>
        </w:tc>
        <w:tc>
          <w:tcPr>
            <w:tcW w:w="10267" w:type="dxa"/>
            <w:shd w:val="clear" w:color="auto" w:fill="auto"/>
            <w:noWrap/>
            <w:hideMark/>
          </w:tcPr>
          <w:p w:rsidR="00BC78DF" w:rsidRPr="006656E7" w:rsidRDefault="00BC78DF" w:rsidP="00A278D3">
            <w:pPr>
              <w:spacing w:after="0"/>
            </w:pPr>
            <w:r w:rsidRPr="006656E7">
              <w:t>Mutual of Omaha</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62</w:t>
            </w:r>
          </w:p>
        </w:tc>
        <w:tc>
          <w:tcPr>
            <w:tcW w:w="10267" w:type="dxa"/>
            <w:shd w:val="clear" w:color="auto" w:fill="D8D8D8"/>
            <w:noWrap/>
            <w:hideMark/>
          </w:tcPr>
          <w:p w:rsidR="00BC78DF" w:rsidRPr="006656E7" w:rsidRDefault="00BC78DF" w:rsidP="00A278D3">
            <w:pPr>
              <w:spacing w:after="0"/>
            </w:pPr>
            <w:r w:rsidRPr="006656E7">
              <w:t>Mutual of Omaha Insurance</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lastRenderedPageBreak/>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33</w:t>
            </w:r>
          </w:p>
        </w:tc>
        <w:tc>
          <w:tcPr>
            <w:tcW w:w="10267" w:type="dxa"/>
            <w:shd w:val="clear" w:color="auto" w:fill="auto"/>
            <w:noWrap/>
            <w:hideMark/>
          </w:tcPr>
          <w:p w:rsidR="00BC78DF" w:rsidRPr="006656E7" w:rsidRDefault="00BC78DF" w:rsidP="00A278D3">
            <w:pPr>
              <w:spacing w:after="0"/>
            </w:pPr>
            <w:r w:rsidRPr="006656E7">
              <w:t>Mutual of Omaha PPO</w:t>
            </w:r>
          </w:p>
        </w:tc>
        <w:tc>
          <w:tcPr>
            <w:tcW w:w="5474" w:type="dxa"/>
            <w:shd w:val="clear" w:color="auto" w:fill="auto"/>
            <w:noWrap/>
            <w:hideMark/>
          </w:tcPr>
          <w:p w:rsidR="00BC78DF" w:rsidRPr="006656E7" w:rsidRDefault="00BC78DF" w:rsidP="00A278D3">
            <w:pPr>
              <w:spacing w:after="0"/>
            </w:pPr>
            <w:r w:rsidRPr="006656E7">
              <w:t>Commercial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47</w:t>
            </w:r>
          </w:p>
        </w:tc>
        <w:tc>
          <w:tcPr>
            <w:tcW w:w="10267" w:type="dxa"/>
            <w:shd w:val="clear" w:color="auto" w:fill="D8D8D8"/>
            <w:noWrap/>
            <w:hideMark/>
          </w:tcPr>
          <w:p w:rsidR="00BC78DF" w:rsidRPr="006656E7" w:rsidRDefault="00BC78DF" w:rsidP="00A278D3">
            <w:pPr>
              <w:spacing w:after="0"/>
            </w:pPr>
            <w:r w:rsidRPr="006656E7">
              <w:t>Neighborhood Health Plan</w:t>
            </w:r>
          </w:p>
        </w:tc>
        <w:tc>
          <w:tcPr>
            <w:tcW w:w="5474" w:type="dxa"/>
            <w:shd w:val="clear" w:color="auto" w:fill="D8D8D8"/>
            <w:noWrap/>
            <w:hideMark/>
          </w:tcPr>
          <w:p w:rsidR="00BC78DF" w:rsidRPr="006656E7" w:rsidRDefault="00BC78DF" w:rsidP="00A278D3">
            <w:pPr>
              <w:spacing w:after="0"/>
            </w:pPr>
            <w:r w:rsidRPr="006656E7">
              <w:t>HMO</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3</w:t>
            </w:r>
          </w:p>
        </w:tc>
        <w:tc>
          <w:tcPr>
            <w:tcW w:w="10267" w:type="dxa"/>
            <w:shd w:val="clear" w:color="auto" w:fill="auto"/>
            <w:noWrap/>
            <w:hideMark/>
          </w:tcPr>
          <w:p w:rsidR="00BC78DF" w:rsidRPr="006656E7" w:rsidRDefault="00BC78DF" w:rsidP="00A278D3">
            <w:pPr>
              <w:spacing w:after="0"/>
            </w:pPr>
            <w:r w:rsidRPr="006656E7">
              <w:t>Network Blue (PPO)</w:t>
            </w:r>
          </w:p>
        </w:tc>
        <w:tc>
          <w:tcPr>
            <w:tcW w:w="5474" w:type="dxa"/>
            <w:shd w:val="clear" w:color="auto" w:fill="auto"/>
            <w:noWrap/>
            <w:hideMark/>
          </w:tcPr>
          <w:p w:rsidR="00BC78DF" w:rsidRPr="006656E7" w:rsidRDefault="00BC78DF" w:rsidP="00A278D3">
            <w:pPr>
              <w:spacing w:after="0"/>
            </w:pPr>
            <w:r w:rsidRPr="006656E7">
              <w:t>Blue Cross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91</w:t>
            </w:r>
          </w:p>
        </w:tc>
        <w:tc>
          <w:tcPr>
            <w:tcW w:w="10267" w:type="dxa"/>
            <w:shd w:val="clear" w:color="auto" w:fill="D8D8D8"/>
            <w:noWrap/>
            <w:hideMark/>
          </w:tcPr>
          <w:p w:rsidR="00BC78DF" w:rsidRPr="006656E7" w:rsidRDefault="00BC78DF" w:rsidP="00A278D3">
            <w:pPr>
              <w:spacing w:after="0"/>
            </w:pPr>
            <w:r w:rsidRPr="006656E7">
              <w:t>New England Benefits</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63</w:t>
            </w:r>
          </w:p>
        </w:tc>
        <w:tc>
          <w:tcPr>
            <w:tcW w:w="10267" w:type="dxa"/>
            <w:shd w:val="clear" w:color="auto" w:fill="auto"/>
            <w:noWrap/>
            <w:hideMark/>
          </w:tcPr>
          <w:p w:rsidR="00BC78DF" w:rsidRPr="006656E7" w:rsidRDefault="00BC78DF" w:rsidP="00A278D3">
            <w:pPr>
              <w:spacing w:after="0"/>
            </w:pPr>
            <w:r w:rsidRPr="006656E7">
              <w:t>New England Mutual Insurance</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64</w:t>
            </w:r>
          </w:p>
        </w:tc>
        <w:tc>
          <w:tcPr>
            <w:tcW w:w="10267" w:type="dxa"/>
            <w:shd w:val="clear" w:color="auto" w:fill="D8D8D8"/>
            <w:noWrap/>
            <w:hideMark/>
          </w:tcPr>
          <w:p w:rsidR="00BC78DF" w:rsidRPr="006656E7" w:rsidRDefault="00BC78DF" w:rsidP="00A278D3">
            <w:pPr>
              <w:spacing w:after="0"/>
            </w:pPr>
            <w:r w:rsidRPr="006656E7">
              <w:t>New York Life Care Indemnity</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34</w:t>
            </w:r>
          </w:p>
        </w:tc>
        <w:tc>
          <w:tcPr>
            <w:tcW w:w="10267" w:type="dxa"/>
            <w:shd w:val="clear" w:color="auto" w:fill="auto"/>
            <w:noWrap/>
            <w:hideMark/>
          </w:tcPr>
          <w:p w:rsidR="00BC78DF" w:rsidRPr="006656E7" w:rsidRDefault="00BC78DF" w:rsidP="00A278D3">
            <w:pPr>
              <w:spacing w:after="0"/>
            </w:pPr>
            <w:r w:rsidRPr="006656E7">
              <w:t>New York Life Care PPO</w:t>
            </w:r>
          </w:p>
        </w:tc>
        <w:tc>
          <w:tcPr>
            <w:tcW w:w="5474" w:type="dxa"/>
            <w:shd w:val="clear" w:color="auto" w:fill="auto"/>
            <w:noWrap/>
            <w:hideMark/>
          </w:tcPr>
          <w:p w:rsidR="00BC78DF" w:rsidRPr="006656E7" w:rsidRDefault="00BC78DF" w:rsidP="00A278D3">
            <w:pPr>
              <w:spacing w:after="0"/>
            </w:pPr>
            <w:r w:rsidRPr="006656E7">
              <w:t>Commercial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202</w:t>
            </w:r>
          </w:p>
        </w:tc>
        <w:tc>
          <w:tcPr>
            <w:tcW w:w="10267" w:type="dxa"/>
            <w:shd w:val="clear" w:color="auto" w:fill="D8D8D8"/>
            <w:noWrap/>
            <w:hideMark/>
          </w:tcPr>
          <w:p w:rsidR="00BC78DF" w:rsidRPr="006656E7" w:rsidRDefault="00BC78DF" w:rsidP="00A278D3">
            <w:pPr>
              <w:spacing w:after="0"/>
            </w:pPr>
            <w:r w:rsidRPr="006656E7">
              <w:t>New York Life Insurance</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227</w:t>
            </w:r>
          </w:p>
        </w:tc>
        <w:tc>
          <w:tcPr>
            <w:tcW w:w="10267" w:type="dxa"/>
            <w:shd w:val="clear" w:color="auto" w:fill="auto"/>
            <w:noWrap/>
            <w:hideMark/>
          </w:tcPr>
          <w:p w:rsidR="00BC78DF" w:rsidRPr="006656E7" w:rsidRDefault="00BC78DF" w:rsidP="00A278D3">
            <w:pPr>
              <w:spacing w:after="0"/>
            </w:pPr>
            <w:r w:rsidRPr="006656E7">
              <w:t>Northeast Health Direct - PPO</w:t>
            </w:r>
          </w:p>
        </w:tc>
        <w:tc>
          <w:tcPr>
            <w:tcW w:w="5474" w:type="dxa"/>
            <w:shd w:val="clear" w:color="auto" w:fill="auto"/>
            <w:noWrap/>
            <w:hideMark/>
          </w:tcPr>
          <w:p w:rsidR="00BC78DF" w:rsidRPr="006656E7" w:rsidRDefault="00BC78DF" w:rsidP="00A278D3">
            <w:pPr>
              <w:spacing w:after="0"/>
            </w:pPr>
            <w:r w:rsidRPr="006656E7">
              <w:t>PPO</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31</w:t>
            </w:r>
          </w:p>
        </w:tc>
        <w:tc>
          <w:tcPr>
            <w:tcW w:w="10267" w:type="dxa"/>
            <w:shd w:val="clear" w:color="auto" w:fill="D8D8D8"/>
            <w:noWrap/>
            <w:hideMark/>
          </w:tcPr>
          <w:p w:rsidR="00BC78DF" w:rsidRPr="006656E7" w:rsidRDefault="00BC78DF" w:rsidP="00A278D3">
            <w:pPr>
              <w:spacing w:after="0"/>
            </w:pPr>
            <w:r w:rsidRPr="006656E7">
              <w:t>One Health Plan HMO (Great West Life)</w:t>
            </w:r>
          </w:p>
        </w:tc>
        <w:tc>
          <w:tcPr>
            <w:tcW w:w="5474" w:type="dxa"/>
            <w:shd w:val="clear" w:color="auto" w:fill="D8D8D8"/>
            <w:noWrap/>
            <w:hideMark/>
          </w:tcPr>
          <w:p w:rsidR="00BC78DF" w:rsidRPr="006656E7" w:rsidRDefault="00BC78DF" w:rsidP="00A278D3">
            <w:pPr>
              <w:spacing w:after="0"/>
            </w:pPr>
            <w:r w:rsidRPr="006656E7">
              <w:t>Commercial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77</w:t>
            </w:r>
          </w:p>
        </w:tc>
        <w:tc>
          <w:tcPr>
            <w:tcW w:w="10267" w:type="dxa"/>
            <w:shd w:val="clear" w:color="auto" w:fill="auto"/>
            <w:noWrap/>
            <w:hideMark/>
          </w:tcPr>
          <w:p w:rsidR="00BC78DF" w:rsidRPr="006656E7" w:rsidRDefault="00BC78DF" w:rsidP="00A278D3">
            <w:pPr>
              <w:spacing w:after="0"/>
            </w:pPr>
            <w:r w:rsidRPr="006656E7">
              <w:t>Options for Healthcare PPO</w:t>
            </w:r>
          </w:p>
        </w:tc>
        <w:tc>
          <w:tcPr>
            <w:tcW w:w="5474" w:type="dxa"/>
            <w:shd w:val="clear" w:color="auto" w:fill="auto"/>
            <w:noWrap/>
            <w:hideMark/>
          </w:tcPr>
          <w:p w:rsidR="00BC78DF" w:rsidRPr="006656E7" w:rsidRDefault="00BC78DF" w:rsidP="00A278D3">
            <w:pPr>
              <w:spacing w:after="0"/>
            </w:pPr>
            <w:r w:rsidRPr="006656E7">
              <w:t>PPO and Other Managed Care Plans Not Elsewhere Classified</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147</w:t>
            </w:r>
          </w:p>
        </w:tc>
        <w:tc>
          <w:tcPr>
            <w:tcW w:w="10267" w:type="dxa"/>
            <w:shd w:val="clear" w:color="auto" w:fill="D8D8D8"/>
            <w:noWrap/>
            <w:hideMark/>
          </w:tcPr>
          <w:p w:rsidR="00BC78DF" w:rsidRPr="006656E7" w:rsidRDefault="00BC78DF" w:rsidP="00A278D3">
            <w:pPr>
              <w:spacing w:after="0"/>
            </w:pPr>
            <w:r w:rsidRPr="006656E7">
              <w:t>Other Commercial (not listed elsewhere)</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199</w:t>
            </w:r>
          </w:p>
        </w:tc>
        <w:tc>
          <w:tcPr>
            <w:tcW w:w="10267" w:type="dxa"/>
            <w:shd w:val="clear" w:color="auto" w:fill="auto"/>
            <w:noWrap/>
            <w:hideMark/>
          </w:tcPr>
          <w:p w:rsidR="00BC78DF" w:rsidRPr="006656E7" w:rsidRDefault="00BC78DF" w:rsidP="00A278D3">
            <w:pPr>
              <w:spacing w:after="0"/>
            </w:pPr>
            <w:r w:rsidRPr="006656E7">
              <w:t>Other EPO (not listed elsewhere)</w:t>
            </w:r>
          </w:p>
        </w:tc>
        <w:tc>
          <w:tcPr>
            <w:tcW w:w="5474" w:type="dxa"/>
            <w:shd w:val="clear" w:color="auto" w:fill="auto"/>
            <w:noWrap/>
            <w:hideMark/>
          </w:tcPr>
          <w:p w:rsidR="00BC78DF" w:rsidRPr="006656E7" w:rsidRDefault="00BC78DF" w:rsidP="00A278D3">
            <w:pPr>
              <w:spacing w:after="0"/>
            </w:pPr>
            <w:r w:rsidRPr="006656E7">
              <w:t>Exclusive Provider Organization</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148</w:t>
            </w:r>
          </w:p>
        </w:tc>
        <w:tc>
          <w:tcPr>
            <w:tcW w:w="10267" w:type="dxa"/>
            <w:shd w:val="clear" w:color="auto" w:fill="D8D8D8"/>
            <w:noWrap/>
            <w:hideMark/>
          </w:tcPr>
          <w:p w:rsidR="00BC78DF" w:rsidRPr="006656E7" w:rsidRDefault="00BC78DF" w:rsidP="00A278D3">
            <w:pPr>
              <w:spacing w:after="0"/>
            </w:pPr>
            <w:r w:rsidRPr="006656E7">
              <w:t>Other HMO (not listed elsewhere)</w:t>
            </w:r>
          </w:p>
        </w:tc>
        <w:tc>
          <w:tcPr>
            <w:tcW w:w="5474" w:type="dxa"/>
            <w:shd w:val="clear" w:color="auto" w:fill="D8D8D8"/>
            <w:noWrap/>
            <w:hideMark/>
          </w:tcPr>
          <w:p w:rsidR="00BC78DF" w:rsidRPr="006656E7" w:rsidRDefault="00BC78DF" w:rsidP="00A278D3">
            <w:pPr>
              <w:spacing w:after="0"/>
            </w:pPr>
            <w:r w:rsidRPr="006656E7">
              <w:t>HMO</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150</w:t>
            </w:r>
          </w:p>
        </w:tc>
        <w:tc>
          <w:tcPr>
            <w:tcW w:w="10267" w:type="dxa"/>
            <w:shd w:val="clear" w:color="auto" w:fill="auto"/>
            <w:noWrap/>
            <w:hideMark/>
          </w:tcPr>
          <w:p w:rsidR="00BC78DF" w:rsidRPr="006656E7" w:rsidRDefault="00BC78DF" w:rsidP="00A278D3">
            <w:pPr>
              <w:spacing w:after="0"/>
            </w:pPr>
            <w:r w:rsidRPr="006656E7">
              <w:t>Other Non-Managed Care (not listed elsewhere)</w:t>
            </w:r>
          </w:p>
        </w:tc>
        <w:tc>
          <w:tcPr>
            <w:tcW w:w="5474" w:type="dxa"/>
            <w:shd w:val="clear" w:color="auto" w:fill="auto"/>
            <w:noWrap/>
            <w:hideMark/>
          </w:tcPr>
          <w:p w:rsidR="00BC78DF" w:rsidRPr="006656E7" w:rsidRDefault="00BC78DF" w:rsidP="00A278D3">
            <w:pPr>
              <w:spacing w:after="0"/>
            </w:pPr>
            <w:r w:rsidRPr="006656E7">
              <w:t>Other Non-Managed Care Plans</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99</w:t>
            </w:r>
          </w:p>
        </w:tc>
        <w:tc>
          <w:tcPr>
            <w:tcW w:w="10267" w:type="dxa"/>
            <w:shd w:val="clear" w:color="auto" w:fill="D8D8D8"/>
            <w:noWrap/>
            <w:hideMark/>
          </w:tcPr>
          <w:p w:rsidR="00BC78DF" w:rsidRPr="006656E7" w:rsidRDefault="00BC78DF" w:rsidP="00A278D3">
            <w:pPr>
              <w:spacing w:after="0"/>
            </w:pPr>
            <w:r w:rsidRPr="006656E7">
              <w:t>Other POS (not listed elsewhere)</w:t>
            </w:r>
          </w:p>
        </w:tc>
        <w:tc>
          <w:tcPr>
            <w:tcW w:w="5474" w:type="dxa"/>
            <w:shd w:val="clear" w:color="auto" w:fill="D8D8D8"/>
            <w:noWrap/>
            <w:hideMark/>
          </w:tcPr>
          <w:p w:rsidR="00BC78DF" w:rsidRPr="006656E7" w:rsidRDefault="00BC78DF" w:rsidP="00A278D3">
            <w:pPr>
              <w:spacing w:after="0"/>
            </w:pPr>
            <w:r w:rsidRPr="006656E7">
              <w:t>Point-of-Service Plan</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156</w:t>
            </w:r>
          </w:p>
        </w:tc>
        <w:tc>
          <w:tcPr>
            <w:tcW w:w="10267" w:type="dxa"/>
            <w:shd w:val="clear" w:color="auto" w:fill="auto"/>
            <w:noWrap/>
            <w:hideMark/>
          </w:tcPr>
          <w:p w:rsidR="00BC78DF" w:rsidRPr="006656E7" w:rsidRDefault="00BC78DF" w:rsidP="00A278D3">
            <w:pPr>
              <w:spacing w:after="0"/>
            </w:pPr>
            <w:r w:rsidRPr="006656E7">
              <w:t>Out of state BCBS</w:t>
            </w:r>
          </w:p>
        </w:tc>
        <w:tc>
          <w:tcPr>
            <w:tcW w:w="5474" w:type="dxa"/>
            <w:shd w:val="clear" w:color="auto" w:fill="auto"/>
            <w:noWrap/>
            <w:hideMark/>
          </w:tcPr>
          <w:p w:rsidR="00BC78DF" w:rsidRPr="006656E7" w:rsidRDefault="00BC78DF" w:rsidP="00A278D3">
            <w:pPr>
              <w:spacing w:after="0"/>
            </w:pPr>
            <w:r w:rsidRPr="006656E7">
              <w:t>Blue Cross</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228</w:t>
            </w:r>
          </w:p>
        </w:tc>
        <w:tc>
          <w:tcPr>
            <w:tcW w:w="10267" w:type="dxa"/>
            <w:shd w:val="clear" w:color="auto" w:fill="D8D8D8"/>
            <w:noWrap/>
            <w:hideMark/>
          </w:tcPr>
          <w:p w:rsidR="00BC78DF" w:rsidRPr="006656E7" w:rsidRDefault="00BC78DF" w:rsidP="00A278D3">
            <w:pPr>
              <w:spacing w:after="0"/>
            </w:pPr>
            <w:r w:rsidRPr="006656E7">
              <w:t>Oxford Health Plans</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65</w:t>
            </w:r>
          </w:p>
        </w:tc>
        <w:tc>
          <w:tcPr>
            <w:tcW w:w="10267" w:type="dxa"/>
            <w:shd w:val="clear" w:color="auto" w:fill="auto"/>
            <w:noWrap/>
            <w:hideMark/>
          </w:tcPr>
          <w:p w:rsidR="00BC78DF" w:rsidRPr="006656E7" w:rsidRDefault="00BC78DF" w:rsidP="00A278D3">
            <w:pPr>
              <w:spacing w:after="0"/>
            </w:pPr>
            <w:r w:rsidRPr="006656E7">
              <w:t>Paul Revere Life Insurance</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78</w:t>
            </w:r>
          </w:p>
        </w:tc>
        <w:tc>
          <w:tcPr>
            <w:tcW w:w="10267" w:type="dxa"/>
            <w:shd w:val="clear" w:color="auto" w:fill="D8D8D8"/>
            <w:noWrap/>
            <w:hideMark/>
          </w:tcPr>
          <w:p w:rsidR="00BC78DF" w:rsidRPr="006656E7" w:rsidRDefault="00BC78DF" w:rsidP="00A278D3">
            <w:pPr>
              <w:spacing w:after="0"/>
            </w:pPr>
            <w:r w:rsidRPr="006656E7">
              <w:t>Phoenix Preferred PPO</w:t>
            </w:r>
          </w:p>
        </w:tc>
        <w:tc>
          <w:tcPr>
            <w:tcW w:w="5474" w:type="dxa"/>
            <w:shd w:val="clear" w:color="auto" w:fill="D8D8D8"/>
            <w:noWrap/>
            <w:hideMark/>
          </w:tcPr>
          <w:p w:rsidR="00BC78DF" w:rsidRPr="006656E7" w:rsidRDefault="00BC78DF" w:rsidP="00A278D3">
            <w:pPr>
              <w:spacing w:after="0"/>
            </w:pPr>
            <w:r w:rsidRPr="006656E7">
              <w:t>Commercial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10</w:t>
            </w:r>
          </w:p>
        </w:tc>
        <w:tc>
          <w:tcPr>
            <w:tcW w:w="10267" w:type="dxa"/>
            <w:shd w:val="clear" w:color="auto" w:fill="auto"/>
            <w:noWrap/>
            <w:hideMark/>
          </w:tcPr>
          <w:p w:rsidR="00BC78DF" w:rsidRPr="006656E7" w:rsidRDefault="00BC78DF" w:rsidP="00A278D3">
            <w:pPr>
              <w:spacing w:after="0"/>
            </w:pPr>
            <w:r w:rsidRPr="006656E7">
              <w:t>Pilgrim Advantage - PPO</w:t>
            </w:r>
          </w:p>
        </w:tc>
        <w:tc>
          <w:tcPr>
            <w:tcW w:w="5474" w:type="dxa"/>
            <w:shd w:val="clear" w:color="auto" w:fill="auto"/>
            <w:noWrap/>
            <w:hideMark/>
          </w:tcPr>
          <w:p w:rsidR="00BC78DF" w:rsidRPr="006656E7" w:rsidRDefault="00BC78DF" w:rsidP="00A278D3">
            <w:pPr>
              <w:spacing w:after="0"/>
            </w:pPr>
            <w:r w:rsidRPr="006656E7">
              <w:t>PPO and Other Managed Care Plans Not Elsewhere Classified</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39</w:t>
            </w:r>
          </w:p>
        </w:tc>
        <w:tc>
          <w:tcPr>
            <w:tcW w:w="10267" w:type="dxa"/>
            <w:shd w:val="clear" w:color="auto" w:fill="D8D8D8"/>
            <w:noWrap/>
            <w:hideMark/>
          </w:tcPr>
          <w:p w:rsidR="00BC78DF" w:rsidRPr="006656E7" w:rsidRDefault="00BC78DF" w:rsidP="00A278D3">
            <w:pPr>
              <w:spacing w:after="0"/>
            </w:pPr>
            <w:r w:rsidRPr="006656E7">
              <w:t>Pilgrim Direct</w:t>
            </w:r>
          </w:p>
        </w:tc>
        <w:tc>
          <w:tcPr>
            <w:tcW w:w="5474" w:type="dxa"/>
            <w:shd w:val="clear" w:color="auto" w:fill="D8D8D8"/>
            <w:noWrap/>
            <w:hideMark/>
          </w:tcPr>
          <w:p w:rsidR="00BC78DF" w:rsidRPr="006656E7" w:rsidRDefault="00BC78DF" w:rsidP="00A278D3">
            <w:pPr>
              <w:spacing w:after="0"/>
            </w:pPr>
            <w:r w:rsidRPr="006656E7">
              <w:t>HMO</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8</w:t>
            </w:r>
          </w:p>
        </w:tc>
        <w:tc>
          <w:tcPr>
            <w:tcW w:w="10267" w:type="dxa"/>
            <w:shd w:val="clear" w:color="auto" w:fill="auto"/>
            <w:noWrap/>
            <w:hideMark/>
          </w:tcPr>
          <w:p w:rsidR="00BC78DF" w:rsidRPr="006656E7" w:rsidRDefault="00BC78DF" w:rsidP="00A278D3">
            <w:pPr>
              <w:spacing w:after="0"/>
            </w:pPr>
            <w:r w:rsidRPr="006656E7">
              <w:t>Pilgrim Health Care</w:t>
            </w:r>
          </w:p>
        </w:tc>
        <w:tc>
          <w:tcPr>
            <w:tcW w:w="5474" w:type="dxa"/>
            <w:shd w:val="clear" w:color="auto" w:fill="auto"/>
            <w:noWrap/>
            <w:hideMark/>
          </w:tcPr>
          <w:p w:rsidR="00BC78DF" w:rsidRPr="006656E7" w:rsidRDefault="00BC78DF" w:rsidP="00A278D3">
            <w:pPr>
              <w:spacing w:after="0"/>
            </w:pPr>
            <w:r w:rsidRPr="006656E7">
              <w:t>HMO</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95</w:t>
            </w:r>
          </w:p>
        </w:tc>
        <w:tc>
          <w:tcPr>
            <w:tcW w:w="10267" w:type="dxa"/>
            <w:shd w:val="clear" w:color="auto" w:fill="D8D8D8"/>
            <w:noWrap/>
            <w:hideMark/>
          </w:tcPr>
          <w:p w:rsidR="00BC78DF" w:rsidRPr="006656E7" w:rsidRDefault="00BC78DF" w:rsidP="00A278D3">
            <w:pPr>
              <w:spacing w:after="0"/>
            </w:pPr>
            <w:r w:rsidRPr="006656E7">
              <w:t>Pilgrim Select - PPO</w:t>
            </w:r>
          </w:p>
        </w:tc>
        <w:tc>
          <w:tcPr>
            <w:tcW w:w="5474" w:type="dxa"/>
            <w:shd w:val="clear" w:color="auto" w:fill="D8D8D8"/>
            <w:noWrap/>
            <w:hideMark/>
          </w:tcPr>
          <w:p w:rsidR="00BC78DF" w:rsidRPr="006656E7" w:rsidRDefault="00BC78DF" w:rsidP="00A278D3">
            <w:pPr>
              <w:spacing w:after="0"/>
            </w:pPr>
            <w:r w:rsidRPr="006656E7">
              <w:t>PPO and Other Managed Care Plans Not Elsewhere Classified</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183</w:t>
            </w:r>
          </w:p>
        </w:tc>
        <w:tc>
          <w:tcPr>
            <w:tcW w:w="10267" w:type="dxa"/>
            <w:shd w:val="clear" w:color="auto" w:fill="auto"/>
            <w:noWrap/>
            <w:hideMark/>
          </w:tcPr>
          <w:p w:rsidR="00BC78DF" w:rsidRPr="006656E7" w:rsidRDefault="00BC78DF" w:rsidP="00A278D3">
            <w:pPr>
              <w:spacing w:after="0"/>
            </w:pPr>
            <w:r w:rsidRPr="006656E7">
              <w:t>Pioneer Health Care EPO</w:t>
            </w:r>
          </w:p>
        </w:tc>
        <w:tc>
          <w:tcPr>
            <w:tcW w:w="5474" w:type="dxa"/>
            <w:shd w:val="clear" w:color="auto" w:fill="auto"/>
            <w:noWrap/>
            <w:hideMark/>
          </w:tcPr>
          <w:p w:rsidR="00BC78DF" w:rsidRPr="006656E7" w:rsidRDefault="00BC78DF" w:rsidP="00A278D3">
            <w:pPr>
              <w:spacing w:after="0"/>
            </w:pPr>
            <w:r w:rsidRPr="006656E7">
              <w:t>Exclusive Provider Organization</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79</w:t>
            </w:r>
          </w:p>
        </w:tc>
        <w:tc>
          <w:tcPr>
            <w:tcW w:w="10267" w:type="dxa"/>
            <w:shd w:val="clear" w:color="auto" w:fill="D8D8D8"/>
            <w:noWrap/>
            <w:hideMark/>
          </w:tcPr>
          <w:p w:rsidR="00BC78DF" w:rsidRPr="006656E7" w:rsidRDefault="00BC78DF" w:rsidP="00A278D3">
            <w:pPr>
              <w:spacing w:after="0"/>
            </w:pPr>
            <w:r w:rsidRPr="006656E7">
              <w:t>Pioneer Health Care PPO</w:t>
            </w:r>
          </w:p>
        </w:tc>
        <w:tc>
          <w:tcPr>
            <w:tcW w:w="5474" w:type="dxa"/>
            <w:shd w:val="clear" w:color="auto" w:fill="D8D8D8"/>
            <w:noWrap/>
            <w:hideMark/>
          </w:tcPr>
          <w:p w:rsidR="00BC78DF" w:rsidRPr="006656E7" w:rsidRDefault="00BC78DF" w:rsidP="00A278D3">
            <w:pPr>
              <w:spacing w:after="0"/>
            </w:pPr>
            <w:r w:rsidRPr="006656E7">
              <w:t>PPO and Other Managed Care Plans Not Elsewhere Classified</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243</w:t>
            </w:r>
          </w:p>
        </w:tc>
        <w:tc>
          <w:tcPr>
            <w:tcW w:w="10267" w:type="dxa"/>
            <w:shd w:val="clear" w:color="auto" w:fill="auto"/>
            <w:noWrap/>
            <w:hideMark/>
          </w:tcPr>
          <w:p w:rsidR="00BC78DF" w:rsidRPr="006656E7" w:rsidRDefault="00BC78DF" w:rsidP="00A278D3">
            <w:pPr>
              <w:spacing w:after="0"/>
            </w:pPr>
            <w:r w:rsidRPr="006656E7">
              <w:t>Pioneer Health Network</w:t>
            </w:r>
          </w:p>
        </w:tc>
        <w:tc>
          <w:tcPr>
            <w:tcW w:w="5474" w:type="dxa"/>
            <w:shd w:val="clear" w:color="auto" w:fill="auto"/>
            <w:noWrap/>
            <w:hideMark/>
          </w:tcPr>
          <w:p w:rsidR="00BC78DF" w:rsidRPr="006656E7" w:rsidRDefault="00BC78DF" w:rsidP="00A278D3">
            <w:pPr>
              <w:spacing w:after="0"/>
            </w:pPr>
            <w:r w:rsidRPr="006656E7">
              <w:t>HMO</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lastRenderedPageBreak/>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25</w:t>
            </w:r>
          </w:p>
        </w:tc>
        <w:tc>
          <w:tcPr>
            <w:tcW w:w="10267" w:type="dxa"/>
            <w:shd w:val="clear" w:color="auto" w:fill="D8D8D8"/>
            <w:noWrap/>
            <w:hideMark/>
          </w:tcPr>
          <w:p w:rsidR="00BC78DF" w:rsidRPr="006656E7" w:rsidRDefault="00BC78DF" w:rsidP="00A278D3">
            <w:pPr>
              <w:spacing w:after="0"/>
            </w:pPr>
            <w:r w:rsidRPr="006656E7">
              <w:t>Pioneer Plan</w:t>
            </w:r>
          </w:p>
        </w:tc>
        <w:tc>
          <w:tcPr>
            <w:tcW w:w="5474" w:type="dxa"/>
            <w:shd w:val="clear" w:color="auto" w:fill="D8D8D8"/>
            <w:noWrap/>
            <w:hideMark/>
          </w:tcPr>
          <w:p w:rsidR="00BC78DF" w:rsidRPr="006656E7" w:rsidRDefault="00BC78DF" w:rsidP="00A278D3">
            <w:pPr>
              <w:spacing w:after="0"/>
            </w:pPr>
            <w:r w:rsidRPr="006656E7">
              <w:t>HMO</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149</w:t>
            </w:r>
          </w:p>
        </w:tc>
        <w:tc>
          <w:tcPr>
            <w:tcW w:w="10267" w:type="dxa"/>
            <w:shd w:val="clear" w:color="auto" w:fill="auto"/>
            <w:noWrap/>
            <w:hideMark/>
          </w:tcPr>
          <w:p w:rsidR="00BC78DF" w:rsidRPr="006656E7" w:rsidRDefault="00BC78DF" w:rsidP="00A278D3">
            <w:pPr>
              <w:spacing w:after="0"/>
            </w:pPr>
            <w:r w:rsidRPr="006656E7">
              <w:t>PPO and Other Managed Care</w:t>
            </w:r>
          </w:p>
        </w:tc>
        <w:tc>
          <w:tcPr>
            <w:tcW w:w="5474" w:type="dxa"/>
            <w:shd w:val="clear" w:color="auto" w:fill="auto"/>
            <w:noWrap/>
            <w:hideMark/>
          </w:tcPr>
          <w:p w:rsidR="00BC78DF" w:rsidRPr="006656E7" w:rsidRDefault="00BC78DF" w:rsidP="00A278D3">
            <w:pPr>
              <w:spacing w:after="0"/>
            </w:pPr>
            <w:r w:rsidRPr="006656E7">
              <w:t>PPO and Other Managed Care Plans Not Elsewhere Classified</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246</w:t>
            </w:r>
          </w:p>
        </w:tc>
        <w:tc>
          <w:tcPr>
            <w:tcW w:w="10267" w:type="dxa"/>
            <w:shd w:val="clear" w:color="auto" w:fill="D8D8D8"/>
            <w:noWrap/>
            <w:hideMark/>
          </w:tcPr>
          <w:p w:rsidR="00BC78DF" w:rsidRPr="006656E7" w:rsidRDefault="00BC78DF" w:rsidP="00A278D3">
            <w:pPr>
              <w:spacing w:after="0"/>
            </w:pPr>
            <w:r w:rsidRPr="006656E7">
              <w:t>Preferred Blue PPO</w:t>
            </w:r>
          </w:p>
        </w:tc>
        <w:tc>
          <w:tcPr>
            <w:tcW w:w="5474" w:type="dxa"/>
            <w:shd w:val="clear" w:color="auto" w:fill="D8D8D8"/>
            <w:noWrap/>
            <w:hideMark/>
          </w:tcPr>
          <w:p w:rsidR="00BC78DF" w:rsidRPr="006656E7" w:rsidRDefault="00BC78DF" w:rsidP="00A278D3">
            <w:pPr>
              <w:spacing w:after="0"/>
            </w:pPr>
            <w:r w:rsidRPr="006656E7">
              <w:t>Blue Cross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845</w:t>
            </w:r>
          </w:p>
        </w:tc>
        <w:tc>
          <w:tcPr>
            <w:tcW w:w="10267" w:type="dxa"/>
            <w:shd w:val="clear" w:color="auto" w:fill="auto"/>
            <w:noWrap/>
            <w:hideMark/>
          </w:tcPr>
          <w:p w:rsidR="00BC78DF" w:rsidRPr="006656E7" w:rsidRDefault="00BC78DF" w:rsidP="00A278D3">
            <w:pPr>
              <w:spacing w:after="0"/>
            </w:pPr>
            <w:r w:rsidRPr="006656E7">
              <w:t>Premier Access Dental Plans</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203</w:t>
            </w:r>
          </w:p>
        </w:tc>
        <w:tc>
          <w:tcPr>
            <w:tcW w:w="10267" w:type="dxa"/>
            <w:shd w:val="clear" w:color="auto" w:fill="D8D8D8"/>
            <w:noWrap/>
            <w:hideMark/>
          </w:tcPr>
          <w:p w:rsidR="00BC78DF" w:rsidRPr="006656E7" w:rsidRDefault="00BC78DF" w:rsidP="00A278D3">
            <w:pPr>
              <w:spacing w:after="0"/>
            </w:pPr>
            <w:r w:rsidRPr="006656E7">
              <w:t>Principal Financial Group (Principal Mutual Life)</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184</w:t>
            </w:r>
          </w:p>
        </w:tc>
        <w:tc>
          <w:tcPr>
            <w:tcW w:w="10267" w:type="dxa"/>
            <w:shd w:val="clear" w:color="auto" w:fill="auto"/>
            <w:noWrap/>
            <w:hideMark/>
          </w:tcPr>
          <w:p w:rsidR="00BC78DF" w:rsidRPr="006656E7" w:rsidRDefault="00BC78DF" w:rsidP="00A278D3">
            <w:pPr>
              <w:spacing w:after="0"/>
            </w:pPr>
            <w:r w:rsidRPr="006656E7">
              <w:t>Private Healthcare Systems EPO</w:t>
            </w:r>
          </w:p>
        </w:tc>
        <w:tc>
          <w:tcPr>
            <w:tcW w:w="5474" w:type="dxa"/>
            <w:shd w:val="clear" w:color="auto" w:fill="auto"/>
            <w:noWrap/>
            <w:hideMark/>
          </w:tcPr>
          <w:p w:rsidR="00BC78DF" w:rsidRPr="006656E7" w:rsidRDefault="00BC78DF" w:rsidP="00A278D3">
            <w:pPr>
              <w:spacing w:after="0"/>
            </w:pPr>
            <w:r w:rsidRPr="006656E7">
              <w:t>Exclusive Provider Organization</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166</w:t>
            </w:r>
          </w:p>
        </w:tc>
        <w:tc>
          <w:tcPr>
            <w:tcW w:w="10267" w:type="dxa"/>
            <w:shd w:val="clear" w:color="auto" w:fill="D8D8D8"/>
            <w:noWrap/>
            <w:hideMark/>
          </w:tcPr>
          <w:p w:rsidR="00BC78DF" w:rsidRPr="006656E7" w:rsidRDefault="00BC78DF" w:rsidP="00A278D3">
            <w:pPr>
              <w:spacing w:after="0"/>
            </w:pPr>
            <w:r w:rsidRPr="006656E7">
              <w:t>Private Healthcare Systems POS</w:t>
            </w:r>
          </w:p>
        </w:tc>
        <w:tc>
          <w:tcPr>
            <w:tcW w:w="5474" w:type="dxa"/>
            <w:shd w:val="clear" w:color="auto" w:fill="D8D8D8"/>
            <w:noWrap/>
            <w:hideMark/>
          </w:tcPr>
          <w:p w:rsidR="00BC78DF" w:rsidRPr="006656E7" w:rsidRDefault="00BC78DF" w:rsidP="00A278D3">
            <w:pPr>
              <w:spacing w:after="0"/>
            </w:pPr>
            <w:r w:rsidRPr="006656E7">
              <w:t>Point-of-Service Plan</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84</w:t>
            </w:r>
          </w:p>
        </w:tc>
        <w:tc>
          <w:tcPr>
            <w:tcW w:w="10267" w:type="dxa"/>
            <w:shd w:val="clear" w:color="auto" w:fill="auto"/>
            <w:noWrap/>
            <w:hideMark/>
          </w:tcPr>
          <w:p w:rsidR="00BC78DF" w:rsidRPr="006656E7" w:rsidRDefault="00BC78DF" w:rsidP="00A278D3">
            <w:pPr>
              <w:spacing w:after="0"/>
            </w:pPr>
            <w:r w:rsidRPr="006656E7">
              <w:t>Private Healthcare Systems PPO</w:t>
            </w:r>
          </w:p>
        </w:tc>
        <w:tc>
          <w:tcPr>
            <w:tcW w:w="5474" w:type="dxa"/>
            <w:shd w:val="clear" w:color="auto" w:fill="auto"/>
            <w:noWrap/>
            <w:hideMark/>
          </w:tcPr>
          <w:p w:rsidR="00BC78DF" w:rsidRPr="006656E7" w:rsidRDefault="00BC78DF" w:rsidP="00A278D3">
            <w:pPr>
              <w:spacing w:after="0"/>
            </w:pPr>
            <w:r w:rsidRPr="006656E7">
              <w:t>PPO and Other Managed Care Plans Not Elsewhere Classified</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229</w:t>
            </w:r>
          </w:p>
        </w:tc>
        <w:tc>
          <w:tcPr>
            <w:tcW w:w="10267" w:type="dxa"/>
            <w:shd w:val="clear" w:color="auto" w:fill="D8D8D8"/>
            <w:noWrap/>
            <w:hideMark/>
          </w:tcPr>
          <w:p w:rsidR="00BC78DF" w:rsidRPr="006656E7" w:rsidRDefault="00BC78DF" w:rsidP="00A278D3">
            <w:pPr>
              <w:spacing w:after="0"/>
            </w:pPr>
            <w:r w:rsidRPr="006656E7">
              <w:t>Profesional Insurance Company (Indemnity)</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75</w:t>
            </w:r>
          </w:p>
        </w:tc>
        <w:tc>
          <w:tcPr>
            <w:tcW w:w="10267" w:type="dxa"/>
            <w:shd w:val="clear" w:color="auto" w:fill="auto"/>
            <w:noWrap/>
            <w:hideMark/>
          </w:tcPr>
          <w:p w:rsidR="00BC78DF" w:rsidRPr="006656E7" w:rsidRDefault="00BC78DF" w:rsidP="00A278D3">
            <w:pPr>
              <w:spacing w:after="0"/>
            </w:pPr>
            <w:r w:rsidRPr="006656E7">
              <w:t>Prudential Healthcare HMO</w:t>
            </w:r>
          </w:p>
        </w:tc>
        <w:tc>
          <w:tcPr>
            <w:tcW w:w="5474" w:type="dxa"/>
            <w:shd w:val="clear" w:color="auto" w:fill="auto"/>
            <w:noWrap/>
            <w:hideMark/>
          </w:tcPr>
          <w:p w:rsidR="00BC78DF" w:rsidRPr="006656E7" w:rsidRDefault="00BC78DF" w:rsidP="00A278D3">
            <w:pPr>
              <w:spacing w:after="0"/>
            </w:pPr>
            <w:r w:rsidRPr="006656E7">
              <w:t>Commercial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17</w:t>
            </w:r>
          </w:p>
        </w:tc>
        <w:tc>
          <w:tcPr>
            <w:tcW w:w="10267" w:type="dxa"/>
            <w:shd w:val="clear" w:color="auto" w:fill="D8D8D8"/>
            <w:noWrap/>
            <w:hideMark/>
          </w:tcPr>
          <w:p w:rsidR="00BC78DF" w:rsidRPr="006656E7" w:rsidRDefault="00BC78DF" w:rsidP="00A278D3">
            <w:pPr>
              <w:spacing w:after="0"/>
            </w:pPr>
            <w:r w:rsidRPr="006656E7">
              <w:t>Prudential Healthcare POS</w:t>
            </w:r>
          </w:p>
        </w:tc>
        <w:tc>
          <w:tcPr>
            <w:tcW w:w="5474" w:type="dxa"/>
            <w:shd w:val="clear" w:color="auto" w:fill="D8D8D8"/>
            <w:noWrap/>
            <w:hideMark/>
          </w:tcPr>
          <w:p w:rsidR="00BC78DF" w:rsidRPr="006656E7" w:rsidRDefault="00BC78DF" w:rsidP="00A278D3">
            <w:pPr>
              <w:spacing w:after="0"/>
            </w:pPr>
            <w:r w:rsidRPr="006656E7">
              <w:t>Commercial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18</w:t>
            </w:r>
          </w:p>
        </w:tc>
        <w:tc>
          <w:tcPr>
            <w:tcW w:w="10267" w:type="dxa"/>
            <w:shd w:val="clear" w:color="auto" w:fill="auto"/>
            <w:noWrap/>
            <w:hideMark/>
          </w:tcPr>
          <w:p w:rsidR="00BC78DF" w:rsidRPr="006656E7" w:rsidRDefault="00BC78DF" w:rsidP="00A278D3">
            <w:pPr>
              <w:spacing w:after="0"/>
            </w:pPr>
            <w:r w:rsidRPr="006656E7">
              <w:t>Prudential Healthcare PPO</w:t>
            </w:r>
          </w:p>
        </w:tc>
        <w:tc>
          <w:tcPr>
            <w:tcW w:w="5474" w:type="dxa"/>
            <w:shd w:val="clear" w:color="auto" w:fill="auto"/>
            <w:noWrap/>
            <w:hideMark/>
          </w:tcPr>
          <w:p w:rsidR="00BC78DF" w:rsidRPr="006656E7" w:rsidRDefault="00BC78DF" w:rsidP="00A278D3">
            <w:pPr>
              <w:spacing w:after="0"/>
            </w:pPr>
            <w:r w:rsidRPr="006656E7">
              <w:t>Commercial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66</w:t>
            </w:r>
          </w:p>
        </w:tc>
        <w:tc>
          <w:tcPr>
            <w:tcW w:w="10267" w:type="dxa"/>
            <w:shd w:val="clear" w:color="auto" w:fill="D8D8D8"/>
            <w:noWrap/>
            <w:hideMark/>
          </w:tcPr>
          <w:p w:rsidR="00BC78DF" w:rsidRPr="006656E7" w:rsidRDefault="00BC78DF" w:rsidP="00A278D3">
            <w:pPr>
              <w:spacing w:after="0"/>
            </w:pPr>
            <w:r w:rsidRPr="006656E7">
              <w:t>Prudential Insurance</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93</w:t>
            </w:r>
          </w:p>
        </w:tc>
        <w:tc>
          <w:tcPr>
            <w:tcW w:w="10267" w:type="dxa"/>
            <w:shd w:val="clear" w:color="auto" w:fill="auto"/>
            <w:noWrap/>
            <w:hideMark/>
          </w:tcPr>
          <w:p w:rsidR="00BC78DF" w:rsidRPr="006656E7" w:rsidRDefault="00BC78DF" w:rsidP="00A278D3">
            <w:pPr>
              <w:spacing w:after="0"/>
            </w:pPr>
            <w:r w:rsidRPr="006656E7">
              <w:t>Psychological Health Plan</w:t>
            </w:r>
          </w:p>
        </w:tc>
        <w:tc>
          <w:tcPr>
            <w:tcW w:w="5474" w:type="dxa"/>
            <w:shd w:val="clear" w:color="auto" w:fill="auto"/>
            <w:noWrap/>
            <w:hideMark/>
          </w:tcPr>
          <w:p w:rsidR="00BC78DF" w:rsidRPr="006656E7" w:rsidRDefault="00BC78DF" w:rsidP="00A278D3">
            <w:pPr>
              <w:spacing w:after="0"/>
            </w:pPr>
            <w:r w:rsidRPr="006656E7">
              <w:t>PPO and Other Managed Care Plans Not Elsewhere Classified</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101</w:t>
            </w:r>
          </w:p>
        </w:tc>
        <w:tc>
          <w:tcPr>
            <w:tcW w:w="10267" w:type="dxa"/>
            <w:shd w:val="clear" w:color="auto" w:fill="D8D8D8"/>
            <w:noWrap/>
            <w:hideMark/>
          </w:tcPr>
          <w:p w:rsidR="00BC78DF" w:rsidRPr="006656E7" w:rsidRDefault="00BC78DF" w:rsidP="00A278D3">
            <w:pPr>
              <w:spacing w:after="0"/>
            </w:pPr>
            <w:r w:rsidRPr="006656E7">
              <w:t>Quarto Claims</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846</w:t>
            </w:r>
          </w:p>
        </w:tc>
        <w:tc>
          <w:tcPr>
            <w:tcW w:w="10267" w:type="dxa"/>
            <w:shd w:val="clear" w:color="auto" w:fill="auto"/>
            <w:noWrap/>
            <w:hideMark/>
          </w:tcPr>
          <w:p w:rsidR="00BC78DF" w:rsidRPr="006656E7" w:rsidRDefault="00BC78DF" w:rsidP="00A278D3">
            <w:pPr>
              <w:spacing w:after="0"/>
            </w:pPr>
            <w:r w:rsidRPr="006656E7">
              <w:t>Sentry Life Insurance</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847</w:t>
            </w:r>
          </w:p>
        </w:tc>
        <w:tc>
          <w:tcPr>
            <w:tcW w:w="10267" w:type="dxa"/>
            <w:shd w:val="clear" w:color="auto" w:fill="D8D8D8"/>
            <w:noWrap/>
            <w:hideMark/>
          </w:tcPr>
          <w:p w:rsidR="00BC78DF" w:rsidRPr="006656E7" w:rsidRDefault="00BC78DF" w:rsidP="00A278D3">
            <w:pPr>
              <w:spacing w:after="0"/>
            </w:pPr>
            <w:r w:rsidRPr="006656E7">
              <w:t>Sonoco</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848</w:t>
            </w:r>
          </w:p>
        </w:tc>
        <w:tc>
          <w:tcPr>
            <w:tcW w:w="10267" w:type="dxa"/>
            <w:shd w:val="clear" w:color="auto" w:fill="auto"/>
            <w:noWrap/>
            <w:hideMark/>
          </w:tcPr>
          <w:p w:rsidR="00BC78DF" w:rsidRPr="006656E7" w:rsidRDefault="00BC78DF" w:rsidP="00A278D3">
            <w:pPr>
              <w:spacing w:after="0"/>
            </w:pPr>
            <w:r w:rsidRPr="006656E7">
              <w:t>Sun Life Dental Benefits</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849</w:t>
            </w:r>
          </w:p>
        </w:tc>
        <w:tc>
          <w:tcPr>
            <w:tcW w:w="10267" w:type="dxa"/>
            <w:shd w:val="clear" w:color="auto" w:fill="D8D8D8"/>
            <w:noWrap/>
            <w:hideMark/>
          </w:tcPr>
          <w:p w:rsidR="00BC78DF" w:rsidRPr="006656E7" w:rsidRDefault="00BC78DF" w:rsidP="00A278D3">
            <w:pPr>
              <w:spacing w:after="0"/>
            </w:pPr>
            <w:r w:rsidRPr="006656E7">
              <w:t>Symetra Life Insurance Company</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94</w:t>
            </w:r>
          </w:p>
        </w:tc>
        <w:tc>
          <w:tcPr>
            <w:tcW w:w="10267" w:type="dxa"/>
            <w:shd w:val="clear" w:color="auto" w:fill="auto"/>
            <w:noWrap/>
            <w:hideMark/>
          </w:tcPr>
          <w:p w:rsidR="00BC78DF" w:rsidRPr="006656E7" w:rsidRDefault="00BC78DF" w:rsidP="00A278D3">
            <w:pPr>
              <w:spacing w:after="0"/>
            </w:pPr>
            <w:r w:rsidRPr="006656E7">
              <w:t>Time Insurance Co</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100</w:t>
            </w:r>
          </w:p>
        </w:tc>
        <w:tc>
          <w:tcPr>
            <w:tcW w:w="10267" w:type="dxa"/>
            <w:shd w:val="clear" w:color="auto" w:fill="D8D8D8"/>
            <w:noWrap/>
            <w:hideMark/>
          </w:tcPr>
          <w:p w:rsidR="00BC78DF" w:rsidRPr="006656E7" w:rsidRDefault="00BC78DF" w:rsidP="00A278D3">
            <w:pPr>
              <w:spacing w:after="0"/>
            </w:pPr>
            <w:r w:rsidRPr="006656E7">
              <w:t>Transport Life Insurance</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235</w:t>
            </w:r>
          </w:p>
        </w:tc>
        <w:tc>
          <w:tcPr>
            <w:tcW w:w="10267" w:type="dxa"/>
            <w:shd w:val="clear" w:color="auto" w:fill="auto"/>
            <w:noWrap/>
            <w:hideMark/>
          </w:tcPr>
          <w:p w:rsidR="00BC78DF" w:rsidRPr="006656E7" w:rsidRDefault="00BC78DF" w:rsidP="00A278D3">
            <w:pPr>
              <w:spacing w:after="0"/>
            </w:pPr>
            <w:r w:rsidRPr="006656E7">
              <w:t>Trustmark Life Insurance Company</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239</w:t>
            </w:r>
          </w:p>
        </w:tc>
        <w:tc>
          <w:tcPr>
            <w:tcW w:w="10267" w:type="dxa"/>
            <w:shd w:val="clear" w:color="auto" w:fill="D8D8D8"/>
            <w:noWrap/>
            <w:hideMark/>
          </w:tcPr>
          <w:p w:rsidR="00BC78DF" w:rsidRPr="006656E7" w:rsidRDefault="00BC78DF" w:rsidP="00A278D3">
            <w:pPr>
              <w:spacing w:after="0"/>
            </w:pPr>
            <w:r w:rsidRPr="006656E7">
              <w:t>Tufts Associated Health Maintenance Organization, Inc. POS Plan</w:t>
            </w:r>
          </w:p>
        </w:tc>
        <w:tc>
          <w:tcPr>
            <w:tcW w:w="5474" w:type="dxa"/>
            <w:shd w:val="clear" w:color="auto" w:fill="D8D8D8"/>
            <w:noWrap/>
            <w:hideMark/>
          </w:tcPr>
          <w:p w:rsidR="00BC78DF" w:rsidRPr="006656E7" w:rsidRDefault="00BC78DF" w:rsidP="00A278D3">
            <w:pPr>
              <w:spacing w:after="0"/>
            </w:pPr>
            <w:r w:rsidRPr="006656E7">
              <w:t>HMO</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238</w:t>
            </w:r>
          </w:p>
        </w:tc>
        <w:tc>
          <w:tcPr>
            <w:tcW w:w="10267" w:type="dxa"/>
            <w:shd w:val="clear" w:color="auto" w:fill="auto"/>
            <w:noWrap/>
            <w:hideMark/>
          </w:tcPr>
          <w:p w:rsidR="00BC78DF" w:rsidRPr="006656E7" w:rsidRDefault="00BC78DF" w:rsidP="00A278D3">
            <w:pPr>
              <w:spacing w:after="0"/>
            </w:pPr>
            <w:r w:rsidRPr="006656E7">
              <w:t>Tufts Associated Health Maintenance Organization, Inc. PPO</w:t>
            </w:r>
          </w:p>
        </w:tc>
        <w:tc>
          <w:tcPr>
            <w:tcW w:w="5474" w:type="dxa"/>
            <w:shd w:val="clear" w:color="auto" w:fill="auto"/>
            <w:noWrap/>
            <w:hideMark/>
          </w:tcPr>
          <w:p w:rsidR="00BC78DF" w:rsidRPr="006656E7" w:rsidRDefault="00BC78DF" w:rsidP="00A278D3">
            <w:pPr>
              <w:spacing w:after="0"/>
            </w:pPr>
            <w:r w:rsidRPr="006656E7">
              <w:t>HMO</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7</w:t>
            </w:r>
          </w:p>
        </w:tc>
        <w:tc>
          <w:tcPr>
            <w:tcW w:w="10267" w:type="dxa"/>
            <w:shd w:val="clear" w:color="auto" w:fill="D8D8D8"/>
            <w:noWrap/>
            <w:hideMark/>
          </w:tcPr>
          <w:p w:rsidR="00BC78DF" w:rsidRPr="006656E7" w:rsidRDefault="00BC78DF" w:rsidP="00A278D3">
            <w:pPr>
              <w:spacing w:after="0"/>
            </w:pPr>
            <w:r w:rsidRPr="006656E7">
              <w:t>Tufts Associated Health Plan</w:t>
            </w:r>
          </w:p>
        </w:tc>
        <w:tc>
          <w:tcPr>
            <w:tcW w:w="5474" w:type="dxa"/>
            <w:shd w:val="clear" w:color="auto" w:fill="D8D8D8"/>
            <w:noWrap/>
            <w:hideMark/>
          </w:tcPr>
          <w:p w:rsidR="00BC78DF" w:rsidRPr="006656E7" w:rsidRDefault="00BC78DF" w:rsidP="00A278D3">
            <w:pPr>
              <w:spacing w:after="0"/>
            </w:pPr>
            <w:r w:rsidRPr="006656E7">
              <w:t>HMO</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236</w:t>
            </w:r>
          </w:p>
        </w:tc>
        <w:tc>
          <w:tcPr>
            <w:tcW w:w="10267" w:type="dxa"/>
            <w:shd w:val="clear" w:color="auto" w:fill="auto"/>
            <w:noWrap/>
            <w:hideMark/>
          </w:tcPr>
          <w:p w:rsidR="00BC78DF" w:rsidRPr="006656E7" w:rsidRDefault="00BC78DF" w:rsidP="00A278D3">
            <w:pPr>
              <w:spacing w:after="0"/>
            </w:pPr>
            <w:r w:rsidRPr="006656E7">
              <w:t>Tufts Health Maintenance Organization, Inc. (TAHMO)</w:t>
            </w:r>
          </w:p>
        </w:tc>
        <w:tc>
          <w:tcPr>
            <w:tcW w:w="5474" w:type="dxa"/>
            <w:shd w:val="clear" w:color="auto" w:fill="auto"/>
            <w:noWrap/>
            <w:hideMark/>
          </w:tcPr>
          <w:p w:rsidR="00BC78DF" w:rsidRPr="006656E7" w:rsidRDefault="00BC78DF" w:rsidP="00A278D3">
            <w:pPr>
              <w:spacing w:after="0"/>
            </w:pPr>
            <w:r w:rsidRPr="006656E7">
              <w:t>HMO</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237</w:t>
            </w:r>
          </w:p>
        </w:tc>
        <w:tc>
          <w:tcPr>
            <w:tcW w:w="10267" w:type="dxa"/>
            <w:shd w:val="clear" w:color="auto" w:fill="D8D8D8"/>
            <w:noWrap/>
            <w:hideMark/>
          </w:tcPr>
          <w:p w:rsidR="00BC78DF" w:rsidRPr="006656E7" w:rsidRDefault="00BC78DF" w:rsidP="00A278D3">
            <w:pPr>
              <w:spacing w:after="0"/>
            </w:pPr>
            <w:r w:rsidRPr="006656E7">
              <w:t>Tufts Insurance Company PPO</w:t>
            </w:r>
          </w:p>
        </w:tc>
        <w:tc>
          <w:tcPr>
            <w:tcW w:w="5474" w:type="dxa"/>
            <w:shd w:val="clear" w:color="auto" w:fill="D8D8D8"/>
            <w:noWrap/>
            <w:hideMark/>
          </w:tcPr>
          <w:p w:rsidR="00BC78DF" w:rsidRPr="006656E7" w:rsidRDefault="00BC78DF" w:rsidP="00A278D3">
            <w:pPr>
              <w:spacing w:after="0"/>
            </w:pPr>
            <w:r w:rsidRPr="006656E7">
              <w:t>PPO</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80</w:t>
            </w:r>
          </w:p>
        </w:tc>
        <w:tc>
          <w:tcPr>
            <w:tcW w:w="10267" w:type="dxa"/>
            <w:shd w:val="clear" w:color="auto" w:fill="auto"/>
            <w:noWrap/>
            <w:hideMark/>
          </w:tcPr>
          <w:p w:rsidR="00BC78DF" w:rsidRPr="006656E7" w:rsidRDefault="00BC78DF" w:rsidP="00A278D3">
            <w:pPr>
              <w:spacing w:after="0"/>
            </w:pPr>
            <w:r w:rsidRPr="006656E7">
              <w:t>Tufts Total Health Plan PPO</w:t>
            </w:r>
          </w:p>
        </w:tc>
        <w:tc>
          <w:tcPr>
            <w:tcW w:w="5474" w:type="dxa"/>
            <w:shd w:val="clear" w:color="auto" w:fill="auto"/>
            <w:noWrap/>
            <w:hideMark/>
          </w:tcPr>
          <w:p w:rsidR="00BC78DF" w:rsidRPr="006656E7" w:rsidRDefault="00BC78DF" w:rsidP="00A278D3">
            <w:pPr>
              <w:spacing w:after="0"/>
            </w:pPr>
            <w:r w:rsidRPr="006656E7">
              <w:t xml:space="preserve">PPO and Other </w:t>
            </w:r>
            <w:r w:rsidRPr="006656E7">
              <w:lastRenderedPageBreak/>
              <w:t>Managed Care Plans Not Elsewhere Classified</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lastRenderedPageBreak/>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97</w:t>
            </w:r>
          </w:p>
        </w:tc>
        <w:tc>
          <w:tcPr>
            <w:tcW w:w="10267" w:type="dxa"/>
            <w:shd w:val="clear" w:color="auto" w:fill="D8D8D8"/>
            <w:noWrap/>
            <w:hideMark/>
          </w:tcPr>
          <w:p w:rsidR="00BC78DF" w:rsidRPr="006656E7" w:rsidRDefault="00BC78DF" w:rsidP="00A278D3">
            <w:pPr>
              <w:spacing w:after="0"/>
            </w:pPr>
            <w:r w:rsidRPr="006656E7">
              <w:t>UniCare</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825</w:t>
            </w:r>
          </w:p>
        </w:tc>
        <w:tc>
          <w:tcPr>
            <w:tcW w:w="10267" w:type="dxa"/>
            <w:shd w:val="clear" w:color="auto" w:fill="auto"/>
            <w:noWrap/>
            <w:hideMark/>
          </w:tcPr>
          <w:p w:rsidR="00BC78DF" w:rsidRPr="006656E7" w:rsidRDefault="00BC78DF" w:rsidP="00A278D3">
            <w:pPr>
              <w:spacing w:after="0"/>
            </w:pPr>
            <w:r w:rsidRPr="006656E7">
              <w:t>Unicare Dental</w:t>
            </w:r>
          </w:p>
        </w:tc>
        <w:tc>
          <w:tcPr>
            <w:tcW w:w="5474" w:type="dxa"/>
            <w:shd w:val="clear" w:color="auto" w:fill="auto"/>
            <w:noWrap/>
            <w:hideMark/>
          </w:tcPr>
          <w:p w:rsidR="00BC78DF" w:rsidRPr="006656E7" w:rsidRDefault="00BC78DF" w:rsidP="00A278D3">
            <w:pPr>
              <w:spacing w:after="0"/>
            </w:pPr>
            <w:r w:rsidRPr="006656E7">
              <w:t>PPO and Other Managed Care Plans Not Elsewhere Classified</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240</w:t>
            </w:r>
          </w:p>
        </w:tc>
        <w:tc>
          <w:tcPr>
            <w:tcW w:w="10267" w:type="dxa"/>
            <w:shd w:val="clear" w:color="auto" w:fill="D8D8D8"/>
            <w:noWrap/>
            <w:hideMark/>
          </w:tcPr>
          <w:p w:rsidR="00BC78DF" w:rsidRPr="006656E7" w:rsidRDefault="00BC78DF" w:rsidP="00A278D3">
            <w:pPr>
              <w:spacing w:after="0"/>
            </w:pPr>
            <w:r w:rsidRPr="006656E7">
              <w:t>Unicare PPO</w:t>
            </w:r>
          </w:p>
        </w:tc>
        <w:tc>
          <w:tcPr>
            <w:tcW w:w="5474" w:type="dxa"/>
            <w:shd w:val="clear" w:color="auto" w:fill="D8D8D8"/>
            <w:noWrap/>
            <w:hideMark/>
          </w:tcPr>
          <w:p w:rsidR="00BC78DF" w:rsidRPr="006656E7" w:rsidRDefault="00BC78DF" w:rsidP="00A278D3">
            <w:pPr>
              <w:spacing w:after="0"/>
            </w:pPr>
            <w:r w:rsidRPr="006656E7">
              <w:t>PPO</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182</w:t>
            </w:r>
          </w:p>
        </w:tc>
        <w:tc>
          <w:tcPr>
            <w:tcW w:w="10267" w:type="dxa"/>
            <w:shd w:val="clear" w:color="auto" w:fill="auto"/>
            <w:noWrap/>
            <w:hideMark/>
          </w:tcPr>
          <w:p w:rsidR="00BC78DF" w:rsidRPr="006656E7" w:rsidRDefault="00BC78DF" w:rsidP="00A278D3">
            <w:pPr>
              <w:spacing w:after="0"/>
            </w:pPr>
            <w:r w:rsidRPr="006656E7">
              <w:t>UniCare Preferred Plus Managed Access EPO</w:t>
            </w:r>
          </w:p>
        </w:tc>
        <w:tc>
          <w:tcPr>
            <w:tcW w:w="5474" w:type="dxa"/>
            <w:shd w:val="clear" w:color="auto" w:fill="auto"/>
            <w:noWrap/>
            <w:hideMark/>
          </w:tcPr>
          <w:p w:rsidR="00BC78DF" w:rsidRPr="006656E7" w:rsidRDefault="00BC78DF" w:rsidP="00A278D3">
            <w:pPr>
              <w:spacing w:after="0"/>
            </w:pPr>
            <w:r w:rsidRPr="006656E7">
              <w:t>Commercial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270</w:t>
            </w:r>
          </w:p>
        </w:tc>
        <w:tc>
          <w:tcPr>
            <w:tcW w:w="10267" w:type="dxa"/>
            <w:shd w:val="clear" w:color="auto" w:fill="D8D8D8"/>
            <w:noWrap/>
            <w:hideMark/>
          </w:tcPr>
          <w:p w:rsidR="00BC78DF" w:rsidRPr="006656E7" w:rsidRDefault="00BC78DF" w:rsidP="00A278D3">
            <w:pPr>
              <w:spacing w:after="0"/>
            </w:pPr>
            <w:r w:rsidRPr="006656E7">
              <w:t>UniCare Preferred Plus PPO</w:t>
            </w:r>
          </w:p>
        </w:tc>
        <w:tc>
          <w:tcPr>
            <w:tcW w:w="5474" w:type="dxa"/>
            <w:shd w:val="clear" w:color="auto" w:fill="D8D8D8"/>
            <w:noWrap/>
            <w:hideMark/>
          </w:tcPr>
          <w:p w:rsidR="00BC78DF" w:rsidRPr="006656E7" w:rsidRDefault="00BC78DF" w:rsidP="00A278D3">
            <w:pPr>
              <w:spacing w:after="0"/>
            </w:pPr>
            <w:r w:rsidRPr="006656E7">
              <w:t>Commercial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70</w:t>
            </w:r>
          </w:p>
        </w:tc>
        <w:tc>
          <w:tcPr>
            <w:tcW w:w="10267" w:type="dxa"/>
            <w:shd w:val="clear" w:color="auto" w:fill="auto"/>
            <w:noWrap/>
            <w:hideMark/>
          </w:tcPr>
          <w:p w:rsidR="00BC78DF" w:rsidRPr="006656E7" w:rsidRDefault="00BC78DF" w:rsidP="00A278D3">
            <w:pPr>
              <w:spacing w:after="0"/>
            </w:pPr>
            <w:r w:rsidRPr="006656E7">
              <w:t>Union Labor Life Insurance</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241</w:t>
            </w:r>
          </w:p>
        </w:tc>
        <w:tc>
          <w:tcPr>
            <w:tcW w:w="10267" w:type="dxa"/>
            <w:shd w:val="clear" w:color="auto" w:fill="D8D8D8"/>
            <w:noWrap/>
            <w:hideMark/>
          </w:tcPr>
          <w:p w:rsidR="00BC78DF" w:rsidRPr="006656E7" w:rsidRDefault="00BC78DF" w:rsidP="00A278D3">
            <w:pPr>
              <w:spacing w:after="0"/>
            </w:pPr>
            <w:r w:rsidRPr="006656E7">
              <w:t>Union Security Insurance Company</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826</w:t>
            </w:r>
          </w:p>
        </w:tc>
        <w:tc>
          <w:tcPr>
            <w:tcW w:w="10267" w:type="dxa"/>
            <w:shd w:val="clear" w:color="auto" w:fill="auto"/>
            <w:noWrap/>
            <w:hideMark/>
          </w:tcPr>
          <w:p w:rsidR="00BC78DF" w:rsidRPr="006656E7" w:rsidRDefault="00BC78DF" w:rsidP="00A278D3">
            <w:pPr>
              <w:spacing w:after="0"/>
            </w:pPr>
            <w:r w:rsidRPr="006656E7">
              <w:t>United Concordia</w:t>
            </w:r>
          </w:p>
        </w:tc>
        <w:tc>
          <w:tcPr>
            <w:tcW w:w="5474" w:type="dxa"/>
            <w:shd w:val="clear" w:color="auto" w:fill="auto"/>
            <w:noWrap/>
            <w:hideMark/>
          </w:tcPr>
          <w:p w:rsidR="00BC78DF" w:rsidRPr="006656E7" w:rsidRDefault="00BC78DF" w:rsidP="00A278D3">
            <w:pPr>
              <w:spacing w:after="0"/>
            </w:pPr>
            <w:r w:rsidRPr="006656E7">
              <w:t>Other Government Payment</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86</w:t>
            </w:r>
          </w:p>
        </w:tc>
        <w:tc>
          <w:tcPr>
            <w:tcW w:w="10267" w:type="dxa"/>
            <w:shd w:val="clear" w:color="auto" w:fill="D8D8D8"/>
            <w:noWrap/>
            <w:hideMark/>
          </w:tcPr>
          <w:p w:rsidR="00BC78DF" w:rsidRPr="006656E7" w:rsidRDefault="00BC78DF" w:rsidP="00A278D3">
            <w:pPr>
              <w:spacing w:after="0"/>
            </w:pPr>
            <w:r w:rsidRPr="006656E7">
              <w:t>United Health &amp; Life PPO</w:t>
            </w:r>
          </w:p>
        </w:tc>
        <w:tc>
          <w:tcPr>
            <w:tcW w:w="5474" w:type="dxa"/>
            <w:shd w:val="clear" w:color="auto" w:fill="D8D8D8"/>
            <w:noWrap/>
            <w:hideMark/>
          </w:tcPr>
          <w:p w:rsidR="00BC78DF" w:rsidRPr="006656E7" w:rsidRDefault="00BC78DF" w:rsidP="00A278D3">
            <w:pPr>
              <w:spacing w:after="0"/>
            </w:pPr>
            <w:r w:rsidRPr="006656E7">
              <w:t>PPO and Other Managed Care Plans Not Elsewhere Classified</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73</w:t>
            </w:r>
          </w:p>
        </w:tc>
        <w:tc>
          <w:tcPr>
            <w:tcW w:w="10267" w:type="dxa"/>
            <w:shd w:val="clear" w:color="auto" w:fill="auto"/>
            <w:noWrap/>
            <w:hideMark/>
          </w:tcPr>
          <w:p w:rsidR="00BC78DF" w:rsidRPr="006656E7" w:rsidRDefault="00BC78DF" w:rsidP="00A278D3">
            <w:pPr>
              <w:spacing w:after="0"/>
            </w:pPr>
            <w:r w:rsidRPr="006656E7">
              <w:t>United Health and Life</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226</w:t>
            </w:r>
          </w:p>
        </w:tc>
        <w:tc>
          <w:tcPr>
            <w:tcW w:w="10267" w:type="dxa"/>
            <w:shd w:val="clear" w:color="auto" w:fill="D8D8D8"/>
            <w:noWrap/>
            <w:hideMark/>
          </w:tcPr>
          <w:p w:rsidR="00BC78DF" w:rsidRPr="006656E7" w:rsidRDefault="00BC78DF" w:rsidP="00A278D3">
            <w:pPr>
              <w:spacing w:after="0"/>
            </w:pPr>
            <w:r w:rsidRPr="006656E7">
              <w:t>United Health Care of New England, Inc.</w:t>
            </w:r>
          </w:p>
        </w:tc>
        <w:tc>
          <w:tcPr>
            <w:tcW w:w="5474" w:type="dxa"/>
            <w:shd w:val="clear" w:color="auto" w:fill="D8D8D8"/>
            <w:noWrap/>
            <w:hideMark/>
          </w:tcPr>
          <w:p w:rsidR="00BC78DF" w:rsidRPr="006656E7" w:rsidRDefault="00BC78DF" w:rsidP="00A278D3">
            <w:pPr>
              <w:spacing w:after="0"/>
            </w:pPr>
            <w:r w:rsidRPr="006656E7">
              <w:t>Commercial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9</w:t>
            </w:r>
          </w:p>
        </w:tc>
        <w:tc>
          <w:tcPr>
            <w:tcW w:w="10267" w:type="dxa"/>
            <w:shd w:val="clear" w:color="auto" w:fill="auto"/>
            <w:noWrap/>
            <w:hideMark/>
          </w:tcPr>
          <w:p w:rsidR="00BC78DF" w:rsidRPr="006656E7" w:rsidRDefault="00BC78DF" w:rsidP="00A278D3">
            <w:pPr>
              <w:spacing w:after="0"/>
            </w:pPr>
            <w:r w:rsidRPr="006656E7">
              <w:t>United Health Plan of New England (Ocean State)</w:t>
            </w:r>
          </w:p>
        </w:tc>
        <w:tc>
          <w:tcPr>
            <w:tcW w:w="5474" w:type="dxa"/>
            <w:shd w:val="clear" w:color="auto" w:fill="auto"/>
            <w:noWrap/>
            <w:hideMark/>
          </w:tcPr>
          <w:p w:rsidR="00BC78DF" w:rsidRPr="006656E7" w:rsidRDefault="00BC78DF" w:rsidP="00A278D3">
            <w:pPr>
              <w:spacing w:after="0"/>
            </w:pPr>
            <w:r w:rsidRPr="006656E7">
              <w:t>HMO</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74</w:t>
            </w:r>
          </w:p>
        </w:tc>
        <w:tc>
          <w:tcPr>
            <w:tcW w:w="10267" w:type="dxa"/>
            <w:shd w:val="clear" w:color="auto" w:fill="D8D8D8"/>
            <w:noWrap/>
            <w:hideMark/>
          </w:tcPr>
          <w:p w:rsidR="00BC78DF" w:rsidRPr="006656E7" w:rsidRDefault="00BC78DF" w:rsidP="00A278D3">
            <w:pPr>
              <w:spacing w:after="0"/>
            </w:pPr>
            <w:r w:rsidRPr="006656E7">
              <w:t>United Healthcare Insurance Company</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35</w:t>
            </w:r>
          </w:p>
        </w:tc>
        <w:tc>
          <w:tcPr>
            <w:tcW w:w="10267" w:type="dxa"/>
            <w:shd w:val="clear" w:color="auto" w:fill="auto"/>
            <w:noWrap/>
            <w:hideMark/>
          </w:tcPr>
          <w:p w:rsidR="00BC78DF" w:rsidRPr="006656E7" w:rsidRDefault="00BC78DF" w:rsidP="00A278D3">
            <w:pPr>
              <w:spacing w:after="0"/>
            </w:pPr>
            <w:r w:rsidRPr="006656E7">
              <w:t>United Healthcare Insurance Company - HMO</w:t>
            </w:r>
          </w:p>
        </w:tc>
        <w:tc>
          <w:tcPr>
            <w:tcW w:w="5474" w:type="dxa"/>
            <w:shd w:val="clear" w:color="auto" w:fill="auto"/>
            <w:noWrap/>
            <w:hideMark/>
          </w:tcPr>
          <w:p w:rsidR="00BC78DF" w:rsidRPr="006656E7" w:rsidRDefault="00BC78DF" w:rsidP="00A278D3">
            <w:pPr>
              <w:spacing w:after="0"/>
            </w:pPr>
            <w:r w:rsidRPr="006656E7">
              <w:t>Commercial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163</w:t>
            </w:r>
          </w:p>
        </w:tc>
        <w:tc>
          <w:tcPr>
            <w:tcW w:w="10267" w:type="dxa"/>
            <w:shd w:val="clear" w:color="auto" w:fill="D8D8D8"/>
            <w:noWrap/>
            <w:hideMark/>
          </w:tcPr>
          <w:p w:rsidR="00BC78DF" w:rsidRPr="006656E7" w:rsidRDefault="00BC78DF" w:rsidP="00A278D3">
            <w:pPr>
              <w:spacing w:after="0"/>
            </w:pPr>
            <w:r w:rsidRPr="006656E7">
              <w:t>United Healthcare Insurance Company - POS</w:t>
            </w:r>
          </w:p>
        </w:tc>
        <w:tc>
          <w:tcPr>
            <w:tcW w:w="5474" w:type="dxa"/>
            <w:shd w:val="clear" w:color="auto" w:fill="D8D8D8"/>
            <w:noWrap/>
            <w:hideMark/>
          </w:tcPr>
          <w:p w:rsidR="00BC78DF" w:rsidRPr="006656E7" w:rsidRDefault="00BC78DF" w:rsidP="00A278D3">
            <w:pPr>
              <w:spacing w:after="0"/>
            </w:pPr>
            <w:r w:rsidRPr="006656E7">
              <w:t>Commercial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36</w:t>
            </w:r>
          </w:p>
        </w:tc>
        <w:tc>
          <w:tcPr>
            <w:tcW w:w="10267" w:type="dxa"/>
            <w:shd w:val="clear" w:color="auto" w:fill="auto"/>
            <w:noWrap/>
            <w:hideMark/>
          </w:tcPr>
          <w:p w:rsidR="00BC78DF" w:rsidRPr="006656E7" w:rsidRDefault="00BC78DF" w:rsidP="00A278D3">
            <w:pPr>
              <w:spacing w:after="0"/>
            </w:pPr>
            <w:r w:rsidRPr="006656E7">
              <w:t>United Healthcare Insurance Company - PPO</w:t>
            </w:r>
          </w:p>
        </w:tc>
        <w:tc>
          <w:tcPr>
            <w:tcW w:w="5474" w:type="dxa"/>
            <w:shd w:val="clear" w:color="auto" w:fill="auto"/>
            <w:noWrap/>
            <w:hideMark/>
          </w:tcPr>
          <w:p w:rsidR="00BC78DF" w:rsidRPr="006656E7" w:rsidRDefault="00BC78DF" w:rsidP="00A278D3">
            <w:pPr>
              <w:spacing w:after="0"/>
            </w:pPr>
            <w:r w:rsidRPr="006656E7">
              <w:t>Commercial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827</w:t>
            </w:r>
          </w:p>
        </w:tc>
        <w:tc>
          <w:tcPr>
            <w:tcW w:w="10267" w:type="dxa"/>
            <w:shd w:val="clear" w:color="auto" w:fill="D8D8D8"/>
            <w:noWrap/>
            <w:hideMark/>
          </w:tcPr>
          <w:p w:rsidR="00BC78DF" w:rsidRPr="006656E7" w:rsidRDefault="00BC78DF" w:rsidP="00A278D3">
            <w:pPr>
              <w:spacing w:after="0"/>
            </w:pPr>
            <w:r w:rsidRPr="006656E7">
              <w:t>United HealthCare: Dental</w:t>
            </w:r>
          </w:p>
        </w:tc>
        <w:tc>
          <w:tcPr>
            <w:tcW w:w="5474" w:type="dxa"/>
            <w:shd w:val="clear" w:color="auto" w:fill="D8D8D8"/>
            <w:noWrap/>
            <w:hideMark/>
          </w:tcPr>
          <w:p w:rsidR="00BC78DF" w:rsidRPr="006656E7" w:rsidRDefault="00BC78DF" w:rsidP="00A278D3">
            <w:pPr>
              <w:spacing w:after="0"/>
            </w:pPr>
            <w:r w:rsidRPr="006656E7">
              <w:t>PPO and Other Managed Care Plans Not Elsewhere Classified</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48</w:t>
            </w:r>
          </w:p>
        </w:tc>
        <w:tc>
          <w:tcPr>
            <w:tcW w:w="10267" w:type="dxa"/>
            <w:shd w:val="clear" w:color="auto" w:fill="auto"/>
            <w:noWrap/>
            <w:hideMark/>
          </w:tcPr>
          <w:p w:rsidR="00BC78DF" w:rsidRPr="006656E7" w:rsidRDefault="00BC78DF" w:rsidP="00A278D3">
            <w:pPr>
              <w:spacing w:after="0"/>
            </w:pPr>
            <w:r w:rsidRPr="006656E7">
              <w:t>US Healthcare</w:t>
            </w:r>
          </w:p>
        </w:tc>
        <w:tc>
          <w:tcPr>
            <w:tcW w:w="5474" w:type="dxa"/>
            <w:shd w:val="clear" w:color="auto" w:fill="auto"/>
            <w:noWrap/>
            <w:hideMark/>
          </w:tcPr>
          <w:p w:rsidR="00BC78DF" w:rsidRPr="006656E7" w:rsidRDefault="00BC78DF" w:rsidP="00A278D3">
            <w:pPr>
              <w:spacing w:after="0"/>
            </w:pPr>
            <w:r w:rsidRPr="006656E7">
              <w:t>HMO</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83</w:t>
            </w:r>
          </w:p>
        </w:tc>
        <w:tc>
          <w:tcPr>
            <w:tcW w:w="10267" w:type="dxa"/>
            <w:shd w:val="clear" w:color="auto" w:fill="D8D8D8"/>
            <w:noWrap/>
            <w:hideMark/>
          </w:tcPr>
          <w:p w:rsidR="00BC78DF" w:rsidRPr="006656E7" w:rsidRDefault="00BC78DF" w:rsidP="00A278D3">
            <w:pPr>
              <w:spacing w:after="0"/>
            </w:pPr>
            <w:r w:rsidRPr="006656E7">
              <w:t>US Healthcare Quality Network Choice- PPO</w:t>
            </w:r>
          </w:p>
        </w:tc>
        <w:tc>
          <w:tcPr>
            <w:tcW w:w="5474" w:type="dxa"/>
            <w:shd w:val="clear" w:color="auto" w:fill="D8D8D8"/>
            <w:noWrap/>
            <w:hideMark/>
          </w:tcPr>
          <w:p w:rsidR="00BC78DF" w:rsidRPr="006656E7" w:rsidRDefault="00BC78DF" w:rsidP="00A278D3">
            <w:pPr>
              <w:spacing w:after="0"/>
            </w:pPr>
            <w:r w:rsidRPr="006656E7">
              <w:t>PPO and Other Managed Care Plans Not Elsewhere Classified</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170</w:t>
            </w:r>
          </w:p>
        </w:tc>
        <w:tc>
          <w:tcPr>
            <w:tcW w:w="10267" w:type="dxa"/>
            <w:shd w:val="clear" w:color="auto" w:fill="auto"/>
            <w:noWrap/>
            <w:hideMark/>
          </w:tcPr>
          <w:p w:rsidR="00BC78DF" w:rsidRPr="006656E7" w:rsidRDefault="00BC78DF" w:rsidP="00A278D3">
            <w:pPr>
              <w:spacing w:after="0"/>
            </w:pPr>
            <w:r w:rsidRPr="006656E7">
              <w:t>US Healthcare Quality POS</w:t>
            </w:r>
          </w:p>
        </w:tc>
        <w:tc>
          <w:tcPr>
            <w:tcW w:w="5474" w:type="dxa"/>
            <w:shd w:val="clear" w:color="auto" w:fill="auto"/>
            <w:noWrap/>
            <w:hideMark/>
          </w:tcPr>
          <w:p w:rsidR="00BC78DF" w:rsidRPr="006656E7" w:rsidRDefault="00BC78DF" w:rsidP="00A278D3">
            <w:pPr>
              <w:spacing w:after="0"/>
            </w:pPr>
            <w:r w:rsidRPr="006656E7">
              <w:t>Point-of-Service Plan</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Commercial</w:t>
            </w:r>
          </w:p>
        </w:tc>
        <w:tc>
          <w:tcPr>
            <w:tcW w:w="3340" w:type="dxa"/>
            <w:shd w:val="clear" w:color="auto" w:fill="D8D8D8"/>
            <w:noWrap/>
            <w:hideMark/>
          </w:tcPr>
          <w:p w:rsidR="00BC78DF" w:rsidRPr="006656E7" w:rsidRDefault="00BC78DF" w:rsidP="00A278D3">
            <w:pPr>
              <w:spacing w:after="0"/>
            </w:pPr>
            <w:r w:rsidRPr="006656E7">
              <w:t>Commercial</w:t>
            </w:r>
          </w:p>
        </w:tc>
        <w:tc>
          <w:tcPr>
            <w:tcW w:w="2360" w:type="dxa"/>
            <w:shd w:val="clear" w:color="auto" w:fill="D8D8D8"/>
            <w:noWrap/>
            <w:hideMark/>
          </w:tcPr>
          <w:p w:rsidR="00BC78DF" w:rsidRPr="006656E7" w:rsidRDefault="00BC78DF" w:rsidP="00A278D3">
            <w:pPr>
              <w:spacing w:after="0"/>
            </w:pPr>
            <w:r w:rsidRPr="006656E7">
              <w:t>102</w:t>
            </w:r>
          </w:p>
        </w:tc>
        <w:tc>
          <w:tcPr>
            <w:tcW w:w="10267" w:type="dxa"/>
            <w:shd w:val="clear" w:color="auto" w:fill="D8D8D8"/>
            <w:noWrap/>
            <w:hideMark/>
          </w:tcPr>
          <w:p w:rsidR="00BC78DF" w:rsidRPr="006656E7" w:rsidRDefault="00BC78DF" w:rsidP="00A278D3">
            <w:pPr>
              <w:spacing w:after="0"/>
            </w:pPr>
            <w:r w:rsidRPr="006656E7">
              <w:t>Wausau Insurance Company</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Commercial</w:t>
            </w:r>
          </w:p>
        </w:tc>
        <w:tc>
          <w:tcPr>
            <w:tcW w:w="3340" w:type="dxa"/>
            <w:shd w:val="clear" w:color="auto" w:fill="auto"/>
            <w:noWrap/>
            <w:hideMark/>
          </w:tcPr>
          <w:p w:rsidR="00BC78DF" w:rsidRPr="006656E7" w:rsidRDefault="00BC78DF" w:rsidP="00A278D3">
            <w:pPr>
              <w:spacing w:after="0"/>
            </w:pPr>
            <w:r w:rsidRPr="006656E7">
              <w:t>Commercial</w:t>
            </w:r>
          </w:p>
        </w:tc>
        <w:tc>
          <w:tcPr>
            <w:tcW w:w="2360" w:type="dxa"/>
            <w:shd w:val="clear" w:color="auto" w:fill="auto"/>
            <w:noWrap/>
            <w:hideMark/>
          </w:tcPr>
          <w:p w:rsidR="00BC78DF" w:rsidRPr="006656E7" w:rsidRDefault="00BC78DF" w:rsidP="00A278D3">
            <w:pPr>
              <w:spacing w:after="0"/>
            </w:pPr>
            <w:r w:rsidRPr="006656E7">
              <w:t>242</w:t>
            </w:r>
          </w:p>
        </w:tc>
        <w:tc>
          <w:tcPr>
            <w:tcW w:w="10267" w:type="dxa"/>
            <w:shd w:val="clear" w:color="auto" w:fill="auto"/>
            <w:noWrap/>
            <w:hideMark/>
          </w:tcPr>
          <w:p w:rsidR="00BC78DF" w:rsidRPr="006656E7" w:rsidRDefault="00BC78DF" w:rsidP="00A278D3">
            <w:pPr>
              <w:spacing w:after="0"/>
            </w:pPr>
            <w:r w:rsidRPr="006656E7">
              <w:t>Wellcare Health Plans, Inc.</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Medicaid</w:t>
            </w:r>
          </w:p>
        </w:tc>
        <w:tc>
          <w:tcPr>
            <w:tcW w:w="3340" w:type="dxa"/>
            <w:shd w:val="clear" w:color="auto" w:fill="D8D8D8"/>
            <w:noWrap/>
            <w:hideMark/>
          </w:tcPr>
          <w:p w:rsidR="00BC78DF" w:rsidRPr="006656E7" w:rsidRDefault="00BC78DF" w:rsidP="00A278D3">
            <w:pPr>
              <w:spacing w:after="0"/>
            </w:pPr>
            <w:r w:rsidRPr="006656E7">
              <w:t>Medicaid</w:t>
            </w:r>
          </w:p>
        </w:tc>
        <w:tc>
          <w:tcPr>
            <w:tcW w:w="2360" w:type="dxa"/>
            <w:shd w:val="clear" w:color="auto" w:fill="D8D8D8"/>
            <w:noWrap/>
            <w:hideMark/>
          </w:tcPr>
          <w:p w:rsidR="00BC78DF" w:rsidRPr="006656E7" w:rsidRDefault="00BC78DF" w:rsidP="00A278D3">
            <w:pPr>
              <w:spacing w:after="0"/>
            </w:pPr>
            <w:r w:rsidRPr="006656E7">
              <w:t>115</w:t>
            </w:r>
          </w:p>
        </w:tc>
        <w:tc>
          <w:tcPr>
            <w:tcW w:w="10267" w:type="dxa"/>
            <w:shd w:val="clear" w:color="auto" w:fill="D8D8D8"/>
            <w:noWrap/>
            <w:hideMark/>
          </w:tcPr>
          <w:p w:rsidR="00BC78DF" w:rsidRPr="006656E7" w:rsidRDefault="00BC78DF" w:rsidP="00A278D3">
            <w:pPr>
              <w:spacing w:after="0"/>
            </w:pPr>
            <w:r w:rsidRPr="006656E7">
              <w:t>Medicaid Managed Care - Pilgrim Health Care</w:t>
            </w:r>
          </w:p>
        </w:tc>
        <w:tc>
          <w:tcPr>
            <w:tcW w:w="5474" w:type="dxa"/>
            <w:shd w:val="clear" w:color="auto" w:fill="D8D8D8"/>
            <w:noWrap/>
            <w:hideMark/>
          </w:tcPr>
          <w:p w:rsidR="00BC78DF" w:rsidRPr="006656E7" w:rsidRDefault="00BC78DF" w:rsidP="00A278D3">
            <w:pPr>
              <w:spacing w:after="0"/>
            </w:pPr>
            <w:r w:rsidRPr="006656E7">
              <w:t>Medicaid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Medicaid</w:t>
            </w:r>
          </w:p>
        </w:tc>
        <w:tc>
          <w:tcPr>
            <w:tcW w:w="3340" w:type="dxa"/>
            <w:shd w:val="clear" w:color="auto" w:fill="auto"/>
            <w:noWrap/>
            <w:hideMark/>
          </w:tcPr>
          <w:p w:rsidR="00BC78DF" w:rsidRPr="006656E7" w:rsidRDefault="00BC78DF" w:rsidP="00A278D3">
            <w:pPr>
              <w:spacing w:after="0"/>
            </w:pPr>
            <w:r w:rsidRPr="006656E7">
              <w:t>Medicaid</w:t>
            </w:r>
          </w:p>
        </w:tc>
        <w:tc>
          <w:tcPr>
            <w:tcW w:w="2360" w:type="dxa"/>
            <w:shd w:val="clear" w:color="auto" w:fill="auto"/>
            <w:noWrap/>
            <w:hideMark/>
          </w:tcPr>
          <w:p w:rsidR="00BC78DF" w:rsidRPr="006656E7" w:rsidRDefault="00BC78DF" w:rsidP="00A278D3">
            <w:pPr>
              <w:spacing w:after="0"/>
            </w:pPr>
            <w:r w:rsidRPr="006656E7">
              <w:t>816</w:t>
            </w:r>
          </w:p>
        </w:tc>
        <w:tc>
          <w:tcPr>
            <w:tcW w:w="10267" w:type="dxa"/>
            <w:shd w:val="clear" w:color="auto" w:fill="auto"/>
            <w:noWrap/>
            <w:hideMark/>
          </w:tcPr>
          <w:p w:rsidR="00BC78DF" w:rsidRPr="006656E7" w:rsidRDefault="00BC78DF" w:rsidP="00A278D3">
            <w:pPr>
              <w:spacing w:after="0"/>
            </w:pPr>
            <w:r w:rsidRPr="006656E7">
              <w:t>DentaQuest MassHealth</w:t>
            </w:r>
          </w:p>
        </w:tc>
        <w:tc>
          <w:tcPr>
            <w:tcW w:w="5474" w:type="dxa"/>
            <w:shd w:val="clear" w:color="auto" w:fill="auto"/>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Medicaid</w:t>
            </w:r>
          </w:p>
        </w:tc>
        <w:tc>
          <w:tcPr>
            <w:tcW w:w="3340" w:type="dxa"/>
            <w:shd w:val="clear" w:color="auto" w:fill="D8D8D8"/>
            <w:noWrap/>
            <w:hideMark/>
          </w:tcPr>
          <w:p w:rsidR="00BC78DF" w:rsidRPr="006656E7" w:rsidRDefault="00BC78DF" w:rsidP="00A278D3">
            <w:pPr>
              <w:spacing w:after="0"/>
            </w:pPr>
            <w:r w:rsidRPr="006656E7">
              <w:t>Medicaid</w:t>
            </w:r>
          </w:p>
        </w:tc>
        <w:tc>
          <w:tcPr>
            <w:tcW w:w="2360" w:type="dxa"/>
            <w:shd w:val="clear" w:color="auto" w:fill="D8D8D8"/>
            <w:noWrap/>
            <w:hideMark/>
          </w:tcPr>
          <w:p w:rsidR="00BC78DF" w:rsidRPr="006656E7" w:rsidRDefault="00BC78DF" w:rsidP="00A278D3">
            <w:pPr>
              <w:spacing w:after="0"/>
            </w:pPr>
            <w:r w:rsidRPr="006656E7">
              <w:t>821</w:t>
            </w:r>
          </w:p>
        </w:tc>
        <w:tc>
          <w:tcPr>
            <w:tcW w:w="10267" w:type="dxa"/>
            <w:shd w:val="clear" w:color="auto" w:fill="D8D8D8"/>
            <w:noWrap/>
            <w:hideMark/>
          </w:tcPr>
          <w:p w:rsidR="00BC78DF" w:rsidRPr="006656E7" w:rsidRDefault="00BC78DF" w:rsidP="00A278D3">
            <w:pPr>
              <w:spacing w:after="0"/>
            </w:pPr>
            <w:r w:rsidRPr="006656E7">
              <w:t>Guardian Dental</w:t>
            </w:r>
          </w:p>
        </w:tc>
        <w:tc>
          <w:tcPr>
            <w:tcW w:w="5474" w:type="dxa"/>
            <w:shd w:val="clear" w:color="auto" w:fill="D8D8D8"/>
            <w:noWrap/>
            <w:hideMark/>
          </w:tcPr>
          <w:p w:rsidR="00BC78DF" w:rsidRPr="006656E7" w:rsidRDefault="00BC78DF" w:rsidP="00A278D3">
            <w:pPr>
              <w:spacing w:after="0"/>
            </w:pPr>
            <w:r w:rsidRPr="006656E7">
              <w:t>Medicaid</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lastRenderedPageBreak/>
              <w:t>Medicaid</w:t>
            </w:r>
          </w:p>
        </w:tc>
        <w:tc>
          <w:tcPr>
            <w:tcW w:w="3340" w:type="dxa"/>
            <w:shd w:val="clear" w:color="auto" w:fill="auto"/>
            <w:noWrap/>
            <w:hideMark/>
          </w:tcPr>
          <w:p w:rsidR="00BC78DF" w:rsidRPr="006656E7" w:rsidRDefault="00BC78DF" w:rsidP="00A278D3">
            <w:pPr>
              <w:spacing w:after="0"/>
            </w:pPr>
            <w:r w:rsidRPr="006656E7">
              <w:t>Medicaid</w:t>
            </w:r>
          </w:p>
        </w:tc>
        <w:tc>
          <w:tcPr>
            <w:tcW w:w="2360" w:type="dxa"/>
            <w:shd w:val="clear" w:color="auto" w:fill="auto"/>
            <w:noWrap/>
            <w:hideMark/>
          </w:tcPr>
          <w:p w:rsidR="00BC78DF" w:rsidRPr="006656E7" w:rsidRDefault="00BC78DF" w:rsidP="00A278D3">
            <w:pPr>
              <w:spacing w:after="0"/>
            </w:pPr>
            <w:r w:rsidRPr="006656E7">
              <w:t>208</w:t>
            </w:r>
          </w:p>
        </w:tc>
        <w:tc>
          <w:tcPr>
            <w:tcW w:w="10267" w:type="dxa"/>
            <w:shd w:val="clear" w:color="auto" w:fill="auto"/>
            <w:noWrap/>
            <w:hideMark/>
          </w:tcPr>
          <w:p w:rsidR="00BC78DF" w:rsidRPr="006656E7" w:rsidRDefault="00BC78DF" w:rsidP="00A278D3">
            <w:pPr>
              <w:spacing w:after="0"/>
            </w:pPr>
            <w:r w:rsidRPr="006656E7">
              <w:t>HealthNet (Boston Medical Center MCD Program)</w:t>
            </w:r>
          </w:p>
        </w:tc>
        <w:tc>
          <w:tcPr>
            <w:tcW w:w="5474" w:type="dxa"/>
            <w:shd w:val="clear" w:color="auto" w:fill="auto"/>
            <w:noWrap/>
            <w:hideMark/>
          </w:tcPr>
          <w:p w:rsidR="00BC78DF" w:rsidRPr="006656E7" w:rsidRDefault="00BC78DF" w:rsidP="00A278D3">
            <w:pPr>
              <w:spacing w:after="0"/>
            </w:pPr>
            <w:r w:rsidRPr="006656E7">
              <w:t>Medicaid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Medicaid</w:t>
            </w:r>
          </w:p>
        </w:tc>
        <w:tc>
          <w:tcPr>
            <w:tcW w:w="3340" w:type="dxa"/>
            <w:shd w:val="clear" w:color="auto" w:fill="D8D8D8"/>
            <w:noWrap/>
            <w:hideMark/>
          </w:tcPr>
          <w:p w:rsidR="00BC78DF" w:rsidRPr="006656E7" w:rsidRDefault="00BC78DF" w:rsidP="00A278D3">
            <w:pPr>
              <w:spacing w:after="0"/>
            </w:pPr>
            <w:r w:rsidRPr="006656E7">
              <w:t>Medicaid</w:t>
            </w:r>
          </w:p>
        </w:tc>
        <w:tc>
          <w:tcPr>
            <w:tcW w:w="2360" w:type="dxa"/>
            <w:shd w:val="clear" w:color="auto" w:fill="D8D8D8"/>
            <w:noWrap/>
            <w:hideMark/>
          </w:tcPr>
          <w:p w:rsidR="00BC78DF" w:rsidRPr="006656E7" w:rsidRDefault="00BC78DF" w:rsidP="00A278D3">
            <w:pPr>
              <w:spacing w:after="0"/>
            </w:pPr>
            <w:r w:rsidRPr="006656E7">
              <w:t>103</w:t>
            </w:r>
          </w:p>
        </w:tc>
        <w:tc>
          <w:tcPr>
            <w:tcW w:w="10267" w:type="dxa"/>
            <w:shd w:val="clear" w:color="auto" w:fill="D8D8D8"/>
            <w:noWrap/>
            <w:hideMark/>
          </w:tcPr>
          <w:p w:rsidR="00BC78DF" w:rsidRPr="006656E7" w:rsidRDefault="00BC78DF" w:rsidP="00A278D3">
            <w:pPr>
              <w:spacing w:after="0"/>
            </w:pPr>
            <w:r w:rsidRPr="006656E7">
              <w:t>Medicaid (includes MassHealth)</w:t>
            </w:r>
          </w:p>
        </w:tc>
        <w:tc>
          <w:tcPr>
            <w:tcW w:w="5474" w:type="dxa"/>
            <w:shd w:val="clear" w:color="auto" w:fill="D8D8D8"/>
            <w:noWrap/>
            <w:hideMark/>
          </w:tcPr>
          <w:p w:rsidR="00BC78DF" w:rsidRPr="006656E7" w:rsidRDefault="00BC78DF" w:rsidP="00A278D3">
            <w:pPr>
              <w:spacing w:after="0"/>
            </w:pPr>
            <w:r w:rsidRPr="006656E7">
              <w:t>Medicaid</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Medicaid</w:t>
            </w:r>
          </w:p>
        </w:tc>
        <w:tc>
          <w:tcPr>
            <w:tcW w:w="3340" w:type="dxa"/>
            <w:shd w:val="clear" w:color="auto" w:fill="auto"/>
            <w:noWrap/>
            <w:hideMark/>
          </w:tcPr>
          <w:p w:rsidR="00BC78DF" w:rsidRPr="006656E7" w:rsidRDefault="00BC78DF" w:rsidP="00A278D3">
            <w:pPr>
              <w:spacing w:after="0"/>
            </w:pPr>
            <w:r w:rsidRPr="006656E7">
              <w:t>Medicaid</w:t>
            </w:r>
          </w:p>
        </w:tc>
        <w:tc>
          <w:tcPr>
            <w:tcW w:w="2360" w:type="dxa"/>
            <w:shd w:val="clear" w:color="auto" w:fill="auto"/>
            <w:noWrap/>
            <w:hideMark/>
          </w:tcPr>
          <w:p w:rsidR="00BC78DF" w:rsidRPr="006656E7" w:rsidRDefault="00BC78DF" w:rsidP="00A278D3">
            <w:pPr>
              <w:spacing w:after="0"/>
            </w:pPr>
            <w:r w:rsidRPr="006656E7">
              <w:t>107</w:t>
            </w:r>
          </w:p>
        </w:tc>
        <w:tc>
          <w:tcPr>
            <w:tcW w:w="10267" w:type="dxa"/>
            <w:shd w:val="clear" w:color="auto" w:fill="auto"/>
            <w:noWrap/>
            <w:hideMark/>
          </w:tcPr>
          <w:p w:rsidR="00BC78DF" w:rsidRPr="006656E7" w:rsidRDefault="00BC78DF" w:rsidP="00A278D3">
            <w:pPr>
              <w:spacing w:after="0"/>
            </w:pPr>
            <w:r w:rsidRPr="006656E7">
              <w:t>Medicaid Managed Care - Community Health Plan</w:t>
            </w:r>
          </w:p>
        </w:tc>
        <w:tc>
          <w:tcPr>
            <w:tcW w:w="5474" w:type="dxa"/>
            <w:shd w:val="clear" w:color="auto" w:fill="auto"/>
            <w:noWrap/>
            <w:hideMark/>
          </w:tcPr>
          <w:p w:rsidR="00BC78DF" w:rsidRPr="006656E7" w:rsidRDefault="00BC78DF" w:rsidP="00A278D3">
            <w:pPr>
              <w:spacing w:after="0"/>
            </w:pPr>
            <w:r w:rsidRPr="006656E7">
              <w:t>Medicaid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Medicaid</w:t>
            </w:r>
          </w:p>
        </w:tc>
        <w:tc>
          <w:tcPr>
            <w:tcW w:w="3340" w:type="dxa"/>
            <w:shd w:val="clear" w:color="auto" w:fill="D8D8D8"/>
            <w:noWrap/>
            <w:hideMark/>
          </w:tcPr>
          <w:p w:rsidR="00BC78DF" w:rsidRPr="006656E7" w:rsidRDefault="00BC78DF" w:rsidP="00A278D3">
            <w:pPr>
              <w:spacing w:after="0"/>
            </w:pPr>
            <w:r w:rsidRPr="006656E7">
              <w:t>Medicaid</w:t>
            </w:r>
          </w:p>
        </w:tc>
        <w:tc>
          <w:tcPr>
            <w:tcW w:w="2360" w:type="dxa"/>
            <w:shd w:val="clear" w:color="auto" w:fill="D8D8D8"/>
            <w:noWrap/>
            <w:hideMark/>
          </w:tcPr>
          <w:p w:rsidR="00BC78DF" w:rsidRPr="006656E7" w:rsidRDefault="00BC78DF" w:rsidP="00A278D3">
            <w:pPr>
              <w:spacing w:after="0"/>
            </w:pPr>
            <w:r w:rsidRPr="006656E7">
              <w:t>108</w:t>
            </w:r>
          </w:p>
        </w:tc>
        <w:tc>
          <w:tcPr>
            <w:tcW w:w="10267" w:type="dxa"/>
            <w:shd w:val="clear" w:color="auto" w:fill="D8D8D8"/>
            <w:noWrap/>
            <w:hideMark/>
          </w:tcPr>
          <w:p w:rsidR="00BC78DF" w:rsidRPr="006656E7" w:rsidRDefault="00BC78DF" w:rsidP="00A278D3">
            <w:pPr>
              <w:spacing w:after="0"/>
            </w:pPr>
            <w:r w:rsidRPr="006656E7">
              <w:t>Medicaid Managed Care - Fallon Community Health Plan</w:t>
            </w:r>
          </w:p>
        </w:tc>
        <w:tc>
          <w:tcPr>
            <w:tcW w:w="5474" w:type="dxa"/>
            <w:shd w:val="clear" w:color="auto" w:fill="D8D8D8"/>
            <w:noWrap/>
            <w:hideMark/>
          </w:tcPr>
          <w:p w:rsidR="00BC78DF" w:rsidRPr="006656E7" w:rsidRDefault="00BC78DF" w:rsidP="00A278D3">
            <w:pPr>
              <w:spacing w:after="0"/>
            </w:pPr>
            <w:r w:rsidRPr="006656E7">
              <w:t>Medicaid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Medicaid</w:t>
            </w:r>
          </w:p>
        </w:tc>
        <w:tc>
          <w:tcPr>
            <w:tcW w:w="3340" w:type="dxa"/>
            <w:shd w:val="clear" w:color="auto" w:fill="auto"/>
            <w:noWrap/>
            <w:hideMark/>
          </w:tcPr>
          <w:p w:rsidR="00BC78DF" w:rsidRPr="006656E7" w:rsidRDefault="00BC78DF" w:rsidP="00A278D3">
            <w:pPr>
              <w:spacing w:after="0"/>
            </w:pPr>
            <w:r w:rsidRPr="006656E7">
              <w:t>Medicaid</w:t>
            </w:r>
          </w:p>
        </w:tc>
        <w:tc>
          <w:tcPr>
            <w:tcW w:w="2360" w:type="dxa"/>
            <w:shd w:val="clear" w:color="auto" w:fill="auto"/>
            <w:noWrap/>
            <w:hideMark/>
          </w:tcPr>
          <w:p w:rsidR="00BC78DF" w:rsidRPr="006656E7" w:rsidRDefault="00BC78DF" w:rsidP="00A278D3">
            <w:pPr>
              <w:spacing w:after="0"/>
            </w:pPr>
            <w:r w:rsidRPr="006656E7">
              <w:t>109</w:t>
            </w:r>
          </w:p>
        </w:tc>
        <w:tc>
          <w:tcPr>
            <w:tcW w:w="10267" w:type="dxa"/>
            <w:shd w:val="clear" w:color="auto" w:fill="auto"/>
            <w:noWrap/>
            <w:hideMark/>
          </w:tcPr>
          <w:p w:rsidR="00BC78DF" w:rsidRPr="006656E7" w:rsidRDefault="00BC78DF" w:rsidP="00A278D3">
            <w:pPr>
              <w:spacing w:after="0"/>
            </w:pPr>
            <w:r w:rsidRPr="006656E7">
              <w:t>Medicaid Managed Care - Harvard Community Health Plan</w:t>
            </w:r>
          </w:p>
        </w:tc>
        <w:tc>
          <w:tcPr>
            <w:tcW w:w="5474" w:type="dxa"/>
            <w:shd w:val="clear" w:color="auto" w:fill="auto"/>
            <w:noWrap/>
            <w:hideMark/>
          </w:tcPr>
          <w:p w:rsidR="00BC78DF" w:rsidRPr="006656E7" w:rsidRDefault="00BC78DF" w:rsidP="00A278D3">
            <w:pPr>
              <w:spacing w:after="0"/>
            </w:pPr>
            <w:r w:rsidRPr="006656E7">
              <w:t>Medicaid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Medicaid</w:t>
            </w:r>
          </w:p>
        </w:tc>
        <w:tc>
          <w:tcPr>
            <w:tcW w:w="3340" w:type="dxa"/>
            <w:shd w:val="clear" w:color="auto" w:fill="D8D8D8"/>
            <w:noWrap/>
            <w:hideMark/>
          </w:tcPr>
          <w:p w:rsidR="00BC78DF" w:rsidRPr="006656E7" w:rsidRDefault="00BC78DF" w:rsidP="00A278D3">
            <w:pPr>
              <w:spacing w:after="0"/>
            </w:pPr>
            <w:r w:rsidRPr="006656E7">
              <w:t>Medicaid</w:t>
            </w:r>
          </w:p>
        </w:tc>
        <w:tc>
          <w:tcPr>
            <w:tcW w:w="2360" w:type="dxa"/>
            <w:shd w:val="clear" w:color="auto" w:fill="D8D8D8"/>
            <w:noWrap/>
            <w:hideMark/>
          </w:tcPr>
          <w:p w:rsidR="00BC78DF" w:rsidRPr="006656E7" w:rsidRDefault="00BC78DF" w:rsidP="00A278D3">
            <w:pPr>
              <w:spacing w:after="0"/>
            </w:pPr>
            <w:r w:rsidRPr="006656E7">
              <w:t>110</w:t>
            </w:r>
          </w:p>
        </w:tc>
        <w:tc>
          <w:tcPr>
            <w:tcW w:w="10267" w:type="dxa"/>
            <w:shd w:val="clear" w:color="auto" w:fill="D8D8D8"/>
            <w:noWrap/>
            <w:hideMark/>
          </w:tcPr>
          <w:p w:rsidR="00BC78DF" w:rsidRPr="006656E7" w:rsidRDefault="00BC78DF" w:rsidP="00A278D3">
            <w:pPr>
              <w:spacing w:after="0"/>
            </w:pPr>
            <w:r w:rsidRPr="006656E7">
              <w:t>Medicaid Managed Care - Health New England</w:t>
            </w:r>
          </w:p>
        </w:tc>
        <w:tc>
          <w:tcPr>
            <w:tcW w:w="5474" w:type="dxa"/>
            <w:shd w:val="clear" w:color="auto" w:fill="D8D8D8"/>
            <w:noWrap/>
            <w:hideMark/>
          </w:tcPr>
          <w:p w:rsidR="00BC78DF" w:rsidRPr="006656E7" w:rsidRDefault="00BC78DF" w:rsidP="00A278D3">
            <w:pPr>
              <w:spacing w:after="0"/>
            </w:pPr>
            <w:r w:rsidRPr="006656E7">
              <w:t>Medicaid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Medicaid</w:t>
            </w:r>
          </w:p>
        </w:tc>
        <w:tc>
          <w:tcPr>
            <w:tcW w:w="3340" w:type="dxa"/>
            <w:shd w:val="clear" w:color="auto" w:fill="auto"/>
            <w:noWrap/>
            <w:hideMark/>
          </w:tcPr>
          <w:p w:rsidR="00BC78DF" w:rsidRPr="006656E7" w:rsidRDefault="00BC78DF" w:rsidP="00A278D3">
            <w:pPr>
              <w:spacing w:after="0"/>
            </w:pPr>
            <w:r w:rsidRPr="006656E7">
              <w:t>Medicaid</w:t>
            </w:r>
          </w:p>
        </w:tc>
        <w:tc>
          <w:tcPr>
            <w:tcW w:w="2360" w:type="dxa"/>
            <w:shd w:val="clear" w:color="auto" w:fill="auto"/>
            <w:noWrap/>
            <w:hideMark/>
          </w:tcPr>
          <w:p w:rsidR="00BC78DF" w:rsidRPr="006656E7" w:rsidRDefault="00BC78DF" w:rsidP="00A278D3">
            <w:pPr>
              <w:spacing w:after="0"/>
            </w:pPr>
            <w:r w:rsidRPr="006656E7">
              <w:t>111</w:t>
            </w:r>
          </w:p>
        </w:tc>
        <w:tc>
          <w:tcPr>
            <w:tcW w:w="10267" w:type="dxa"/>
            <w:shd w:val="clear" w:color="auto" w:fill="auto"/>
            <w:noWrap/>
            <w:hideMark/>
          </w:tcPr>
          <w:p w:rsidR="00BC78DF" w:rsidRPr="006656E7" w:rsidRDefault="00BC78DF" w:rsidP="00A278D3">
            <w:pPr>
              <w:spacing w:after="0"/>
            </w:pPr>
            <w:r w:rsidRPr="006656E7">
              <w:t>Medicaid Managed Care - HMO Blue</w:t>
            </w:r>
          </w:p>
        </w:tc>
        <w:tc>
          <w:tcPr>
            <w:tcW w:w="5474" w:type="dxa"/>
            <w:shd w:val="clear" w:color="auto" w:fill="auto"/>
            <w:noWrap/>
            <w:hideMark/>
          </w:tcPr>
          <w:p w:rsidR="00BC78DF" w:rsidRPr="006656E7" w:rsidRDefault="00BC78DF" w:rsidP="00A278D3">
            <w:pPr>
              <w:spacing w:after="0"/>
            </w:pPr>
            <w:r w:rsidRPr="006656E7">
              <w:t>Medicaid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Medicaid</w:t>
            </w:r>
          </w:p>
        </w:tc>
        <w:tc>
          <w:tcPr>
            <w:tcW w:w="3340" w:type="dxa"/>
            <w:shd w:val="clear" w:color="auto" w:fill="D8D8D8"/>
            <w:noWrap/>
            <w:hideMark/>
          </w:tcPr>
          <w:p w:rsidR="00BC78DF" w:rsidRPr="006656E7" w:rsidRDefault="00BC78DF" w:rsidP="00A278D3">
            <w:pPr>
              <w:spacing w:after="0"/>
            </w:pPr>
            <w:r w:rsidRPr="006656E7">
              <w:t>Medicaid</w:t>
            </w:r>
          </w:p>
        </w:tc>
        <w:tc>
          <w:tcPr>
            <w:tcW w:w="2360" w:type="dxa"/>
            <w:shd w:val="clear" w:color="auto" w:fill="D8D8D8"/>
            <w:noWrap/>
            <w:hideMark/>
          </w:tcPr>
          <w:p w:rsidR="00BC78DF" w:rsidRPr="006656E7" w:rsidRDefault="00BC78DF" w:rsidP="00A278D3">
            <w:pPr>
              <w:spacing w:after="0"/>
            </w:pPr>
            <w:r w:rsidRPr="006656E7">
              <w:t>112</w:t>
            </w:r>
          </w:p>
        </w:tc>
        <w:tc>
          <w:tcPr>
            <w:tcW w:w="10267" w:type="dxa"/>
            <w:shd w:val="clear" w:color="auto" w:fill="D8D8D8"/>
            <w:noWrap/>
            <w:hideMark/>
          </w:tcPr>
          <w:p w:rsidR="00BC78DF" w:rsidRPr="006656E7" w:rsidRDefault="00BC78DF" w:rsidP="00A278D3">
            <w:pPr>
              <w:spacing w:after="0"/>
            </w:pPr>
            <w:r w:rsidRPr="006656E7">
              <w:t>Medicaid Managed Care - Kaiser Foundation Plan</w:t>
            </w:r>
          </w:p>
        </w:tc>
        <w:tc>
          <w:tcPr>
            <w:tcW w:w="5474" w:type="dxa"/>
            <w:shd w:val="clear" w:color="auto" w:fill="D8D8D8"/>
            <w:noWrap/>
            <w:hideMark/>
          </w:tcPr>
          <w:p w:rsidR="00BC78DF" w:rsidRPr="006656E7" w:rsidRDefault="00BC78DF" w:rsidP="00A278D3">
            <w:pPr>
              <w:spacing w:after="0"/>
            </w:pPr>
            <w:r w:rsidRPr="006656E7">
              <w:t>Medicaid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Medicaid</w:t>
            </w:r>
          </w:p>
        </w:tc>
        <w:tc>
          <w:tcPr>
            <w:tcW w:w="3340" w:type="dxa"/>
            <w:shd w:val="clear" w:color="auto" w:fill="auto"/>
            <w:noWrap/>
            <w:hideMark/>
          </w:tcPr>
          <w:p w:rsidR="00BC78DF" w:rsidRPr="006656E7" w:rsidRDefault="00BC78DF" w:rsidP="00A278D3">
            <w:pPr>
              <w:spacing w:after="0"/>
            </w:pPr>
            <w:r w:rsidRPr="006656E7">
              <w:t>Medicaid</w:t>
            </w:r>
          </w:p>
        </w:tc>
        <w:tc>
          <w:tcPr>
            <w:tcW w:w="2360" w:type="dxa"/>
            <w:shd w:val="clear" w:color="auto" w:fill="auto"/>
            <w:noWrap/>
            <w:hideMark/>
          </w:tcPr>
          <w:p w:rsidR="00BC78DF" w:rsidRPr="006656E7" w:rsidRDefault="00BC78DF" w:rsidP="00A278D3">
            <w:pPr>
              <w:spacing w:after="0"/>
            </w:pPr>
            <w:r w:rsidRPr="006656E7">
              <w:t>113</w:t>
            </w:r>
          </w:p>
        </w:tc>
        <w:tc>
          <w:tcPr>
            <w:tcW w:w="10267" w:type="dxa"/>
            <w:shd w:val="clear" w:color="auto" w:fill="auto"/>
            <w:noWrap/>
            <w:hideMark/>
          </w:tcPr>
          <w:p w:rsidR="00BC78DF" w:rsidRPr="006656E7" w:rsidRDefault="00BC78DF" w:rsidP="00A278D3">
            <w:pPr>
              <w:spacing w:after="0"/>
            </w:pPr>
            <w:r w:rsidRPr="006656E7">
              <w:t>Medicaid Managed Care - Neighborhood Health Plan</w:t>
            </w:r>
          </w:p>
        </w:tc>
        <w:tc>
          <w:tcPr>
            <w:tcW w:w="5474" w:type="dxa"/>
            <w:shd w:val="clear" w:color="auto" w:fill="auto"/>
            <w:noWrap/>
            <w:hideMark/>
          </w:tcPr>
          <w:p w:rsidR="00BC78DF" w:rsidRPr="006656E7" w:rsidRDefault="00BC78DF" w:rsidP="00A278D3">
            <w:pPr>
              <w:spacing w:after="0"/>
            </w:pPr>
            <w:r w:rsidRPr="006656E7">
              <w:t>Medicaid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Medicaid</w:t>
            </w:r>
          </w:p>
        </w:tc>
        <w:tc>
          <w:tcPr>
            <w:tcW w:w="3340" w:type="dxa"/>
            <w:shd w:val="clear" w:color="auto" w:fill="D8D8D8"/>
            <w:noWrap/>
            <w:hideMark/>
          </w:tcPr>
          <w:p w:rsidR="00BC78DF" w:rsidRPr="006656E7" w:rsidRDefault="00BC78DF" w:rsidP="00A278D3">
            <w:pPr>
              <w:spacing w:after="0"/>
            </w:pPr>
            <w:r w:rsidRPr="006656E7">
              <w:t>Medicaid</w:t>
            </w:r>
          </w:p>
        </w:tc>
        <w:tc>
          <w:tcPr>
            <w:tcW w:w="2360" w:type="dxa"/>
            <w:shd w:val="clear" w:color="auto" w:fill="D8D8D8"/>
            <w:noWrap/>
            <w:hideMark/>
          </w:tcPr>
          <w:p w:rsidR="00BC78DF" w:rsidRPr="006656E7" w:rsidRDefault="00BC78DF" w:rsidP="00A278D3">
            <w:pPr>
              <w:spacing w:after="0"/>
            </w:pPr>
            <w:r w:rsidRPr="006656E7">
              <w:t>114</w:t>
            </w:r>
          </w:p>
        </w:tc>
        <w:tc>
          <w:tcPr>
            <w:tcW w:w="10267" w:type="dxa"/>
            <w:shd w:val="clear" w:color="auto" w:fill="D8D8D8"/>
            <w:noWrap/>
            <w:hideMark/>
          </w:tcPr>
          <w:p w:rsidR="00BC78DF" w:rsidRPr="006656E7" w:rsidRDefault="00BC78DF" w:rsidP="00A278D3">
            <w:pPr>
              <w:spacing w:after="0"/>
            </w:pPr>
            <w:r w:rsidRPr="006656E7">
              <w:t>Medicaid Managed Care - United Health Plans of NE</w:t>
            </w:r>
          </w:p>
        </w:tc>
        <w:tc>
          <w:tcPr>
            <w:tcW w:w="5474" w:type="dxa"/>
            <w:shd w:val="clear" w:color="auto" w:fill="D8D8D8"/>
            <w:noWrap/>
            <w:hideMark/>
          </w:tcPr>
          <w:p w:rsidR="00BC78DF" w:rsidRPr="006656E7" w:rsidRDefault="00BC78DF" w:rsidP="00A278D3">
            <w:pPr>
              <w:spacing w:after="0"/>
            </w:pPr>
            <w:r w:rsidRPr="006656E7">
              <w:t>Medicaid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Medicaid</w:t>
            </w:r>
          </w:p>
        </w:tc>
        <w:tc>
          <w:tcPr>
            <w:tcW w:w="3340" w:type="dxa"/>
            <w:shd w:val="clear" w:color="auto" w:fill="auto"/>
            <w:noWrap/>
            <w:hideMark/>
          </w:tcPr>
          <w:p w:rsidR="00BC78DF" w:rsidRPr="006656E7" w:rsidRDefault="00BC78DF" w:rsidP="00A278D3">
            <w:pPr>
              <w:spacing w:after="0"/>
            </w:pPr>
            <w:r w:rsidRPr="006656E7">
              <w:t>Medicaid</w:t>
            </w:r>
          </w:p>
        </w:tc>
        <w:tc>
          <w:tcPr>
            <w:tcW w:w="2360" w:type="dxa"/>
            <w:shd w:val="clear" w:color="auto" w:fill="auto"/>
            <w:noWrap/>
            <w:hideMark/>
          </w:tcPr>
          <w:p w:rsidR="00BC78DF" w:rsidRPr="006656E7" w:rsidRDefault="00BC78DF" w:rsidP="00A278D3">
            <w:pPr>
              <w:spacing w:after="0"/>
            </w:pPr>
            <w:r w:rsidRPr="006656E7">
              <w:t>119</w:t>
            </w:r>
          </w:p>
        </w:tc>
        <w:tc>
          <w:tcPr>
            <w:tcW w:w="10267" w:type="dxa"/>
            <w:shd w:val="clear" w:color="auto" w:fill="auto"/>
            <w:noWrap/>
            <w:hideMark/>
          </w:tcPr>
          <w:p w:rsidR="00BC78DF" w:rsidRPr="006656E7" w:rsidRDefault="00BC78DF" w:rsidP="00A278D3">
            <w:pPr>
              <w:spacing w:after="0"/>
            </w:pPr>
            <w:r w:rsidRPr="006656E7">
              <w:t>Medicaid Managed Care Other (not listed elsewhere)</w:t>
            </w:r>
          </w:p>
        </w:tc>
        <w:tc>
          <w:tcPr>
            <w:tcW w:w="5474" w:type="dxa"/>
            <w:shd w:val="clear" w:color="auto" w:fill="auto"/>
            <w:noWrap/>
            <w:hideMark/>
          </w:tcPr>
          <w:p w:rsidR="00BC78DF" w:rsidRPr="006656E7" w:rsidRDefault="00BC78DF" w:rsidP="00A278D3">
            <w:pPr>
              <w:spacing w:after="0"/>
            </w:pPr>
            <w:r w:rsidRPr="006656E7">
              <w:t>Medicaid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Medicaid</w:t>
            </w:r>
          </w:p>
        </w:tc>
        <w:tc>
          <w:tcPr>
            <w:tcW w:w="3340" w:type="dxa"/>
            <w:shd w:val="clear" w:color="auto" w:fill="D8D8D8"/>
            <w:noWrap/>
            <w:hideMark/>
          </w:tcPr>
          <w:p w:rsidR="00BC78DF" w:rsidRPr="006656E7" w:rsidRDefault="00BC78DF" w:rsidP="00A278D3">
            <w:pPr>
              <w:spacing w:after="0"/>
            </w:pPr>
            <w:r w:rsidRPr="006656E7">
              <w:t>Medicaid</w:t>
            </w:r>
          </w:p>
        </w:tc>
        <w:tc>
          <w:tcPr>
            <w:tcW w:w="2360" w:type="dxa"/>
            <w:shd w:val="clear" w:color="auto" w:fill="D8D8D8"/>
            <w:noWrap/>
            <w:hideMark/>
          </w:tcPr>
          <w:p w:rsidR="00BC78DF" w:rsidRPr="006656E7" w:rsidRDefault="00BC78DF" w:rsidP="00A278D3">
            <w:pPr>
              <w:spacing w:after="0"/>
            </w:pPr>
            <w:r w:rsidRPr="006656E7">
              <w:t>116</w:t>
            </w:r>
          </w:p>
        </w:tc>
        <w:tc>
          <w:tcPr>
            <w:tcW w:w="10267" w:type="dxa"/>
            <w:shd w:val="clear" w:color="auto" w:fill="D8D8D8"/>
            <w:noWrap/>
            <w:hideMark/>
          </w:tcPr>
          <w:p w:rsidR="00BC78DF" w:rsidRPr="006656E7" w:rsidRDefault="00BC78DF" w:rsidP="00A278D3">
            <w:pPr>
              <w:spacing w:after="0"/>
            </w:pPr>
            <w:r w:rsidRPr="006656E7">
              <w:t>Medicaid Managed Care -Tufts Associated Health Plan</w:t>
            </w:r>
          </w:p>
        </w:tc>
        <w:tc>
          <w:tcPr>
            <w:tcW w:w="5474" w:type="dxa"/>
            <w:shd w:val="clear" w:color="auto" w:fill="D8D8D8"/>
            <w:noWrap/>
            <w:hideMark/>
          </w:tcPr>
          <w:p w:rsidR="00BC78DF" w:rsidRPr="006656E7" w:rsidRDefault="00BC78DF" w:rsidP="00A278D3">
            <w:pPr>
              <w:spacing w:after="0"/>
            </w:pPr>
            <w:r w:rsidRPr="006656E7">
              <w:t>Medicaid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Medicaid</w:t>
            </w:r>
          </w:p>
        </w:tc>
        <w:tc>
          <w:tcPr>
            <w:tcW w:w="3340" w:type="dxa"/>
            <w:shd w:val="clear" w:color="auto" w:fill="auto"/>
            <w:noWrap/>
            <w:hideMark/>
          </w:tcPr>
          <w:p w:rsidR="00BC78DF" w:rsidRPr="006656E7" w:rsidRDefault="00BC78DF" w:rsidP="00A278D3">
            <w:pPr>
              <w:spacing w:after="0"/>
            </w:pPr>
            <w:r w:rsidRPr="006656E7">
              <w:t>Medicaid</w:t>
            </w:r>
          </w:p>
        </w:tc>
        <w:tc>
          <w:tcPr>
            <w:tcW w:w="2360" w:type="dxa"/>
            <w:shd w:val="clear" w:color="auto" w:fill="auto"/>
            <w:noWrap/>
            <w:hideMark/>
          </w:tcPr>
          <w:p w:rsidR="00BC78DF" w:rsidRPr="006656E7" w:rsidRDefault="00BC78DF" w:rsidP="00A278D3">
            <w:pPr>
              <w:spacing w:after="0"/>
            </w:pPr>
            <w:r w:rsidRPr="006656E7">
              <w:t>106</w:t>
            </w:r>
          </w:p>
        </w:tc>
        <w:tc>
          <w:tcPr>
            <w:tcW w:w="10267" w:type="dxa"/>
            <w:shd w:val="clear" w:color="auto" w:fill="auto"/>
            <w:noWrap/>
            <w:hideMark/>
          </w:tcPr>
          <w:p w:rsidR="00BC78DF" w:rsidRPr="006656E7" w:rsidRDefault="00BC78DF" w:rsidP="00A278D3">
            <w:pPr>
              <w:spacing w:after="0"/>
            </w:pPr>
            <w:r w:rsidRPr="006656E7">
              <w:t>Medicaid Managed Care-Central Mass Health Care</w:t>
            </w:r>
          </w:p>
        </w:tc>
        <w:tc>
          <w:tcPr>
            <w:tcW w:w="5474" w:type="dxa"/>
            <w:shd w:val="clear" w:color="auto" w:fill="auto"/>
            <w:noWrap/>
            <w:hideMark/>
          </w:tcPr>
          <w:p w:rsidR="00BC78DF" w:rsidRPr="006656E7" w:rsidRDefault="00BC78DF" w:rsidP="00A278D3">
            <w:pPr>
              <w:spacing w:after="0"/>
            </w:pPr>
            <w:r w:rsidRPr="006656E7">
              <w:t>Medicaid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Medicaid</w:t>
            </w:r>
          </w:p>
        </w:tc>
        <w:tc>
          <w:tcPr>
            <w:tcW w:w="3340" w:type="dxa"/>
            <w:shd w:val="clear" w:color="auto" w:fill="D8D8D8"/>
            <w:noWrap/>
            <w:hideMark/>
          </w:tcPr>
          <w:p w:rsidR="00BC78DF" w:rsidRPr="006656E7" w:rsidRDefault="00BC78DF" w:rsidP="00A278D3">
            <w:pPr>
              <w:spacing w:after="0"/>
            </w:pPr>
            <w:r w:rsidRPr="006656E7">
              <w:t>Medicaid</w:t>
            </w:r>
          </w:p>
        </w:tc>
        <w:tc>
          <w:tcPr>
            <w:tcW w:w="2360" w:type="dxa"/>
            <w:shd w:val="clear" w:color="auto" w:fill="D8D8D8"/>
            <w:noWrap/>
            <w:hideMark/>
          </w:tcPr>
          <w:p w:rsidR="00BC78DF" w:rsidRPr="006656E7" w:rsidRDefault="00BC78DF" w:rsidP="00A278D3">
            <w:pPr>
              <w:spacing w:after="0"/>
            </w:pPr>
            <w:r w:rsidRPr="006656E7">
              <w:t>104</w:t>
            </w:r>
          </w:p>
        </w:tc>
        <w:tc>
          <w:tcPr>
            <w:tcW w:w="10267" w:type="dxa"/>
            <w:shd w:val="clear" w:color="auto" w:fill="D8D8D8"/>
            <w:noWrap/>
            <w:hideMark/>
          </w:tcPr>
          <w:p w:rsidR="00BC78DF" w:rsidRPr="006656E7" w:rsidRDefault="00BC78DF" w:rsidP="00A278D3">
            <w:pPr>
              <w:spacing w:after="0"/>
            </w:pPr>
            <w:r w:rsidRPr="006656E7">
              <w:t>Medicaid Managed Care-Primary Care Clinician</w:t>
            </w:r>
          </w:p>
        </w:tc>
        <w:tc>
          <w:tcPr>
            <w:tcW w:w="5474" w:type="dxa"/>
            <w:shd w:val="clear" w:color="auto" w:fill="D8D8D8"/>
            <w:noWrap/>
            <w:hideMark/>
          </w:tcPr>
          <w:p w:rsidR="00BC78DF" w:rsidRPr="006656E7" w:rsidRDefault="00BC78DF" w:rsidP="00A278D3">
            <w:pPr>
              <w:spacing w:after="0"/>
            </w:pPr>
            <w:r w:rsidRPr="006656E7">
              <w:t>Medicaid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Medicaid</w:t>
            </w:r>
          </w:p>
        </w:tc>
        <w:tc>
          <w:tcPr>
            <w:tcW w:w="3340" w:type="dxa"/>
            <w:shd w:val="clear" w:color="auto" w:fill="auto"/>
            <w:noWrap/>
            <w:hideMark/>
          </w:tcPr>
          <w:p w:rsidR="00BC78DF" w:rsidRPr="006656E7" w:rsidRDefault="00BC78DF" w:rsidP="00A278D3">
            <w:pPr>
              <w:spacing w:after="0"/>
            </w:pPr>
            <w:r w:rsidRPr="006656E7">
              <w:t>Medicaid</w:t>
            </w:r>
          </w:p>
        </w:tc>
        <w:tc>
          <w:tcPr>
            <w:tcW w:w="2360" w:type="dxa"/>
            <w:shd w:val="clear" w:color="auto" w:fill="auto"/>
            <w:noWrap/>
            <w:hideMark/>
          </w:tcPr>
          <w:p w:rsidR="00BC78DF" w:rsidRPr="006656E7" w:rsidRDefault="00BC78DF" w:rsidP="00A278D3">
            <w:pPr>
              <w:spacing w:after="0"/>
            </w:pPr>
            <w:r w:rsidRPr="006656E7">
              <w:t>118</w:t>
            </w:r>
          </w:p>
        </w:tc>
        <w:tc>
          <w:tcPr>
            <w:tcW w:w="10267" w:type="dxa"/>
            <w:shd w:val="clear" w:color="auto" w:fill="auto"/>
            <w:noWrap/>
            <w:hideMark/>
          </w:tcPr>
          <w:p w:rsidR="00BC78DF" w:rsidRPr="006656E7" w:rsidRDefault="00BC78DF" w:rsidP="00A278D3">
            <w:pPr>
              <w:spacing w:after="0"/>
            </w:pPr>
            <w:r w:rsidRPr="006656E7">
              <w:t>Medicaid Mental Health &amp; Substance Abuse Plan - Mass Behavioral Health Partnership</w:t>
            </w:r>
          </w:p>
        </w:tc>
        <w:tc>
          <w:tcPr>
            <w:tcW w:w="5474" w:type="dxa"/>
            <w:shd w:val="clear" w:color="auto" w:fill="auto"/>
            <w:noWrap/>
            <w:hideMark/>
          </w:tcPr>
          <w:p w:rsidR="00BC78DF" w:rsidRPr="006656E7" w:rsidRDefault="00BC78DF" w:rsidP="00A278D3">
            <w:pPr>
              <w:spacing w:after="0"/>
            </w:pPr>
            <w:r w:rsidRPr="006656E7">
              <w:t>Medicaid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Medicaid</w:t>
            </w:r>
          </w:p>
        </w:tc>
        <w:tc>
          <w:tcPr>
            <w:tcW w:w="3340" w:type="dxa"/>
            <w:shd w:val="clear" w:color="auto" w:fill="D8D8D8"/>
            <w:noWrap/>
            <w:hideMark/>
          </w:tcPr>
          <w:p w:rsidR="00BC78DF" w:rsidRPr="006656E7" w:rsidRDefault="00BC78DF" w:rsidP="00A278D3">
            <w:pPr>
              <w:spacing w:after="0"/>
            </w:pPr>
            <w:r w:rsidRPr="006656E7">
              <w:t>Medicaid</w:t>
            </w:r>
          </w:p>
        </w:tc>
        <w:tc>
          <w:tcPr>
            <w:tcW w:w="2360" w:type="dxa"/>
            <w:shd w:val="clear" w:color="auto" w:fill="D8D8D8"/>
            <w:noWrap/>
            <w:hideMark/>
          </w:tcPr>
          <w:p w:rsidR="00BC78DF" w:rsidRPr="006656E7" w:rsidRDefault="00BC78DF" w:rsidP="00A278D3">
            <w:pPr>
              <w:spacing w:after="0"/>
            </w:pPr>
            <w:r w:rsidRPr="006656E7">
              <w:t>207</w:t>
            </w:r>
          </w:p>
        </w:tc>
        <w:tc>
          <w:tcPr>
            <w:tcW w:w="10267" w:type="dxa"/>
            <w:shd w:val="clear" w:color="auto" w:fill="D8D8D8"/>
            <w:noWrap/>
            <w:hideMark/>
          </w:tcPr>
          <w:p w:rsidR="00BC78DF" w:rsidRPr="006656E7" w:rsidRDefault="00BC78DF" w:rsidP="00A278D3">
            <w:pPr>
              <w:spacing w:after="0"/>
            </w:pPr>
            <w:r w:rsidRPr="006656E7">
              <w:t>Network Health (Cambridge Health Alliance MCD Program)</w:t>
            </w:r>
          </w:p>
        </w:tc>
        <w:tc>
          <w:tcPr>
            <w:tcW w:w="5474" w:type="dxa"/>
            <w:shd w:val="clear" w:color="auto" w:fill="D8D8D8"/>
            <w:noWrap/>
            <w:hideMark/>
          </w:tcPr>
          <w:p w:rsidR="00BC78DF" w:rsidRPr="006656E7" w:rsidRDefault="00BC78DF" w:rsidP="00A278D3">
            <w:pPr>
              <w:spacing w:after="0"/>
            </w:pPr>
            <w:r w:rsidRPr="006656E7">
              <w:t>Medicaid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Medicaid</w:t>
            </w:r>
          </w:p>
        </w:tc>
        <w:tc>
          <w:tcPr>
            <w:tcW w:w="3340" w:type="dxa"/>
            <w:shd w:val="clear" w:color="auto" w:fill="auto"/>
            <w:noWrap/>
            <w:hideMark/>
          </w:tcPr>
          <w:p w:rsidR="00BC78DF" w:rsidRPr="006656E7" w:rsidRDefault="00BC78DF" w:rsidP="00A278D3">
            <w:pPr>
              <w:spacing w:after="0"/>
            </w:pPr>
            <w:r w:rsidRPr="006656E7">
              <w:t>Medicaid</w:t>
            </w:r>
          </w:p>
        </w:tc>
        <w:tc>
          <w:tcPr>
            <w:tcW w:w="2360" w:type="dxa"/>
            <w:shd w:val="clear" w:color="auto" w:fill="auto"/>
            <w:noWrap/>
            <w:hideMark/>
          </w:tcPr>
          <w:p w:rsidR="00BC78DF" w:rsidRPr="006656E7" w:rsidRDefault="00BC78DF" w:rsidP="00A278D3">
            <w:pPr>
              <w:spacing w:after="0"/>
            </w:pPr>
            <w:r w:rsidRPr="006656E7">
              <w:t>120</w:t>
            </w:r>
          </w:p>
        </w:tc>
        <w:tc>
          <w:tcPr>
            <w:tcW w:w="10267" w:type="dxa"/>
            <w:shd w:val="clear" w:color="auto" w:fill="auto"/>
            <w:noWrap/>
            <w:hideMark/>
          </w:tcPr>
          <w:p w:rsidR="00BC78DF" w:rsidRPr="006656E7" w:rsidRDefault="00BC78DF" w:rsidP="00A278D3">
            <w:pPr>
              <w:spacing w:after="0"/>
            </w:pPr>
            <w:r w:rsidRPr="006656E7">
              <w:t>Out-of-State Medicaid</w:t>
            </w:r>
          </w:p>
        </w:tc>
        <w:tc>
          <w:tcPr>
            <w:tcW w:w="5474" w:type="dxa"/>
            <w:shd w:val="clear" w:color="auto" w:fill="auto"/>
            <w:noWrap/>
            <w:hideMark/>
          </w:tcPr>
          <w:p w:rsidR="00BC78DF" w:rsidRPr="006656E7" w:rsidRDefault="00BC78DF" w:rsidP="00A278D3">
            <w:pPr>
              <w:spacing w:after="0"/>
            </w:pPr>
            <w:r w:rsidRPr="006656E7">
              <w:t>Other Government Payment</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Medicare</w:t>
            </w:r>
          </w:p>
        </w:tc>
        <w:tc>
          <w:tcPr>
            <w:tcW w:w="3340" w:type="dxa"/>
            <w:shd w:val="clear" w:color="auto" w:fill="D8D8D8"/>
            <w:noWrap/>
            <w:hideMark/>
          </w:tcPr>
          <w:p w:rsidR="00BC78DF" w:rsidRPr="006656E7" w:rsidRDefault="00BC78DF" w:rsidP="00A278D3">
            <w:pPr>
              <w:spacing w:after="0"/>
            </w:pPr>
            <w:r w:rsidRPr="006656E7">
              <w:t>Medicare</w:t>
            </w:r>
          </w:p>
        </w:tc>
        <w:tc>
          <w:tcPr>
            <w:tcW w:w="2360" w:type="dxa"/>
            <w:shd w:val="clear" w:color="auto" w:fill="D8D8D8"/>
            <w:noWrap/>
            <w:hideMark/>
          </w:tcPr>
          <w:p w:rsidR="00BC78DF" w:rsidRPr="006656E7" w:rsidRDefault="00BC78DF" w:rsidP="00A278D3">
            <w:pPr>
              <w:spacing w:after="0"/>
            </w:pPr>
            <w:r w:rsidRPr="006656E7">
              <w:t>137</w:t>
            </w:r>
          </w:p>
        </w:tc>
        <w:tc>
          <w:tcPr>
            <w:tcW w:w="10267" w:type="dxa"/>
            <w:shd w:val="clear" w:color="auto" w:fill="D8D8D8"/>
            <w:noWrap/>
            <w:hideMark/>
          </w:tcPr>
          <w:p w:rsidR="00BC78DF" w:rsidRPr="006656E7" w:rsidRDefault="00BC78DF" w:rsidP="00A278D3">
            <w:pPr>
              <w:spacing w:after="0"/>
            </w:pPr>
            <w:r w:rsidRPr="006656E7">
              <w:t>AARP/Medigap supplement</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Medicare</w:t>
            </w:r>
          </w:p>
        </w:tc>
        <w:tc>
          <w:tcPr>
            <w:tcW w:w="3340" w:type="dxa"/>
            <w:shd w:val="clear" w:color="auto" w:fill="auto"/>
            <w:noWrap/>
            <w:hideMark/>
          </w:tcPr>
          <w:p w:rsidR="00BC78DF" w:rsidRPr="006656E7" w:rsidRDefault="00BC78DF" w:rsidP="00A278D3">
            <w:pPr>
              <w:spacing w:after="0"/>
            </w:pPr>
            <w:r w:rsidRPr="006656E7">
              <w:t>Medicare</w:t>
            </w:r>
          </w:p>
        </w:tc>
        <w:tc>
          <w:tcPr>
            <w:tcW w:w="2360" w:type="dxa"/>
            <w:shd w:val="clear" w:color="auto" w:fill="auto"/>
            <w:noWrap/>
            <w:hideMark/>
          </w:tcPr>
          <w:p w:rsidR="00BC78DF" w:rsidRPr="006656E7" w:rsidRDefault="00BC78DF" w:rsidP="00A278D3">
            <w:pPr>
              <w:spacing w:after="0"/>
            </w:pPr>
            <w:r w:rsidRPr="006656E7">
              <w:t>173</w:t>
            </w:r>
          </w:p>
        </w:tc>
        <w:tc>
          <w:tcPr>
            <w:tcW w:w="10267" w:type="dxa"/>
            <w:shd w:val="clear" w:color="auto" w:fill="auto"/>
            <w:noWrap/>
            <w:hideMark/>
          </w:tcPr>
          <w:p w:rsidR="00BC78DF" w:rsidRPr="006656E7" w:rsidRDefault="00BC78DF" w:rsidP="00A278D3">
            <w:pPr>
              <w:spacing w:after="0"/>
            </w:pPr>
            <w:r w:rsidRPr="006656E7">
              <w:t>Aetna Medicare Open</w:t>
            </w:r>
          </w:p>
        </w:tc>
        <w:tc>
          <w:tcPr>
            <w:tcW w:w="5474" w:type="dxa"/>
            <w:shd w:val="clear" w:color="auto" w:fill="auto"/>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Medicare</w:t>
            </w:r>
          </w:p>
        </w:tc>
        <w:tc>
          <w:tcPr>
            <w:tcW w:w="3340" w:type="dxa"/>
            <w:shd w:val="clear" w:color="auto" w:fill="D8D8D8"/>
            <w:noWrap/>
            <w:hideMark/>
          </w:tcPr>
          <w:p w:rsidR="00BC78DF" w:rsidRPr="006656E7" w:rsidRDefault="00BC78DF" w:rsidP="00A278D3">
            <w:pPr>
              <w:spacing w:after="0"/>
            </w:pPr>
            <w:r w:rsidRPr="006656E7">
              <w:t>Medicare</w:t>
            </w:r>
          </w:p>
        </w:tc>
        <w:tc>
          <w:tcPr>
            <w:tcW w:w="2360" w:type="dxa"/>
            <w:shd w:val="clear" w:color="auto" w:fill="D8D8D8"/>
            <w:noWrap/>
            <w:hideMark/>
          </w:tcPr>
          <w:p w:rsidR="00BC78DF" w:rsidRPr="006656E7" w:rsidRDefault="00BC78DF" w:rsidP="00A278D3">
            <w:pPr>
              <w:spacing w:after="0"/>
            </w:pPr>
            <w:r w:rsidRPr="006656E7">
              <w:t>136</w:t>
            </w:r>
          </w:p>
        </w:tc>
        <w:tc>
          <w:tcPr>
            <w:tcW w:w="10267" w:type="dxa"/>
            <w:shd w:val="clear" w:color="auto" w:fill="D8D8D8"/>
            <w:noWrap/>
            <w:hideMark/>
          </w:tcPr>
          <w:p w:rsidR="00BC78DF" w:rsidRPr="006656E7" w:rsidRDefault="00BC78DF" w:rsidP="00A278D3">
            <w:pPr>
              <w:spacing w:after="0"/>
            </w:pPr>
            <w:r w:rsidRPr="006656E7">
              <w:t>BCBS Medex</w:t>
            </w:r>
          </w:p>
        </w:tc>
        <w:tc>
          <w:tcPr>
            <w:tcW w:w="5474" w:type="dxa"/>
            <w:shd w:val="clear" w:color="auto" w:fill="D8D8D8"/>
            <w:noWrap/>
            <w:hideMark/>
          </w:tcPr>
          <w:p w:rsidR="00BC78DF" w:rsidRPr="006656E7" w:rsidRDefault="00BC78DF" w:rsidP="00A278D3">
            <w:pPr>
              <w:spacing w:after="0"/>
            </w:pPr>
            <w:r w:rsidRPr="006656E7">
              <w:t>Blue Cross</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Medicare</w:t>
            </w:r>
          </w:p>
        </w:tc>
        <w:tc>
          <w:tcPr>
            <w:tcW w:w="3340" w:type="dxa"/>
            <w:shd w:val="clear" w:color="auto" w:fill="auto"/>
            <w:noWrap/>
            <w:hideMark/>
          </w:tcPr>
          <w:p w:rsidR="00BC78DF" w:rsidRPr="006656E7" w:rsidRDefault="00BC78DF" w:rsidP="00A278D3">
            <w:pPr>
              <w:spacing w:after="0"/>
            </w:pPr>
            <w:r w:rsidRPr="006656E7">
              <w:t>Medicare</w:t>
            </w:r>
          </w:p>
        </w:tc>
        <w:tc>
          <w:tcPr>
            <w:tcW w:w="2360" w:type="dxa"/>
            <w:shd w:val="clear" w:color="auto" w:fill="auto"/>
            <w:noWrap/>
            <w:hideMark/>
          </w:tcPr>
          <w:p w:rsidR="00BC78DF" w:rsidRPr="006656E7" w:rsidRDefault="00BC78DF" w:rsidP="00A278D3">
            <w:pPr>
              <w:spacing w:after="0"/>
            </w:pPr>
            <w:r w:rsidRPr="006656E7">
              <w:t>253</w:t>
            </w:r>
          </w:p>
        </w:tc>
        <w:tc>
          <w:tcPr>
            <w:tcW w:w="10267" w:type="dxa"/>
            <w:shd w:val="clear" w:color="auto" w:fill="auto"/>
            <w:noWrap/>
            <w:hideMark/>
          </w:tcPr>
          <w:p w:rsidR="00BC78DF" w:rsidRPr="006656E7" w:rsidRDefault="00BC78DF" w:rsidP="00A278D3">
            <w:pPr>
              <w:spacing w:after="0"/>
            </w:pPr>
            <w:r w:rsidRPr="006656E7">
              <w:t>Blue Medicare PFFS</w:t>
            </w:r>
          </w:p>
        </w:tc>
        <w:tc>
          <w:tcPr>
            <w:tcW w:w="5474" w:type="dxa"/>
            <w:shd w:val="clear" w:color="auto" w:fill="auto"/>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Medicare</w:t>
            </w:r>
          </w:p>
        </w:tc>
        <w:tc>
          <w:tcPr>
            <w:tcW w:w="3340" w:type="dxa"/>
            <w:shd w:val="clear" w:color="auto" w:fill="D8D8D8"/>
            <w:noWrap/>
            <w:hideMark/>
          </w:tcPr>
          <w:p w:rsidR="00BC78DF" w:rsidRPr="006656E7" w:rsidRDefault="00BC78DF" w:rsidP="00A278D3">
            <w:pPr>
              <w:spacing w:after="0"/>
            </w:pPr>
            <w:r w:rsidRPr="006656E7">
              <w:t>Medicare</w:t>
            </w:r>
          </w:p>
        </w:tc>
        <w:tc>
          <w:tcPr>
            <w:tcW w:w="2360" w:type="dxa"/>
            <w:shd w:val="clear" w:color="auto" w:fill="D8D8D8"/>
            <w:noWrap/>
            <w:hideMark/>
          </w:tcPr>
          <w:p w:rsidR="00BC78DF" w:rsidRPr="006656E7" w:rsidRDefault="00BC78DF" w:rsidP="00A278D3">
            <w:pPr>
              <w:spacing w:after="0"/>
            </w:pPr>
            <w:r w:rsidRPr="006656E7">
              <w:t>254</w:t>
            </w:r>
          </w:p>
        </w:tc>
        <w:tc>
          <w:tcPr>
            <w:tcW w:w="10267" w:type="dxa"/>
            <w:shd w:val="clear" w:color="auto" w:fill="D8D8D8"/>
            <w:noWrap/>
            <w:hideMark/>
          </w:tcPr>
          <w:p w:rsidR="00BC78DF" w:rsidRPr="006656E7" w:rsidRDefault="00BC78DF" w:rsidP="00A278D3">
            <w:pPr>
              <w:spacing w:after="0"/>
            </w:pPr>
            <w:r w:rsidRPr="006656E7">
              <w:t>Cigna Medicare Access Plans</w:t>
            </w:r>
          </w:p>
        </w:tc>
        <w:tc>
          <w:tcPr>
            <w:tcW w:w="5474" w:type="dxa"/>
            <w:shd w:val="clear" w:color="auto" w:fill="D8D8D8"/>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Medicare</w:t>
            </w:r>
          </w:p>
        </w:tc>
        <w:tc>
          <w:tcPr>
            <w:tcW w:w="3340" w:type="dxa"/>
            <w:shd w:val="clear" w:color="auto" w:fill="auto"/>
            <w:noWrap/>
            <w:hideMark/>
          </w:tcPr>
          <w:p w:rsidR="00BC78DF" w:rsidRPr="006656E7" w:rsidRDefault="00BC78DF" w:rsidP="00A278D3">
            <w:pPr>
              <w:spacing w:after="0"/>
            </w:pPr>
            <w:r w:rsidRPr="006656E7">
              <w:t>Medicare</w:t>
            </w:r>
          </w:p>
        </w:tc>
        <w:tc>
          <w:tcPr>
            <w:tcW w:w="2360" w:type="dxa"/>
            <w:shd w:val="clear" w:color="auto" w:fill="auto"/>
            <w:noWrap/>
            <w:hideMark/>
          </w:tcPr>
          <w:p w:rsidR="00BC78DF" w:rsidRPr="006656E7" w:rsidRDefault="00BC78DF" w:rsidP="00A278D3">
            <w:pPr>
              <w:spacing w:after="0"/>
            </w:pPr>
            <w:r w:rsidRPr="006656E7">
              <w:t>817</w:t>
            </w:r>
          </w:p>
        </w:tc>
        <w:tc>
          <w:tcPr>
            <w:tcW w:w="10267" w:type="dxa"/>
            <w:shd w:val="clear" w:color="auto" w:fill="auto"/>
            <w:noWrap/>
            <w:hideMark/>
          </w:tcPr>
          <w:p w:rsidR="00BC78DF" w:rsidRPr="006656E7" w:rsidRDefault="00BC78DF" w:rsidP="00A278D3">
            <w:pPr>
              <w:spacing w:after="0"/>
            </w:pPr>
            <w:r w:rsidRPr="006656E7">
              <w:t>DentaQuest Senior Whole Health</w:t>
            </w:r>
          </w:p>
        </w:tc>
        <w:tc>
          <w:tcPr>
            <w:tcW w:w="5474" w:type="dxa"/>
            <w:shd w:val="clear" w:color="auto" w:fill="auto"/>
            <w:noWrap/>
            <w:hideMark/>
          </w:tcPr>
          <w:p w:rsidR="00BC78DF" w:rsidRPr="006656E7" w:rsidRDefault="00BC78DF" w:rsidP="00A278D3">
            <w:pPr>
              <w:spacing w:after="0"/>
            </w:pPr>
            <w:r w:rsidRPr="006656E7">
              <w:t>PPO and Other Managed Care Plans Not Elsewhere Classified</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Medicare</w:t>
            </w:r>
          </w:p>
        </w:tc>
        <w:tc>
          <w:tcPr>
            <w:tcW w:w="3340" w:type="dxa"/>
            <w:shd w:val="clear" w:color="auto" w:fill="D8D8D8"/>
            <w:noWrap/>
            <w:hideMark/>
          </w:tcPr>
          <w:p w:rsidR="00BC78DF" w:rsidRPr="006656E7" w:rsidRDefault="00BC78DF" w:rsidP="00A278D3">
            <w:pPr>
              <w:spacing w:after="0"/>
            </w:pPr>
            <w:r w:rsidRPr="006656E7">
              <w:t>Medicare</w:t>
            </w:r>
          </w:p>
        </w:tc>
        <w:tc>
          <w:tcPr>
            <w:tcW w:w="2360" w:type="dxa"/>
            <w:shd w:val="clear" w:color="auto" w:fill="D8D8D8"/>
            <w:noWrap/>
            <w:hideMark/>
          </w:tcPr>
          <w:p w:rsidR="00BC78DF" w:rsidRPr="006656E7" w:rsidRDefault="00BC78DF" w:rsidP="00A278D3">
            <w:pPr>
              <w:spacing w:after="0"/>
            </w:pPr>
            <w:r w:rsidRPr="006656E7">
              <w:t>180</w:t>
            </w:r>
          </w:p>
        </w:tc>
        <w:tc>
          <w:tcPr>
            <w:tcW w:w="10267" w:type="dxa"/>
            <w:shd w:val="clear" w:color="auto" w:fill="D8D8D8"/>
            <w:noWrap/>
            <w:hideMark/>
          </w:tcPr>
          <w:p w:rsidR="00BC78DF" w:rsidRPr="006656E7" w:rsidRDefault="00BC78DF" w:rsidP="00A278D3">
            <w:pPr>
              <w:spacing w:after="0"/>
            </w:pPr>
            <w:r w:rsidRPr="006656E7">
              <w:t>Fresenius Medical Care Health Plan (Medicare Advantage Plan)</w:t>
            </w:r>
          </w:p>
        </w:tc>
        <w:tc>
          <w:tcPr>
            <w:tcW w:w="5474" w:type="dxa"/>
            <w:shd w:val="clear" w:color="auto" w:fill="D8D8D8"/>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Medicare</w:t>
            </w:r>
          </w:p>
        </w:tc>
        <w:tc>
          <w:tcPr>
            <w:tcW w:w="3340" w:type="dxa"/>
            <w:shd w:val="clear" w:color="auto" w:fill="auto"/>
            <w:noWrap/>
            <w:hideMark/>
          </w:tcPr>
          <w:p w:rsidR="00BC78DF" w:rsidRPr="006656E7" w:rsidRDefault="00BC78DF" w:rsidP="00A278D3">
            <w:pPr>
              <w:spacing w:after="0"/>
            </w:pPr>
            <w:r w:rsidRPr="006656E7">
              <w:t>Medicare</w:t>
            </w:r>
          </w:p>
        </w:tc>
        <w:tc>
          <w:tcPr>
            <w:tcW w:w="2360" w:type="dxa"/>
            <w:shd w:val="clear" w:color="auto" w:fill="auto"/>
            <w:noWrap/>
            <w:hideMark/>
          </w:tcPr>
          <w:p w:rsidR="00BC78DF" w:rsidRPr="006656E7" w:rsidRDefault="00BC78DF" w:rsidP="00A278D3">
            <w:pPr>
              <w:spacing w:after="0"/>
            </w:pPr>
            <w:r w:rsidRPr="006656E7">
              <w:t>255</w:t>
            </w:r>
          </w:p>
        </w:tc>
        <w:tc>
          <w:tcPr>
            <w:tcW w:w="10267" w:type="dxa"/>
            <w:shd w:val="clear" w:color="auto" w:fill="auto"/>
            <w:noWrap/>
            <w:hideMark/>
          </w:tcPr>
          <w:p w:rsidR="00BC78DF" w:rsidRPr="006656E7" w:rsidRDefault="00BC78DF" w:rsidP="00A278D3">
            <w:pPr>
              <w:spacing w:after="0"/>
            </w:pPr>
            <w:r w:rsidRPr="006656E7">
              <w:t>Health Net Pearl</w:t>
            </w:r>
          </w:p>
        </w:tc>
        <w:tc>
          <w:tcPr>
            <w:tcW w:w="5474" w:type="dxa"/>
            <w:shd w:val="clear" w:color="auto" w:fill="auto"/>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Medicare</w:t>
            </w:r>
          </w:p>
        </w:tc>
        <w:tc>
          <w:tcPr>
            <w:tcW w:w="3340" w:type="dxa"/>
            <w:shd w:val="clear" w:color="auto" w:fill="D8D8D8"/>
            <w:noWrap/>
            <w:hideMark/>
          </w:tcPr>
          <w:p w:rsidR="00BC78DF" w:rsidRPr="006656E7" w:rsidRDefault="00BC78DF" w:rsidP="00A278D3">
            <w:pPr>
              <w:spacing w:after="0"/>
            </w:pPr>
            <w:r w:rsidRPr="006656E7">
              <w:t>Medicare</w:t>
            </w:r>
          </w:p>
        </w:tc>
        <w:tc>
          <w:tcPr>
            <w:tcW w:w="2360" w:type="dxa"/>
            <w:shd w:val="clear" w:color="auto" w:fill="D8D8D8"/>
            <w:noWrap/>
            <w:hideMark/>
          </w:tcPr>
          <w:p w:rsidR="00BC78DF" w:rsidRPr="006656E7" w:rsidRDefault="00BC78DF" w:rsidP="00A278D3">
            <w:pPr>
              <w:spacing w:after="0"/>
            </w:pPr>
            <w:r w:rsidRPr="006656E7">
              <w:t>252</w:t>
            </w:r>
          </w:p>
        </w:tc>
        <w:tc>
          <w:tcPr>
            <w:tcW w:w="10267" w:type="dxa"/>
            <w:shd w:val="clear" w:color="auto" w:fill="D8D8D8"/>
            <w:noWrap/>
            <w:hideMark/>
          </w:tcPr>
          <w:p w:rsidR="00BC78DF" w:rsidRPr="006656E7" w:rsidRDefault="00BC78DF" w:rsidP="00A278D3">
            <w:pPr>
              <w:spacing w:after="0"/>
            </w:pPr>
            <w:r w:rsidRPr="006656E7">
              <w:t>Health New England (HNE) Medicare Advantage Plan</w:t>
            </w:r>
          </w:p>
        </w:tc>
        <w:tc>
          <w:tcPr>
            <w:tcW w:w="5474" w:type="dxa"/>
            <w:shd w:val="clear" w:color="auto" w:fill="D8D8D8"/>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lastRenderedPageBreak/>
              <w:t>Medicare</w:t>
            </w:r>
          </w:p>
        </w:tc>
        <w:tc>
          <w:tcPr>
            <w:tcW w:w="3340" w:type="dxa"/>
            <w:shd w:val="clear" w:color="auto" w:fill="auto"/>
            <w:noWrap/>
            <w:hideMark/>
          </w:tcPr>
          <w:p w:rsidR="00BC78DF" w:rsidRPr="006656E7" w:rsidRDefault="00BC78DF" w:rsidP="00A278D3">
            <w:pPr>
              <w:spacing w:after="0"/>
            </w:pPr>
            <w:r w:rsidRPr="006656E7">
              <w:t>Medicare</w:t>
            </w:r>
          </w:p>
        </w:tc>
        <w:tc>
          <w:tcPr>
            <w:tcW w:w="2360" w:type="dxa"/>
            <w:shd w:val="clear" w:color="auto" w:fill="auto"/>
            <w:noWrap/>
            <w:hideMark/>
          </w:tcPr>
          <w:p w:rsidR="00BC78DF" w:rsidRPr="006656E7" w:rsidRDefault="00BC78DF" w:rsidP="00A278D3">
            <w:pPr>
              <w:spacing w:after="0"/>
            </w:pPr>
            <w:r w:rsidRPr="006656E7">
              <w:t>256</w:t>
            </w:r>
          </w:p>
        </w:tc>
        <w:tc>
          <w:tcPr>
            <w:tcW w:w="10267" w:type="dxa"/>
            <w:shd w:val="clear" w:color="auto" w:fill="auto"/>
            <w:noWrap/>
            <w:hideMark/>
          </w:tcPr>
          <w:p w:rsidR="00BC78DF" w:rsidRPr="006656E7" w:rsidRDefault="00BC78DF" w:rsidP="00A278D3">
            <w:pPr>
              <w:spacing w:after="0"/>
            </w:pPr>
            <w:r w:rsidRPr="006656E7">
              <w:t>Humana Gold PFFS</w:t>
            </w:r>
          </w:p>
        </w:tc>
        <w:tc>
          <w:tcPr>
            <w:tcW w:w="5474" w:type="dxa"/>
            <w:shd w:val="clear" w:color="auto" w:fill="auto"/>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Medicare</w:t>
            </w:r>
          </w:p>
        </w:tc>
        <w:tc>
          <w:tcPr>
            <w:tcW w:w="3340" w:type="dxa"/>
            <w:shd w:val="clear" w:color="auto" w:fill="D8D8D8"/>
            <w:noWrap/>
            <w:hideMark/>
          </w:tcPr>
          <w:p w:rsidR="00BC78DF" w:rsidRPr="006656E7" w:rsidRDefault="00BC78DF" w:rsidP="00A278D3">
            <w:pPr>
              <w:spacing w:after="0"/>
            </w:pPr>
            <w:r w:rsidRPr="006656E7">
              <w:t>Medicare</w:t>
            </w:r>
          </w:p>
        </w:tc>
        <w:tc>
          <w:tcPr>
            <w:tcW w:w="2360" w:type="dxa"/>
            <w:shd w:val="clear" w:color="auto" w:fill="D8D8D8"/>
            <w:noWrap/>
            <w:hideMark/>
          </w:tcPr>
          <w:p w:rsidR="00BC78DF" w:rsidRPr="006656E7" w:rsidRDefault="00BC78DF" w:rsidP="00A278D3">
            <w:pPr>
              <w:spacing w:after="0"/>
            </w:pPr>
            <w:r w:rsidRPr="006656E7">
              <w:t>273</w:t>
            </w:r>
          </w:p>
        </w:tc>
        <w:tc>
          <w:tcPr>
            <w:tcW w:w="10267" w:type="dxa"/>
            <w:shd w:val="clear" w:color="auto" w:fill="D8D8D8"/>
            <w:noWrap/>
            <w:hideMark/>
          </w:tcPr>
          <w:p w:rsidR="00BC78DF" w:rsidRPr="006656E7" w:rsidRDefault="00BC78DF" w:rsidP="00853FF9">
            <w:pPr>
              <w:spacing w:after="0"/>
            </w:pPr>
            <w:r w:rsidRPr="006656E7">
              <w:t>MassHealth Senior Care Options</w:t>
            </w:r>
          </w:p>
        </w:tc>
        <w:tc>
          <w:tcPr>
            <w:tcW w:w="5474" w:type="dxa"/>
            <w:shd w:val="clear" w:color="auto" w:fill="D8D8D8"/>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Medicare</w:t>
            </w:r>
          </w:p>
        </w:tc>
        <w:tc>
          <w:tcPr>
            <w:tcW w:w="3340" w:type="dxa"/>
            <w:shd w:val="clear" w:color="auto" w:fill="auto"/>
            <w:noWrap/>
            <w:hideMark/>
          </w:tcPr>
          <w:p w:rsidR="00BC78DF" w:rsidRPr="006656E7" w:rsidRDefault="00BC78DF" w:rsidP="00A278D3">
            <w:pPr>
              <w:spacing w:after="0"/>
            </w:pPr>
            <w:r w:rsidRPr="006656E7">
              <w:t>Medicare</w:t>
            </w:r>
          </w:p>
        </w:tc>
        <w:tc>
          <w:tcPr>
            <w:tcW w:w="2360" w:type="dxa"/>
            <w:shd w:val="clear" w:color="auto" w:fill="auto"/>
            <w:noWrap/>
            <w:hideMark/>
          </w:tcPr>
          <w:p w:rsidR="00BC78DF" w:rsidRPr="006656E7" w:rsidRDefault="00BC78DF" w:rsidP="00A278D3">
            <w:pPr>
              <w:spacing w:after="0"/>
            </w:pPr>
            <w:r w:rsidRPr="006656E7">
              <w:t>121</w:t>
            </w:r>
          </w:p>
        </w:tc>
        <w:tc>
          <w:tcPr>
            <w:tcW w:w="10267" w:type="dxa"/>
            <w:shd w:val="clear" w:color="auto" w:fill="auto"/>
            <w:noWrap/>
            <w:hideMark/>
          </w:tcPr>
          <w:p w:rsidR="00BC78DF" w:rsidRPr="006656E7" w:rsidRDefault="00BC78DF" w:rsidP="00A278D3">
            <w:pPr>
              <w:spacing w:after="0"/>
            </w:pPr>
            <w:r w:rsidRPr="006656E7">
              <w:t>Medicare</w:t>
            </w:r>
          </w:p>
        </w:tc>
        <w:tc>
          <w:tcPr>
            <w:tcW w:w="5474" w:type="dxa"/>
            <w:shd w:val="clear" w:color="auto" w:fill="auto"/>
            <w:noWrap/>
            <w:hideMark/>
          </w:tcPr>
          <w:p w:rsidR="00BC78DF" w:rsidRPr="006656E7" w:rsidRDefault="00BC78DF" w:rsidP="00A278D3">
            <w:pPr>
              <w:spacing w:after="0"/>
            </w:pPr>
            <w:r w:rsidRPr="006656E7">
              <w:t>Medicare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Medicare</w:t>
            </w:r>
          </w:p>
        </w:tc>
        <w:tc>
          <w:tcPr>
            <w:tcW w:w="3340" w:type="dxa"/>
            <w:shd w:val="clear" w:color="auto" w:fill="D8D8D8"/>
            <w:noWrap/>
            <w:hideMark/>
          </w:tcPr>
          <w:p w:rsidR="00BC78DF" w:rsidRPr="006656E7" w:rsidRDefault="00BC78DF" w:rsidP="00A278D3">
            <w:pPr>
              <w:spacing w:after="0"/>
            </w:pPr>
            <w:r w:rsidRPr="006656E7">
              <w:t>Medicare</w:t>
            </w:r>
          </w:p>
        </w:tc>
        <w:tc>
          <w:tcPr>
            <w:tcW w:w="2360" w:type="dxa"/>
            <w:shd w:val="clear" w:color="auto" w:fill="D8D8D8"/>
            <w:noWrap/>
            <w:hideMark/>
          </w:tcPr>
          <w:p w:rsidR="00BC78DF" w:rsidRPr="006656E7" w:rsidRDefault="00BC78DF" w:rsidP="00A278D3">
            <w:pPr>
              <w:spacing w:after="0"/>
            </w:pPr>
            <w:r w:rsidRPr="006656E7">
              <w:t>220</w:t>
            </w:r>
          </w:p>
        </w:tc>
        <w:tc>
          <w:tcPr>
            <w:tcW w:w="10267" w:type="dxa"/>
            <w:shd w:val="clear" w:color="auto" w:fill="D8D8D8"/>
            <w:noWrap/>
            <w:hideMark/>
          </w:tcPr>
          <w:p w:rsidR="00BC78DF" w:rsidRPr="006656E7" w:rsidRDefault="00BC78DF" w:rsidP="00A278D3">
            <w:pPr>
              <w:spacing w:after="0"/>
            </w:pPr>
            <w:r w:rsidRPr="006656E7">
              <w:t>Medicare HMO - Blue Care 65</w:t>
            </w:r>
          </w:p>
        </w:tc>
        <w:tc>
          <w:tcPr>
            <w:tcW w:w="5474" w:type="dxa"/>
            <w:shd w:val="clear" w:color="auto" w:fill="D8D8D8"/>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Medicare</w:t>
            </w:r>
          </w:p>
        </w:tc>
        <w:tc>
          <w:tcPr>
            <w:tcW w:w="3340" w:type="dxa"/>
            <w:shd w:val="clear" w:color="auto" w:fill="auto"/>
            <w:noWrap/>
            <w:hideMark/>
          </w:tcPr>
          <w:p w:rsidR="00BC78DF" w:rsidRPr="006656E7" w:rsidRDefault="00BC78DF" w:rsidP="00A278D3">
            <w:pPr>
              <w:spacing w:after="0"/>
            </w:pPr>
            <w:r w:rsidRPr="006656E7">
              <w:t>Medicare</w:t>
            </w:r>
          </w:p>
        </w:tc>
        <w:tc>
          <w:tcPr>
            <w:tcW w:w="2360" w:type="dxa"/>
            <w:shd w:val="clear" w:color="auto" w:fill="auto"/>
            <w:noWrap/>
            <w:hideMark/>
          </w:tcPr>
          <w:p w:rsidR="00BC78DF" w:rsidRPr="006656E7" w:rsidRDefault="00BC78DF" w:rsidP="00A278D3">
            <w:pPr>
              <w:spacing w:after="0"/>
            </w:pPr>
            <w:r w:rsidRPr="006656E7">
              <w:t>125</w:t>
            </w:r>
          </w:p>
        </w:tc>
        <w:tc>
          <w:tcPr>
            <w:tcW w:w="10267" w:type="dxa"/>
            <w:shd w:val="clear" w:color="auto" w:fill="auto"/>
            <w:noWrap/>
            <w:hideMark/>
          </w:tcPr>
          <w:p w:rsidR="00BC78DF" w:rsidRPr="006656E7" w:rsidRDefault="00BC78DF" w:rsidP="00A278D3">
            <w:pPr>
              <w:spacing w:after="0"/>
            </w:pPr>
            <w:r w:rsidRPr="006656E7">
              <w:t>Medicare HMO - Fallon Senior Plan</w:t>
            </w:r>
          </w:p>
        </w:tc>
        <w:tc>
          <w:tcPr>
            <w:tcW w:w="5474" w:type="dxa"/>
            <w:shd w:val="clear" w:color="auto" w:fill="auto"/>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Medicare</w:t>
            </w:r>
          </w:p>
        </w:tc>
        <w:tc>
          <w:tcPr>
            <w:tcW w:w="3340" w:type="dxa"/>
            <w:shd w:val="clear" w:color="auto" w:fill="D8D8D8"/>
            <w:noWrap/>
            <w:hideMark/>
          </w:tcPr>
          <w:p w:rsidR="00BC78DF" w:rsidRPr="006656E7" w:rsidRDefault="00BC78DF" w:rsidP="00A278D3">
            <w:pPr>
              <w:spacing w:after="0"/>
            </w:pPr>
            <w:r w:rsidRPr="006656E7">
              <w:t>Medicare</w:t>
            </w:r>
          </w:p>
        </w:tc>
        <w:tc>
          <w:tcPr>
            <w:tcW w:w="2360" w:type="dxa"/>
            <w:shd w:val="clear" w:color="auto" w:fill="D8D8D8"/>
            <w:noWrap/>
            <w:hideMark/>
          </w:tcPr>
          <w:p w:rsidR="00BC78DF" w:rsidRPr="006656E7" w:rsidRDefault="00BC78DF" w:rsidP="00A278D3">
            <w:pPr>
              <w:spacing w:after="0"/>
            </w:pPr>
            <w:r w:rsidRPr="006656E7">
              <w:t>221</w:t>
            </w:r>
          </w:p>
        </w:tc>
        <w:tc>
          <w:tcPr>
            <w:tcW w:w="10267" w:type="dxa"/>
            <w:shd w:val="clear" w:color="auto" w:fill="D8D8D8"/>
            <w:noWrap/>
            <w:hideMark/>
          </w:tcPr>
          <w:p w:rsidR="00BC78DF" w:rsidRPr="006656E7" w:rsidRDefault="00BC78DF" w:rsidP="00A278D3">
            <w:pPr>
              <w:spacing w:after="0"/>
            </w:pPr>
            <w:r w:rsidRPr="006656E7">
              <w:t>Medicare HMO - Harvard Community Health Plan 65</w:t>
            </w:r>
          </w:p>
        </w:tc>
        <w:tc>
          <w:tcPr>
            <w:tcW w:w="5474" w:type="dxa"/>
            <w:shd w:val="clear" w:color="auto" w:fill="D8D8D8"/>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Medicare</w:t>
            </w:r>
          </w:p>
        </w:tc>
        <w:tc>
          <w:tcPr>
            <w:tcW w:w="3340" w:type="dxa"/>
            <w:shd w:val="clear" w:color="auto" w:fill="auto"/>
            <w:noWrap/>
            <w:hideMark/>
          </w:tcPr>
          <w:p w:rsidR="00BC78DF" w:rsidRPr="006656E7" w:rsidRDefault="00BC78DF" w:rsidP="00A278D3">
            <w:pPr>
              <w:spacing w:after="0"/>
            </w:pPr>
            <w:r w:rsidRPr="006656E7">
              <w:t>Medicare</w:t>
            </w:r>
          </w:p>
        </w:tc>
        <w:tc>
          <w:tcPr>
            <w:tcW w:w="2360" w:type="dxa"/>
            <w:shd w:val="clear" w:color="auto" w:fill="auto"/>
            <w:noWrap/>
            <w:hideMark/>
          </w:tcPr>
          <w:p w:rsidR="00BC78DF" w:rsidRPr="006656E7" w:rsidRDefault="00BC78DF" w:rsidP="00A278D3">
            <w:pPr>
              <w:spacing w:after="0"/>
            </w:pPr>
            <w:r w:rsidRPr="006656E7">
              <w:t>223</w:t>
            </w:r>
          </w:p>
        </w:tc>
        <w:tc>
          <w:tcPr>
            <w:tcW w:w="10267" w:type="dxa"/>
            <w:shd w:val="clear" w:color="auto" w:fill="auto"/>
            <w:noWrap/>
            <w:hideMark/>
          </w:tcPr>
          <w:p w:rsidR="00BC78DF" w:rsidRPr="006656E7" w:rsidRDefault="00BC78DF" w:rsidP="00A278D3">
            <w:pPr>
              <w:spacing w:after="0"/>
            </w:pPr>
            <w:r w:rsidRPr="006656E7">
              <w:t>Medicare HMO - Harvard Pilgrim Health Care of New England Care Plus</w:t>
            </w:r>
          </w:p>
        </w:tc>
        <w:tc>
          <w:tcPr>
            <w:tcW w:w="5474" w:type="dxa"/>
            <w:shd w:val="clear" w:color="auto" w:fill="auto"/>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Medicare</w:t>
            </w:r>
          </w:p>
        </w:tc>
        <w:tc>
          <w:tcPr>
            <w:tcW w:w="3340" w:type="dxa"/>
            <w:shd w:val="clear" w:color="auto" w:fill="D8D8D8"/>
            <w:noWrap/>
            <w:hideMark/>
          </w:tcPr>
          <w:p w:rsidR="00BC78DF" w:rsidRPr="006656E7" w:rsidRDefault="00BC78DF" w:rsidP="00A278D3">
            <w:pPr>
              <w:spacing w:after="0"/>
            </w:pPr>
            <w:r w:rsidRPr="006656E7">
              <w:t>Medicare</w:t>
            </w:r>
          </w:p>
        </w:tc>
        <w:tc>
          <w:tcPr>
            <w:tcW w:w="2360" w:type="dxa"/>
            <w:shd w:val="clear" w:color="auto" w:fill="D8D8D8"/>
            <w:noWrap/>
            <w:hideMark/>
          </w:tcPr>
          <w:p w:rsidR="00BC78DF" w:rsidRPr="006656E7" w:rsidRDefault="00BC78DF" w:rsidP="00A278D3">
            <w:pPr>
              <w:spacing w:after="0"/>
            </w:pPr>
            <w:r w:rsidRPr="006656E7">
              <w:t>214</w:t>
            </w:r>
          </w:p>
        </w:tc>
        <w:tc>
          <w:tcPr>
            <w:tcW w:w="10267" w:type="dxa"/>
            <w:shd w:val="clear" w:color="auto" w:fill="D8D8D8"/>
            <w:noWrap/>
            <w:hideMark/>
          </w:tcPr>
          <w:p w:rsidR="00BC78DF" w:rsidRPr="006656E7" w:rsidRDefault="00BC78DF" w:rsidP="00A278D3">
            <w:pPr>
              <w:spacing w:after="0"/>
            </w:pPr>
            <w:r w:rsidRPr="006656E7">
              <w:t>Medicare HMO - Harvard Pilgrim Health Plan - Medicare Enhance</w:t>
            </w:r>
          </w:p>
        </w:tc>
        <w:tc>
          <w:tcPr>
            <w:tcW w:w="5474" w:type="dxa"/>
            <w:shd w:val="clear" w:color="auto" w:fill="D8D8D8"/>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Medicare</w:t>
            </w:r>
          </w:p>
        </w:tc>
        <w:tc>
          <w:tcPr>
            <w:tcW w:w="3340" w:type="dxa"/>
            <w:shd w:val="clear" w:color="auto" w:fill="auto"/>
            <w:noWrap/>
            <w:hideMark/>
          </w:tcPr>
          <w:p w:rsidR="00BC78DF" w:rsidRPr="006656E7" w:rsidRDefault="00BC78DF" w:rsidP="00A278D3">
            <w:pPr>
              <w:spacing w:after="0"/>
            </w:pPr>
            <w:r w:rsidRPr="006656E7">
              <w:t>Medicare</w:t>
            </w:r>
          </w:p>
        </w:tc>
        <w:tc>
          <w:tcPr>
            <w:tcW w:w="2360" w:type="dxa"/>
            <w:shd w:val="clear" w:color="auto" w:fill="auto"/>
            <w:noWrap/>
            <w:hideMark/>
          </w:tcPr>
          <w:p w:rsidR="00BC78DF" w:rsidRPr="006656E7" w:rsidRDefault="00BC78DF" w:rsidP="00A278D3">
            <w:pPr>
              <w:spacing w:after="0"/>
            </w:pPr>
            <w:r w:rsidRPr="006656E7">
              <w:t>230</w:t>
            </w:r>
          </w:p>
        </w:tc>
        <w:tc>
          <w:tcPr>
            <w:tcW w:w="10267" w:type="dxa"/>
            <w:shd w:val="clear" w:color="auto" w:fill="auto"/>
            <w:noWrap/>
            <w:hideMark/>
          </w:tcPr>
          <w:p w:rsidR="00BC78DF" w:rsidRPr="006656E7" w:rsidRDefault="00BC78DF" w:rsidP="00A278D3">
            <w:pPr>
              <w:spacing w:after="0"/>
            </w:pPr>
            <w:r w:rsidRPr="006656E7">
              <w:t>Medicare HMO - HCHP First Seniority</w:t>
            </w:r>
          </w:p>
        </w:tc>
        <w:tc>
          <w:tcPr>
            <w:tcW w:w="5474" w:type="dxa"/>
            <w:shd w:val="clear" w:color="auto" w:fill="auto"/>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Medicare</w:t>
            </w:r>
          </w:p>
        </w:tc>
        <w:tc>
          <w:tcPr>
            <w:tcW w:w="3340" w:type="dxa"/>
            <w:shd w:val="clear" w:color="auto" w:fill="D8D8D8"/>
            <w:noWrap/>
            <w:hideMark/>
          </w:tcPr>
          <w:p w:rsidR="00BC78DF" w:rsidRPr="006656E7" w:rsidRDefault="00BC78DF" w:rsidP="00A278D3">
            <w:pPr>
              <w:spacing w:after="0"/>
            </w:pPr>
            <w:r w:rsidRPr="006656E7">
              <w:t>Medicare</w:t>
            </w:r>
          </w:p>
        </w:tc>
        <w:tc>
          <w:tcPr>
            <w:tcW w:w="2360" w:type="dxa"/>
            <w:shd w:val="clear" w:color="auto" w:fill="D8D8D8"/>
            <w:noWrap/>
            <w:hideMark/>
          </w:tcPr>
          <w:p w:rsidR="00BC78DF" w:rsidRPr="006656E7" w:rsidRDefault="00BC78DF" w:rsidP="00A278D3">
            <w:pPr>
              <w:spacing w:after="0"/>
            </w:pPr>
            <w:r w:rsidRPr="006656E7">
              <w:t>127</w:t>
            </w:r>
          </w:p>
        </w:tc>
        <w:tc>
          <w:tcPr>
            <w:tcW w:w="10267" w:type="dxa"/>
            <w:shd w:val="clear" w:color="auto" w:fill="D8D8D8"/>
            <w:noWrap/>
            <w:hideMark/>
          </w:tcPr>
          <w:p w:rsidR="00BC78DF" w:rsidRPr="006656E7" w:rsidRDefault="00BC78DF" w:rsidP="00A278D3">
            <w:pPr>
              <w:spacing w:after="0"/>
            </w:pPr>
            <w:r w:rsidRPr="006656E7">
              <w:t>Medicare HMO - Health New England Medicare Wrap</w:t>
            </w:r>
          </w:p>
        </w:tc>
        <w:tc>
          <w:tcPr>
            <w:tcW w:w="5474" w:type="dxa"/>
            <w:shd w:val="clear" w:color="auto" w:fill="D8D8D8"/>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Medicare</w:t>
            </w:r>
          </w:p>
        </w:tc>
        <w:tc>
          <w:tcPr>
            <w:tcW w:w="3340" w:type="dxa"/>
            <w:shd w:val="clear" w:color="auto" w:fill="auto"/>
            <w:noWrap/>
            <w:hideMark/>
          </w:tcPr>
          <w:p w:rsidR="00BC78DF" w:rsidRPr="006656E7" w:rsidRDefault="00BC78DF" w:rsidP="00A278D3">
            <w:pPr>
              <w:spacing w:after="0"/>
            </w:pPr>
            <w:r w:rsidRPr="006656E7">
              <w:t>Medicare</w:t>
            </w:r>
          </w:p>
        </w:tc>
        <w:tc>
          <w:tcPr>
            <w:tcW w:w="2360" w:type="dxa"/>
            <w:shd w:val="clear" w:color="auto" w:fill="auto"/>
            <w:noWrap/>
            <w:hideMark/>
          </w:tcPr>
          <w:p w:rsidR="00BC78DF" w:rsidRPr="006656E7" w:rsidRDefault="00BC78DF" w:rsidP="00A278D3">
            <w:pPr>
              <w:spacing w:after="0"/>
            </w:pPr>
            <w:r w:rsidRPr="006656E7">
              <w:t>222</w:t>
            </w:r>
          </w:p>
        </w:tc>
        <w:tc>
          <w:tcPr>
            <w:tcW w:w="10267" w:type="dxa"/>
            <w:shd w:val="clear" w:color="auto" w:fill="auto"/>
            <w:noWrap/>
            <w:hideMark/>
          </w:tcPr>
          <w:p w:rsidR="00BC78DF" w:rsidRPr="006656E7" w:rsidRDefault="00BC78DF" w:rsidP="00A278D3">
            <w:pPr>
              <w:spacing w:after="0"/>
            </w:pPr>
            <w:r w:rsidRPr="006656E7">
              <w:t>Medicare HMO - Healthsource CMHC</w:t>
            </w:r>
          </w:p>
        </w:tc>
        <w:tc>
          <w:tcPr>
            <w:tcW w:w="5474" w:type="dxa"/>
            <w:shd w:val="clear" w:color="auto" w:fill="auto"/>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Medicare</w:t>
            </w:r>
          </w:p>
        </w:tc>
        <w:tc>
          <w:tcPr>
            <w:tcW w:w="3340" w:type="dxa"/>
            <w:shd w:val="clear" w:color="auto" w:fill="D8D8D8"/>
            <w:noWrap/>
            <w:hideMark/>
          </w:tcPr>
          <w:p w:rsidR="00BC78DF" w:rsidRPr="006656E7" w:rsidRDefault="00BC78DF" w:rsidP="00A278D3">
            <w:pPr>
              <w:spacing w:after="0"/>
            </w:pPr>
            <w:r w:rsidRPr="006656E7">
              <w:t>Medicare</w:t>
            </w:r>
          </w:p>
        </w:tc>
        <w:tc>
          <w:tcPr>
            <w:tcW w:w="2360" w:type="dxa"/>
            <w:shd w:val="clear" w:color="auto" w:fill="D8D8D8"/>
            <w:noWrap/>
            <w:hideMark/>
          </w:tcPr>
          <w:p w:rsidR="00BC78DF" w:rsidRPr="006656E7" w:rsidRDefault="00BC78DF" w:rsidP="00A278D3">
            <w:pPr>
              <w:spacing w:after="0"/>
            </w:pPr>
            <w:r w:rsidRPr="006656E7">
              <w:t>212</w:t>
            </w:r>
          </w:p>
        </w:tc>
        <w:tc>
          <w:tcPr>
            <w:tcW w:w="10267" w:type="dxa"/>
            <w:shd w:val="clear" w:color="auto" w:fill="D8D8D8"/>
            <w:noWrap/>
            <w:hideMark/>
          </w:tcPr>
          <w:p w:rsidR="00BC78DF" w:rsidRPr="006656E7" w:rsidRDefault="00BC78DF" w:rsidP="00A278D3">
            <w:pPr>
              <w:spacing w:after="0"/>
            </w:pPr>
            <w:r w:rsidRPr="006656E7">
              <w:t>Medicare HMO - Healthsource CMHC Central Care Supplement</w:t>
            </w:r>
          </w:p>
        </w:tc>
        <w:tc>
          <w:tcPr>
            <w:tcW w:w="5474" w:type="dxa"/>
            <w:shd w:val="clear" w:color="auto" w:fill="D8D8D8"/>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Medicare</w:t>
            </w:r>
          </w:p>
        </w:tc>
        <w:tc>
          <w:tcPr>
            <w:tcW w:w="3340" w:type="dxa"/>
            <w:shd w:val="clear" w:color="auto" w:fill="auto"/>
            <w:noWrap/>
            <w:hideMark/>
          </w:tcPr>
          <w:p w:rsidR="00BC78DF" w:rsidRPr="006656E7" w:rsidRDefault="00BC78DF" w:rsidP="00A278D3">
            <w:pPr>
              <w:spacing w:after="0"/>
            </w:pPr>
            <w:r w:rsidRPr="006656E7">
              <w:t>Medicare</w:t>
            </w:r>
          </w:p>
        </w:tc>
        <w:tc>
          <w:tcPr>
            <w:tcW w:w="2360" w:type="dxa"/>
            <w:shd w:val="clear" w:color="auto" w:fill="auto"/>
            <w:noWrap/>
            <w:hideMark/>
          </w:tcPr>
          <w:p w:rsidR="00BC78DF" w:rsidRPr="006656E7" w:rsidRDefault="00BC78DF" w:rsidP="00A278D3">
            <w:pPr>
              <w:spacing w:after="0"/>
            </w:pPr>
            <w:r w:rsidRPr="006656E7">
              <w:t>128</w:t>
            </w:r>
          </w:p>
        </w:tc>
        <w:tc>
          <w:tcPr>
            <w:tcW w:w="10267" w:type="dxa"/>
            <w:shd w:val="clear" w:color="auto" w:fill="auto"/>
            <w:noWrap/>
            <w:hideMark/>
          </w:tcPr>
          <w:p w:rsidR="00BC78DF" w:rsidRPr="006656E7" w:rsidRDefault="00BC78DF" w:rsidP="00A278D3">
            <w:pPr>
              <w:spacing w:after="0"/>
            </w:pPr>
            <w:r w:rsidRPr="006656E7">
              <w:t>Medicare HMO - HMO Blue for Seniors</w:t>
            </w:r>
          </w:p>
        </w:tc>
        <w:tc>
          <w:tcPr>
            <w:tcW w:w="5474" w:type="dxa"/>
            <w:shd w:val="clear" w:color="auto" w:fill="auto"/>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Medicare</w:t>
            </w:r>
          </w:p>
        </w:tc>
        <w:tc>
          <w:tcPr>
            <w:tcW w:w="3340" w:type="dxa"/>
            <w:shd w:val="clear" w:color="auto" w:fill="D8D8D8"/>
            <w:noWrap/>
            <w:hideMark/>
          </w:tcPr>
          <w:p w:rsidR="00BC78DF" w:rsidRPr="006656E7" w:rsidRDefault="00BC78DF" w:rsidP="00A278D3">
            <w:pPr>
              <w:spacing w:after="0"/>
            </w:pPr>
            <w:r w:rsidRPr="006656E7">
              <w:t>Medicare</w:t>
            </w:r>
          </w:p>
        </w:tc>
        <w:tc>
          <w:tcPr>
            <w:tcW w:w="2360" w:type="dxa"/>
            <w:shd w:val="clear" w:color="auto" w:fill="D8D8D8"/>
            <w:noWrap/>
            <w:hideMark/>
          </w:tcPr>
          <w:p w:rsidR="00BC78DF" w:rsidRPr="006656E7" w:rsidRDefault="00BC78DF" w:rsidP="00A278D3">
            <w:pPr>
              <w:spacing w:after="0"/>
            </w:pPr>
            <w:r w:rsidRPr="006656E7">
              <w:t>129</w:t>
            </w:r>
          </w:p>
        </w:tc>
        <w:tc>
          <w:tcPr>
            <w:tcW w:w="10267" w:type="dxa"/>
            <w:shd w:val="clear" w:color="auto" w:fill="D8D8D8"/>
            <w:noWrap/>
            <w:hideMark/>
          </w:tcPr>
          <w:p w:rsidR="00BC78DF" w:rsidRPr="006656E7" w:rsidRDefault="00BC78DF" w:rsidP="00A278D3">
            <w:pPr>
              <w:spacing w:after="0"/>
            </w:pPr>
            <w:r w:rsidRPr="006656E7">
              <w:t>Medicare HMO - Kaiser Medicare Plus Plan</w:t>
            </w:r>
          </w:p>
        </w:tc>
        <w:tc>
          <w:tcPr>
            <w:tcW w:w="5474" w:type="dxa"/>
            <w:shd w:val="clear" w:color="auto" w:fill="D8D8D8"/>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Medicare</w:t>
            </w:r>
          </w:p>
        </w:tc>
        <w:tc>
          <w:tcPr>
            <w:tcW w:w="3340" w:type="dxa"/>
            <w:shd w:val="clear" w:color="auto" w:fill="auto"/>
            <w:noWrap/>
            <w:hideMark/>
          </w:tcPr>
          <w:p w:rsidR="00BC78DF" w:rsidRPr="006656E7" w:rsidRDefault="00BC78DF" w:rsidP="00A278D3">
            <w:pPr>
              <w:spacing w:after="0"/>
            </w:pPr>
            <w:r w:rsidRPr="006656E7">
              <w:t>Medicare</w:t>
            </w:r>
          </w:p>
        </w:tc>
        <w:tc>
          <w:tcPr>
            <w:tcW w:w="2360" w:type="dxa"/>
            <w:shd w:val="clear" w:color="auto" w:fill="auto"/>
            <w:noWrap/>
            <w:hideMark/>
          </w:tcPr>
          <w:p w:rsidR="00BC78DF" w:rsidRPr="006656E7" w:rsidRDefault="00BC78DF" w:rsidP="00A278D3">
            <w:pPr>
              <w:spacing w:after="0"/>
            </w:pPr>
            <w:r w:rsidRPr="006656E7">
              <w:t>234</w:t>
            </w:r>
          </w:p>
        </w:tc>
        <w:tc>
          <w:tcPr>
            <w:tcW w:w="10267" w:type="dxa"/>
            <w:shd w:val="clear" w:color="auto" w:fill="auto"/>
            <w:noWrap/>
            <w:hideMark/>
          </w:tcPr>
          <w:p w:rsidR="00BC78DF" w:rsidRPr="006656E7" w:rsidRDefault="00BC78DF" w:rsidP="00A278D3">
            <w:pPr>
              <w:spacing w:after="0"/>
            </w:pPr>
            <w:r w:rsidRPr="006656E7">
              <w:t>Medicare HMO - Managed Blue for Seniors</w:t>
            </w:r>
          </w:p>
        </w:tc>
        <w:tc>
          <w:tcPr>
            <w:tcW w:w="5474" w:type="dxa"/>
            <w:shd w:val="clear" w:color="auto" w:fill="auto"/>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Medicare</w:t>
            </w:r>
          </w:p>
        </w:tc>
        <w:tc>
          <w:tcPr>
            <w:tcW w:w="3340" w:type="dxa"/>
            <w:shd w:val="clear" w:color="auto" w:fill="D8D8D8"/>
            <w:noWrap/>
            <w:hideMark/>
          </w:tcPr>
          <w:p w:rsidR="00BC78DF" w:rsidRPr="006656E7" w:rsidRDefault="00BC78DF" w:rsidP="00A278D3">
            <w:pPr>
              <w:spacing w:after="0"/>
            </w:pPr>
            <w:r w:rsidRPr="006656E7">
              <w:t>Medicare</w:t>
            </w:r>
          </w:p>
        </w:tc>
        <w:tc>
          <w:tcPr>
            <w:tcW w:w="2360" w:type="dxa"/>
            <w:shd w:val="clear" w:color="auto" w:fill="D8D8D8"/>
            <w:noWrap/>
            <w:hideMark/>
          </w:tcPr>
          <w:p w:rsidR="00BC78DF" w:rsidRPr="006656E7" w:rsidRDefault="00BC78DF" w:rsidP="00A278D3">
            <w:pPr>
              <w:spacing w:after="0"/>
            </w:pPr>
            <w:r w:rsidRPr="006656E7">
              <w:t>132</w:t>
            </w:r>
          </w:p>
        </w:tc>
        <w:tc>
          <w:tcPr>
            <w:tcW w:w="10267" w:type="dxa"/>
            <w:shd w:val="clear" w:color="auto" w:fill="D8D8D8"/>
            <w:noWrap/>
            <w:hideMark/>
          </w:tcPr>
          <w:p w:rsidR="00BC78DF" w:rsidRPr="006656E7" w:rsidRDefault="00BC78DF" w:rsidP="00A278D3">
            <w:pPr>
              <w:spacing w:after="0"/>
            </w:pPr>
            <w:r w:rsidRPr="006656E7">
              <w:t>Medicare HMO - Matthew Thornton Senior Plan</w:t>
            </w:r>
          </w:p>
        </w:tc>
        <w:tc>
          <w:tcPr>
            <w:tcW w:w="5474" w:type="dxa"/>
            <w:shd w:val="clear" w:color="auto" w:fill="D8D8D8"/>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Medicare</w:t>
            </w:r>
          </w:p>
        </w:tc>
        <w:tc>
          <w:tcPr>
            <w:tcW w:w="3340" w:type="dxa"/>
            <w:shd w:val="clear" w:color="auto" w:fill="auto"/>
            <w:noWrap/>
            <w:hideMark/>
          </w:tcPr>
          <w:p w:rsidR="00BC78DF" w:rsidRPr="006656E7" w:rsidRDefault="00BC78DF" w:rsidP="00A278D3">
            <w:pPr>
              <w:spacing w:after="0"/>
            </w:pPr>
            <w:r w:rsidRPr="006656E7">
              <w:t>Medicare</w:t>
            </w:r>
          </w:p>
        </w:tc>
        <w:tc>
          <w:tcPr>
            <w:tcW w:w="2360" w:type="dxa"/>
            <w:shd w:val="clear" w:color="auto" w:fill="auto"/>
            <w:noWrap/>
            <w:hideMark/>
          </w:tcPr>
          <w:p w:rsidR="00BC78DF" w:rsidRPr="006656E7" w:rsidRDefault="00BC78DF" w:rsidP="00A278D3">
            <w:pPr>
              <w:spacing w:after="0"/>
            </w:pPr>
            <w:r w:rsidRPr="006656E7">
              <w:t>213</w:t>
            </w:r>
          </w:p>
        </w:tc>
        <w:tc>
          <w:tcPr>
            <w:tcW w:w="10267" w:type="dxa"/>
            <w:shd w:val="clear" w:color="auto" w:fill="auto"/>
            <w:noWrap/>
            <w:hideMark/>
          </w:tcPr>
          <w:p w:rsidR="00BC78DF" w:rsidRPr="006656E7" w:rsidRDefault="00BC78DF" w:rsidP="00A278D3">
            <w:pPr>
              <w:spacing w:after="0"/>
            </w:pPr>
            <w:r w:rsidRPr="006656E7">
              <w:t>Medicare HMO - Medicare Complete Plans offered by SecureHorizons</w:t>
            </w:r>
          </w:p>
        </w:tc>
        <w:tc>
          <w:tcPr>
            <w:tcW w:w="5474" w:type="dxa"/>
            <w:shd w:val="clear" w:color="auto" w:fill="auto"/>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Medicare</w:t>
            </w:r>
          </w:p>
        </w:tc>
        <w:tc>
          <w:tcPr>
            <w:tcW w:w="3340" w:type="dxa"/>
            <w:shd w:val="clear" w:color="auto" w:fill="D8D8D8"/>
            <w:noWrap/>
            <w:hideMark/>
          </w:tcPr>
          <w:p w:rsidR="00BC78DF" w:rsidRPr="006656E7" w:rsidRDefault="00BC78DF" w:rsidP="00A278D3">
            <w:pPr>
              <w:spacing w:after="0"/>
            </w:pPr>
            <w:r w:rsidRPr="006656E7">
              <w:t>Medicare</w:t>
            </w:r>
          </w:p>
        </w:tc>
        <w:tc>
          <w:tcPr>
            <w:tcW w:w="2360" w:type="dxa"/>
            <w:shd w:val="clear" w:color="auto" w:fill="D8D8D8"/>
            <w:noWrap/>
            <w:hideMark/>
          </w:tcPr>
          <w:p w:rsidR="00BC78DF" w:rsidRPr="006656E7" w:rsidRDefault="00BC78DF" w:rsidP="00A278D3">
            <w:pPr>
              <w:spacing w:after="0"/>
            </w:pPr>
            <w:r w:rsidRPr="006656E7">
              <w:t>211</w:t>
            </w:r>
          </w:p>
        </w:tc>
        <w:tc>
          <w:tcPr>
            <w:tcW w:w="10267" w:type="dxa"/>
            <w:shd w:val="clear" w:color="auto" w:fill="D8D8D8"/>
            <w:noWrap/>
            <w:hideMark/>
          </w:tcPr>
          <w:p w:rsidR="00BC78DF" w:rsidRPr="006656E7" w:rsidRDefault="00BC78DF" w:rsidP="00A278D3">
            <w:pPr>
              <w:spacing w:after="0"/>
            </w:pPr>
            <w:r w:rsidRPr="006656E7">
              <w:t>Medicare HMO - Neighborhood Health Plan Senior Health Plus</w:t>
            </w:r>
          </w:p>
        </w:tc>
        <w:tc>
          <w:tcPr>
            <w:tcW w:w="5474" w:type="dxa"/>
            <w:shd w:val="clear" w:color="auto" w:fill="D8D8D8"/>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Medicare</w:t>
            </w:r>
          </w:p>
        </w:tc>
        <w:tc>
          <w:tcPr>
            <w:tcW w:w="3340" w:type="dxa"/>
            <w:shd w:val="clear" w:color="auto" w:fill="auto"/>
            <w:noWrap/>
            <w:hideMark/>
          </w:tcPr>
          <w:p w:rsidR="00BC78DF" w:rsidRPr="006656E7" w:rsidRDefault="00BC78DF" w:rsidP="00A278D3">
            <w:pPr>
              <w:spacing w:after="0"/>
            </w:pPr>
            <w:r w:rsidRPr="006656E7">
              <w:t>Medicare</w:t>
            </w:r>
          </w:p>
        </w:tc>
        <w:tc>
          <w:tcPr>
            <w:tcW w:w="2360" w:type="dxa"/>
            <w:shd w:val="clear" w:color="auto" w:fill="auto"/>
            <w:noWrap/>
            <w:hideMark/>
          </w:tcPr>
          <w:p w:rsidR="00BC78DF" w:rsidRPr="006656E7" w:rsidRDefault="00BC78DF" w:rsidP="00A278D3">
            <w:pPr>
              <w:spacing w:after="0"/>
            </w:pPr>
            <w:r w:rsidRPr="006656E7">
              <w:t>134</w:t>
            </w:r>
          </w:p>
        </w:tc>
        <w:tc>
          <w:tcPr>
            <w:tcW w:w="10267" w:type="dxa"/>
            <w:shd w:val="clear" w:color="auto" w:fill="auto"/>
            <w:noWrap/>
            <w:hideMark/>
          </w:tcPr>
          <w:p w:rsidR="00BC78DF" w:rsidRPr="006656E7" w:rsidRDefault="00BC78DF" w:rsidP="00A278D3">
            <w:pPr>
              <w:spacing w:after="0"/>
            </w:pPr>
            <w:r w:rsidRPr="006656E7">
              <w:t>Medicare HMO - Other (not listed elsewhere)</w:t>
            </w:r>
          </w:p>
        </w:tc>
        <w:tc>
          <w:tcPr>
            <w:tcW w:w="5474" w:type="dxa"/>
            <w:shd w:val="clear" w:color="auto" w:fill="auto"/>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Medicare</w:t>
            </w:r>
          </w:p>
        </w:tc>
        <w:tc>
          <w:tcPr>
            <w:tcW w:w="3340" w:type="dxa"/>
            <w:shd w:val="clear" w:color="auto" w:fill="D8D8D8"/>
            <w:noWrap/>
            <w:hideMark/>
          </w:tcPr>
          <w:p w:rsidR="00BC78DF" w:rsidRPr="006656E7" w:rsidRDefault="00BC78DF" w:rsidP="00A278D3">
            <w:pPr>
              <w:spacing w:after="0"/>
            </w:pPr>
            <w:r w:rsidRPr="006656E7">
              <w:t>Medicare</w:t>
            </w:r>
          </w:p>
        </w:tc>
        <w:tc>
          <w:tcPr>
            <w:tcW w:w="2360" w:type="dxa"/>
            <w:shd w:val="clear" w:color="auto" w:fill="D8D8D8"/>
            <w:noWrap/>
            <w:hideMark/>
          </w:tcPr>
          <w:p w:rsidR="00BC78DF" w:rsidRPr="006656E7" w:rsidRDefault="00BC78DF" w:rsidP="00A278D3">
            <w:pPr>
              <w:spacing w:after="0"/>
            </w:pPr>
            <w:r w:rsidRPr="006656E7">
              <w:t>131</w:t>
            </w:r>
          </w:p>
        </w:tc>
        <w:tc>
          <w:tcPr>
            <w:tcW w:w="10267" w:type="dxa"/>
            <w:shd w:val="clear" w:color="auto" w:fill="D8D8D8"/>
            <w:noWrap/>
            <w:hideMark/>
          </w:tcPr>
          <w:p w:rsidR="00BC78DF" w:rsidRPr="006656E7" w:rsidRDefault="00BC78DF" w:rsidP="00A278D3">
            <w:pPr>
              <w:spacing w:after="0"/>
            </w:pPr>
            <w:r w:rsidRPr="006656E7">
              <w:t>Medicare HMO - Pilgrim Enhance 65</w:t>
            </w:r>
          </w:p>
        </w:tc>
        <w:tc>
          <w:tcPr>
            <w:tcW w:w="5474" w:type="dxa"/>
            <w:shd w:val="clear" w:color="auto" w:fill="D8D8D8"/>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Medicare</w:t>
            </w:r>
          </w:p>
        </w:tc>
        <w:tc>
          <w:tcPr>
            <w:tcW w:w="3340" w:type="dxa"/>
            <w:shd w:val="clear" w:color="auto" w:fill="auto"/>
            <w:noWrap/>
            <w:hideMark/>
          </w:tcPr>
          <w:p w:rsidR="00BC78DF" w:rsidRPr="006656E7" w:rsidRDefault="00BC78DF" w:rsidP="00A278D3">
            <w:pPr>
              <w:spacing w:after="0"/>
            </w:pPr>
            <w:r w:rsidRPr="006656E7">
              <w:t>Medicare</w:t>
            </w:r>
          </w:p>
        </w:tc>
        <w:tc>
          <w:tcPr>
            <w:tcW w:w="2360" w:type="dxa"/>
            <w:shd w:val="clear" w:color="auto" w:fill="auto"/>
            <w:noWrap/>
            <w:hideMark/>
          </w:tcPr>
          <w:p w:rsidR="00BC78DF" w:rsidRPr="006656E7" w:rsidRDefault="00BC78DF" w:rsidP="00A278D3">
            <w:pPr>
              <w:spacing w:after="0"/>
            </w:pPr>
            <w:r w:rsidRPr="006656E7">
              <w:t>210</w:t>
            </w:r>
          </w:p>
        </w:tc>
        <w:tc>
          <w:tcPr>
            <w:tcW w:w="10267" w:type="dxa"/>
            <w:shd w:val="clear" w:color="auto" w:fill="auto"/>
            <w:noWrap/>
            <w:hideMark/>
          </w:tcPr>
          <w:p w:rsidR="00BC78DF" w:rsidRPr="006656E7" w:rsidRDefault="00BC78DF" w:rsidP="00A278D3">
            <w:pPr>
              <w:spacing w:after="0"/>
            </w:pPr>
            <w:r w:rsidRPr="006656E7">
              <w:t>Medicare HMO - Pilgrim Preferred 65</w:t>
            </w:r>
          </w:p>
        </w:tc>
        <w:tc>
          <w:tcPr>
            <w:tcW w:w="5474" w:type="dxa"/>
            <w:shd w:val="clear" w:color="auto" w:fill="auto"/>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Medicare</w:t>
            </w:r>
          </w:p>
        </w:tc>
        <w:tc>
          <w:tcPr>
            <w:tcW w:w="3340" w:type="dxa"/>
            <w:shd w:val="clear" w:color="auto" w:fill="D8D8D8"/>
            <w:noWrap/>
            <w:hideMark/>
          </w:tcPr>
          <w:p w:rsidR="00BC78DF" w:rsidRPr="006656E7" w:rsidRDefault="00BC78DF" w:rsidP="00A278D3">
            <w:pPr>
              <w:spacing w:after="0"/>
            </w:pPr>
            <w:r w:rsidRPr="006656E7">
              <w:t>Medicare</w:t>
            </w:r>
          </w:p>
        </w:tc>
        <w:tc>
          <w:tcPr>
            <w:tcW w:w="2360" w:type="dxa"/>
            <w:shd w:val="clear" w:color="auto" w:fill="D8D8D8"/>
            <w:noWrap/>
            <w:hideMark/>
          </w:tcPr>
          <w:p w:rsidR="00BC78DF" w:rsidRPr="006656E7" w:rsidRDefault="00BC78DF" w:rsidP="00A278D3">
            <w:pPr>
              <w:spacing w:after="0"/>
            </w:pPr>
            <w:r w:rsidRPr="006656E7">
              <w:t>231</w:t>
            </w:r>
          </w:p>
        </w:tc>
        <w:tc>
          <w:tcPr>
            <w:tcW w:w="10267" w:type="dxa"/>
            <w:shd w:val="clear" w:color="auto" w:fill="D8D8D8"/>
            <w:noWrap/>
            <w:hideMark/>
          </w:tcPr>
          <w:p w:rsidR="00BC78DF" w:rsidRPr="006656E7" w:rsidRDefault="00BC78DF" w:rsidP="00A278D3">
            <w:pPr>
              <w:spacing w:after="0"/>
            </w:pPr>
            <w:r w:rsidRPr="006656E7">
              <w:t>Medicare HMO - Pilgrim Prime</w:t>
            </w:r>
          </w:p>
        </w:tc>
        <w:tc>
          <w:tcPr>
            <w:tcW w:w="5474" w:type="dxa"/>
            <w:shd w:val="clear" w:color="auto" w:fill="D8D8D8"/>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Medicare</w:t>
            </w:r>
          </w:p>
        </w:tc>
        <w:tc>
          <w:tcPr>
            <w:tcW w:w="3340" w:type="dxa"/>
            <w:shd w:val="clear" w:color="auto" w:fill="auto"/>
            <w:noWrap/>
            <w:hideMark/>
          </w:tcPr>
          <w:p w:rsidR="00BC78DF" w:rsidRPr="006656E7" w:rsidRDefault="00BC78DF" w:rsidP="00A278D3">
            <w:pPr>
              <w:spacing w:after="0"/>
            </w:pPr>
            <w:r w:rsidRPr="006656E7">
              <w:t>Medicare</w:t>
            </w:r>
          </w:p>
        </w:tc>
        <w:tc>
          <w:tcPr>
            <w:tcW w:w="2360" w:type="dxa"/>
            <w:shd w:val="clear" w:color="auto" w:fill="auto"/>
            <w:noWrap/>
            <w:hideMark/>
          </w:tcPr>
          <w:p w:rsidR="00BC78DF" w:rsidRPr="006656E7" w:rsidRDefault="00BC78DF" w:rsidP="00A278D3">
            <w:pPr>
              <w:spacing w:after="0"/>
            </w:pPr>
            <w:r w:rsidRPr="006656E7">
              <w:t>232</w:t>
            </w:r>
          </w:p>
        </w:tc>
        <w:tc>
          <w:tcPr>
            <w:tcW w:w="10267" w:type="dxa"/>
            <w:shd w:val="clear" w:color="auto" w:fill="auto"/>
            <w:noWrap/>
            <w:hideMark/>
          </w:tcPr>
          <w:p w:rsidR="00BC78DF" w:rsidRPr="006656E7" w:rsidRDefault="00BC78DF" w:rsidP="00A278D3">
            <w:pPr>
              <w:spacing w:after="0"/>
            </w:pPr>
            <w:r w:rsidRPr="006656E7">
              <w:t>Medicare HMO - Seniorcare Direct</w:t>
            </w:r>
          </w:p>
        </w:tc>
        <w:tc>
          <w:tcPr>
            <w:tcW w:w="5474" w:type="dxa"/>
            <w:shd w:val="clear" w:color="auto" w:fill="auto"/>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Medicare</w:t>
            </w:r>
          </w:p>
        </w:tc>
        <w:tc>
          <w:tcPr>
            <w:tcW w:w="3340" w:type="dxa"/>
            <w:shd w:val="clear" w:color="auto" w:fill="D8D8D8"/>
            <w:noWrap/>
            <w:hideMark/>
          </w:tcPr>
          <w:p w:rsidR="00BC78DF" w:rsidRPr="006656E7" w:rsidRDefault="00BC78DF" w:rsidP="00A278D3">
            <w:pPr>
              <w:spacing w:after="0"/>
            </w:pPr>
            <w:r w:rsidRPr="006656E7">
              <w:t>Medicare</w:t>
            </w:r>
          </w:p>
        </w:tc>
        <w:tc>
          <w:tcPr>
            <w:tcW w:w="2360" w:type="dxa"/>
            <w:shd w:val="clear" w:color="auto" w:fill="D8D8D8"/>
            <w:noWrap/>
            <w:hideMark/>
          </w:tcPr>
          <w:p w:rsidR="00BC78DF" w:rsidRPr="006656E7" w:rsidRDefault="00BC78DF" w:rsidP="00A278D3">
            <w:pPr>
              <w:spacing w:after="0"/>
            </w:pPr>
            <w:r w:rsidRPr="006656E7">
              <w:t>233</w:t>
            </w:r>
          </w:p>
        </w:tc>
        <w:tc>
          <w:tcPr>
            <w:tcW w:w="10267" w:type="dxa"/>
            <w:shd w:val="clear" w:color="auto" w:fill="D8D8D8"/>
            <w:noWrap/>
            <w:hideMark/>
          </w:tcPr>
          <w:p w:rsidR="00BC78DF" w:rsidRPr="006656E7" w:rsidRDefault="00BC78DF" w:rsidP="00A278D3">
            <w:pPr>
              <w:spacing w:after="0"/>
            </w:pPr>
            <w:r w:rsidRPr="006656E7">
              <w:t>Medicare HMO - Seniorcare Plus</w:t>
            </w:r>
          </w:p>
        </w:tc>
        <w:tc>
          <w:tcPr>
            <w:tcW w:w="5474" w:type="dxa"/>
            <w:shd w:val="clear" w:color="auto" w:fill="D8D8D8"/>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Medicare</w:t>
            </w:r>
          </w:p>
        </w:tc>
        <w:tc>
          <w:tcPr>
            <w:tcW w:w="3340" w:type="dxa"/>
            <w:shd w:val="clear" w:color="auto" w:fill="auto"/>
            <w:noWrap/>
            <w:hideMark/>
          </w:tcPr>
          <w:p w:rsidR="00BC78DF" w:rsidRPr="006656E7" w:rsidRDefault="00BC78DF" w:rsidP="00A278D3">
            <w:pPr>
              <w:spacing w:after="0"/>
            </w:pPr>
            <w:r w:rsidRPr="006656E7">
              <w:t>Medicare</w:t>
            </w:r>
          </w:p>
        </w:tc>
        <w:tc>
          <w:tcPr>
            <w:tcW w:w="2360" w:type="dxa"/>
            <w:shd w:val="clear" w:color="auto" w:fill="auto"/>
            <w:noWrap/>
            <w:hideMark/>
          </w:tcPr>
          <w:p w:rsidR="00BC78DF" w:rsidRPr="006656E7" w:rsidRDefault="00BC78DF" w:rsidP="00A278D3">
            <w:pPr>
              <w:spacing w:after="0"/>
            </w:pPr>
            <w:r w:rsidRPr="006656E7">
              <w:t>224</w:t>
            </w:r>
          </w:p>
        </w:tc>
        <w:tc>
          <w:tcPr>
            <w:tcW w:w="10267" w:type="dxa"/>
            <w:shd w:val="clear" w:color="auto" w:fill="auto"/>
            <w:noWrap/>
            <w:hideMark/>
          </w:tcPr>
          <w:p w:rsidR="00BC78DF" w:rsidRPr="006656E7" w:rsidRDefault="00BC78DF" w:rsidP="00A278D3">
            <w:pPr>
              <w:spacing w:after="0"/>
            </w:pPr>
            <w:r w:rsidRPr="006656E7">
              <w:t>Medicare HMO - Tufts Secure Horizons</w:t>
            </w:r>
          </w:p>
        </w:tc>
        <w:tc>
          <w:tcPr>
            <w:tcW w:w="5474" w:type="dxa"/>
            <w:shd w:val="clear" w:color="auto" w:fill="auto"/>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Medicare</w:t>
            </w:r>
          </w:p>
        </w:tc>
        <w:tc>
          <w:tcPr>
            <w:tcW w:w="3340" w:type="dxa"/>
            <w:shd w:val="clear" w:color="auto" w:fill="D8D8D8"/>
            <w:noWrap/>
            <w:hideMark/>
          </w:tcPr>
          <w:p w:rsidR="00BC78DF" w:rsidRPr="006656E7" w:rsidRDefault="00BC78DF" w:rsidP="00A278D3">
            <w:pPr>
              <w:spacing w:after="0"/>
            </w:pPr>
            <w:r w:rsidRPr="006656E7">
              <w:t>Medicare</w:t>
            </w:r>
          </w:p>
        </w:tc>
        <w:tc>
          <w:tcPr>
            <w:tcW w:w="2360" w:type="dxa"/>
            <w:shd w:val="clear" w:color="auto" w:fill="D8D8D8"/>
            <w:noWrap/>
            <w:hideMark/>
          </w:tcPr>
          <w:p w:rsidR="00BC78DF" w:rsidRPr="006656E7" w:rsidRDefault="00BC78DF" w:rsidP="00A278D3">
            <w:pPr>
              <w:spacing w:after="0"/>
            </w:pPr>
            <w:r w:rsidRPr="006656E7">
              <w:t>225</w:t>
            </w:r>
          </w:p>
        </w:tc>
        <w:tc>
          <w:tcPr>
            <w:tcW w:w="10267" w:type="dxa"/>
            <w:shd w:val="clear" w:color="auto" w:fill="D8D8D8"/>
            <w:noWrap/>
            <w:hideMark/>
          </w:tcPr>
          <w:p w:rsidR="00BC78DF" w:rsidRPr="006656E7" w:rsidRDefault="00BC78DF" w:rsidP="00A278D3">
            <w:pPr>
              <w:spacing w:after="0"/>
            </w:pPr>
            <w:r w:rsidRPr="006656E7">
              <w:t>Medicare HMO - US Healthcare</w:t>
            </w:r>
          </w:p>
        </w:tc>
        <w:tc>
          <w:tcPr>
            <w:tcW w:w="5474" w:type="dxa"/>
            <w:shd w:val="clear" w:color="auto" w:fill="D8D8D8"/>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Medicare</w:t>
            </w:r>
          </w:p>
        </w:tc>
        <w:tc>
          <w:tcPr>
            <w:tcW w:w="3340" w:type="dxa"/>
            <w:shd w:val="clear" w:color="auto" w:fill="auto"/>
            <w:noWrap/>
            <w:hideMark/>
          </w:tcPr>
          <w:p w:rsidR="00BC78DF" w:rsidRPr="006656E7" w:rsidRDefault="00BC78DF" w:rsidP="00A278D3">
            <w:pPr>
              <w:spacing w:after="0"/>
            </w:pPr>
            <w:r w:rsidRPr="006656E7">
              <w:t>Medicare</w:t>
            </w:r>
          </w:p>
        </w:tc>
        <w:tc>
          <w:tcPr>
            <w:tcW w:w="2360" w:type="dxa"/>
            <w:shd w:val="clear" w:color="auto" w:fill="auto"/>
            <w:noWrap/>
            <w:hideMark/>
          </w:tcPr>
          <w:p w:rsidR="00BC78DF" w:rsidRPr="006656E7" w:rsidRDefault="00BC78DF" w:rsidP="00A278D3">
            <w:pPr>
              <w:spacing w:after="0"/>
            </w:pPr>
            <w:r w:rsidRPr="006656E7">
              <w:t>133</w:t>
            </w:r>
          </w:p>
        </w:tc>
        <w:tc>
          <w:tcPr>
            <w:tcW w:w="10267" w:type="dxa"/>
            <w:shd w:val="clear" w:color="auto" w:fill="auto"/>
            <w:noWrap/>
            <w:hideMark/>
          </w:tcPr>
          <w:p w:rsidR="00BC78DF" w:rsidRPr="006656E7" w:rsidRDefault="00BC78DF" w:rsidP="00A278D3">
            <w:pPr>
              <w:spacing w:after="0"/>
            </w:pPr>
            <w:r w:rsidRPr="006656E7">
              <w:t>Medicare HMO -Tufts Medicare Supplement (TMS)</w:t>
            </w:r>
          </w:p>
        </w:tc>
        <w:tc>
          <w:tcPr>
            <w:tcW w:w="5474" w:type="dxa"/>
            <w:shd w:val="clear" w:color="auto" w:fill="auto"/>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Medicare</w:t>
            </w:r>
          </w:p>
        </w:tc>
        <w:tc>
          <w:tcPr>
            <w:tcW w:w="3340" w:type="dxa"/>
            <w:shd w:val="clear" w:color="auto" w:fill="D8D8D8"/>
            <w:noWrap/>
            <w:hideMark/>
          </w:tcPr>
          <w:p w:rsidR="00BC78DF" w:rsidRPr="006656E7" w:rsidRDefault="00BC78DF" w:rsidP="00A278D3">
            <w:pPr>
              <w:spacing w:after="0"/>
            </w:pPr>
            <w:r w:rsidRPr="006656E7">
              <w:t>Medicare</w:t>
            </w:r>
          </w:p>
        </w:tc>
        <w:tc>
          <w:tcPr>
            <w:tcW w:w="2360" w:type="dxa"/>
            <w:shd w:val="clear" w:color="auto" w:fill="D8D8D8"/>
            <w:noWrap/>
            <w:hideMark/>
          </w:tcPr>
          <w:p w:rsidR="00BC78DF" w:rsidRPr="006656E7" w:rsidRDefault="00BC78DF" w:rsidP="00A278D3">
            <w:pPr>
              <w:spacing w:after="0"/>
            </w:pPr>
            <w:r w:rsidRPr="006656E7">
              <w:t>216</w:t>
            </w:r>
          </w:p>
        </w:tc>
        <w:tc>
          <w:tcPr>
            <w:tcW w:w="10267" w:type="dxa"/>
            <w:shd w:val="clear" w:color="auto" w:fill="D8D8D8"/>
            <w:noWrap/>
            <w:hideMark/>
          </w:tcPr>
          <w:p w:rsidR="00BC78DF" w:rsidRPr="006656E7" w:rsidRDefault="00BC78DF" w:rsidP="00A278D3">
            <w:pPr>
              <w:spacing w:after="0"/>
            </w:pPr>
            <w:r w:rsidRPr="006656E7">
              <w:t>Medicare Special Needs Plan - Commonwealth Care Alliance</w:t>
            </w:r>
          </w:p>
        </w:tc>
        <w:tc>
          <w:tcPr>
            <w:tcW w:w="5474" w:type="dxa"/>
            <w:shd w:val="clear" w:color="auto" w:fill="D8D8D8"/>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Medicare</w:t>
            </w:r>
          </w:p>
        </w:tc>
        <w:tc>
          <w:tcPr>
            <w:tcW w:w="3340" w:type="dxa"/>
            <w:shd w:val="clear" w:color="auto" w:fill="auto"/>
            <w:noWrap/>
            <w:hideMark/>
          </w:tcPr>
          <w:p w:rsidR="00BC78DF" w:rsidRPr="006656E7" w:rsidRDefault="00BC78DF" w:rsidP="00A278D3">
            <w:pPr>
              <w:spacing w:after="0"/>
            </w:pPr>
            <w:r w:rsidRPr="006656E7">
              <w:t>Medicare</w:t>
            </w:r>
          </w:p>
        </w:tc>
        <w:tc>
          <w:tcPr>
            <w:tcW w:w="2360" w:type="dxa"/>
            <w:shd w:val="clear" w:color="auto" w:fill="auto"/>
            <w:noWrap/>
            <w:hideMark/>
          </w:tcPr>
          <w:p w:rsidR="00BC78DF" w:rsidRPr="006656E7" w:rsidRDefault="00BC78DF" w:rsidP="00A278D3">
            <w:pPr>
              <w:spacing w:after="0"/>
            </w:pPr>
            <w:r w:rsidRPr="006656E7">
              <w:t>217</w:t>
            </w:r>
          </w:p>
        </w:tc>
        <w:tc>
          <w:tcPr>
            <w:tcW w:w="10267" w:type="dxa"/>
            <w:shd w:val="clear" w:color="auto" w:fill="auto"/>
            <w:noWrap/>
            <w:hideMark/>
          </w:tcPr>
          <w:p w:rsidR="00BC78DF" w:rsidRPr="006656E7" w:rsidRDefault="00BC78DF" w:rsidP="00A278D3">
            <w:pPr>
              <w:spacing w:after="0"/>
            </w:pPr>
            <w:r w:rsidRPr="006656E7">
              <w:t>Medicare Special Needs Plan - Fallon Community Health Plan</w:t>
            </w:r>
          </w:p>
        </w:tc>
        <w:tc>
          <w:tcPr>
            <w:tcW w:w="5474" w:type="dxa"/>
            <w:shd w:val="clear" w:color="auto" w:fill="auto"/>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Medicare</w:t>
            </w:r>
          </w:p>
        </w:tc>
        <w:tc>
          <w:tcPr>
            <w:tcW w:w="3340" w:type="dxa"/>
            <w:shd w:val="clear" w:color="auto" w:fill="D8D8D8"/>
            <w:noWrap/>
            <w:hideMark/>
          </w:tcPr>
          <w:p w:rsidR="00BC78DF" w:rsidRPr="006656E7" w:rsidRDefault="00BC78DF" w:rsidP="00A278D3">
            <w:pPr>
              <w:spacing w:after="0"/>
            </w:pPr>
            <w:r w:rsidRPr="006656E7">
              <w:t>Medicare</w:t>
            </w:r>
          </w:p>
        </w:tc>
        <w:tc>
          <w:tcPr>
            <w:tcW w:w="2360" w:type="dxa"/>
            <w:shd w:val="clear" w:color="auto" w:fill="D8D8D8"/>
            <w:noWrap/>
            <w:hideMark/>
          </w:tcPr>
          <w:p w:rsidR="00BC78DF" w:rsidRPr="006656E7" w:rsidRDefault="00BC78DF" w:rsidP="00A278D3">
            <w:pPr>
              <w:spacing w:after="0"/>
            </w:pPr>
            <w:r w:rsidRPr="006656E7">
              <w:t>218</w:t>
            </w:r>
          </w:p>
        </w:tc>
        <w:tc>
          <w:tcPr>
            <w:tcW w:w="10267" w:type="dxa"/>
            <w:shd w:val="clear" w:color="auto" w:fill="D8D8D8"/>
            <w:noWrap/>
            <w:hideMark/>
          </w:tcPr>
          <w:p w:rsidR="00BC78DF" w:rsidRPr="006656E7" w:rsidRDefault="00BC78DF" w:rsidP="00A278D3">
            <w:pPr>
              <w:spacing w:after="0"/>
            </w:pPr>
            <w:r w:rsidRPr="006656E7">
              <w:t>Medicare Special Needs Plan - Senior Whole Health</w:t>
            </w:r>
          </w:p>
        </w:tc>
        <w:tc>
          <w:tcPr>
            <w:tcW w:w="5474" w:type="dxa"/>
            <w:shd w:val="clear" w:color="auto" w:fill="D8D8D8"/>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Medicare</w:t>
            </w:r>
          </w:p>
        </w:tc>
        <w:tc>
          <w:tcPr>
            <w:tcW w:w="3340" w:type="dxa"/>
            <w:shd w:val="clear" w:color="auto" w:fill="auto"/>
            <w:noWrap/>
            <w:hideMark/>
          </w:tcPr>
          <w:p w:rsidR="00BC78DF" w:rsidRPr="006656E7" w:rsidRDefault="00BC78DF" w:rsidP="00A278D3">
            <w:pPr>
              <w:spacing w:after="0"/>
            </w:pPr>
            <w:r w:rsidRPr="006656E7">
              <w:t>Medicare</w:t>
            </w:r>
          </w:p>
        </w:tc>
        <w:tc>
          <w:tcPr>
            <w:tcW w:w="2360" w:type="dxa"/>
            <w:shd w:val="clear" w:color="auto" w:fill="auto"/>
            <w:noWrap/>
            <w:hideMark/>
          </w:tcPr>
          <w:p w:rsidR="00BC78DF" w:rsidRPr="006656E7" w:rsidRDefault="00BC78DF" w:rsidP="00A278D3">
            <w:pPr>
              <w:spacing w:after="0"/>
            </w:pPr>
            <w:r w:rsidRPr="006656E7">
              <w:t>219</w:t>
            </w:r>
          </w:p>
        </w:tc>
        <w:tc>
          <w:tcPr>
            <w:tcW w:w="10267" w:type="dxa"/>
            <w:shd w:val="clear" w:color="auto" w:fill="auto"/>
            <w:noWrap/>
            <w:hideMark/>
          </w:tcPr>
          <w:p w:rsidR="00BC78DF" w:rsidRPr="006656E7" w:rsidRDefault="00BC78DF" w:rsidP="00A278D3">
            <w:pPr>
              <w:spacing w:after="0"/>
            </w:pPr>
            <w:r w:rsidRPr="006656E7">
              <w:t xml:space="preserve">Medicare Special Needs Plan - United Health </w:t>
            </w:r>
            <w:r w:rsidRPr="006656E7">
              <w:lastRenderedPageBreak/>
              <w:t>Group Evercare Mass. SCO and Evercare Plan IP</w:t>
            </w:r>
          </w:p>
        </w:tc>
        <w:tc>
          <w:tcPr>
            <w:tcW w:w="5474" w:type="dxa"/>
            <w:shd w:val="clear" w:color="auto" w:fill="auto"/>
            <w:noWrap/>
            <w:hideMark/>
          </w:tcPr>
          <w:p w:rsidR="00BC78DF" w:rsidRPr="006656E7" w:rsidRDefault="00BC78DF" w:rsidP="00A278D3">
            <w:pPr>
              <w:spacing w:after="0"/>
            </w:pPr>
            <w:r w:rsidRPr="006656E7">
              <w:lastRenderedPageBreak/>
              <w:t>Medicare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lastRenderedPageBreak/>
              <w:t>Medicare</w:t>
            </w:r>
          </w:p>
        </w:tc>
        <w:tc>
          <w:tcPr>
            <w:tcW w:w="3340" w:type="dxa"/>
            <w:shd w:val="clear" w:color="auto" w:fill="D8D8D8"/>
            <w:noWrap/>
            <w:hideMark/>
          </w:tcPr>
          <w:p w:rsidR="00BC78DF" w:rsidRPr="006656E7" w:rsidRDefault="00BC78DF" w:rsidP="00A278D3">
            <w:pPr>
              <w:spacing w:after="0"/>
            </w:pPr>
            <w:r w:rsidRPr="006656E7">
              <w:t>Medicare</w:t>
            </w:r>
          </w:p>
        </w:tc>
        <w:tc>
          <w:tcPr>
            <w:tcW w:w="2360" w:type="dxa"/>
            <w:shd w:val="clear" w:color="auto" w:fill="D8D8D8"/>
            <w:noWrap/>
            <w:hideMark/>
          </w:tcPr>
          <w:p w:rsidR="00BC78DF" w:rsidRPr="006656E7" w:rsidRDefault="00BC78DF" w:rsidP="00A278D3">
            <w:pPr>
              <w:spacing w:after="0"/>
            </w:pPr>
            <w:r w:rsidRPr="006656E7">
              <w:t>141</w:t>
            </w:r>
          </w:p>
        </w:tc>
        <w:tc>
          <w:tcPr>
            <w:tcW w:w="10267" w:type="dxa"/>
            <w:shd w:val="clear" w:color="auto" w:fill="D8D8D8"/>
            <w:noWrap/>
            <w:hideMark/>
          </w:tcPr>
          <w:p w:rsidR="00BC78DF" w:rsidRPr="006656E7" w:rsidRDefault="00BC78DF" w:rsidP="00A278D3">
            <w:pPr>
              <w:spacing w:after="0"/>
            </w:pPr>
            <w:r w:rsidRPr="006656E7">
              <w:t>Other Medigap (not listed elsewhere)</w:t>
            </w:r>
          </w:p>
        </w:tc>
        <w:tc>
          <w:tcPr>
            <w:tcW w:w="5474" w:type="dxa"/>
            <w:shd w:val="clear" w:color="auto" w:fill="D8D8D8"/>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Medicare</w:t>
            </w:r>
          </w:p>
        </w:tc>
        <w:tc>
          <w:tcPr>
            <w:tcW w:w="3340" w:type="dxa"/>
            <w:shd w:val="clear" w:color="auto" w:fill="auto"/>
            <w:noWrap/>
            <w:hideMark/>
          </w:tcPr>
          <w:p w:rsidR="00BC78DF" w:rsidRPr="006656E7" w:rsidRDefault="00BC78DF" w:rsidP="00A278D3">
            <w:pPr>
              <w:spacing w:after="0"/>
            </w:pPr>
            <w:r w:rsidRPr="006656E7">
              <w:t>Medicare</w:t>
            </w:r>
          </w:p>
        </w:tc>
        <w:tc>
          <w:tcPr>
            <w:tcW w:w="2360" w:type="dxa"/>
            <w:shd w:val="clear" w:color="auto" w:fill="auto"/>
            <w:noWrap/>
            <w:hideMark/>
          </w:tcPr>
          <w:p w:rsidR="00BC78DF" w:rsidRPr="006656E7" w:rsidRDefault="00BC78DF" w:rsidP="00A278D3">
            <w:pPr>
              <w:spacing w:after="0"/>
            </w:pPr>
            <w:r w:rsidRPr="006656E7">
              <w:t>135</w:t>
            </w:r>
          </w:p>
        </w:tc>
        <w:tc>
          <w:tcPr>
            <w:tcW w:w="10267" w:type="dxa"/>
            <w:shd w:val="clear" w:color="auto" w:fill="auto"/>
            <w:noWrap/>
            <w:hideMark/>
          </w:tcPr>
          <w:p w:rsidR="00BC78DF" w:rsidRPr="006656E7" w:rsidRDefault="00BC78DF" w:rsidP="00A278D3">
            <w:pPr>
              <w:spacing w:after="0"/>
            </w:pPr>
            <w:r w:rsidRPr="006656E7">
              <w:t>Out-of-State Medicare</w:t>
            </w:r>
          </w:p>
        </w:tc>
        <w:tc>
          <w:tcPr>
            <w:tcW w:w="5474" w:type="dxa"/>
            <w:shd w:val="clear" w:color="auto" w:fill="auto"/>
            <w:noWrap/>
            <w:hideMark/>
          </w:tcPr>
          <w:p w:rsidR="00BC78DF" w:rsidRPr="006656E7" w:rsidRDefault="00BC78DF" w:rsidP="00A278D3">
            <w:pPr>
              <w:spacing w:after="0"/>
            </w:pPr>
            <w:r w:rsidRPr="006656E7">
              <w:t>Medicare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Medicare</w:t>
            </w:r>
          </w:p>
        </w:tc>
        <w:tc>
          <w:tcPr>
            <w:tcW w:w="3340" w:type="dxa"/>
            <w:shd w:val="clear" w:color="auto" w:fill="D8D8D8"/>
            <w:noWrap/>
            <w:hideMark/>
          </w:tcPr>
          <w:p w:rsidR="00BC78DF" w:rsidRPr="006656E7" w:rsidRDefault="00BC78DF" w:rsidP="00A278D3">
            <w:pPr>
              <w:spacing w:after="0"/>
            </w:pPr>
            <w:r w:rsidRPr="006656E7">
              <w:t>Medicare</w:t>
            </w:r>
          </w:p>
        </w:tc>
        <w:tc>
          <w:tcPr>
            <w:tcW w:w="2360" w:type="dxa"/>
            <w:shd w:val="clear" w:color="auto" w:fill="D8D8D8"/>
            <w:noWrap/>
            <w:hideMark/>
          </w:tcPr>
          <w:p w:rsidR="00BC78DF" w:rsidRPr="006656E7" w:rsidRDefault="00BC78DF" w:rsidP="00A278D3">
            <w:pPr>
              <w:spacing w:after="0"/>
            </w:pPr>
            <w:r w:rsidRPr="006656E7">
              <w:t>824</w:t>
            </w:r>
          </w:p>
        </w:tc>
        <w:tc>
          <w:tcPr>
            <w:tcW w:w="10267" w:type="dxa"/>
            <w:shd w:val="clear" w:color="auto" w:fill="D8D8D8"/>
            <w:noWrap/>
            <w:hideMark/>
          </w:tcPr>
          <w:p w:rsidR="00BC78DF" w:rsidRPr="006656E7" w:rsidRDefault="00BC78DF" w:rsidP="00A278D3">
            <w:pPr>
              <w:spacing w:after="0"/>
            </w:pPr>
            <w:r w:rsidRPr="006656E7">
              <w:t>Principal Plan Dental</w:t>
            </w:r>
          </w:p>
        </w:tc>
        <w:tc>
          <w:tcPr>
            <w:tcW w:w="5474" w:type="dxa"/>
            <w:shd w:val="clear" w:color="auto" w:fill="D8D8D8"/>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Medicare</w:t>
            </w:r>
          </w:p>
        </w:tc>
        <w:tc>
          <w:tcPr>
            <w:tcW w:w="3340" w:type="dxa"/>
            <w:shd w:val="clear" w:color="auto" w:fill="auto"/>
            <w:noWrap/>
            <w:hideMark/>
          </w:tcPr>
          <w:p w:rsidR="00BC78DF" w:rsidRPr="006656E7" w:rsidRDefault="00BC78DF" w:rsidP="00A278D3">
            <w:pPr>
              <w:spacing w:after="0"/>
            </w:pPr>
            <w:r w:rsidRPr="006656E7">
              <w:t>Medicare</w:t>
            </w:r>
          </w:p>
        </w:tc>
        <w:tc>
          <w:tcPr>
            <w:tcW w:w="2360" w:type="dxa"/>
            <w:shd w:val="clear" w:color="auto" w:fill="auto"/>
            <w:noWrap/>
            <w:hideMark/>
          </w:tcPr>
          <w:p w:rsidR="00BC78DF" w:rsidRPr="006656E7" w:rsidRDefault="00BC78DF" w:rsidP="00A278D3">
            <w:pPr>
              <w:spacing w:after="0"/>
            </w:pPr>
            <w:r w:rsidRPr="006656E7">
              <w:t>257</w:t>
            </w:r>
          </w:p>
        </w:tc>
        <w:tc>
          <w:tcPr>
            <w:tcW w:w="10267" w:type="dxa"/>
            <w:shd w:val="clear" w:color="auto" w:fill="auto"/>
            <w:noWrap/>
            <w:hideMark/>
          </w:tcPr>
          <w:p w:rsidR="00BC78DF" w:rsidRPr="006656E7" w:rsidRDefault="00BC78DF" w:rsidP="00A278D3">
            <w:pPr>
              <w:spacing w:after="0"/>
            </w:pPr>
            <w:r w:rsidRPr="006656E7">
              <w:t>Today's Options Premier from Universal American</w:t>
            </w:r>
          </w:p>
        </w:tc>
        <w:tc>
          <w:tcPr>
            <w:tcW w:w="5474" w:type="dxa"/>
            <w:shd w:val="clear" w:color="auto" w:fill="auto"/>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Medicare</w:t>
            </w:r>
          </w:p>
        </w:tc>
        <w:tc>
          <w:tcPr>
            <w:tcW w:w="3340" w:type="dxa"/>
            <w:shd w:val="clear" w:color="auto" w:fill="D8D8D8"/>
            <w:noWrap/>
            <w:hideMark/>
          </w:tcPr>
          <w:p w:rsidR="00BC78DF" w:rsidRPr="006656E7" w:rsidRDefault="00BC78DF" w:rsidP="00A278D3">
            <w:pPr>
              <w:spacing w:after="0"/>
            </w:pPr>
            <w:r w:rsidRPr="006656E7">
              <w:t>Medicare</w:t>
            </w:r>
          </w:p>
        </w:tc>
        <w:tc>
          <w:tcPr>
            <w:tcW w:w="2360" w:type="dxa"/>
            <w:shd w:val="clear" w:color="auto" w:fill="D8D8D8"/>
            <w:noWrap/>
            <w:hideMark/>
          </w:tcPr>
          <w:p w:rsidR="00BC78DF" w:rsidRPr="006656E7" w:rsidRDefault="00BC78DF" w:rsidP="00A278D3">
            <w:pPr>
              <w:spacing w:after="0"/>
            </w:pPr>
            <w:r w:rsidRPr="006656E7">
              <w:t>245</w:t>
            </w:r>
          </w:p>
        </w:tc>
        <w:tc>
          <w:tcPr>
            <w:tcW w:w="10267" w:type="dxa"/>
            <w:shd w:val="clear" w:color="auto" w:fill="D8D8D8"/>
            <w:noWrap/>
            <w:hideMark/>
          </w:tcPr>
          <w:p w:rsidR="00BC78DF" w:rsidRPr="006656E7" w:rsidRDefault="00BC78DF" w:rsidP="00A278D3">
            <w:pPr>
              <w:spacing w:after="0"/>
            </w:pPr>
            <w:r w:rsidRPr="006656E7">
              <w:t>Trail Blazer Health Enterprises, LLC</w:t>
            </w:r>
          </w:p>
        </w:tc>
        <w:tc>
          <w:tcPr>
            <w:tcW w:w="5474" w:type="dxa"/>
            <w:shd w:val="clear" w:color="auto" w:fill="D8D8D8"/>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Medicare</w:t>
            </w:r>
          </w:p>
        </w:tc>
        <w:tc>
          <w:tcPr>
            <w:tcW w:w="3340" w:type="dxa"/>
            <w:shd w:val="clear" w:color="auto" w:fill="auto"/>
            <w:noWrap/>
            <w:hideMark/>
          </w:tcPr>
          <w:p w:rsidR="00BC78DF" w:rsidRPr="006656E7" w:rsidRDefault="00BC78DF" w:rsidP="00A278D3">
            <w:pPr>
              <w:spacing w:after="0"/>
            </w:pPr>
            <w:r w:rsidRPr="006656E7">
              <w:t>Medicare</w:t>
            </w:r>
          </w:p>
        </w:tc>
        <w:tc>
          <w:tcPr>
            <w:tcW w:w="2360" w:type="dxa"/>
            <w:shd w:val="clear" w:color="auto" w:fill="auto"/>
            <w:noWrap/>
            <w:hideMark/>
          </w:tcPr>
          <w:p w:rsidR="00BC78DF" w:rsidRPr="006656E7" w:rsidRDefault="00BC78DF" w:rsidP="00A278D3">
            <w:pPr>
              <w:spacing w:after="0"/>
            </w:pPr>
            <w:r w:rsidRPr="006656E7">
              <w:t>244</w:t>
            </w:r>
          </w:p>
        </w:tc>
        <w:tc>
          <w:tcPr>
            <w:tcW w:w="10267" w:type="dxa"/>
            <w:shd w:val="clear" w:color="auto" w:fill="auto"/>
            <w:noWrap/>
            <w:hideMark/>
          </w:tcPr>
          <w:p w:rsidR="00BC78DF" w:rsidRPr="006656E7" w:rsidRDefault="00BC78DF" w:rsidP="00A278D3">
            <w:pPr>
              <w:spacing w:after="0"/>
            </w:pPr>
            <w:r w:rsidRPr="006656E7">
              <w:t>Tufts Medicare Complement (TMC)</w:t>
            </w:r>
          </w:p>
        </w:tc>
        <w:tc>
          <w:tcPr>
            <w:tcW w:w="5474" w:type="dxa"/>
            <w:shd w:val="clear" w:color="auto" w:fill="auto"/>
            <w:noWrap/>
            <w:hideMark/>
          </w:tcPr>
          <w:p w:rsidR="00BC78DF" w:rsidRPr="006656E7" w:rsidRDefault="00BC78DF" w:rsidP="00A278D3">
            <w:pPr>
              <w:spacing w:after="0"/>
            </w:pPr>
            <w:r w:rsidRPr="006656E7">
              <w:t>Commercial Insurance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Medicare</w:t>
            </w:r>
          </w:p>
        </w:tc>
        <w:tc>
          <w:tcPr>
            <w:tcW w:w="3340" w:type="dxa"/>
            <w:shd w:val="clear" w:color="auto" w:fill="D8D8D8"/>
            <w:noWrap/>
            <w:hideMark/>
          </w:tcPr>
          <w:p w:rsidR="00BC78DF" w:rsidRPr="006656E7" w:rsidRDefault="00BC78DF" w:rsidP="00A278D3">
            <w:pPr>
              <w:spacing w:after="0"/>
            </w:pPr>
            <w:r w:rsidRPr="006656E7">
              <w:t>Medicare</w:t>
            </w:r>
          </w:p>
        </w:tc>
        <w:tc>
          <w:tcPr>
            <w:tcW w:w="2360" w:type="dxa"/>
            <w:shd w:val="clear" w:color="auto" w:fill="D8D8D8"/>
            <w:noWrap/>
            <w:hideMark/>
          </w:tcPr>
          <w:p w:rsidR="00BC78DF" w:rsidRPr="006656E7" w:rsidRDefault="00BC78DF" w:rsidP="00A278D3">
            <w:pPr>
              <w:spacing w:after="0"/>
            </w:pPr>
            <w:r w:rsidRPr="006656E7">
              <w:t>215</w:t>
            </w:r>
          </w:p>
        </w:tc>
        <w:tc>
          <w:tcPr>
            <w:tcW w:w="10267" w:type="dxa"/>
            <w:shd w:val="clear" w:color="auto" w:fill="D8D8D8"/>
            <w:noWrap/>
            <w:hideMark/>
          </w:tcPr>
          <w:p w:rsidR="00BC78DF" w:rsidRPr="006656E7" w:rsidRDefault="00BC78DF" w:rsidP="00A278D3">
            <w:pPr>
              <w:spacing w:after="0"/>
            </w:pPr>
            <w:r w:rsidRPr="006656E7">
              <w:t>Tufts Medicare HMO - Medicare Preferred</w:t>
            </w:r>
          </w:p>
        </w:tc>
        <w:tc>
          <w:tcPr>
            <w:tcW w:w="5474" w:type="dxa"/>
            <w:shd w:val="clear" w:color="auto" w:fill="D8D8D8"/>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Medicare</w:t>
            </w:r>
          </w:p>
        </w:tc>
        <w:tc>
          <w:tcPr>
            <w:tcW w:w="3340" w:type="dxa"/>
            <w:shd w:val="clear" w:color="auto" w:fill="auto"/>
            <w:noWrap/>
            <w:hideMark/>
          </w:tcPr>
          <w:p w:rsidR="00BC78DF" w:rsidRPr="006656E7" w:rsidRDefault="00BC78DF" w:rsidP="00A278D3">
            <w:pPr>
              <w:spacing w:after="0"/>
            </w:pPr>
            <w:r w:rsidRPr="006656E7">
              <w:t>Medicare</w:t>
            </w:r>
          </w:p>
        </w:tc>
        <w:tc>
          <w:tcPr>
            <w:tcW w:w="2360" w:type="dxa"/>
            <w:shd w:val="clear" w:color="auto" w:fill="auto"/>
            <w:noWrap/>
            <w:hideMark/>
          </w:tcPr>
          <w:p w:rsidR="00BC78DF" w:rsidRPr="006656E7" w:rsidRDefault="00BC78DF" w:rsidP="00A278D3">
            <w:pPr>
              <w:spacing w:after="0"/>
            </w:pPr>
            <w:r w:rsidRPr="006656E7">
              <w:t>258</w:t>
            </w:r>
          </w:p>
        </w:tc>
        <w:tc>
          <w:tcPr>
            <w:tcW w:w="10267" w:type="dxa"/>
            <w:shd w:val="clear" w:color="auto" w:fill="auto"/>
            <w:noWrap/>
            <w:hideMark/>
          </w:tcPr>
          <w:p w:rsidR="00BC78DF" w:rsidRPr="006656E7" w:rsidRDefault="00BC78DF" w:rsidP="00A278D3">
            <w:pPr>
              <w:spacing w:after="0"/>
            </w:pPr>
            <w:r w:rsidRPr="006656E7">
              <w:t>Unicare Security Choice</w:t>
            </w:r>
          </w:p>
        </w:tc>
        <w:tc>
          <w:tcPr>
            <w:tcW w:w="5474" w:type="dxa"/>
            <w:shd w:val="clear" w:color="auto" w:fill="auto"/>
            <w:noWrap/>
            <w:hideMark/>
          </w:tcPr>
          <w:p w:rsidR="00BC78DF" w:rsidRPr="006656E7" w:rsidRDefault="00BC78DF" w:rsidP="00A278D3">
            <w:pPr>
              <w:spacing w:after="0"/>
            </w:pPr>
            <w:r w:rsidRPr="006656E7">
              <w:t>Medicare Managed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Other Payer</w:t>
            </w:r>
          </w:p>
        </w:tc>
        <w:tc>
          <w:tcPr>
            <w:tcW w:w="3340" w:type="dxa"/>
            <w:shd w:val="clear" w:color="auto" w:fill="D8D8D8"/>
            <w:noWrap/>
            <w:hideMark/>
          </w:tcPr>
          <w:p w:rsidR="00BC78DF" w:rsidRPr="006656E7" w:rsidRDefault="00BC78DF" w:rsidP="00A278D3">
            <w:pPr>
              <w:spacing w:after="0"/>
            </w:pPr>
            <w:r w:rsidRPr="006656E7">
              <w:t>AutoIns</w:t>
            </w:r>
          </w:p>
        </w:tc>
        <w:tc>
          <w:tcPr>
            <w:tcW w:w="2360" w:type="dxa"/>
            <w:shd w:val="clear" w:color="auto" w:fill="D8D8D8"/>
            <w:noWrap/>
            <w:hideMark/>
          </w:tcPr>
          <w:p w:rsidR="00BC78DF" w:rsidRPr="006656E7" w:rsidRDefault="00BC78DF" w:rsidP="00A278D3">
            <w:pPr>
              <w:spacing w:after="0"/>
            </w:pPr>
            <w:r w:rsidRPr="006656E7">
              <w:t>272</w:t>
            </w:r>
          </w:p>
        </w:tc>
        <w:tc>
          <w:tcPr>
            <w:tcW w:w="10267" w:type="dxa"/>
            <w:shd w:val="clear" w:color="auto" w:fill="D8D8D8"/>
            <w:noWrap/>
            <w:hideMark/>
          </w:tcPr>
          <w:p w:rsidR="00BC78DF" w:rsidRPr="006656E7" w:rsidRDefault="00BC78DF" w:rsidP="00A278D3">
            <w:pPr>
              <w:spacing w:after="0"/>
            </w:pPr>
            <w:r w:rsidRPr="006656E7">
              <w:t>Auto Insurance</w:t>
            </w:r>
          </w:p>
        </w:tc>
        <w:tc>
          <w:tcPr>
            <w:tcW w:w="5474" w:type="dxa"/>
            <w:shd w:val="clear" w:color="auto" w:fill="D8D8D8"/>
            <w:noWrap/>
            <w:hideMark/>
          </w:tcPr>
          <w:p w:rsidR="00BC78DF" w:rsidRPr="006656E7" w:rsidRDefault="00BC78DF" w:rsidP="00A278D3">
            <w:pPr>
              <w:spacing w:after="0"/>
            </w:pPr>
            <w:r w:rsidRPr="006656E7">
              <w:t>Auto Insurance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Other Payer</w:t>
            </w:r>
          </w:p>
        </w:tc>
        <w:tc>
          <w:tcPr>
            <w:tcW w:w="3340" w:type="dxa"/>
            <w:shd w:val="clear" w:color="auto" w:fill="auto"/>
            <w:noWrap/>
            <w:hideMark/>
          </w:tcPr>
          <w:p w:rsidR="00BC78DF" w:rsidRPr="006656E7" w:rsidRDefault="00BC78DF" w:rsidP="00A278D3">
            <w:pPr>
              <w:spacing w:after="0"/>
            </w:pPr>
            <w:r w:rsidRPr="006656E7">
              <w:t>Other</w:t>
            </w:r>
          </w:p>
        </w:tc>
        <w:tc>
          <w:tcPr>
            <w:tcW w:w="2360" w:type="dxa"/>
            <w:shd w:val="clear" w:color="auto" w:fill="auto"/>
            <w:noWrap/>
            <w:hideMark/>
          </w:tcPr>
          <w:p w:rsidR="00BC78DF" w:rsidRPr="006656E7" w:rsidRDefault="00BC78DF" w:rsidP="00A278D3">
            <w:pPr>
              <w:spacing w:after="0"/>
            </w:pPr>
            <w:r w:rsidRPr="006656E7">
              <w:t>151</w:t>
            </w:r>
          </w:p>
        </w:tc>
        <w:tc>
          <w:tcPr>
            <w:tcW w:w="10267" w:type="dxa"/>
            <w:shd w:val="clear" w:color="auto" w:fill="auto"/>
            <w:noWrap/>
            <w:hideMark/>
          </w:tcPr>
          <w:p w:rsidR="00BC78DF" w:rsidRPr="006656E7" w:rsidRDefault="00BC78DF" w:rsidP="00A278D3">
            <w:pPr>
              <w:spacing w:after="0"/>
            </w:pPr>
            <w:r w:rsidRPr="006656E7">
              <w:t>CHAMPUS</w:t>
            </w:r>
          </w:p>
        </w:tc>
        <w:tc>
          <w:tcPr>
            <w:tcW w:w="5474" w:type="dxa"/>
            <w:shd w:val="clear" w:color="auto" w:fill="auto"/>
            <w:noWrap/>
            <w:hideMark/>
          </w:tcPr>
          <w:p w:rsidR="00BC78DF" w:rsidRPr="006656E7" w:rsidRDefault="00BC78DF" w:rsidP="00A278D3">
            <w:pPr>
              <w:spacing w:after="0"/>
            </w:pPr>
            <w:r w:rsidRPr="006656E7">
              <w:t>Other Government Payment</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Other Payer</w:t>
            </w:r>
          </w:p>
        </w:tc>
        <w:tc>
          <w:tcPr>
            <w:tcW w:w="3340" w:type="dxa"/>
            <w:shd w:val="clear" w:color="auto" w:fill="D8D8D8"/>
            <w:noWrap/>
            <w:hideMark/>
          </w:tcPr>
          <w:p w:rsidR="00BC78DF" w:rsidRPr="006656E7" w:rsidRDefault="00BC78DF" w:rsidP="00A278D3">
            <w:pPr>
              <w:spacing w:after="0"/>
            </w:pPr>
            <w:r w:rsidRPr="006656E7">
              <w:t>Other</w:t>
            </w:r>
          </w:p>
        </w:tc>
        <w:tc>
          <w:tcPr>
            <w:tcW w:w="2360" w:type="dxa"/>
            <w:shd w:val="clear" w:color="auto" w:fill="D8D8D8"/>
            <w:noWrap/>
            <w:hideMark/>
          </w:tcPr>
          <w:p w:rsidR="00BC78DF" w:rsidRPr="006656E7" w:rsidRDefault="00BC78DF" w:rsidP="00A278D3">
            <w:pPr>
              <w:spacing w:after="0"/>
            </w:pPr>
            <w:r w:rsidRPr="006656E7">
              <w:t>996</w:t>
            </w:r>
          </w:p>
        </w:tc>
        <w:tc>
          <w:tcPr>
            <w:tcW w:w="10267" w:type="dxa"/>
            <w:shd w:val="clear" w:color="auto" w:fill="D8D8D8"/>
            <w:noWrap/>
            <w:hideMark/>
          </w:tcPr>
          <w:p w:rsidR="00BC78DF" w:rsidRPr="006656E7" w:rsidRDefault="00BC78DF" w:rsidP="00A278D3">
            <w:pPr>
              <w:spacing w:after="0"/>
            </w:pPr>
            <w:r w:rsidRPr="006656E7">
              <w:t>Charity Care</w:t>
            </w:r>
          </w:p>
        </w:tc>
        <w:tc>
          <w:tcPr>
            <w:tcW w:w="5474" w:type="dxa"/>
            <w:shd w:val="clear" w:color="auto" w:fill="D8D8D8"/>
            <w:noWrap/>
            <w:hideMark/>
          </w:tcPr>
          <w:p w:rsidR="00BC78DF" w:rsidRPr="006656E7" w:rsidRDefault="00BC78DF" w:rsidP="00A278D3">
            <w:pPr>
              <w:spacing w:after="0"/>
            </w:pPr>
            <w:r w:rsidRPr="006656E7">
              <w:t>Other Free Care (Charity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Other Payer</w:t>
            </w:r>
          </w:p>
        </w:tc>
        <w:tc>
          <w:tcPr>
            <w:tcW w:w="3340" w:type="dxa"/>
            <w:shd w:val="clear" w:color="auto" w:fill="auto"/>
            <w:noWrap/>
            <w:hideMark/>
          </w:tcPr>
          <w:p w:rsidR="00BC78DF" w:rsidRPr="006656E7" w:rsidRDefault="00BC78DF" w:rsidP="00A278D3">
            <w:pPr>
              <w:spacing w:after="0"/>
            </w:pPr>
            <w:r w:rsidRPr="006656E7">
              <w:t>Other</w:t>
            </w:r>
          </w:p>
        </w:tc>
        <w:tc>
          <w:tcPr>
            <w:tcW w:w="2360" w:type="dxa"/>
            <w:shd w:val="clear" w:color="auto" w:fill="auto"/>
            <w:noWrap/>
            <w:hideMark/>
          </w:tcPr>
          <w:p w:rsidR="00BC78DF" w:rsidRPr="006656E7" w:rsidRDefault="00BC78DF" w:rsidP="00A278D3">
            <w:pPr>
              <w:spacing w:after="0"/>
            </w:pPr>
            <w:r w:rsidRPr="006656E7">
              <w:t>809</w:t>
            </w:r>
          </w:p>
        </w:tc>
        <w:tc>
          <w:tcPr>
            <w:tcW w:w="10267" w:type="dxa"/>
            <w:shd w:val="clear" w:color="auto" w:fill="auto"/>
            <w:noWrap/>
            <w:hideMark/>
          </w:tcPr>
          <w:p w:rsidR="00BC78DF" w:rsidRPr="006656E7" w:rsidRDefault="00BC78DF" w:rsidP="00A278D3">
            <w:pPr>
              <w:spacing w:after="0"/>
            </w:pPr>
            <w:r w:rsidRPr="006656E7">
              <w:t>Children’s Medical Security</w:t>
            </w:r>
          </w:p>
        </w:tc>
        <w:tc>
          <w:tcPr>
            <w:tcW w:w="5474" w:type="dxa"/>
            <w:shd w:val="clear" w:color="auto" w:fill="auto"/>
            <w:noWrap/>
            <w:hideMark/>
          </w:tcPr>
          <w:p w:rsidR="00BC78DF" w:rsidRPr="006656E7" w:rsidRDefault="00BC78DF" w:rsidP="00A278D3">
            <w:pPr>
              <w:spacing w:after="0"/>
            </w:pPr>
            <w:r w:rsidRPr="006656E7">
              <w:t>Government</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Other Payer</w:t>
            </w:r>
          </w:p>
        </w:tc>
        <w:tc>
          <w:tcPr>
            <w:tcW w:w="3340" w:type="dxa"/>
            <w:shd w:val="clear" w:color="auto" w:fill="D8D8D8"/>
            <w:noWrap/>
            <w:hideMark/>
          </w:tcPr>
          <w:p w:rsidR="00BC78DF" w:rsidRPr="006656E7" w:rsidRDefault="00BC78DF" w:rsidP="00A278D3">
            <w:pPr>
              <w:spacing w:after="0"/>
            </w:pPr>
            <w:r w:rsidRPr="006656E7">
              <w:t>Other</w:t>
            </w:r>
          </w:p>
        </w:tc>
        <w:tc>
          <w:tcPr>
            <w:tcW w:w="2360" w:type="dxa"/>
            <w:shd w:val="clear" w:color="auto" w:fill="D8D8D8"/>
            <w:noWrap/>
            <w:hideMark/>
          </w:tcPr>
          <w:p w:rsidR="00BC78DF" w:rsidRPr="006656E7" w:rsidRDefault="00BC78DF" w:rsidP="00A278D3">
            <w:pPr>
              <w:spacing w:after="0"/>
            </w:pPr>
            <w:r w:rsidRPr="006656E7">
              <w:t>178</w:t>
            </w:r>
          </w:p>
        </w:tc>
        <w:tc>
          <w:tcPr>
            <w:tcW w:w="10267" w:type="dxa"/>
            <w:shd w:val="clear" w:color="auto" w:fill="D8D8D8"/>
            <w:noWrap/>
            <w:hideMark/>
          </w:tcPr>
          <w:p w:rsidR="00BC78DF" w:rsidRPr="006656E7" w:rsidRDefault="00BC78DF" w:rsidP="00A278D3">
            <w:pPr>
              <w:spacing w:after="0"/>
            </w:pPr>
            <w:r w:rsidRPr="006656E7">
              <w:t>Children's Medical Security Plan (CMSP)</w:t>
            </w:r>
          </w:p>
        </w:tc>
        <w:tc>
          <w:tcPr>
            <w:tcW w:w="5474" w:type="dxa"/>
            <w:shd w:val="clear" w:color="auto" w:fill="D8D8D8"/>
            <w:noWrap/>
            <w:hideMark/>
          </w:tcPr>
          <w:p w:rsidR="00BC78DF" w:rsidRPr="006656E7" w:rsidRDefault="00BC78DF" w:rsidP="00A278D3">
            <w:pPr>
              <w:spacing w:after="0"/>
            </w:pPr>
            <w:r w:rsidRPr="006656E7">
              <w:t>Government</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Other Payer</w:t>
            </w:r>
          </w:p>
        </w:tc>
        <w:tc>
          <w:tcPr>
            <w:tcW w:w="3340" w:type="dxa"/>
            <w:shd w:val="clear" w:color="auto" w:fill="auto"/>
            <w:noWrap/>
            <w:hideMark/>
          </w:tcPr>
          <w:p w:rsidR="00BC78DF" w:rsidRPr="006656E7" w:rsidRDefault="00BC78DF" w:rsidP="00A278D3">
            <w:pPr>
              <w:spacing w:after="0"/>
            </w:pPr>
            <w:r w:rsidRPr="006656E7">
              <w:t>Other</w:t>
            </w:r>
          </w:p>
        </w:tc>
        <w:tc>
          <w:tcPr>
            <w:tcW w:w="2360" w:type="dxa"/>
            <w:shd w:val="clear" w:color="auto" w:fill="auto"/>
            <w:noWrap/>
            <w:hideMark/>
          </w:tcPr>
          <w:p w:rsidR="00BC78DF" w:rsidRPr="006656E7" w:rsidRDefault="00BC78DF" w:rsidP="00A278D3">
            <w:pPr>
              <w:spacing w:after="0"/>
            </w:pPr>
            <w:r w:rsidRPr="006656E7">
              <w:t>152</w:t>
            </w:r>
          </w:p>
        </w:tc>
        <w:tc>
          <w:tcPr>
            <w:tcW w:w="10267" w:type="dxa"/>
            <w:shd w:val="clear" w:color="auto" w:fill="auto"/>
            <w:noWrap/>
            <w:hideMark/>
          </w:tcPr>
          <w:p w:rsidR="00BC78DF" w:rsidRPr="006656E7" w:rsidRDefault="00BC78DF" w:rsidP="00A278D3">
            <w:pPr>
              <w:spacing w:after="0"/>
            </w:pPr>
            <w:r w:rsidRPr="006656E7">
              <w:t>Foundation</w:t>
            </w:r>
          </w:p>
        </w:tc>
        <w:tc>
          <w:tcPr>
            <w:tcW w:w="5474" w:type="dxa"/>
            <w:shd w:val="clear" w:color="auto" w:fill="auto"/>
            <w:noWrap/>
            <w:hideMark/>
          </w:tcPr>
          <w:p w:rsidR="00BC78DF" w:rsidRPr="006656E7" w:rsidRDefault="00BC78DF" w:rsidP="00A278D3">
            <w:pPr>
              <w:spacing w:after="0"/>
            </w:pPr>
            <w:r w:rsidRPr="006656E7">
              <w:t>Other Non-Managed Care Plans</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Other Payer</w:t>
            </w:r>
          </w:p>
        </w:tc>
        <w:tc>
          <w:tcPr>
            <w:tcW w:w="3340" w:type="dxa"/>
            <w:shd w:val="clear" w:color="auto" w:fill="D8D8D8"/>
            <w:noWrap/>
            <w:hideMark/>
          </w:tcPr>
          <w:p w:rsidR="00BC78DF" w:rsidRPr="006656E7" w:rsidRDefault="00BC78DF" w:rsidP="00A278D3">
            <w:pPr>
              <w:spacing w:after="0"/>
            </w:pPr>
            <w:r w:rsidRPr="006656E7">
              <w:t>Other</w:t>
            </w:r>
          </w:p>
        </w:tc>
        <w:tc>
          <w:tcPr>
            <w:tcW w:w="2360" w:type="dxa"/>
            <w:shd w:val="clear" w:color="auto" w:fill="D8D8D8"/>
            <w:noWrap/>
            <w:hideMark/>
          </w:tcPr>
          <w:p w:rsidR="00BC78DF" w:rsidRPr="006656E7" w:rsidRDefault="00BC78DF" w:rsidP="00A278D3">
            <w:pPr>
              <w:spacing w:after="0"/>
            </w:pPr>
            <w:r w:rsidRPr="006656E7">
              <w:t>143</w:t>
            </w:r>
          </w:p>
        </w:tc>
        <w:tc>
          <w:tcPr>
            <w:tcW w:w="10267" w:type="dxa"/>
            <w:shd w:val="clear" w:color="auto" w:fill="D8D8D8"/>
            <w:noWrap/>
            <w:hideMark/>
          </w:tcPr>
          <w:p w:rsidR="00BC78DF" w:rsidRPr="006656E7" w:rsidRDefault="00BC78DF" w:rsidP="00A278D3">
            <w:pPr>
              <w:spacing w:after="0"/>
            </w:pPr>
            <w:r w:rsidRPr="006656E7">
              <w:t>Free Care</w:t>
            </w:r>
          </w:p>
        </w:tc>
        <w:tc>
          <w:tcPr>
            <w:tcW w:w="5474" w:type="dxa"/>
            <w:shd w:val="clear" w:color="auto" w:fill="D8D8D8"/>
            <w:noWrap/>
            <w:hideMark/>
          </w:tcPr>
          <w:p w:rsidR="00BC78DF" w:rsidRPr="006656E7" w:rsidRDefault="00BC78DF" w:rsidP="00A278D3">
            <w:pPr>
              <w:spacing w:after="0"/>
            </w:pPr>
            <w:r w:rsidRPr="006656E7">
              <w:t>Free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Other Payer</w:t>
            </w:r>
          </w:p>
        </w:tc>
        <w:tc>
          <w:tcPr>
            <w:tcW w:w="3340" w:type="dxa"/>
            <w:shd w:val="clear" w:color="auto" w:fill="auto"/>
            <w:noWrap/>
            <w:hideMark/>
          </w:tcPr>
          <w:p w:rsidR="00BC78DF" w:rsidRPr="006656E7" w:rsidRDefault="00BC78DF" w:rsidP="00A278D3">
            <w:pPr>
              <w:spacing w:after="0"/>
            </w:pPr>
            <w:r w:rsidRPr="006656E7">
              <w:t>Other</w:t>
            </w:r>
          </w:p>
        </w:tc>
        <w:tc>
          <w:tcPr>
            <w:tcW w:w="2360" w:type="dxa"/>
            <w:shd w:val="clear" w:color="auto" w:fill="auto"/>
            <w:noWrap/>
            <w:hideMark/>
          </w:tcPr>
          <w:p w:rsidR="00BC78DF" w:rsidRPr="006656E7" w:rsidRDefault="00BC78DF" w:rsidP="00A278D3">
            <w:pPr>
              <w:spacing w:after="0"/>
            </w:pPr>
            <w:r w:rsidRPr="006656E7">
              <w:t>990</w:t>
            </w:r>
          </w:p>
        </w:tc>
        <w:tc>
          <w:tcPr>
            <w:tcW w:w="10267" w:type="dxa"/>
            <w:shd w:val="clear" w:color="auto" w:fill="auto"/>
            <w:noWrap/>
            <w:hideMark/>
          </w:tcPr>
          <w:p w:rsidR="00BC78DF" w:rsidRPr="006656E7" w:rsidRDefault="00BC78DF" w:rsidP="00A278D3">
            <w:pPr>
              <w:spacing w:after="0"/>
            </w:pPr>
            <w:r w:rsidRPr="006656E7">
              <w:t>Free Care - Co-pay, Deductible, or Co-Insurance</w:t>
            </w:r>
          </w:p>
        </w:tc>
        <w:tc>
          <w:tcPr>
            <w:tcW w:w="5474" w:type="dxa"/>
            <w:shd w:val="clear" w:color="auto" w:fill="auto"/>
            <w:noWrap/>
            <w:hideMark/>
          </w:tcPr>
          <w:p w:rsidR="00BC78DF" w:rsidRPr="006656E7" w:rsidRDefault="00BC78DF" w:rsidP="00A278D3">
            <w:pPr>
              <w:spacing w:after="0"/>
            </w:pPr>
            <w:r w:rsidRPr="006656E7">
              <w:t>Free Care</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Other Payer</w:t>
            </w:r>
          </w:p>
        </w:tc>
        <w:tc>
          <w:tcPr>
            <w:tcW w:w="3340" w:type="dxa"/>
            <w:shd w:val="clear" w:color="auto" w:fill="D8D8D8"/>
            <w:noWrap/>
            <w:hideMark/>
          </w:tcPr>
          <w:p w:rsidR="00BC78DF" w:rsidRPr="006656E7" w:rsidRDefault="00BC78DF" w:rsidP="00A278D3">
            <w:pPr>
              <w:spacing w:after="0"/>
            </w:pPr>
            <w:r w:rsidRPr="006656E7">
              <w:t>Other</w:t>
            </w:r>
          </w:p>
        </w:tc>
        <w:tc>
          <w:tcPr>
            <w:tcW w:w="2360" w:type="dxa"/>
            <w:shd w:val="clear" w:color="auto" w:fill="D8D8D8"/>
            <w:noWrap/>
            <w:hideMark/>
          </w:tcPr>
          <w:p w:rsidR="00BC78DF" w:rsidRPr="006656E7" w:rsidRDefault="00BC78DF" w:rsidP="00A278D3">
            <w:pPr>
              <w:spacing w:after="0"/>
            </w:pPr>
            <w:r w:rsidRPr="006656E7">
              <w:t>153</w:t>
            </w:r>
          </w:p>
        </w:tc>
        <w:tc>
          <w:tcPr>
            <w:tcW w:w="10267" w:type="dxa"/>
            <w:shd w:val="clear" w:color="auto" w:fill="D8D8D8"/>
            <w:noWrap/>
            <w:hideMark/>
          </w:tcPr>
          <w:p w:rsidR="00BC78DF" w:rsidRPr="006656E7" w:rsidRDefault="00BC78DF" w:rsidP="00A278D3">
            <w:pPr>
              <w:spacing w:after="0"/>
            </w:pPr>
            <w:r w:rsidRPr="006656E7">
              <w:t>Grant</w:t>
            </w:r>
          </w:p>
        </w:tc>
        <w:tc>
          <w:tcPr>
            <w:tcW w:w="5474" w:type="dxa"/>
            <w:shd w:val="clear" w:color="auto" w:fill="D8D8D8"/>
            <w:noWrap/>
            <w:hideMark/>
          </w:tcPr>
          <w:p w:rsidR="00BC78DF" w:rsidRPr="006656E7" w:rsidRDefault="00BC78DF" w:rsidP="00A278D3">
            <w:pPr>
              <w:spacing w:after="0"/>
            </w:pPr>
            <w:r w:rsidRPr="006656E7">
              <w:t>Other Non-Managed Care Plans</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Other Payer</w:t>
            </w:r>
          </w:p>
        </w:tc>
        <w:tc>
          <w:tcPr>
            <w:tcW w:w="3340" w:type="dxa"/>
            <w:shd w:val="clear" w:color="auto" w:fill="auto"/>
            <w:noWrap/>
            <w:hideMark/>
          </w:tcPr>
          <w:p w:rsidR="00BC78DF" w:rsidRPr="006656E7" w:rsidRDefault="00BC78DF" w:rsidP="00A278D3">
            <w:pPr>
              <w:spacing w:after="0"/>
            </w:pPr>
            <w:r w:rsidRPr="006656E7">
              <w:t>HSN</w:t>
            </w:r>
          </w:p>
        </w:tc>
        <w:tc>
          <w:tcPr>
            <w:tcW w:w="2360" w:type="dxa"/>
            <w:shd w:val="clear" w:color="auto" w:fill="auto"/>
            <w:noWrap/>
            <w:hideMark/>
          </w:tcPr>
          <w:p w:rsidR="00BC78DF" w:rsidRPr="006656E7" w:rsidRDefault="00BC78DF" w:rsidP="00A278D3">
            <w:pPr>
              <w:spacing w:after="0"/>
            </w:pPr>
            <w:r w:rsidRPr="006656E7">
              <w:t>995</w:t>
            </w:r>
          </w:p>
        </w:tc>
        <w:tc>
          <w:tcPr>
            <w:tcW w:w="10267" w:type="dxa"/>
            <w:shd w:val="clear" w:color="auto" w:fill="auto"/>
            <w:noWrap/>
            <w:hideMark/>
          </w:tcPr>
          <w:p w:rsidR="00BC78DF" w:rsidRPr="006656E7" w:rsidRDefault="00BC78DF" w:rsidP="00A278D3">
            <w:pPr>
              <w:spacing w:after="0"/>
            </w:pPr>
            <w:r w:rsidRPr="006656E7">
              <w:t>Health Safety Net Office</w:t>
            </w:r>
          </w:p>
        </w:tc>
        <w:tc>
          <w:tcPr>
            <w:tcW w:w="5474" w:type="dxa"/>
            <w:shd w:val="clear" w:color="auto" w:fill="auto"/>
            <w:noWrap/>
            <w:hideMark/>
          </w:tcPr>
          <w:p w:rsidR="00BC78DF" w:rsidRPr="006656E7" w:rsidRDefault="00BC78DF" w:rsidP="00A278D3">
            <w:pPr>
              <w:spacing w:after="0"/>
            </w:pPr>
            <w:r w:rsidRPr="006656E7">
              <w:t>HSNO</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Other Payer</w:t>
            </w:r>
          </w:p>
        </w:tc>
        <w:tc>
          <w:tcPr>
            <w:tcW w:w="3340" w:type="dxa"/>
            <w:shd w:val="clear" w:color="auto" w:fill="D8D8D8"/>
            <w:noWrap/>
            <w:hideMark/>
          </w:tcPr>
          <w:p w:rsidR="00BC78DF" w:rsidRPr="006656E7" w:rsidRDefault="00BC78DF" w:rsidP="00A278D3">
            <w:pPr>
              <w:spacing w:after="0"/>
            </w:pPr>
            <w:r w:rsidRPr="006656E7">
              <w:t>Other</w:t>
            </w:r>
          </w:p>
        </w:tc>
        <w:tc>
          <w:tcPr>
            <w:tcW w:w="2360" w:type="dxa"/>
            <w:shd w:val="clear" w:color="auto" w:fill="D8D8D8"/>
            <w:noWrap/>
            <w:hideMark/>
          </w:tcPr>
          <w:p w:rsidR="00BC78DF" w:rsidRPr="006656E7" w:rsidRDefault="00BC78DF" w:rsidP="00A278D3">
            <w:pPr>
              <w:spacing w:after="0"/>
            </w:pPr>
            <w:r w:rsidRPr="006656E7">
              <w:t>98</w:t>
            </w:r>
          </w:p>
        </w:tc>
        <w:tc>
          <w:tcPr>
            <w:tcW w:w="10267" w:type="dxa"/>
            <w:shd w:val="clear" w:color="auto" w:fill="D8D8D8"/>
            <w:noWrap/>
            <w:hideMark/>
          </w:tcPr>
          <w:p w:rsidR="00BC78DF" w:rsidRPr="006656E7" w:rsidRDefault="00BC78DF" w:rsidP="00A278D3">
            <w:pPr>
              <w:spacing w:after="0"/>
            </w:pPr>
            <w:r w:rsidRPr="006656E7">
              <w:t>Healthy Start</w:t>
            </w:r>
          </w:p>
        </w:tc>
        <w:tc>
          <w:tcPr>
            <w:tcW w:w="5474" w:type="dxa"/>
            <w:shd w:val="clear" w:color="auto" w:fill="D8D8D8"/>
            <w:noWrap/>
            <w:hideMark/>
          </w:tcPr>
          <w:p w:rsidR="00BC78DF" w:rsidRPr="006656E7" w:rsidRDefault="00BC78DF" w:rsidP="00A278D3">
            <w:pPr>
              <w:spacing w:after="0"/>
            </w:pPr>
            <w:r w:rsidRPr="006656E7">
              <w:t>Free Care</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Other Payer</w:t>
            </w:r>
          </w:p>
        </w:tc>
        <w:tc>
          <w:tcPr>
            <w:tcW w:w="3340" w:type="dxa"/>
            <w:shd w:val="clear" w:color="auto" w:fill="auto"/>
            <w:noWrap/>
            <w:hideMark/>
          </w:tcPr>
          <w:p w:rsidR="00BC78DF" w:rsidRPr="006656E7" w:rsidRDefault="00BC78DF" w:rsidP="00A278D3">
            <w:pPr>
              <w:spacing w:after="0"/>
            </w:pPr>
            <w:r w:rsidRPr="006656E7">
              <w:t>Other</w:t>
            </w:r>
          </w:p>
        </w:tc>
        <w:tc>
          <w:tcPr>
            <w:tcW w:w="2360" w:type="dxa"/>
            <w:shd w:val="clear" w:color="auto" w:fill="auto"/>
            <w:noWrap/>
            <w:hideMark/>
          </w:tcPr>
          <w:p w:rsidR="00BC78DF" w:rsidRPr="006656E7" w:rsidRDefault="00BC78DF" w:rsidP="00A278D3">
            <w:pPr>
              <w:spacing w:after="0"/>
            </w:pPr>
            <w:r w:rsidRPr="006656E7">
              <w:t>130</w:t>
            </w:r>
          </w:p>
        </w:tc>
        <w:tc>
          <w:tcPr>
            <w:tcW w:w="10267" w:type="dxa"/>
            <w:shd w:val="clear" w:color="auto" w:fill="auto"/>
            <w:noWrap/>
            <w:hideMark/>
          </w:tcPr>
          <w:p w:rsidR="00BC78DF" w:rsidRPr="006656E7" w:rsidRDefault="00BC78DF" w:rsidP="00A278D3">
            <w:pPr>
              <w:spacing w:after="0"/>
            </w:pPr>
            <w:r w:rsidRPr="006656E7">
              <w:t>Invalid  (replaced by  #232 and 233)</w:t>
            </w:r>
            <w:r w:rsidR="003C69A8" w:rsidRPr="006656E7">
              <w:rPr>
                <w:rStyle w:val="FootnoteReference"/>
              </w:rPr>
              <w:footnoteReference w:id="4"/>
            </w:r>
          </w:p>
        </w:tc>
        <w:tc>
          <w:tcPr>
            <w:tcW w:w="5474" w:type="dxa"/>
            <w:shd w:val="clear" w:color="auto" w:fill="auto"/>
            <w:noWrap/>
            <w:hideMark/>
          </w:tcPr>
          <w:p w:rsidR="00BC78DF" w:rsidRPr="006656E7" w:rsidRDefault="00BC78DF" w:rsidP="00A278D3">
            <w:pPr>
              <w:spacing w:after="0"/>
            </w:pP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Other Payer</w:t>
            </w:r>
          </w:p>
        </w:tc>
        <w:tc>
          <w:tcPr>
            <w:tcW w:w="3340" w:type="dxa"/>
            <w:shd w:val="clear" w:color="auto" w:fill="D8D8D8"/>
            <w:noWrap/>
            <w:hideMark/>
          </w:tcPr>
          <w:p w:rsidR="00BC78DF" w:rsidRPr="006656E7" w:rsidRDefault="00BC78DF" w:rsidP="00A278D3">
            <w:pPr>
              <w:spacing w:after="0"/>
            </w:pPr>
            <w:r w:rsidRPr="006656E7">
              <w:t>Other</w:t>
            </w:r>
          </w:p>
        </w:tc>
        <w:tc>
          <w:tcPr>
            <w:tcW w:w="2360" w:type="dxa"/>
            <w:shd w:val="clear" w:color="auto" w:fill="D8D8D8"/>
            <w:noWrap/>
            <w:hideMark/>
          </w:tcPr>
          <w:p w:rsidR="00BC78DF" w:rsidRPr="006656E7" w:rsidRDefault="00BC78DF" w:rsidP="00A278D3">
            <w:pPr>
              <w:spacing w:after="0"/>
            </w:pPr>
            <w:r w:rsidRPr="006656E7">
              <w:t>12</w:t>
            </w:r>
          </w:p>
        </w:tc>
        <w:tc>
          <w:tcPr>
            <w:tcW w:w="10267" w:type="dxa"/>
            <w:shd w:val="clear" w:color="auto" w:fill="D8D8D8"/>
            <w:noWrap/>
            <w:hideMark/>
          </w:tcPr>
          <w:p w:rsidR="00BC78DF" w:rsidRPr="006656E7" w:rsidRDefault="00BC78DF" w:rsidP="00A278D3">
            <w:pPr>
              <w:spacing w:after="0"/>
            </w:pPr>
            <w:r w:rsidRPr="006656E7">
              <w:t>Invalid  (replaced by #49)</w:t>
            </w:r>
          </w:p>
        </w:tc>
        <w:tc>
          <w:tcPr>
            <w:tcW w:w="5474" w:type="dxa"/>
            <w:shd w:val="clear" w:color="auto" w:fill="D8D8D8"/>
            <w:noWrap/>
            <w:hideMark/>
          </w:tcPr>
          <w:p w:rsidR="00BC78DF" w:rsidRPr="006656E7" w:rsidRDefault="00BC78DF" w:rsidP="00A278D3">
            <w:pPr>
              <w:spacing w:after="0"/>
            </w:pPr>
            <w:r w:rsidRPr="006656E7">
              <w:t> </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Other Payer</w:t>
            </w:r>
          </w:p>
        </w:tc>
        <w:tc>
          <w:tcPr>
            <w:tcW w:w="3340" w:type="dxa"/>
            <w:shd w:val="clear" w:color="auto" w:fill="auto"/>
            <w:noWrap/>
            <w:hideMark/>
          </w:tcPr>
          <w:p w:rsidR="00BC78DF" w:rsidRPr="006656E7" w:rsidRDefault="00BC78DF" w:rsidP="00A278D3">
            <w:pPr>
              <w:spacing w:after="0"/>
            </w:pPr>
            <w:r w:rsidRPr="006656E7">
              <w:t>Other</w:t>
            </w:r>
          </w:p>
        </w:tc>
        <w:tc>
          <w:tcPr>
            <w:tcW w:w="2360" w:type="dxa"/>
            <w:shd w:val="clear" w:color="auto" w:fill="auto"/>
            <w:noWrap/>
            <w:hideMark/>
          </w:tcPr>
          <w:p w:rsidR="00BC78DF" w:rsidRPr="006656E7" w:rsidRDefault="00BC78DF" w:rsidP="00A278D3">
            <w:pPr>
              <w:spacing w:after="0"/>
            </w:pPr>
            <w:r w:rsidRPr="006656E7">
              <w:t>53</w:t>
            </w:r>
          </w:p>
        </w:tc>
        <w:tc>
          <w:tcPr>
            <w:tcW w:w="10267" w:type="dxa"/>
            <w:shd w:val="clear" w:color="auto" w:fill="auto"/>
            <w:noWrap/>
            <w:hideMark/>
          </w:tcPr>
          <w:p w:rsidR="00BC78DF" w:rsidRPr="006656E7" w:rsidRDefault="00BC78DF" w:rsidP="00A278D3">
            <w:pPr>
              <w:spacing w:after="0"/>
            </w:pPr>
            <w:r w:rsidRPr="006656E7">
              <w:t>Invalid (no replacement)</w:t>
            </w:r>
          </w:p>
        </w:tc>
        <w:tc>
          <w:tcPr>
            <w:tcW w:w="5474" w:type="dxa"/>
            <w:shd w:val="clear" w:color="auto" w:fill="auto"/>
            <w:noWrap/>
            <w:hideMark/>
          </w:tcPr>
          <w:p w:rsidR="00BC78DF" w:rsidRPr="006656E7" w:rsidRDefault="00BC78DF" w:rsidP="00A278D3">
            <w:pPr>
              <w:spacing w:after="0"/>
            </w:pP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Other Payer</w:t>
            </w:r>
          </w:p>
        </w:tc>
        <w:tc>
          <w:tcPr>
            <w:tcW w:w="3340" w:type="dxa"/>
            <w:shd w:val="clear" w:color="auto" w:fill="D8D8D8"/>
            <w:noWrap/>
            <w:hideMark/>
          </w:tcPr>
          <w:p w:rsidR="00BC78DF" w:rsidRPr="006656E7" w:rsidRDefault="00BC78DF" w:rsidP="00A278D3">
            <w:pPr>
              <w:spacing w:after="0"/>
            </w:pPr>
            <w:r w:rsidRPr="006656E7">
              <w:t>Other</w:t>
            </w:r>
          </w:p>
        </w:tc>
        <w:tc>
          <w:tcPr>
            <w:tcW w:w="2360" w:type="dxa"/>
            <w:shd w:val="clear" w:color="auto" w:fill="D8D8D8"/>
            <w:noWrap/>
            <w:hideMark/>
          </w:tcPr>
          <w:p w:rsidR="00BC78DF" w:rsidRPr="006656E7" w:rsidRDefault="00BC78DF" w:rsidP="00A278D3">
            <w:pPr>
              <w:spacing w:after="0"/>
            </w:pPr>
            <w:r w:rsidRPr="006656E7">
              <w:t>117</w:t>
            </w:r>
          </w:p>
        </w:tc>
        <w:tc>
          <w:tcPr>
            <w:tcW w:w="10267" w:type="dxa"/>
            <w:shd w:val="clear" w:color="auto" w:fill="D8D8D8"/>
            <w:noWrap/>
            <w:hideMark/>
          </w:tcPr>
          <w:p w:rsidR="00BC78DF" w:rsidRPr="006656E7" w:rsidRDefault="00BC78DF" w:rsidP="00A278D3">
            <w:pPr>
              <w:spacing w:after="0"/>
            </w:pPr>
            <w:r w:rsidRPr="006656E7">
              <w:t>Invalid (no replacement)</w:t>
            </w:r>
          </w:p>
        </w:tc>
        <w:tc>
          <w:tcPr>
            <w:tcW w:w="5474" w:type="dxa"/>
            <w:shd w:val="clear" w:color="auto" w:fill="D8D8D8"/>
            <w:noWrap/>
            <w:hideMark/>
          </w:tcPr>
          <w:p w:rsidR="00BC78DF" w:rsidRPr="006656E7" w:rsidRDefault="00BC78DF" w:rsidP="00A278D3">
            <w:pPr>
              <w:spacing w:after="0"/>
            </w:pPr>
            <w:r w:rsidRPr="006656E7">
              <w:t> </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Other Payer</w:t>
            </w:r>
          </w:p>
        </w:tc>
        <w:tc>
          <w:tcPr>
            <w:tcW w:w="3340" w:type="dxa"/>
            <w:shd w:val="clear" w:color="auto" w:fill="auto"/>
            <w:noWrap/>
            <w:hideMark/>
          </w:tcPr>
          <w:p w:rsidR="00BC78DF" w:rsidRPr="006656E7" w:rsidRDefault="00BC78DF" w:rsidP="00A278D3">
            <w:pPr>
              <w:spacing w:after="0"/>
            </w:pPr>
            <w:r w:rsidRPr="006656E7">
              <w:t>Other</w:t>
            </w:r>
          </w:p>
        </w:tc>
        <w:tc>
          <w:tcPr>
            <w:tcW w:w="2360" w:type="dxa"/>
            <w:shd w:val="clear" w:color="auto" w:fill="auto"/>
            <w:noWrap/>
            <w:hideMark/>
          </w:tcPr>
          <w:p w:rsidR="00BC78DF" w:rsidRPr="006656E7" w:rsidRDefault="00BC78DF" w:rsidP="00A278D3">
            <w:pPr>
              <w:spacing w:after="0"/>
            </w:pPr>
            <w:r w:rsidRPr="006656E7">
              <w:t>123</w:t>
            </w:r>
          </w:p>
        </w:tc>
        <w:tc>
          <w:tcPr>
            <w:tcW w:w="10267" w:type="dxa"/>
            <w:shd w:val="clear" w:color="auto" w:fill="auto"/>
            <w:noWrap/>
            <w:hideMark/>
          </w:tcPr>
          <w:p w:rsidR="00BC78DF" w:rsidRPr="006656E7" w:rsidRDefault="00BC78DF" w:rsidP="00A278D3">
            <w:pPr>
              <w:spacing w:after="0"/>
            </w:pPr>
            <w:r w:rsidRPr="006656E7">
              <w:t>Invalid (no replacement)</w:t>
            </w:r>
          </w:p>
        </w:tc>
        <w:tc>
          <w:tcPr>
            <w:tcW w:w="5474" w:type="dxa"/>
            <w:shd w:val="clear" w:color="auto" w:fill="auto"/>
            <w:noWrap/>
            <w:hideMark/>
          </w:tcPr>
          <w:p w:rsidR="00BC78DF" w:rsidRPr="006656E7" w:rsidRDefault="00BC78DF" w:rsidP="00A278D3">
            <w:pPr>
              <w:spacing w:after="0"/>
            </w:pP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Other Payer</w:t>
            </w:r>
          </w:p>
        </w:tc>
        <w:tc>
          <w:tcPr>
            <w:tcW w:w="3340" w:type="dxa"/>
            <w:shd w:val="clear" w:color="auto" w:fill="D8D8D8"/>
            <w:noWrap/>
            <w:hideMark/>
          </w:tcPr>
          <w:p w:rsidR="00BC78DF" w:rsidRPr="006656E7" w:rsidRDefault="00BC78DF" w:rsidP="00A278D3">
            <w:pPr>
              <w:spacing w:after="0"/>
            </w:pPr>
            <w:r w:rsidRPr="006656E7">
              <w:t>Other</w:t>
            </w:r>
          </w:p>
        </w:tc>
        <w:tc>
          <w:tcPr>
            <w:tcW w:w="2360" w:type="dxa"/>
            <w:shd w:val="clear" w:color="auto" w:fill="D8D8D8"/>
            <w:noWrap/>
            <w:hideMark/>
          </w:tcPr>
          <w:p w:rsidR="00BC78DF" w:rsidRPr="006656E7" w:rsidRDefault="00BC78DF" w:rsidP="00A278D3">
            <w:pPr>
              <w:spacing w:after="0"/>
            </w:pPr>
            <w:r w:rsidRPr="006656E7">
              <w:t>92</w:t>
            </w:r>
          </w:p>
        </w:tc>
        <w:tc>
          <w:tcPr>
            <w:tcW w:w="10267" w:type="dxa"/>
            <w:shd w:val="clear" w:color="auto" w:fill="D8D8D8"/>
            <w:noWrap/>
            <w:hideMark/>
          </w:tcPr>
          <w:p w:rsidR="00BC78DF" w:rsidRPr="006656E7" w:rsidRDefault="00BC78DF" w:rsidP="00A278D3">
            <w:pPr>
              <w:spacing w:after="0"/>
            </w:pPr>
            <w:r w:rsidRPr="006656E7">
              <w:t>Invalid (replaced by #  84</w:t>
            </w:r>
          </w:p>
        </w:tc>
        <w:tc>
          <w:tcPr>
            <w:tcW w:w="5474" w:type="dxa"/>
            <w:shd w:val="clear" w:color="auto" w:fill="D8D8D8"/>
            <w:noWrap/>
            <w:hideMark/>
          </w:tcPr>
          <w:p w:rsidR="00BC78DF" w:rsidRPr="006656E7" w:rsidRDefault="00BC78DF" w:rsidP="00A278D3">
            <w:pPr>
              <w:spacing w:after="0"/>
            </w:pPr>
            <w:r w:rsidRPr="006656E7">
              <w:t>Self Pay</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Other Payer</w:t>
            </w:r>
          </w:p>
        </w:tc>
        <w:tc>
          <w:tcPr>
            <w:tcW w:w="3340" w:type="dxa"/>
            <w:shd w:val="clear" w:color="auto" w:fill="auto"/>
            <w:noWrap/>
            <w:hideMark/>
          </w:tcPr>
          <w:p w:rsidR="00BC78DF" w:rsidRPr="006656E7" w:rsidRDefault="00BC78DF" w:rsidP="00A278D3">
            <w:pPr>
              <w:spacing w:after="0"/>
            </w:pPr>
            <w:r w:rsidRPr="006656E7">
              <w:t>Other</w:t>
            </w:r>
          </w:p>
        </w:tc>
        <w:tc>
          <w:tcPr>
            <w:tcW w:w="2360" w:type="dxa"/>
            <w:shd w:val="clear" w:color="auto" w:fill="auto"/>
            <w:noWrap/>
            <w:hideMark/>
          </w:tcPr>
          <w:p w:rsidR="00BC78DF" w:rsidRPr="006656E7" w:rsidRDefault="00BC78DF" w:rsidP="00A278D3">
            <w:pPr>
              <w:spacing w:after="0"/>
            </w:pPr>
            <w:r w:rsidRPr="006656E7">
              <w:t>124</w:t>
            </w:r>
          </w:p>
        </w:tc>
        <w:tc>
          <w:tcPr>
            <w:tcW w:w="10267" w:type="dxa"/>
            <w:shd w:val="clear" w:color="auto" w:fill="auto"/>
            <w:noWrap/>
            <w:hideMark/>
          </w:tcPr>
          <w:p w:rsidR="00BC78DF" w:rsidRPr="006656E7" w:rsidRDefault="00BC78DF" w:rsidP="00A278D3">
            <w:pPr>
              <w:spacing w:after="0"/>
            </w:pPr>
            <w:r w:rsidRPr="006656E7">
              <w:t>Invalid (replaced by # 222)</w:t>
            </w:r>
          </w:p>
        </w:tc>
        <w:tc>
          <w:tcPr>
            <w:tcW w:w="5474" w:type="dxa"/>
            <w:shd w:val="clear" w:color="auto" w:fill="auto"/>
            <w:noWrap/>
            <w:hideMark/>
          </w:tcPr>
          <w:p w:rsidR="00BC78DF" w:rsidRPr="006656E7" w:rsidRDefault="00BC78DF" w:rsidP="00A278D3">
            <w:pPr>
              <w:spacing w:after="0"/>
            </w:pP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Other Payer</w:t>
            </w:r>
          </w:p>
        </w:tc>
        <w:tc>
          <w:tcPr>
            <w:tcW w:w="3340" w:type="dxa"/>
            <w:shd w:val="clear" w:color="auto" w:fill="D8D8D8"/>
            <w:noWrap/>
            <w:hideMark/>
          </w:tcPr>
          <w:p w:rsidR="00BC78DF" w:rsidRPr="006656E7" w:rsidRDefault="00BC78DF" w:rsidP="00A278D3">
            <w:pPr>
              <w:spacing w:after="0"/>
            </w:pPr>
            <w:r w:rsidRPr="006656E7">
              <w:t>Other</w:t>
            </w:r>
          </w:p>
        </w:tc>
        <w:tc>
          <w:tcPr>
            <w:tcW w:w="2360" w:type="dxa"/>
            <w:shd w:val="clear" w:color="auto" w:fill="D8D8D8"/>
            <w:noWrap/>
            <w:hideMark/>
          </w:tcPr>
          <w:p w:rsidR="00BC78DF" w:rsidRPr="006656E7" w:rsidRDefault="00BC78DF" w:rsidP="00A278D3">
            <w:pPr>
              <w:spacing w:after="0"/>
            </w:pPr>
            <w:r w:rsidRPr="006656E7">
              <w:t>105</w:t>
            </w:r>
          </w:p>
        </w:tc>
        <w:tc>
          <w:tcPr>
            <w:tcW w:w="10267" w:type="dxa"/>
            <w:shd w:val="clear" w:color="auto" w:fill="D8D8D8"/>
            <w:noWrap/>
            <w:hideMark/>
          </w:tcPr>
          <w:p w:rsidR="00BC78DF" w:rsidRPr="006656E7" w:rsidRDefault="00BC78DF" w:rsidP="00A278D3">
            <w:pPr>
              <w:spacing w:after="0"/>
            </w:pPr>
            <w:r w:rsidRPr="006656E7">
              <w:t>Invalid (replaced by #111)</w:t>
            </w:r>
          </w:p>
        </w:tc>
        <w:tc>
          <w:tcPr>
            <w:tcW w:w="5474" w:type="dxa"/>
            <w:shd w:val="clear" w:color="auto" w:fill="D8D8D8"/>
            <w:noWrap/>
            <w:hideMark/>
          </w:tcPr>
          <w:p w:rsidR="00BC78DF" w:rsidRPr="006656E7" w:rsidRDefault="00BC78DF" w:rsidP="00A278D3">
            <w:pPr>
              <w:spacing w:after="0"/>
            </w:pPr>
            <w:r w:rsidRPr="006656E7">
              <w:t> </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Other Payer</w:t>
            </w:r>
          </w:p>
        </w:tc>
        <w:tc>
          <w:tcPr>
            <w:tcW w:w="3340" w:type="dxa"/>
            <w:shd w:val="clear" w:color="auto" w:fill="auto"/>
            <w:noWrap/>
            <w:hideMark/>
          </w:tcPr>
          <w:p w:rsidR="00BC78DF" w:rsidRPr="006656E7" w:rsidRDefault="00BC78DF" w:rsidP="00A278D3">
            <w:pPr>
              <w:spacing w:after="0"/>
            </w:pPr>
            <w:r w:rsidRPr="006656E7">
              <w:t>Other</w:t>
            </w:r>
          </w:p>
        </w:tc>
        <w:tc>
          <w:tcPr>
            <w:tcW w:w="2360" w:type="dxa"/>
            <w:shd w:val="clear" w:color="auto" w:fill="auto"/>
            <w:noWrap/>
            <w:hideMark/>
          </w:tcPr>
          <w:p w:rsidR="00BC78DF" w:rsidRPr="006656E7" w:rsidRDefault="00BC78DF" w:rsidP="00A278D3">
            <w:pPr>
              <w:spacing w:after="0"/>
            </w:pPr>
            <w:r w:rsidRPr="006656E7">
              <w:t>32</w:t>
            </w:r>
          </w:p>
        </w:tc>
        <w:tc>
          <w:tcPr>
            <w:tcW w:w="10267" w:type="dxa"/>
            <w:shd w:val="clear" w:color="auto" w:fill="auto"/>
            <w:noWrap/>
            <w:hideMark/>
          </w:tcPr>
          <w:p w:rsidR="00BC78DF" w:rsidRPr="006656E7" w:rsidRDefault="00BC78DF" w:rsidP="00A278D3">
            <w:pPr>
              <w:spacing w:after="0"/>
            </w:pPr>
            <w:r w:rsidRPr="006656E7">
              <w:t>Invalid (replaced by #157 and 158)</w:t>
            </w:r>
          </w:p>
        </w:tc>
        <w:tc>
          <w:tcPr>
            <w:tcW w:w="5474" w:type="dxa"/>
            <w:shd w:val="clear" w:color="auto" w:fill="auto"/>
            <w:noWrap/>
            <w:hideMark/>
          </w:tcPr>
          <w:p w:rsidR="00BC78DF" w:rsidRPr="006656E7" w:rsidRDefault="00BC78DF" w:rsidP="00A278D3">
            <w:pPr>
              <w:spacing w:after="0"/>
            </w:pP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Other Payer</w:t>
            </w:r>
          </w:p>
        </w:tc>
        <w:tc>
          <w:tcPr>
            <w:tcW w:w="3340" w:type="dxa"/>
            <w:shd w:val="clear" w:color="auto" w:fill="D8D8D8"/>
            <w:noWrap/>
            <w:hideMark/>
          </w:tcPr>
          <w:p w:rsidR="00BC78DF" w:rsidRPr="006656E7" w:rsidRDefault="00BC78DF" w:rsidP="00A278D3">
            <w:pPr>
              <w:spacing w:after="0"/>
            </w:pPr>
            <w:r w:rsidRPr="006656E7">
              <w:t>Other</w:t>
            </w:r>
          </w:p>
        </w:tc>
        <w:tc>
          <w:tcPr>
            <w:tcW w:w="2360" w:type="dxa"/>
            <w:shd w:val="clear" w:color="auto" w:fill="D8D8D8"/>
            <w:noWrap/>
            <w:hideMark/>
          </w:tcPr>
          <w:p w:rsidR="00BC78DF" w:rsidRPr="006656E7" w:rsidRDefault="00BC78DF" w:rsidP="00A278D3">
            <w:pPr>
              <w:spacing w:after="0"/>
            </w:pPr>
            <w:r w:rsidRPr="006656E7">
              <w:t>41</w:t>
            </w:r>
          </w:p>
        </w:tc>
        <w:tc>
          <w:tcPr>
            <w:tcW w:w="10267" w:type="dxa"/>
            <w:shd w:val="clear" w:color="auto" w:fill="D8D8D8"/>
            <w:noWrap/>
            <w:hideMark/>
          </w:tcPr>
          <w:p w:rsidR="00BC78DF" w:rsidRPr="006656E7" w:rsidRDefault="00BC78DF" w:rsidP="00A278D3">
            <w:pPr>
              <w:spacing w:after="0"/>
            </w:pPr>
            <w:r w:rsidRPr="006656E7">
              <w:t>Invalid (replaced by #157)</w:t>
            </w:r>
          </w:p>
        </w:tc>
        <w:tc>
          <w:tcPr>
            <w:tcW w:w="5474" w:type="dxa"/>
            <w:shd w:val="clear" w:color="auto" w:fill="D8D8D8"/>
            <w:noWrap/>
            <w:hideMark/>
          </w:tcPr>
          <w:p w:rsidR="00BC78DF" w:rsidRPr="006656E7" w:rsidRDefault="00BC78DF" w:rsidP="00A278D3">
            <w:pPr>
              <w:spacing w:after="0"/>
            </w:pPr>
            <w:r w:rsidRPr="006656E7">
              <w:t> </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Other Payer</w:t>
            </w:r>
          </w:p>
        </w:tc>
        <w:tc>
          <w:tcPr>
            <w:tcW w:w="3340" w:type="dxa"/>
            <w:shd w:val="clear" w:color="auto" w:fill="auto"/>
            <w:noWrap/>
            <w:hideMark/>
          </w:tcPr>
          <w:p w:rsidR="00BC78DF" w:rsidRPr="006656E7" w:rsidRDefault="00BC78DF" w:rsidP="00A278D3">
            <w:pPr>
              <w:spacing w:after="0"/>
            </w:pPr>
            <w:r w:rsidRPr="006656E7">
              <w:t>Other</w:t>
            </w:r>
          </w:p>
        </w:tc>
        <w:tc>
          <w:tcPr>
            <w:tcW w:w="2360" w:type="dxa"/>
            <w:shd w:val="clear" w:color="auto" w:fill="auto"/>
            <w:noWrap/>
            <w:hideMark/>
          </w:tcPr>
          <w:p w:rsidR="00BC78DF" w:rsidRPr="006656E7" w:rsidRDefault="00BC78DF" w:rsidP="00A278D3">
            <w:pPr>
              <w:spacing w:after="0"/>
            </w:pPr>
            <w:r w:rsidRPr="006656E7">
              <w:t>15</w:t>
            </w:r>
          </w:p>
        </w:tc>
        <w:tc>
          <w:tcPr>
            <w:tcW w:w="10267" w:type="dxa"/>
            <w:shd w:val="clear" w:color="auto" w:fill="auto"/>
            <w:noWrap/>
            <w:hideMark/>
          </w:tcPr>
          <w:p w:rsidR="00BC78DF" w:rsidRPr="006656E7" w:rsidRDefault="00BC78DF" w:rsidP="00A278D3">
            <w:pPr>
              <w:spacing w:after="0"/>
            </w:pPr>
            <w:r w:rsidRPr="006656E7">
              <w:t>Invalid (replaced by #158)</w:t>
            </w:r>
          </w:p>
        </w:tc>
        <w:tc>
          <w:tcPr>
            <w:tcW w:w="5474" w:type="dxa"/>
            <w:shd w:val="clear" w:color="auto" w:fill="auto"/>
            <w:noWrap/>
            <w:hideMark/>
          </w:tcPr>
          <w:p w:rsidR="00BC78DF" w:rsidRPr="006656E7" w:rsidRDefault="00BC78DF" w:rsidP="00A278D3">
            <w:pPr>
              <w:spacing w:after="0"/>
            </w:pP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Other Payer</w:t>
            </w:r>
          </w:p>
        </w:tc>
        <w:tc>
          <w:tcPr>
            <w:tcW w:w="3340" w:type="dxa"/>
            <w:shd w:val="clear" w:color="auto" w:fill="D8D8D8"/>
            <w:noWrap/>
            <w:hideMark/>
          </w:tcPr>
          <w:p w:rsidR="00BC78DF" w:rsidRPr="006656E7" w:rsidRDefault="00BC78DF" w:rsidP="00A278D3">
            <w:pPr>
              <w:spacing w:after="0"/>
            </w:pPr>
            <w:r w:rsidRPr="006656E7">
              <w:t>Other</w:t>
            </w:r>
          </w:p>
        </w:tc>
        <w:tc>
          <w:tcPr>
            <w:tcW w:w="2360" w:type="dxa"/>
            <w:shd w:val="clear" w:color="auto" w:fill="D8D8D8"/>
            <w:noWrap/>
            <w:hideMark/>
          </w:tcPr>
          <w:p w:rsidR="00BC78DF" w:rsidRPr="006656E7" w:rsidRDefault="00BC78DF" w:rsidP="00A278D3">
            <w:pPr>
              <w:spacing w:after="0"/>
            </w:pPr>
            <w:r w:rsidRPr="006656E7">
              <w:t>29</w:t>
            </w:r>
          </w:p>
        </w:tc>
        <w:tc>
          <w:tcPr>
            <w:tcW w:w="10267" w:type="dxa"/>
            <w:shd w:val="clear" w:color="auto" w:fill="D8D8D8"/>
            <w:noWrap/>
            <w:hideMark/>
          </w:tcPr>
          <w:p w:rsidR="00BC78DF" w:rsidRPr="006656E7" w:rsidRDefault="00BC78DF" w:rsidP="00A278D3">
            <w:pPr>
              <w:spacing w:after="0"/>
            </w:pPr>
            <w:r w:rsidRPr="006656E7">
              <w:t>Invalid (replaced by #171 and 250)</w:t>
            </w:r>
          </w:p>
        </w:tc>
        <w:tc>
          <w:tcPr>
            <w:tcW w:w="5474" w:type="dxa"/>
            <w:shd w:val="clear" w:color="auto" w:fill="D8D8D8"/>
            <w:noWrap/>
            <w:hideMark/>
          </w:tcPr>
          <w:p w:rsidR="00BC78DF" w:rsidRPr="006656E7" w:rsidRDefault="00BC78DF" w:rsidP="00A278D3">
            <w:pPr>
              <w:spacing w:after="0"/>
            </w:pPr>
            <w:r w:rsidRPr="006656E7">
              <w:t> </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Other Payer</w:t>
            </w:r>
          </w:p>
        </w:tc>
        <w:tc>
          <w:tcPr>
            <w:tcW w:w="3340" w:type="dxa"/>
            <w:shd w:val="clear" w:color="auto" w:fill="auto"/>
            <w:noWrap/>
            <w:hideMark/>
          </w:tcPr>
          <w:p w:rsidR="00BC78DF" w:rsidRPr="006656E7" w:rsidRDefault="00BC78DF" w:rsidP="00A278D3">
            <w:pPr>
              <w:spacing w:after="0"/>
            </w:pPr>
            <w:r w:rsidRPr="006656E7">
              <w:t>Other</w:t>
            </w:r>
          </w:p>
        </w:tc>
        <w:tc>
          <w:tcPr>
            <w:tcW w:w="2360" w:type="dxa"/>
            <w:shd w:val="clear" w:color="auto" w:fill="auto"/>
            <w:noWrap/>
            <w:hideMark/>
          </w:tcPr>
          <w:p w:rsidR="00BC78DF" w:rsidRPr="006656E7" w:rsidRDefault="00BC78DF" w:rsidP="00A278D3">
            <w:pPr>
              <w:spacing w:after="0"/>
            </w:pPr>
            <w:r w:rsidRPr="006656E7">
              <w:t>16</w:t>
            </w:r>
          </w:p>
        </w:tc>
        <w:tc>
          <w:tcPr>
            <w:tcW w:w="10267" w:type="dxa"/>
            <w:shd w:val="clear" w:color="auto" w:fill="auto"/>
            <w:noWrap/>
            <w:hideMark/>
          </w:tcPr>
          <w:p w:rsidR="00BC78DF" w:rsidRPr="006656E7" w:rsidRDefault="00BC78DF" w:rsidP="00A278D3">
            <w:pPr>
              <w:spacing w:after="0"/>
            </w:pPr>
            <w:r w:rsidRPr="006656E7">
              <w:t>Invalid (replaced by #172)</w:t>
            </w:r>
          </w:p>
        </w:tc>
        <w:tc>
          <w:tcPr>
            <w:tcW w:w="5474" w:type="dxa"/>
            <w:shd w:val="clear" w:color="auto" w:fill="auto"/>
            <w:noWrap/>
            <w:hideMark/>
          </w:tcPr>
          <w:p w:rsidR="00BC78DF" w:rsidRPr="006656E7" w:rsidRDefault="00BC78DF" w:rsidP="00A278D3">
            <w:pPr>
              <w:spacing w:after="0"/>
            </w:pP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lastRenderedPageBreak/>
              <w:t>Other Payer</w:t>
            </w:r>
          </w:p>
        </w:tc>
        <w:tc>
          <w:tcPr>
            <w:tcW w:w="3340" w:type="dxa"/>
            <w:shd w:val="clear" w:color="auto" w:fill="D8D8D8"/>
            <w:noWrap/>
            <w:hideMark/>
          </w:tcPr>
          <w:p w:rsidR="00BC78DF" w:rsidRPr="006656E7" w:rsidRDefault="00BC78DF" w:rsidP="00A278D3">
            <w:pPr>
              <w:spacing w:after="0"/>
            </w:pPr>
            <w:r w:rsidRPr="006656E7">
              <w:t>Other</w:t>
            </w:r>
          </w:p>
        </w:tc>
        <w:tc>
          <w:tcPr>
            <w:tcW w:w="2360" w:type="dxa"/>
            <w:shd w:val="clear" w:color="auto" w:fill="D8D8D8"/>
            <w:noWrap/>
            <w:hideMark/>
          </w:tcPr>
          <w:p w:rsidR="00BC78DF" w:rsidRPr="006656E7" w:rsidRDefault="00BC78DF" w:rsidP="00A278D3">
            <w:pPr>
              <w:spacing w:after="0"/>
            </w:pPr>
            <w:r w:rsidRPr="006656E7">
              <w:t>126</w:t>
            </w:r>
          </w:p>
        </w:tc>
        <w:tc>
          <w:tcPr>
            <w:tcW w:w="10267" w:type="dxa"/>
            <w:shd w:val="clear" w:color="auto" w:fill="D8D8D8"/>
            <w:noWrap/>
            <w:hideMark/>
          </w:tcPr>
          <w:p w:rsidR="00BC78DF" w:rsidRPr="006656E7" w:rsidRDefault="00BC78DF" w:rsidP="00A278D3">
            <w:pPr>
              <w:spacing w:after="0"/>
            </w:pPr>
            <w:r w:rsidRPr="006656E7">
              <w:t>Invalid (replaced by #230)</w:t>
            </w:r>
          </w:p>
        </w:tc>
        <w:tc>
          <w:tcPr>
            <w:tcW w:w="5474" w:type="dxa"/>
            <w:shd w:val="clear" w:color="auto" w:fill="D8D8D8"/>
            <w:noWrap/>
            <w:hideMark/>
          </w:tcPr>
          <w:p w:rsidR="00BC78DF" w:rsidRPr="006656E7" w:rsidRDefault="00BC78DF" w:rsidP="00A278D3">
            <w:pPr>
              <w:spacing w:after="0"/>
            </w:pPr>
            <w:r w:rsidRPr="006656E7">
              <w:t> </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Other Payer</w:t>
            </w:r>
          </w:p>
        </w:tc>
        <w:tc>
          <w:tcPr>
            <w:tcW w:w="3340" w:type="dxa"/>
            <w:shd w:val="clear" w:color="auto" w:fill="auto"/>
            <w:noWrap/>
            <w:hideMark/>
          </w:tcPr>
          <w:p w:rsidR="00BC78DF" w:rsidRPr="006656E7" w:rsidRDefault="00BC78DF" w:rsidP="00A278D3">
            <w:pPr>
              <w:spacing w:after="0"/>
            </w:pPr>
            <w:r w:rsidRPr="006656E7">
              <w:t>Other</w:t>
            </w:r>
          </w:p>
        </w:tc>
        <w:tc>
          <w:tcPr>
            <w:tcW w:w="2360" w:type="dxa"/>
            <w:shd w:val="clear" w:color="auto" w:fill="auto"/>
            <w:noWrap/>
            <w:hideMark/>
          </w:tcPr>
          <w:p w:rsidR="00BC78DF" w:rsidRPr="006656E7" w:rsidRDefault="00BC78DF" w:rsidP="00A278D3">
            <w:pPr>
              <w:spacing w:after="0"/>
            </w:pPr>
            <w:r w:rsidRPr="006656E7">
              <w:t>122</w:t>
            </w:r>
          </w:p>
        </w:tc>
        <w:tc>
          <w:tcPr>
            <w:tcW w:w="10267" w:type="dxa"/>
            <w:shd w:val="clear" w:color="auto" w:fill="auto"/>
            <w:noWrap/>
            <w:hideMark/>
          </w:tcPr>
          <w:p w:rsidR="00BC78DF" w:rsidRPr="006656E7" w:rsidRDefault="00BC78DF" w:rsidP="00A278D3">
            <w:pPr>
              <w:spacing w:after="0"/>
            </w:pPr>
            <w:r w:rsidRPr="006656E7">
              <w:t>Invalid (replaced by #234)</w:t>
            </w:r>
          </w:p>
        </w:tc>
        <w:tc>
          <w:tcPr>
            <w:tcW w:w="5474" w:type="dxa"/>
            <w:shd w:val="clear" w:color="auto" w:fill="auto"/>
            <w:noWrap/>
            <w:hideMark/>
          </w:tcPr>
          <w:p w:rsidR="00BC78DF" w:rsidRPr="006656E7" w:rsidRDefault="00BC78DF" w:rsidP="00A278D3">
            <w:pPr>
              <w:spacing w:after="0"/>
            </w:pP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Other Payer</w:t>
            </w:r>
          </w:p>
        </w:tc>
        <w:tc>
          <w:tcPr>
            <w:tcW w:w="3340" w:type="dxa"/>
            <w:shd w:val="clear" w:color="auto" w:fill="D8D8D8"/>
            <w:noWrap/>
            <w:hideMark/>
          </w:tcPr>
          <w:p w:rsidR="00BC78DF" w:rsidRPr="006656E7" w:rsidRDefault="00BC78DF" w:rsidP="00A278D3">
            <w:pPr>
              <w:spacing w:after="0"/>
            </w:pPr>
            <w:r w:rsidRPr="006656E7">
              <w:t>Other</w:t>
            </w:r>
          </w:p>
        </w:tc>
        <w:tc>
          <w:tcPr>
            <w:tcW w:w="2360" w:type="dxa"/>
            <w:shd w:val="clear" w:color="auto" w:fill="D8D8D8"/>
            <w:noWrap/>
            <w:hideMark/>
          </w:tcPr>
          <w:p w:rsidR="00BC78DF" w:rsidRPr="006656E7" w:rsidRDefault="00BC78DF" w:rsidP="00A278D3">
            <w:pPr>
              <w:spacing w:after="0"/>
            </w:pPr>
            <w:r w:rsidRPr="006656E7">
              <w:t>6</w:t>
            </w:r>
          </w:p>
        </w:tc>
        <w:tc>
          <w:tcPr>
            <w:tcW w:w="10267" w:type="dxa"/>
            <w:shd w:val="clear" w:color="auto" w:fill="D8D8D8"/>
            <w:noWrap/>
            <w:hideMark/>
          </w:tcPr>
          <w:p w:rsidR="00BC78DF" w:rsidRPr="006656E7" w:rsidRDefault="00BC78DF" w:rsidP="00A278D3">
            <w:pPr>
              <w:spacing w:after="0"/>
            </w:pPr>
            <w:r w:rsidRPr="006656E7">
              <w:t>Invalid (replaced by #251)</w:t>
            </w:r>
          </w:p>
        </w:tc>
        <w:tc>
          <w:tcPr>
            <w:tcW w:w="5474" w:type="dxa"/>
            <w:shd w:val="clear" w:color="auto" w:fill="D8D8D8"/>
            <w:noWrap/>
            <w:hideMark/>
          </w:tcPr>
          <w:p w:rsidR="00BC78DF" w:rsidRPr="006656E7" w:rsidRDefault="00BC78DF" w:rsidP="00A278D3">
            <w:pPr>
              <w:spacing w:after="0"/>
            </w:pPr>
            <w:r w:rsidRPr="006656E7">
              <w:t> </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Other Payer</w:t>
            </w:r>
          </w:p>
        </w:tc>
        <w:tc>
          <w:tcPr>
            <w:tcW w:w="3340" w:type="dxa"/>
            <w:shd w:val="clear" w:color="auto" w:fill="auto"/>
            <w:noWrap/>
            <w:hideMark/>
          </w:tcPr>
          <w:p w:rsidR="00BC78DF" w:rsidRPr="006656E7" w:rsidRDefault="00BC78DF" w:rsidP="00A278D3">
            <w:pPr>
              <w:spacing w:after="0"/>
            </w:pPr>
            <w:r w:rsidRPr="006656E7">
              <w:t>Other</w:t>
            </w:r>
          </w:p>
        </w:tc>
        <w:tc>
          <w:tcPr>
            <w:tcW w:w="2360" w:type="dxa"/>
            <w:shd w:val="clear" w:color="auto" w:fill="auto"/>
            <w:noWrap/>
            <w:hideMark/>
          </w:tcPr>
          <w:p w:rsidR="00BC78DF" w:rsidRPr="006656E7" w:rsidRDefault="00BC78DF" w:rsidP="00A278D3">
            <w:pPr>
              <w:spacing w:after="0"/>
            </w:pPr>
            <w:r w:rsidRPr="006656E7">
              <w:t>76</w:t>
            </w:r>
          </w:p>
        </w:tc>
        <w:tc>
          <w:tcPr>
            <w:tcW w:w="10267" w:type="dxa"/>
            <w:shd w:val="clear" w:color="auto" w:fill="auto"/>
            <w:noWrap/>
            <w:hideMark/>
          </w:tcPr>
          <w:p w:rsidR="00BC78DF" w:rsidRPr="006656E7" w:rsidRDefault="00BC78DF" w:rsidP="00A278D3">
            <w:pPr>
              <w:spacing w:after="0"/>
            </w:pPr>
            <w:r w:rsidRPr="006656E7">
              <w:t>Invalid (replaced by #270)</w:t>
            </w:r>
          </w:p>
        </w:tc>
        <w:tc>
          <w:tcPr>
            <w:tcW w:w="5474" w:type="dxa"/>
            <w:shd w:val="clear" w:color="auto" w:fill="auto"/>
            <w:noWrap/>
            <w:hideMark/>
          </w:tcPr>
          <w:p w:rsidR="00BC78DF" w:rsidRPr="006656E7" w:rsidRDefault="00BC78DF" w:rsidP="00A278D3">
            <w:pPr>
              <w:spacing w:after="0"/>
            </w:pP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Other Payer</w:t>
            </w:r>
          </w:p>
        </w:tc>
        <w:tc>
          <w:tcPr>
            <w:tcW w:w="3340" w:type="dxa"/>
            <w:shd w:val="clear" w:color="auto" w:fill="D8D8D8"/>
            <w:noWrap/>
            <w:hideMark/>
          </w:tcPr>
          <w:p w:rsidR="00BC78DF" w:rsidRPr="006656E7" w:rsidRDefault="00BC78DF" w:rsidP="00A278D3">
            <w:pPr>
              <w:spacing w:after="0"/>
            </w:pPr>
            <w:r w:rsidRPr="006656E7">
              <w:t>Other</w:t>
            </w:r>
          </w:p>
        </w:tc>
        <w:tc>
          <w:tcPr>
            <w:tcW w:w="2360" w:type="dxa"/>
            <w:shd w:val="clear" w:color="auto" w:fill="D8D8D8"/>
            <w:noWrap/>
            <w:hideMark/>
          </w:tcPr>
          <w:p w:rsidR="00BC78DF" w:rsidRPr="006656E7" w:rsidRDefault="00BC78DF" w:rsidP="00A278D3">
            <w:pPr>
              <w:spacing w:after="0"/>
            </w:pPr>
            <w:r w:rsidRPr="006656E7">
              <w:t>26</w:t>
            </w:r>
          </w:p>
        </w:tc>
        <w:tc>
          <w:tcPr>
            <w:tcW w:w="10267" w:type="dxa"/>
            <w:shd w:val="clear" w:color="auto" w:fill="D8D8D8"/>
            <w:noWrap/>
            <w:hideMark/>
          </w:tcPr>
          <w:p w:rsidR="00BC78DF" w:rsidRPr="006656E7" w:rsidRDefault="00BC78DF" w:rsidP="00A278D3">
            <w:pPr>
              <w:spacing w:after="0"/>
            </w:pPr>
            <w:r w:rsidRPr="006656E7">
              <w:t>Invalid (replaced by #75)</w:t>
            </w:r>
          </w:p>
        </w:tc>
        <w:tc>
          <w:tcPr>
            <w:tcW w:w="5474" w:type="dxa"/>
            <w:shd w:val="clear" w:color="auto" w:fill="D8D8D8"/>
            <w:noWrap/>
            <w:hideMark/>
          </w:tcPr>
          <w:p w:rsidR="00BC78DF" w:rsidRPr="006656E7" w:rsidRDefault="00BC78DF" w:rsidP="00A278D3">
            <w:pPr>
              <w:spacing w:after="0"/>
            </w:pPr>
            <w:r w:rsidRPr="006656E7">
              <w:t> </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Other Payer</w:t>
            </w:r>
          </w:p>
        </w:tc>
        <w:tc>
          <w:tcPr>
            <w:tcW w:w="3340" w:type="dxa"/>
            <w:shd w:val="clear" w:color="auto" w:fill="auto"/>
            <w:noWrap/>
            <w:hideMark/>
          </w:tcPr>
          <w:p w:rsidR="00BC78DF" w:rsidRPr="006656E7" w:rsidRDefault="00BC78DF" w:rsidP="00A278D3">
            <w:pPr>
              <w:spacing w:after="0"/>
            </w:pPr>
            <w:r w:rsidRPr="006656E7">
              <w:t>Other</w:t>
            </w:r>
          </w:p>
        </w:tc>
        <w:tc>
          <w:tcPr>
            <w:tcW w:w="2360" w:type="dxa"/>
            <w:shd w:val="clear" w:color="auto" w:fill="auto"/>
            <w:noWrap/>
            <w:hideMark/>
          </w:tcPr>
          <w:p w:rsidR="00BC78DF" w:rsidRPr="006656E7" w:rsidRDefault="00BC78DF" w:rsidP="00A278D3">
            <w:pPr>
              <w:spacing w:after="0"/>
            </w:pPr>
            <w:r w:rsidRPr="006656E7">
              <w:t>5</w:t>
            </w:r>
          </w:p>
        </w:tc>
        <w:tc>
          <w:tcPr>
            <w:tcW w:w="10267" w:type="dxa"/>
            <w:shd w:val="clear" w:color="auto" w:fill="auto"/>
            <w:noWrap/>
            <w:hideMark/>
          </w:tcPr>
          <w:p w:rsidR="00BC78DF" w:rsidRPr="006656E7" w:rsidRDefault="00BC78DF" w:rsidP="00A278D3">
            <w:pPr>
              <w:spacing w:after="0"/>
            </w:pPr>
            <w:r w:rsidRPr="006656E7">
              <w:t>Invalid (replaced by #9)</w:t>
            </w:r>
          </w:p>
        </w:tc>
        <w:tc>
          <w:tcPr>
            <w:tcW w:w="5474" w:type="dxa"/>
            <w:shd w:val="clear" w:color="auto" w:fill="auto"/>
            <w:noWrap/>
            <w:hideMark/>
          </w:tcPr>
          <w:p w:rsidR="00BC78DF" w:rsidRPr="006656E7" w:rsidRDefault="00BC78DF" w:rsidP="00A278D3">
            <w:pPr>
              <w:spacing w:after="0"/>
            </w:pP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Other Payer</w:t>
            </w:r>
          </w:p>
        </w:tc>
        <w:tc>
          <w:tcPr>
            <w:tcW w:w="3340" w:type="dxa"/>
            <w:shd w:val="clear" w:color="auto" w:fill="D8D8D8"/>
            <w:noWrap/>
            <w:hideMark/>
          </w:tcPr>
          <w:p w:rsidR="00BC78DF" w:rsidRPr="006656E7" w:rsidRDefault="00BC78DF" w:rsidP="00A278D3">
            <w:pPr>
              <w:spacing w:after="0"/>
            </w:pPr>
            <w:r w:rsidRPr="006656E7">
              <w:t>Other</w:t>
            </w:r>
          </w:p>
        </w:tc>
        <w:tc>
          <w:tcPr>
            <w:tcW w:w="2360" w:type="dxa"/>
            <w:shd w:val="clear" w:color="auto" w:fill="D8D8D8"/>
            <w:noWrap/>
            <w:hideMark/>
          </w:tcPr>
          <w:p w:rsidR="00BC78DF" w:rsidRPr="006656E7" w:rsidRDefault="00BC78DF" w:rsidP="00A278D3">
            <w:pPr>
              <w:spacing w:after="0"/>
            </w:pPr>
            <w:r w:rsidRPr="006656E7">
              <w:t>61</w:t>
            </w:r>
          </w:p>
        </w:tc>
        <w:tc>
          <w:tcPr>
            <w:tcW w:w="10267" w:type="dxa"/>
            <w:shd w:val="clear" w:color="auto" w:fill="D8D8D8"/>
            <w:noWrap/>
            <w:hideMark/>
          </w:tcPr>
          <w:p w:rsidR="00BC78DF" w:rsidRPr="006656E7" w:rsidRDefault="00BC78DF" w:rsidP="00A278D3">
            <w:pPr>
              <w:spacing w:after="0"/>
            </w:pPr>
            <w:r w:rsidRPr="006656E7">
              <w:t>Invalid (replaced by #96)</w:t>
            </w:r>
          </w:p>
        </w:tc>
        <w:tc>
          <w:tcPr>
            <w:tcW w:w="5474" w:type="dxa"/>
            <w:shd w:val="clear" w:color="auto" w:fill="D8D8D8"/>
            <w:noWrap/>
            <w:hideMark/>
          </w:tcPr>
          <w:p w:rsidR="00BC78DF" w:rsidRPr="006656E7" w:rsidRDefault="00BC78DF" w:rsidP="00A278D3">
            <w:pPr>
              <w:spacing w:after="0"/>
            </w:pPr>
            <w:r w:rsidRPr="006656E7">
              <w:t> </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Other Payer</w:t>
            </w:r>
          </w:p>
        </w:tc>
        <w:tc>
          <w:tcPr>
            <w:tcW w:w="3340" w:type="dxa"/>
            <w:shd w:val="clear" w:color="auto" w:fill="auto"/>
            <w:noWrap/>
            <w:hideMark/>
          </w:tcPr>
          <w:p w:rsidR="00BC78DF" w:rsidRPr="006656E7" w:rsidRDefault="00BC78DF" w:rsidP="00A278D3">
            <w:pPr>
              <w:spacing w:after="0"/>
            </w:pPr>
            <w:r w:rsidRPr="006656E7">
              <w:t>Other</w:t>
            </w:r>
          </w:p>
        </w:tc>
        <w:tc>
          <w:tcPr>
            <w:tcW w:w="2360" w:type="dxa"/>
            <w:shd w:val="clear" w:color="auto" w:fill="auto"/>
            <w:noWrap/>
            <w:hideMark/>
          </w:tcPr>
          <w:p w:rsidR="00BC78DF" w:rsidRPr="006656E7" w:rsidRDefault="00BC78DF" w:rsidP="00A278D3">
            <w:pPr>
              <w:spacing w:after="0"/>
            </w:pPr>
            <w:r w:rsidRPr="006656E7">
              <w:t>68</w:t>
            </w:r>
          </w:p>
        </w:tc>
        <w:tc>
          <w:tcPr>
            <w:tcW w:w="10267" w:type="dxa"/>
            <w:shd w:val="clear" w:color="auto" w:fill="auto"/>
            <w:noWrap/>
            <w:hideMark/>
          </w:tcPr>
          <w:p w:rsidR="00BC78DF" w:rsidRPr="006656E7" w:rsidRDefault="00BC78DF" w:rsidP="00A278D3">
            <w:pPr>
              <w:spacing w:after="0"/>
            </w:pPr>
            <w:r w:rsidRPr="006656E7">
              <w:t>Invalid (replaced by #96)</w:t>
            </w:r>
          </w:p>
        </w:tc>
        <w:tc>
          <w:tcPr>
            <w:tcW w:w="5474" w:type="dxa"/>
            <w:shd w:val="clear" w:color="auto" w:fill="auto"/>
            <w:noWrap/>
            <w:hideMark/>
          </w:tcPr>
          <w:p w:rsidR="00BC78DF" w:rsidRPr="006656E7" w:rsidRDefault="00BC78DF" w:rsidP="00A278D3">
            <w:pPr>
              <w:spacing w:after="0"/>
            </w:pP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Other Payer</w:t>
            </w:r>
          </w:p>
        </w:tc>
        <w:tc>
          <w:tcPr>
            <w:tcW w:w="3340" w:type="dxa"/>
            <w:shd w:val="clear" w:color="auto" w:fill="D8D8D8"/>
            <w:noWrap/>
            <w:hideMark/>
          </w:tcPr>
          <w:p w:rsidR="00BC78DF" w:rsidRPr="006656E7" w:rsidRDefault="00BC78DF" w:rsidP="00A278D3">
            <w:pPr>
              <w:spacing w:after="0"/>
            </w:pPr>
            <w:r w:rsidRPr="006656E7">
              <w:t>Other</w:t>
            </w:r>
          </w:p>
        </w:tc>
        <w:tc>
          <w:tcPr>
            <w:tcW w:w="2360" w:type="dxa"/>
            <w:shd w:val="clear" w:color="auto" w:fill="D8D8D8"/>
            <w:noWrap/>
            <w:hideMark/>
          </w:tcPr>
          <w:p w:rsidR="00BC78DF" w:rsidRPr="006656E7" w:rsidRDefault="00BC78DF" w:rsidP="00A278D3">
            <w:pPr>
              <w:spacing w:after="0"/>
            </w:pPr>
            <w:r w:rsidRPr="006656E7">
              <w:t>60</w:t>
            </w:r>
          </w:p>
        </w:tc>
        <w:tc>
          <w:tcPr>
            <w:tcW w:w="10267" w:type="dxa"/>
            <w:shd w:val="clear" w:color="auto" w:fill="D8D8D8"/>
            <w:noWrap/>
            <w:hideMark/>
          </w:tcPr>
          <w:p w:rsidR="00BC78DF" w:rsidRPr="006656E7" w:rsidRDefault="00BC78DF" w:rsidP="00A278D3">
            <w:pPr>
              <w:spacing w:after="0"/>
            </w:pPr>
            <w:r w:rsidRPr="006656E7">
              <w:t>Invalid (replaced by #97)</w:t>
            </w:r>
          </w:p>
        </w:tc>
        <w:tc>
          <w:tcPr>
            <w:tcW w:w="5474" w:type="dxa"/>
            <w:shd w:val="clear" w:color="auto" w:fill="D8D8D8"/>
            <w:noWrap/>
            <w:hideMark/>
          </w:tcPr>
          <w:p w:rsidR="00BC78DF" w:rsidRPr="006656E7" w:rsidRDefault="00BC78DF" w:rsidP="00A278D3">
            <w:pPr>
              <w:spacing w:after="0"/>
            </w:pPr>
            <w:r w:rsidRPr="006656E7">
              <w:t> </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Other Payer</w:t>
            </w:r>
          </w:p>
        </w:tc>
        <w:tc>
          <w:tcPr>
            <w:tcW w:w="3340" w:type="dxa"/>
            <w:shd w:val="clear" w:color="auto" w:fill="auto"/>
            <w:noWrap/>
            <w:hideMark/>
          </w:tcPr>
          <w:p w:rsidR="00BC78DF" w:rsidRPr="006656E7" w:rsidRDefault="00BC78DF" w:rsidP="00A278D3">
            <w:pPr>
              <w:spacing w:after="0"/>
            </w:pPr>
            <w:r w:rsidRPr="006656E7">
              <w:t>Other</w:t>
            </w:r>
          </w:p>
        </w:tc>
        <w:tc>
          <w:tcPr>
            <w:tcW w:w="2360" w:type="dxa"/>
            <w:shd w:val="clear" w:color="auto" w:fill="auto"/>
            <w:noWrap/>
            <w:hideMark/>
          </w:tcPr>
          <w:p w:rsidR="00BC78DF" w:rsidRPr="006656E7" w:rsidRDefault="00BC78DF" w:rsidP="00A278D3">
            <w:pPr>
              <w:spacing w:after="0"/>
            </w:pPr>
            <w:r w:rsidRPr="006656E7">
              <w:t>159</w:t>
            </w:r>
          </w:p>
        </w:tc>
        <w:tc>
          <w:tcPr>
            <w:tcW w:w="10267" w:type="dxa"/>
            <w:shd w:val="clear" w:color="auto" w:fill="auto"/>
            <w:noWrap/>
            <w:hideMark/>
          </w:tcPr>
          <w:p w:rsidR="00BC78DF" w:rsidRPr="006656E7" w:rsidRDefault="00BC78DF" w:rsidP="00A278D3">
            <w:pPr>
              <w:spacing w:after="0"/>
            </w:pPr>
            <w:r w:rsidRPr="006656E7">
              <w:t>None (Valid only for Secondary Source of Payment)</w:t>
            </w:r>
          </w:p>
        </w:tc>
        <w:tc>
          <w:tcPr>
            <w:tcW w:w="5474" w:type="dxa"/>
            <w:shd w:val="clear" w:color="auto" w:fill="auto"/>
            <w:noWrap/>
            <w:hideMark/>
          </w:tcPr>
          <w:p w:rsidR="00BC78DF" w:rsidRPr="006656E7" w:rsidRDefault="00BC78DF" w:rsidP="00A278D3">
            <w:pPr>
              <w:spacing w:after="0"/>
            </w:pPr>
            <w:r w:rsidRPr="006656E7">
              <w:t>None (Valid only for Secondary Payer)</w:t>
            </w: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Other Payer</w:t>
            </w:r>
          </w:p>
        </w:tc>
        <w:tc>
          <w:tcPr>
            <w:tcW w:w="3340" w:type="dxa"/>
            <w:shd w:val="clear" w:color="auto" w:fill="D8D8D8"/>
            <w:noWrap/>
            <w:hideMark/>
          </w:tcPr>
          <w:p w:rsidR="00BC78DF" w:rsidRPr="006656E7" w:rsidRDefault="00BC78DF" w:rsidP="00A278D3">
            <w:pPr>
              <w:spacing w:after="0"/>
            </w:pPr>
            <w:r w:rsidRPr="006656E7">
              <w:t>Other</w:t>
            </w:r>
          </w:p>
        </w:tc>
        <w:tc>
          <w:tcPr>
            <w:tcW w:w="2360" w:type="dxa"/>
            <w:shd w:val="clear" w:color="auto" w:fill="D8D8D8"/>
            <w:noWrap/>
            <w:hideMark/>
          </w:tcPr>
          <w:p w:rsidR="00BC78DF" w:rsidRPr="006656E7" w:rsidRDefault="00BC78DF" w:rsidP="00A278D3">
            <w:pPr>
              <w:spacing w:after="0"/>
            </w:pPr>
            <w:r w:rsidRPr="006656E7">
              <w:t>144</w:t>
            </w:r>
          </w:p>
        </w:tc>
        <w:tc>
          <w:tcPr>
            <w:tcW w:w="10267" w:type="dxa"/>
            <w:shd w:val="clear" w:color="auto" w:fill="D8D8D8"/>
            <w:noWrap/>
            <w:hideMark/>
          </w:tcPr>
          <w:p w:rsidR="00BC78DF" w:rsidRPr="006656E7" w:rsidRDefault="00BC78DF" w:rsidP="00A278D3">
            <w:pPr>
              <w:spacing w:after="0"/>
            </w:pPr>
            <w:r w:rsidRPr="006656E7">
              <w:t>Other Government</w:t>
            </w:r>
          </w:p>
        </w:tc>
        <w:tc>
          <w:tcPr>
            <w:tcW w:w="5474" w:type="dxa"/>
            <w:shd w:val="clear" w:color="auto" w:fill="D8D8D8"/>
            <w:noWrap/>
            <w:hideMark/>
          </w:tcPr>
          <w:p w:rsidR="00BC78DF" w:rsidRPr="006656E7" w:rsidRDefault="00BC78DF" w:rsidP="00A278D3">
            <w:pPr>
              <w:spacing w:after="0"/>
            </w:pPr>
            <w:r w:rsidRPr="006656E7">
              <w:t>Other Government Payment</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Other Payer</w:t>
            </w:r>
          </w:p>
        </w:tc>
        <w:tc>
          <w:tcPr>
            <w:tcW w:w="3340" w:type="dxa"/>
            <w:shd w:val="clear" w:color="auto" w:fill="auto"/>
            <w:noWrap/>
            <w:hideMark/>
          </w:tcPr>
          <w:p w:rsidR="00BC78DF" w:rsidRPr="006656E7" w:rsidRDefault="00BC78DF" w:rsidP="00A278D3">
            <w:pPr>
              <w:spacing w:after="0"/>
            </w:pPr>
            <w:r w:rsidRPr="006656E7">
              <w:t>Other</w:t>
            </w:r>
          </w:p>
        </w:tc>
        <w:tc>
          <w:tcPr>
            <w:tcW w:w="2360" w:type="dxa"/>
            <w:shd w:val="clear" w:color="auto" w:fill="auto"/>
            <w:noWrap/>
            <w:hideMark/>
          </w:tcPr>
          <w:p w:rsidR="00BC78DF" w:rsidRPr="006656E7" w:rsidRDefault="00BC78DF" w:rsidP="00A278D3">
            <w:pPr>
              <w:spacing w:after="0"/>
            </w:pPr>
            <w:r w:rsidRPr="006656E7">
              <w:t>168</w:t>
            </w:r>
          </w:p>
        </w:tc>
        <w:tc>
          <w:tcPr>
            <w:tcW w:w="10267" w:type="dxa"/>
            <w:shd w:val="clear" w:color="auto" w:fill="auto"/>
            <w:noWrap/>
            <w:hideMark/>
          </w:tcPr>
          <w:p w:rsidR="00BC78DF" w:rsidRPr="006656E7" w:rsidRDefault="00BC78DF" w:rsidP="00A278D3">
            <w:pPr>
              <w:spacing w:after="0"/>
            </w:pPr>
            <w:r w:rsidRPr="006656E7">
              <w:t>Reserved</w:t>
            </w:r>
          </w:p>
        </w:tc>
        <w:tc>
          <w:tcPr>
            <w:tcW w:w="5474" w:type="dxa"/>
            <w:shd w:val="clear" w:color="auto" w:fill="auto"/>
            <w:noWrap/>
            <w:hideMark/>
          </w:tcPr>
          <w:p w:rsidR="00BC78DF" w:rsidRPr="006656E7" w:rsidRDefault="00BC78DF" w:rsidP="00A278D3">
            <w:pPr>
              <w:spacing w:after="0"/>
            </w:pPr>
          </w:p>
        </w:tc>
      </w:tr>
      <w:tr w:rsidR="00BC78DF" w:rsidRPr="006656E7" w:rsidTr="00A278D3">
        <w:trPr>
          <w:trHeight w:val="300"/>
        </w:trPr>
        <w:tc>
          <w:tcPr>
            <w:tcW w:w="3340" w:type="dxa"/>
            <w:shd w:val="clear" w:color="auto" w:fill="D8D8D8"/>
            <w:noWrap/>
            <w:hideMark/>
          </w:tcPr>
          <w:p w:rsidR="00BC78DF" w:rsidRPr="006656E7" w:rsidRDefault="00BC78DF" w:rsidP="00A278D3">
            <w:pPr>
              <w:spacing w:after="0"/>
            </w:pPr>
            <w:r w:rsidRPr="006656E7">
              <w:t>Other Payer</w:t>
            </w:r>
          </w:p>
        </w:tc>
        <w:tc>
          <w:tcPr>
            <w:tcW w:w="3340" w:type="dxa"/>
            <w:shd w:val="clear" w:color="auto" w:fill="D8D8D8"/>
            <w:noWrap/>
            <w:hideMark/>
          </w:tcPr>
          <w:p w:rsidR="00BC78DF" w:rsidRPr="006656E7" w:rsidRDefault="00BC78DF" w:rsidP="00A278D3">
            <w:pPr>
              <w:spacing w:after="0"/>
            </w:pPr>
            <w:r w:rsidRPr="006656E7">
              <w:t>SelfPay</w:t>
            </w:r>
          </w:p>
        </w:tc>
        <w:tc>
          <w:tcPr>
            <w:tcW w:w="2360" w:type="dxa"/>
            <w:shd w:val="clear" w:color="auto" w:fill="D8D8D8"/>
            <w:noWrap/>
            <w:hideMark/>
          </w:tcPr>
          <w:p w:rsidR="00BC78DF" w:rsidRPr="006656E7" w:rsidRDefault="00BC78DF" w:rsidP="00A278D3">
            <w:pPr>
              <w:spacing w:after="0"/>
            </w:pPr>
            <w:r w:rsidRPr="006656E7">
              <w:t>145</w:t>
            </w:r>
          </w:p>
        </w:tc>
        <w:tc>
          <w:tcPr>
            <w:tcW w:w="10267" w:type="dxa"/>
            <w:shd w:val="clear" w:color="auto" w:fill="D8D8D8"/>
            <w:noWrap/>
            <w:hideMark/>
          </w:tcPr>
          <w:p w:rsidR="00BC78DF" w:rsidRPr="006656E7" w:rsidRDefault="00BC78DF" w:rsidP="00A278D3">
            <w:pPr>
              <w:spacing w:after="0"/>
            </w:pPr>
            <w:r w:rsidRPr="006656E7">
              <w:t>Self-Pay</w:t>
            </w:r>
          </w:p>
        </w:tc>
        <w:tc>
          <w:tcPr>
            <w:tcW w:w="5474" w:type="dxa"/>
            <w:shd w:val="clear" w:color="auto" w:fill="D8D8D8"/>
            <w:noWrap/>
            <w:hideMark/>
          </w:tcPr>
          <w:p w:rsidR="00BC78DF" w:rsidRPr="006656E7" w:rsidRDefault="00BC78DF" w:rsidP="00A278D3">
            <w:pPr>
              <w:spacing w:after="0"/>
            </w:pPr>
            <w:r w:rsidRPr="006656E7">
              <w:t>Self Pay</w:t>
            </w:r>
          </w:p>
        </w:tc>
      </w:tr>
      <w:tr w:rsidR="00BC78DF" w:rsidRPr="006656E7" w:rsidTr="00A278D3">
        <w:trPr>
          <w:trHeight w:val="300"/>
        </w:trPr>
        <w:tc>
          <w:tcPr>
            <w:tcW w:w="3340" w:type="dxa"/>
            <w:shd w:val="clear" w:color="auto" w:fill="auto"/>
            <w:noWrap/>
            <w:hideMark/>
          </w:tcPr>
          <w:p w:rsidR="00BC78DF" w:rsidRPr="006656E7" w:rsidRDefault="00BC78DF" w:rsidP="00A278D3">
            <w:pPr>
              <w:spacing w:after="0"/>
            </w:pPr>
            <w:r w:rsidRPr="006656E7">
              <w:t>Other Payer</w:t>
            </w:r>
          </w:p>
        </w:tc>
        <w:tc>
          <w:tcPr>
            <w:tcW w:w="3340" w:type="dxa"/>
            <w:shd w:val="clear" w:color="auto" w:fill="auto"/>
            <w:noWrap/>
            <w:hideMark/>
          </w:tcPr>
          <w:p w:rsidR="00BC78DF" w:rsidRPr="006656E7" w:rsidRDefault="00BC78DF" w:rsidP="00A278D3">
            <w:pPr>
              <w:spacing w:after="0"/>
            </w:pPr>
            <w:r w:rsidRPr="006656E7">
              <w:t>Other</w:t>
            </w:r>
          </w:p>
        </w:tc>
        <w:tc>
          <w:tcPr>
            <w:tcW w:w="2360" w:type="dxa"/>
            <w:shd w:val="clear" w:color="auto" w:fill="auto"/>
            <w:noWrap/>
            <w:hideMark/>
          </w:tcPr>
          <w:p w:rsidR="00BC78DF" w:rsidRPr="006656E7" w:rsidRDefault="00BC78DF" w:rsidP="00A278D3">
            <w:pPr>
              <w:spacing w:after="0"/>
            </w:pPr>
            <w:r w:rsidRPr="006656E7">
              <w:t>850</w:t>
            </w:r>
          </w:p>
        </w:tc>
        <w:tc>
          <w:tcPr>
            <w:tcW w:w="10267" w:type="dxa"/>
            <w:shd w:val="clear" w:color="auto" w:fill="auto"/>
            <w:noWrap/>
            <w:hideMark/>
          </w:tcPr>
          <w:p w:rsidR="00BC78DF" w:rsidRPr="006656E7" w:rsidRDefault="00BC78DF" w:rsidP="00A278D3">
            <w:pPr>
              <w:spacing w:after="0"/>
            </w:pPr>
            <w:r w:rsidRPr="006656E7">
              <w:t>Tricare Dental</w:t>
            </w:r>
          </w:p>
        </w:tc>
        <w:tc>
          <w:tcPr>
            <w:tcW w:w="5474" w:type="dxa"/>
            <w:shd w:val="clear" w:color="auto" w:fill="auto"/>
            <w:noWrap/>
            <w:hideMark/>
          </w:tcPr>
          <w:p w:rsidR="00BC78DF" w:rsidRPr="006656E7" w:rsidRDefault="00BC78DF" w:rsidP="00A278D3">
            <w:pPr>
              <w:spacing w:after="0"/>
            </w:pPr>
            <w:r w:rsidRPr="006656E7">
              <w:t>PPO and Other Managed Care Plans Not Elsewhere Classified</w:t>
            </w:r>
          </w:p>
        </w:tc>
      </w:tr>
      <w:tr w:rsidR="00BC78DF" w:rsidRPr="006656E7" w:rsidTr="00A278D3">
        <w:trPr>
          <w:trHeight w:val="315"/>
        </w:trPr>
        <w:tc>
          <w:tcPr>
            <w:tcW w:w="3340" w:type="dxa"/>
            <w:shd w:val="clear" w:color="auto" w:fill="D8D8D8"/>
            <w:noWrap/>
            <w:hideMark/>
          </w:tcPr>
          <w:p w:rsidR="00BC78DF" w:rsidRPr="006656E7" w:rsidRDefault="00BC78DF" w:rsidP="00A278D3">
            <w:pPr>
              <w:spacing w:after="0"/>
            </w:pPr>
            <w:r w:rsidRPr="006656E7">
              <w:t>Other Payer</w:t>
            </w:r>
          </w:p>
        </w:tc>
        <w:tc>
          <w:tcPr>
            <w:tcW w:w="3340" w:type="dxa"/>
            <w:shd w:val="clear" w:color="auto" w:fill="D8D8D8"/>
            <w:noWrap/>
            <w:hideMark/>
          </w:tcPr>
          <w:p w:rsidR="00BC78DF" w:rsidRPr="006656E7" w:rsidRDefault="00BC78DF" w:rsidP="00A278D3">
            <w:pPr>
              <w:spacing w:after="0"/>
            </w:pPr>
            <w:r w:rsidRPr="006656E7">
              <w:t>WorkComp</w:t>
            </w:r>
          </w:p>
        </w:tc>
        <w:tc>
          <w:tcPr>
            <w:tcW w:w="2360" w:type="dxa"/>
            <w:shd w:val="clear" w:color="auto" w:fill="D8D8D8"/>
            <w:noWrap/>
            <w:hideMark/>
          </w:tcPr>
          <w:p w:rsidR="00BC78DF" w:rsidRPr="006656E7" w:rsidRDefault="00BC78DF" w:rsidP="00A278D3">
            <w:pPr>
              <w:spacing w:after="0"/>
            </w:pPr>
            <w:r w:rsidRPr="006656E7">
              <w:t>146</w:t>
            </w:r>
          </w:p>
        </w:tc>
        <w:tc>
          <w:tcPr>
            <w:tcW w:w="10267" w:type="dxa"/>
            <w:shd w:val="clear" w:color="auto" w:fill="D8D8D8"/>
            <w:noWrap/>
            <w:hideMark/>
          </w:tcPr>
          <w:p w:rsidR="00BC78DF" w:rsidRPr="006656E7" w:rsidRDefault="00BC78DF" w:rsidP="00A278D3">
            <w:pPr>
              <w:spacing w:after="0"/>
            </w:pPr>
            <w:r w:rsidRPr="006656E7">
              <w:t>Worker's Compensation</w:t>
            </w:r>
          </w:p>
        </w:tc>
        <w:tc>
          <w:tcPr>
            <w:tcW w:w="5474" w:type="dxa"/>
            <w:shd w:val="clear" w:color="auto" w:fill="D8D8D8"/>
            <w:noWrap/>
            <w:hideMark/>
          </w:tcPr>
          <w:p w:rsidR="00BC78DF" w:rsidRPr="006656E7" w:rsidRDefault="00BC78DF" w:rsidP="00A278D3">
            <w:pPr>
              <w:spacing w:after="0"/>
            </w:pPr>
            <w:r w:rsidRPr="006656E7">
              <w:t>Worker's Compensation</w:t>
            </w:r>
          </w:p>
        </w:tc>
      </w:tr>
    </w:tbl>
    <w:p w:rsidR="00CE06EA" w:rsidRPr="006656E7" w:rsidRDefault="00CE06EA" w:rsidP="0093472F">
      <w:pPr>
        <w:spacing w:after="0"/>
      </w:pPr>
    </w:p>
    <w:p w:rsidR="003C69A8" w:rsidRPr="006656E7" w:rsidRDefault="003C69A8" w:rsidP="0093472F">
      <w:pPr>
        <w:spacing w:after="0"/>
      </w:pPr>
    </w:p>
    <w:p w:rsidR="003C69A8" w:rsidRPr="006656E7" w:rsidRDefault="003C69A8" w:rsidP="0093472F">
      <w:pPr>
        <w:spacing w:after="0"/>
      </w:pPr>
    </w:p>
    <w:p w:rsidR="00A34ECB" w:rsidRPr="006656E7" w:rsidRDefault="00312342" w:rsidP="00505900">
      <w:pPr>
        <w:pStyle w:val="Heading1"/>
        <w:rPr>
          <w:rFonts w:ascii="Calibri" w:hAnsi="Calibri"/>
        </w:rPr>
      </w:pPr>
      <w:bookmarkStart w:id="26" w:name="_Toc419113462"/>
      <w:r w:rsidRPr="006656E7">
        <w:rPr>
          <w:rFonts w:ascii="Calibri" w:hAnsi="Calibri"/>
        </w:rPr>
        <w:t>Appendix D</w:t>
      </w:r>
      <w:r w:rsidR="00475BE9" w:rsidRPr="006656E7">
        <w:rPr>
          <w:rFonts w:ascii="Calibri" w:hAnsi="Calibri"/>
        </w:rPr>
        <w:t xml:space="preserve">: Inpatient </w:t>
      </w:r>
      <w:r w:rsidR="00225755" w:rsidRPr="006656E7">
        <w:rPr>
          <w:rFonts w:ascii="Calibri" w:hAnsi="Calibri"/>
        </w:rPr>
        <w:t xml:space="preserve">Service </w:t>
      </w:r>
      <w:r w:rsidR="00475BE9" w:rsidRPr="006656E7">
        <w:rPr>
          <w:rFonts w:ascii="Calibri" w:hAnsi="Calibri"/>
        </w:rPr>
        <w:t xml:space="preserve">Category </w:t>
      </w:r>
      <w:r w:rsidR="00BE11EB" w:rsidRPr="006656E7">
        <w:rPr>
          <w:rFonts w:ascii="Calibri" w:hAnsi="Calibri"/>
        </w:rPr>
        <w:t>MS-DRGs</w:t>
      </w:r>
      <w:bookmarkEnd w:id="26"/>
    </w:p>
    <w:tbl>
      <w:tblPr>
        <w:tblW w:w="5000" w:type="pct"/>
        <w:tblBorders>
          <w:top w:val="single" w:sz="18" w:space="0" w:color="auto"/>
          <w:bottom w:val="single" w:sz="18" w:space="0" w:color="auto"/>
        </w:tblBorders>
        <w:tblLayout w:type="fixed"/>
        <w:tblLook w:val="0420" w:firstRow="1" w:lastRow="0" w:firstColumn="0" w:lastColumn="0" w:noHBand="0" w:noVBand="1"/>
      </w:tblPr>
      <w:tblGrid>
        <w:gridCol w:w="1459"/>
        <w:gridCol w:w="9557"/>
      </w:tblGrid>
      <w:tr w:rsidR="00475BE9" w:rsidRPr="006656E7" w:rsidTr="00211F6B">
        <w:tc>
          <w:tcPr>
            <w:tcW w:w="662" w:type="pct"/>
            <w:tcBorders>
              <w:top w:val="single" w:sz="18" w:space="0" w:color="auto"/>
              <w:bottom w:val="single" w:sz="18" w:space="0" w:color="auto"/>
            </w:tcBorders>
            <w:shd w:val="clear" w:color="auto" w:fill="4F81BD"/>
          </w:tcPr>
          <w:p w:rsidR="00A34ECB" w:rsidRPr="006656E7" w:rsidRDefault="00A34ECB" w:rsidP="00211F6B">
            <w:pPr>
              <w:spacing w:after="0"/>
              <w:rPr>
                <w:bCs/>
                <w:color w:val="FFFFFF"/>
              </w:rPr>
            </w:pPr>
            <w:r w:rsidRPr="006656E7">
              <w:rPr>
                <w:bCs/>
                <w:color w:val="FFFFFF"/>
              </w:rPr>
              <w:t>Inpatient Service Category</w:t>
            </w:r>
          </w:p>
        </w:tc>
        <w:tc>
          <w:tcPr>
            <w:tcW w:w="4338" w:type="pct"/>
            <w:tcBorders>
              <w:top w:val="single" w:sz="18" w:space="0" w:color="auto"/>
              <w:left w:val="nil"/>
              <w:bottom w:val="single" w:sz="18" w:space="0" w:color="auto"/>
              <w:right w:val="nil"/>
            </w:tcBorders>
            <w:shd w:val="clear" w:color="auto" w:fill="4F81BD"/>
          </w:tcPr>
          <w:p w:rsidR="00A34ECB" w:rsidRPr="006656E7" w:rsidRDefault="00A34ECB" w:rsidP="008E4813">
            <w:pPr>
              <w:spacing w:after="0"/>
              <w:rPr>
                <w:bCs/>
                <w:color w:val="FFFFFF"/>
              </w:rPr>
            </w:pPr>
            <w:r w:rsidRPr="006656E7">
              <w:rPr>
                <w:bCs/>
                <w:color w:val="FFFFFF"/>
              </w:rPr>
              <w:t>MS-</w:t>
            </w:r>
            <w:r w:rsidR="00B358D2" w:rsidRPr="006656E7">
              <w:rPr>
                <w:bCs/>
                <w:color w:val="FFFFFF"/>
              </w:rPr>
              <w:t>DRG</w:t>
            </w:r>
          </w:p>
        </w:tc>
      </w:tr>
      <w:tr w:rsidR="00A34ECB" w:rsidRPr="006656E7" w:rsidTr="00211F6B">
        <w:tc>
          <w:tcPr>
            <w:tcW w:w="662" w:type="pct"/>
            <w:shd w:val="clear" w:color="auto" w:fill="D8D8D8"/>
          </w:tcPr>
          <w:p w:rsidR="00A34ECB" w:rsidRPr="006656E7" w:rsidRDefault="00A34ECB" w:rsidP="00211F6B">
            <w:pPr>
              <w:spacing w:after="0"/>
            </w:pPr>
            <w:r w:rsidRPr="006656E7">
              <w:t>Maternity</w:t>
            </w:r>
          </w:p>
        </w:tc>
        <w:tc>
          <w:tcPr>
            <w:tcW w:w="4338" w:type="pct"/>
            <w:shd w:val="clear" w:color="auto" w:fill="D8D8D8"/>
          </w:tcPr>
          <w:p w:rsidR="00A34ECB" w:rsidRPr="006656E7" w:rsidRDefault="00A34ECB" w:rsidP="00211F6B">
            <w:pPr>
              <w:spacing w:after="0"/>
            </w:pPr>
            <w:r w:rsidRPr="006656E7">
              <w:t>765,766,767,768,769,770,774,775,776,777,778,779,780,781,782</w:t>
            </w:r>
          </w:p>
        </w:tc>
      </w:tr>
      <w:tr w:rsidR="00475BE9" w:rsidRPr="006656E7" w:rsidTr="00211F6B">
        <w:tc>
          <w:tcPr>
            <w:tcW w:w="662" w:type="pct"/>
            <w:shd w:val="clear" w:color="auto" w:fill="auto"/>
          </w:tcPr>
          <w:p w:rsidR="00A34ECB" w:rsidRPr="006656E7" w:rsidRDefault="00A34ECB" w:rsidP="00211F6B">
            <w:pPr>
              <w:spacing w:after="0"/>
            </w:pPr>
            <w:r w:rsidRPr="006656E7">
              <w:t>Medical</w:t>
            </w:r>
          </w:p>
        </w:tc>
        <w:tc>
          <w:tcPr>
            <w:tcW w:w="4338" w:type="pct"/>
            <w:shd w:val="clear" w:color="auto" w:fill="auto"/>
          </w:tcPr>
          <w:p w:rsidR="00A34ECB" w:rsidRPr="006656E7" w:rsidRDefault="00A34ECB" w:rsidP="00211F6B">
            <w:pPr>
              <w:spacing w:after="0"/>
            </w:pPr>
            <w:r w:rsidRPr="006656E7">
              <w:t>052,053,054,055,056,057,058,059,060,061,062,063,064,065,066,067,068,069,070,071,072,073,074,075,076,077,078,079,080,081,082,083,084,085,086,087,088,089,090,091,092,093,094,095,096,097,098,099,100,101,102,103,121,122,123,124,125,146,147,148,149,150,151,152,153,154,155,156,157,158,159,175,176,177,178,179,180,181,182,183,184,185,186,187,188,189,190,191,192,193,194,195,196,197,198,199,200,201,202,203,204,205,206,207,208,280,281,282,283,284,285,286,287,288,289,290,291,292,293,294,295,296,297,298,299,300,301,302,303,304,305,306,307,308,309,310,311,312,313,314,315,316,368,369,370,371,372,373,374,375,376,377,378,379,380,381,382,383,384,385,386,387,388,389,390,391,392,393,394,395,432,433,434,435,436,437,438,439,440,441,442,443,444,445,446,533,534,535,536,537,538,539,540,541,542,543,544,545,546,547,548,549,550,551,552,553,554,555,556,557,558,559,560,561,562,563,564,565,566,592,593,594,595,596,597,598,599,600,601,602,603,604,605,606,607,637,638,639,640,641,642,643,644,645,682,683,684,685,686,687,688,689,690,691,692,693,694,695,696,697,698,699,700,722,723,724,725,726,727,728,729,730,754,755,756,757,758,759,760,761,808,809,810,811,812,813,814,815,816,834,835,836,837,838,839,840,841,842,843,844,845,846,847,848,849,862,863,864,865,866,867,868,869,870,871,872,913,914,915,916,917,918,919,920,921,922,923,933,934,935,947,948,94</w:t>
            </w:r>
            <w:r w:rsidRPr="006656E7">
              <w:lastRenderedPageBreak/>
              <w:t>9,950,951,963,964,965,974,975,976,977</w:t>
            </w:r>
          </w:p>
        </w:tc>
      </w:tr>
      <w:tr w:rsidR="00475BE9" w:rsidRPr="006656E7" w:rsidTr="00211F6B">
        <w:tc>
          <w:tcPr>
            <w:tcW w:w="662" w:type="pct"/>
            <w:shd w:val="clear" w:color="auto" w:fill="D8D8D8"/>
          </w:tcPr>
          <w:p w:rsidR="00A34ECB" w:rsidRPr="006656E7" w:rsidRDefault="00A34ECB" w:rsidP="00211F6B">
            <w:pPr>
              <w:spacing w:after="0"/>
            </w:pPr>
            <w:r w:rsidRPr="006656E7">
              <w:lastRenderedPageBreak/>
              <w:t xml:space="preserve">Mental Health </w:t>
            </w:r>
          </w:p>
        </w:tc>
        <w:tc>
          <w:tcPr>
            <w:tcW w:w="4338" w:type="pct"/>
            <w:shd w:val="clear" w:color="auto" w:fill="D8D8D8"/>
          </w:tcPr>
          <w:p w:rsidR="00A34ECB" w:rsidRPr="006656E7" w:rsidRDefault="00A34ECB" w:rsidP="00211F6B">
            <w:pPr>
              <w:spacing w:after="0"/>
            </w:pPr>
            <w:r w:rsidRPr="006656E7">
              <w:t>876,880,881,882,883,884,885,886,887</w:t>
            </w:r>
          </w:p>
          <w:p w:rsidR="00A34ECB" w:rsidRPr="006656E7" w:rsidRDefault="000F5D42" w:rsidP="00211F6B">
            <w:pPr>
              <w:spacing w:after="0"/>
            </w:pPr>
            <w:r w:rsidRPr="006656E7">
              <w:t xml:space="preserve">ICD-9 </w:t>
            </w:r>
            <w:r w:rsidR="002A15FE" w:rsidRPr="006656E7">
              <w:t>principal</w:t>
            </w:r>
            <w:r w:rsidR="00A34ECB" w:rsidRPr="006656E7">
              <w:t xml:space="preserve"> diagnosis</w:t>
            </w:r>
            <w:r w:rsidRPr="006656E7">
              <w:t xml:space="preserve"> code</w:t>
            </w:r>
            <w:r w:rsidR="00A34ECB" w:rsidRPr="006656E7">
              <w:t xml:space="preserve"> exclusion*</w:t>
            </w:r>
            <w:r w:rsidR="00A34ECB" w:rsidRPr="006656E7">
              <w:tab/>
              <w:t>317,318.0,318.1,318.2,319,318</w:t>
            </w:r>
          </w:p>
        </w:tc>
      </w:tr>
      <w:tr w:rsidR="00475BE9" w:rsidRPr="006656E7" w:rsidTr="00211F6B">
        <w:tc>
          <w:tcPr>
            <w:tcW w:w="662" w:type="pct"/>
            <w:shd w:val="clear" w:color="auto" w:fill="auto"/>
          </w:tcPr>
          <w:p w:rsidR="00A34ECB" w:rsidRPr="006656E7" w:rsidRDefault="00A02AB2" w:rsidP="00211F6B">
            <w:pPr>
              <w:spacing w:after="0"/>
            </w:pPr>
            <w:r w:rsidRPr="006656E7">
              <w:t>Newborns</w:t>
            </w:r>
          </w:p>
        </w:tc>
        <w:tc>
          <w:tcPr>
            <w:tcW w:w="4338" w:type="pct"/>
            <w:shd w:val="clear" w:color="auto" w:fill="auto"/>
          </w:tcPr>
          <w:p w:rsidR="00A34ECB" w:rsidRPr="006656E7" w:rsidRDefault="00A34ECB" w:rsidP="00211F6B">
            <w:pPr>
              <w:spacing w:after="0"/>
            </w:pPr>
            <w:r w:rsidRPr="006656E7">
              <w:t>789,790,791,792,793,794,795</w:t>
            </w:r>
          </w:p>
        </w:tc>
      </w:tr>
      <w:tr w:rsidR="00A34ECB" w:rsidRPr="006656E7" w:rsidTr="00211F6B">
        <w:tc>
          <w:tcPr>
            <w:tcW w:w="662" w:type="pct"/>
            <w:shd w:val="clear" w:color="auto" w:fill="D8D8D8"/>
          </w:tcPr>
          <w:p w:rsidR="00A34ECB" w:rsidRPr="006656E7" w:rsidRDefault="00A34ECB" w:rsidP="00211F6B">
            <w:pPr>
              <w:spacing w:after="0"/>
            </w:pPr>
            <w:r w:rsidRPr="006656E7">
              <w:t>Surgical</w:t>
            </w:r>
          </w:p>
        </w:tc>
        <w:tc>
          <w:tcPr>
            <w:tcW w:w="4338" w:type="pct"/>
            <w:shd w:val="clear" w:color="auto" w:fill="D8D8D8"/>
          </w:tcPr>
          <w:p w:rsidR="00A34ECB" w:rsidRPr="006656E7" w:rsidRDefault="00A34ECB" w:rsidP="00211F6B">
            <w:pPr>
              <w:spacing w:after="0"/>
            </w:pPr>
            <w:r w:rsidRPr="006656E7">
              <w:t>001,002,003,004,005,006,007,008,010,011,012,013,020,021,022,023,024,025,026,027,028,029,030,031,032,033,034,035,036,037,038,039,040,041,042,113,114,115,116,117,129,130,131,132,133,134,135,136,137,138,139,163,164,165,166,167,168,215,216,217,218,219,220,221,222,223,224,225,226,227,228,229,230,231,232,233,234,235,236,237,238,239,240,241,242,243,244,245,246,247,248,249,250,251,252,253,254,255,256,257,258,259,260,261,262,263,264,326,327,328,329,330,331,332,333,334,335,336,337,338,339,340,341,342,343,344,345,346,347,348,349,350,351,352,353,354,355,356,357,358,405,406,407,408,409,410,411,412,413,414,415,416,417,418,419,420,421,422,423,424,425,453,454,455,456,457,458,459,460,461,462,463,464,465,466,467,468,469,470,471,472,473,474,475,476,477,478,479,480,481,482,483,484,485,486,487,488,489,490,491,492,493,494,495,496,497,498,499,500,501,502,503,504,505,506,507,508,509,510,511,512,513,514,515,516,517,573,574,575,576,577,578,579,580,581,582,583,584,585,614,615,616,617,618,619,620,621,622,623,624,625,626,627,628,629,630,652,653,654,655,656,657,658,659,660,661,662,663,664,665,666,667,668,669,670,671,672,673,674,675,707,708,709,710,711,712,713,714,715,716,717,718,734,735,736,737,738,739,740,741,742,743,744,745,746,747,748,749,750,799,800,801,802,803,804,820,821,822,823,824,825,826,827,828,829,830,853,854,855,856,857,858,901,902,903,904,905,906,907,908,909,927,928,929,939,940,941,955,956,957,958,959,969,970,981,982,983,984,985,986,987,988,989</w:t>
            </w:r>
          </w:p>
        </w:tc>
      </w:tr>
      <w:tr w:rsidR="00475BE9" w:rsidRPr="006656E7" w:rsidTr="00211F6B">
        <w:tc>
          <w:tcPr>
            <w:tcW w:w="662" w:type="pct"/>
            <w:shd w:val="clear" w:color="auto" w:fill="auto"/>
          </w:tcPr>
          <w:p w:rsidR="00A34ECB" w:rsidRPr="006656E7" w:rsidRDefault="00A34ECB" w:rsidP="00211F6B">
            <w:pPr>
              <w:spacing w:after="0"/>
            </w:pPr>
            <w:r w:rsidRPr="006656E7">
              <w:t>Substance Abuse</w:t>
            </w:r>
          </w:p>
        </w:tc>
        <w:tc>
          <w:tcPr>
            <w:tcW w:w="4338" w:type="pct"/>
            <w:shd w:val="clear" w:color="auto" w:fill="auto"/>
          </w:tcPr>
          <w:p w:rsidR="00A34ECB" w:rsidRPr="006656E7" w:rsidRDefault="00A34ECB" w:rsidP="00211F6B">
            <w:pPr>
              <w:spacing w:after="0"/>
            </w:pPr>
            <w:r w:rsidRPr="006656E7">
              <w:t>894,895,896,897</w:t>
            </w:r>
          </w:p>
        </w:tc>
      </w:tr>
      <w:tr w:rsidR="00DA075B" w:rsidRPr="006656E7" w:rsidTr="00294570">
        <w:tc>
          <w:tcPr>
            <w:tcW w:w="662" w:type="pct"/>
            <w:shd w:val="clear" w:color="auto" w:fill="D9D9D9"/>
          </w:tcPr>
          <w:p w:rsidR="00DA075B" w:rsidRPr="006656E7" w:rsidRDefault="00DA075B" w:rsidP="00211F6B">
            <w:pPr>
              <w:spacing w:after="0"/>
            </w:pPr>
            <w:r w:rsidRPr="006656E7">
              <w:t>Other Inpatient</w:t>
            </w:r>
          </w:p>
        </w:tc>
        <w:tc>
          <w:tcPr>
            <w:tcW w:w="4338" w:type="pct"/>
            <w:shd w:val="clear" w:color="auto" w:fill="D9D9D9"/>
          </w:tcPr>
          <w:p w:rsidR="00DA075B" w:rsidRPr="006656E7" w:rsidRDefault="00DA075B" w:rsidP="00211F6B">
            <w:pPr>
              <w:spacing w:after="0"/>
            </w:pPr>
            <w:r w:rsidRPr="006656E7">
              <w:t>If a DRG did not fall into an above category, it was categorized as Other Inpatient.</w:t>
            </w:r>
          </w:p>
        </w:tc>
      </w:tr>
    </w:tbl>
    <w:p w:rsidR="00A34ECB" w:rsidRPr="006656E7" w:rsidRDefault="00A34ECB" w:rsidP="00A34ECB">
      <w:pPr>
        <w:spacing w:after="0"/>
      </w:pPr>
    </w:p>
    <w:p w:rsidR="00562EF4" w:rsidRPr="006656E7" w:rsidRDefault="00A02AB2" w:rsidP="00A34ECB">
      <w:pPr>
        <w:spacing w:after="0"/>
      </w:pPr>
      <w:r w:rsidRPr="006656E7">
        <w:t>*Mental health utilization services included the DRGs within the list except when they were paired with the</w:t>
      </w:r>
      <w:r w:rsidR="000F5D42" w:rsidRPr="006656E7">
        <w:t xml:space="preserve"> ICD-9</w:t>
      </w:r>
      <w:r w:rsidRPr="006656E7">
        <w:t xml:space="preserve"> </w:t>
      </w:r>
      <w:r w:rsidR="002A15FE" w:rsidRPr="006656E7">
        <w:t>principal</w:t>
      </w:r>
      <w:r w:rsidRPr="006656E7">
        <w:t xml:space="preserve"> diagnosis codes listed.</w:t>
      </w:r>
    </w:p>
    <w:p w:rsidR="001759E8" w:rsidRPr="006656E7" w:rsidRDefault="001759E8" w:rsidP="00505900">
      <w:pPr>
        <w:pStyle w:val="Heading1"/>
        <w:rPr>
          <w:rFonts w:ascii="Calibri" w:hAnsi="Calibri"/>
        </w:rPr>
      </w:pPr>
      <w:bookmarkStart w:id="27" w:name="_Toc419113463"/>
      <w:r w:rsidRPr="006656E7">
        <w:rPr>
          <w:rFonts w:ascii="Calibri" w:hAnsi="Calibri"/>
        </w:rPr>
        <w:t>Appendix E: Massachusetts Acute Care Hospital Sites</w:t>
      </w:r>
      <w:r w:rsidR="00036EBE" w:rsidRPr="006656E7">
        <w:rPr>
          <w:rFonts w:ascii="Calibri" w:hAnsi="Calibri"/>
        </w:rPr>
        <w:t xml:space="preserve"> by Region</w:t>
      </w:r>
      <w:bookmarkEnd w:id="27"/>
    </w:p>
    <w:tbl>
      <w:tblPr>
        <w:tblW w:w="10260" w:type="dxa"/>
        <w:tblBorders>
          <w:top w:val="single" w:sz="18" w:space="0" w:color="auto"/>
          <w:bottom w:val="single" w:sz="18" w:space="0" w:color="auto"/>
        </w:tblBorders>
        <w:tblLook w:val="0420" w:firstRow="1" w:lastRow="0" w:firstColumn="0" w:lastColumn="0" w:noHBand="0" w:noVBand="1"/>
      </w:tblPr>
      <w:tblGrid>
        <w:gridCol w:w="2880"/>
        <w:gridCol w:w="7380"/>
      </w:tblGrid>
      <w:tr w:rsidR="00036EBE" w:rsidRPr="006656E7" w:rsidTr="00D11B9C">
        <w:trPr>
          <w:trHeight w:val="300"/>
        </w:trPr>
        <w:tc>
          <w:tcPr>
            <w:tcW w:w="2880" w:type="dxa"/>
            <w:tcBorders>
              <w:top w:val="single" w:sz="18" w:space="0" w:color="auto"/>
              <w:left w:val="nil"/>
              <w:bottom w:val="single" w:sz="18" w:space="0" w:color="auto"/>
              <w:right w:val="nil"/>
            </w:tcBorders>
            <w:shd w:val="clear" w:color="auto" w:fill="4F81BD"/>
            <w:noWrap/>
            <w:hideMark/>
          </w:tcPr>
          <w:p w:rsidR="00036EBE" w:rsidRPr="006656E7" w:rsidRDefault="00036EBE" w:rsidP="00D11B9C">
            <w:pPr>
              <w:spacing w:after="0" w:line="240" w:lineRule="auto"/>
              <w:rPr>
                <w:rFonts w:eastAsia="Times New Roman"/>
                <w:b/>
                <w:bCs/>
                <w:color w:val="FFFFFF"/>
              </w:rPr>
            </w:pPr>
            <w:r w:rsidRPr="006656E7">
              <w:rPr>
                <w:rFonts w:eastAsia="Times New Roman"/>
                <w:b/>
                <w:bCs/>
                <w:color w:val="FFFFFF"/>
              </w:rPr>
              <w:t>Region</w:t>
            </w:r>
          </w:p>
        </w:tc>
        <w:tc>
          <w:tcPr>
            <w:tcW w:w="7380" w:type="dxa"/>
            <w:tcBorders>
              <w:top w:val="single" w:sz="18" w:space="0" w:color="auto"/>
              <w:left w:val="nil"/>
              <w:bottom w:val="single" w:sz="18" w:space="0" w:color="auto"/>
              <w:right w:val="nil"/>
            </w:tcBorders>
            <w:shd w:val="clear" w:color="auto" w:fill="4F81BD"/>
            <w:noWrap/>
            <w:hideMark/>
          </w:tcPr>
          <w:p w:rsidR="00036EBE" w:rsidRPr="006656E7" w:rsidRDefault="00036EBE" w:rsidP="00D11B9C">
            <w:pPr>
              <w:spacing w:after="0" w:line="240" w:lineRule="auto"/>
              <w:rPr>
                <w:rFonts w:eastAsia="Times New Roman"/>
                <w:b/>
                <w:bCs/>
                <w:color w:val="FFFFFF"/>
              </w:rPr>
            </w:pPr>
            <w:r w:rsidRPr="006656E7">
              <w:rPr>
                <w:rFonts w:eastAsia="Times New Roman"/>
                <w:b/>
                <w:bCs/>
                <w:color w:val="FFFFFF"/>
              </w:rPr>
              <w:t>Hospital Site Name</w:t>
            </w:r>
          </w:p>
        </w:tc>
      </w:tr>
      <w:tr w:rsidR="00036EBE" w:rsidRPr="006656E7" w:rsidTr="00D11B9C">
        <w:trPr>
          <w:trHeight w:val="300"/>
        </w:trPr>
        <w:tc>
          <w:tcPr>
            <w:tcW w:w="2880" w:type="dxa"/>
            <w:shd w:val="clear" w:color="auto" w:fill="D8D8D8"/>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Cape and Islands</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Cape Cod Hospital</w:t>
            </w:r>
          </w:p>
        </w:tc>
      </w:tr>
      <w:tr w:rsidR="00036EBE" w:rsidRPr="006656E7" w:rsidTr="00D11B9C">
        <w:trPr>
          <w:trHeight w:val="300"/>
        </w:trPr>
        <w:tc>
          <w:tcPr>
            <w:tcW w:w="2880" w:type="dxa"/>
            <w:shd w:val="clear" w:color="auto" w:fill="auto"/>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Cape and Islands</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Falmouth Hospital</w:t>
            </w:r>
          </w:p>
        </w:tc>
      </w:tr>
      <w:tr w:rsidR="00036EBE" w:rsidRPr="006656E7" w:rsidTr="00D11B9C">
        <w:trPr>
          <w:trHeight w:val="300"/>
        </w:trPr>
        <w:tc>
          <w:tcPr>
            <w:tcW w:w="2880" w:type="dxa"/>
            <w:shd w:val="clear" w:color="auto" w:fill="D8D8D8"/>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Cape and Islands</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Martha's Vineyard Hospital</w:t>
            </w:r>
          </w:p>
        </w:tc>
      </w:tr>
      <w:tr w:rsidR="00036EBE" w:rsidRPr="006656E7" w:rsidTr="00D11B9C">
        <w:trPr>
          <w:trHeight w:val="300"/>
        </w:trPr>
        <w:tc>
          <w:tcPr>
            <w:tcW w:w="2880" w:type="dxa"/>
            <w:shd w:val="clear" w:color="auto" w:fill="auto"/>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Cape and Islands</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Nantucket Cottage Hospital</w:t>
            </w:r>
          </w:p>
        </w:tc>
      </w:tr>
      <w:tr w:rsidR="00036EBE" w:rsidRPr="006656E7" w:rsidTr="00D11B9C">
        <w:trPr>
          <w:trHeight w:val="300"/>
        </w:trPr>
        <w:tc>
          <w:tcPr>
            <w:tcW w:w="2880" w:type="dxa"/>
            <w:shd w:val="clear" w:color="auto" w:fill="D8D8D8"/>
            <w:noWrap/>
            <w:hideMark/>
          </w:tcPr>
          <w:p w:rsidR="00036EBE" w:rsidRPr="006656E7" w:rsidRDefault="00A25293" w:rsidP="00D11B9C">
            <w:pPr>
              <w:spacing w:after="0" w:line="240" w:lineRule="auto"/>
              <w:rPr>
                <w:rFonts w:eastAsia="Times New Roman"/>
                <w:color w:val="000000"/>
              </w:rPr>
            </w:pPr>
            <w:r>
              <w:rPr>
                <w:rFonts w:eastAsia="Times New Roman"/>
                <w:color w:val="000000"/>
              </w:rPr>
              <w:t>Central MA</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Athol Memorial Hospital</w:t>
            </w:r>
          </w:p>
        </w:tc>
      </w:tr>
      <w:tr w:rsidR="00036EBE" w:rsidRPr="006656E7" w:rsidTr="00D11B9C">
        <w:trPr>
          <w:trHeight w:val="300"/>
        </w:trPr>
        <w:tc>
          <w:tcPr>
            <w:tcW w:w="2880" w:type="dxa"/>
            <w:shd w:val="clear" w:color="auto" w:fill="auto"/>
            <w:noWrap/>
            <w:hideMark/>
          </w:tcPr>
          <w:p w:rsidR="00036EBE" w:rsidRPr="006656E7" w:rsidRDefault="00A25293" w:rsidP="00D11B9C">
            <w:pPr>
              <w:spacing w:after="0" w:line="240" w:lineRule="auto"/>
              <w:rPr>
                <w:rFonts w:eastAsia="Times New Roman"/>
                <w:color w:val="000000"/>
              </w:rPr>
            </w:pPr>
            <w:r>
              <w:rPr>
                <w:rFonts w:eastAsia="Times New Roman"/>
                <w:color w:val="000000"/>
              </w:rPr>
              <w:t>Central MA</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Clinton Hospital</w:t>
            </w:r>
          </w:p>
        </w:tc>
      </w:tr>
      <w:tr w:rsidR="00036EBE" w:rsidRPr="006656E7" w:rsidTr="00D11B9C">
        <w:trPr>
          <w:trHeight w:val="300"/>
        </w:trPr>
        <w:tc>
          <w:tcPr>
            <w:tcW w:w="2880" w:type="dxa"/>
            <w:shd w:val="clear" w:color="auto" w:fill="D8D8D8"/>
            <w:noWrap/>
            <w:hideMark/>
          </w:tcPr>
          <w:p w:rsidR="00036EBE" w:rsidRPr="006656E7" w:rsidRDefault="00A25293" w:rsidP="00D11B9C">
            <w:pPr>
              <w:spacing w:after="0" w:line="240" w:lineRule="auto"/>
              <w:rPr>
                <w:rFonts w:eastAsia="Times New Roman"/>
                <w:color w:val="000000"/>
              </w:rPr>
            </w:pPr>
            <w:r>
              <w:rPr>
                <w:rFonts w:eastAsia="Times New Roman"/>
                <w:color w:val="000000"/>
              </w:rPr>
              <w:t>Central MA</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Harrington Memorial Hospital</w:t>
            </w:r>
          </w:p>
        </w:tc>
      </w:tr>
      <w:tr w:rsidR="00036EBE" w:rsidRPr="006656E7" w:rsidTr="00D11B9C">
        <w:trPr>
          <w:trHeight w:val="300"/>
        </w:trPr>
        <w:tc>
          <w:tcPr>
            <w:tcW w:w="2880" w:type="dxa"/>
            <w:shd w:val="clear" w:color="auto" w:fill="auto"/>
            <w:noWrap/>
            <w:hideMark/>
          </w:tcPr>
          <w:p w:rsidR="00036EBE" w:rsidRPr="006656E7" w:rsidRDefault="00A25293" w:rsidP="00D11B9C">
            <w:pPr>
              <w:spacing w:after="0" w:line="240" w:lineRule="auto"/>
              <w:rPr>
                <w:rFonts w:eastAsia="Times New Roman"/>
                <w:color w:val="000000"/>
              </w:rPr>
            </w:pPr>
            <w:r>
              <w:rPr>
                <w:rFonts w:eastAsia="Times New Roman"/>
                <w:color w:val="000000"/>
              </w:rPr>
              <w:t>Central MA</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HealthAlliance Hospital</w:t>
            </w:r>
          </w:p>
        </w:tc>
      </w:tr>
      <w:tr w:rsidR="00036EBE" w:rsidRPr="006656E7" w:rsidTr="00D11B9C">
        <w:trPr>
          <w:trHeight w:val="300"/>
        </w:trPr>
        <w:tc>
          <w:tcPr>
            <w:tcW w:w="2880" w:type="dxa"/>
            <w:shd w:val="clear" w:color="auto" w:fill="D8D8D8"/>
            <w:noWrap/>
            <w:hideMark/>
          </w:tcPr>
          <w:p w:rsidR="00036EBE" w:rsidRPr="006656E7" w:rsidRDefault="00A25293" w:rsidP="00D11B9C">
            <w:pPr>
              <w:spacing w:after="0" w:line="240" w:lineRule="auto"/>
              <w:rPr>
                <w:rFonts w:eastAsia="Times New Roman"/>
                <w:color w:val="000000"/>
              </w:rPr>
            </w:pPr>
            <w:r>
              <w:rPr>
                <w:rFonts w:eastAsia="Times New Roman"/>
                <w:color w:val="000000"/>
              </w:rPr>
              <w:t>Central MA</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HealthAlliance Hospital - Burbank Campus</w:t>
            </w:r>
          </w:p>
        </w:tc>
      </w:tr>
      <w:tr w:rsidR="00036EBE" w:rsidRPr="006656E7" w:rsidTr="00D11B9C">
        <w:trPr>
          <w:trHeight w:val="300"/>
        </w:trPr>
        <w:tc>
          <w:tcPr>
            <w:tcW w:w="2880" w:type="dxa"/>
            <w:shd w:val="clear" w:color="auto" w:fill="auto"/>
            <w:noWrap/>
            <w:hideMark/>
          </w:tcPr>
          <w:p w:rsidR="00036EBE" w:rsidRPr="006656E7" w:rsidRDefault="00A25293" w:rsidP="00D11B9C">
            <w:pPr>
              <w:spacing w:after="0" w:line="240" w:lineRule="auto"/>
              <w:rPr>
                <w:rFonts w:eastAsia="Times New Roman"/>
                <w:color w:val="000000"/>
              </w:rPr>
            </w:pPr>
            <w:r>
              <w:rPr>
                <w:rFonts w:eastAsia="Times New Roman"/>
                <w:color w:val="000000"/>
              </w:rPr>
              <w:t>Central MA</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HealthAlliance Hospital - Leominster Campus</w:t>
            </w:r>
          </w:p>
        </w:tc>
      </w:tr>
      <w:tr w:rsidR="00036EBE" w:rsidRPr="006656E7" w:rsidTr="00D11B9C">
        <w:trPr>
          <w:trHeight w:val="300"/>
        </w:trPr>
        <w:tc>
          <w:tcPr>
            <w:tcW w:w="2880" w:type="dxa"/>
            <w:shd w:val="clear" w:color="auto" w:fill="D8D8D8"/>
            <w:noWrap/>
            <w:hideMark/>
          </w:tcPr>
          <w:p w:rsidR="00036EBE" w:rsidRPr="006656E7" w:rsidRDefault="00A25293" w:rsidP="00D11B9C">
            <w:pPr>
              <w:spacing w:after="0" w:line="240" w:lineRule="auto"/>
              <w:rPr>
                <w:rFonts w:eastAsia="Times New Roman"/>
                <w:color w:val="000000"/>
              </w:rPr>
            </w:pPr>
            <w:r>
              <w:rPr>
                <w:rFonts w:eastAsia="Times New Roman"/>
                <w:color w:val="000000"/>
              </w:rPr>
              <w:t>Central MA</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Heywood Hospital</w:t>
            </w:r>
          </w:p>
        </w:tc>
      </w:tr>
      <w:tr w:rsidR="00036EBE" w:rsidRPr="006656E7" w:rsidTr="00D11B9C">
        <w:trPr>
          <w:trHeight w:val="300"/>
        </w:trPr>
        <w:tc>
          <w:tcPr>
            <w:tcW w:w="2880" w:type="dxa"/>
            <w:shd w:val="clear" w:color="auto" w:fill="auto"/>
            <w:noWrap/>
            <w:hideMark/>
          </w:tcPr>
          <w:p w:rsidR="00036EBE" w:rsidRPr="006656E7" w:rsidRDefault="00A25293" w:rsidP="00D11B9C">
            <w:pPr>
              <w:spacing w:after="0" w:line="240" w:lineRule="auto"/>
              <w:rPr>
                <w:rFonts w:eastAsia="Times New Roman"/>
                <w:color w:val="000000"/>
              </w:rPr>
            </w:pPr>
            <w:r>
              <w:rPr>
                <w:rFonts w:eastAsia="Times New Roman"/>
                <w:color w:val="000000"/>
              </w:rPr>
              <w:t>Central MA</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Hubbard Regional Hospital</w:t>
            </w:r>
          </w:p>
        </w:tc>
      </w:tr>
      <w:tr w:rsidR="00036EBE" w:rsidRPr="006656E7" w:rsidTr="00D11B9C">
        <w:trPr>
          <w:trHeight w:val="300"/>
        </w:trPr>
        <w:tc>
          <w:tcPr>
            <w:tcW w:w="2880" w:type="dxa"/>
            <w:shd w:val="clear" w:color="auto" w:fill="D8D8D8"/>
            <w:noWrap/>
            <w:hideMark/>
          </w:tcPr>
          <w:p w:rsidR="00036EBE" w:rsidRPr="006656E7" w:rsidRDefault="00A25293" w:rsidP="00D11B9C">
            <w:pPr>
              <w:spacing w:after="0" w:line="240" w:lineRule="auto"/>
              <w:rPr>
                <w:rFonts w:eastAsia="Times New Roman"/>
                <w:color w:val="000000"/>
              </w:rPr>
            </w:pPr>
            <w:r>
              <w:rPr>
                <w:rFonts w:eastAsia="Times New Roman"/>
                <w:color w:val="000000"/>
              </w:rPr>
              <w:lastRenderedPageBreak/>
              <w:t>Central MA</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Saint Vincent Hospital</w:t>
            </w:r>
          </w:p>
        </w:tc>
      </w:tr>
      <w:tr w:rsidR="00036EBE" w:rsidRPr="006656E7" w:rsidTr="00D11B9C">
        <w:trPr>
          <w:trHeight w:val="300"/>
        </w:trPr>
        <w:tc>
          <w:tcPr>
            <w:tcW w:w="2880" w:type="dxa"/>
            <w:shd w:val="clear" w:color="auto" w:fill="auto"/>
            <w:noWrap/>
            <w:hideMark/>
          </w:tcPr>
          <w:p w:rsidR="00036EBE" w:rsidRPr="006656E7" w:rsidRDefault="00A25293" w:rsidP="00D11B9C">
            <w:pPr>
              <w:spacing w:after="0" w:line="240" w:lineRule="auto"/>
              <w:rPr>
                <w:rFonts w:eastAsia="Times New Roman"/>
                <w:color w:val="000000"/>
              </w:rPr>
            </w:pPr>
            <w:r>
              <w:rPr>
                <w:rFonts w:eastAsia="Times New Roman"/>
                <w:color w:val="000000"/>
              </w:rPr>
              <w:t>Central MA</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UMass Memorial Medical Center - Memorial Campus</w:t>
            </w:r>
          </w:p>
        </w:tc>
      </w:tr>
      <w:tr w:rsidR="00036EBE" w:rsidRPr="006656E7" w:rsidTr="00D11B9C">
        <w:trPr>
          <w:trHeight w:val="300"/>
        </w:trPr>
        <w:tc>
          <w:tcPr>
            <w:tcW w:w="2880" w:type="dxa"/>
            <w:shd w:val="clear" w:color="auto" w:fill="D8D8D8"/>
            <w:noWrap/>
            <w:hideMark/>
          </w:tcPr>
          <w:p w:rsidR="00036EBE" w:rsidRPr="006656E7" w:rsidRDefault="00A25293" w:rsidP="00D11B9C">
            <w:pPr>
              <w:spacing w:after="0" w:line="240" w:lineRule="auto"/>
              <w:rPr>
                <w:rFonts w:eastAsia="Times New Roman"/>
                <w:color w:val="000000"/>
              </w:rPr>
            </w:pPr>
            <w:r>
              <w:rPr>
                <w:rFonts w:eastAsia="Times New Roman"/>
                <w:color w:val="000000"/>
              </w:rPr>
              <w:t>Central MA</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UMass Memorial Medical Center - University Campus</w:t>
            </w:r>
          </w:p>
        </w:tc>
      </w:tr>
      <w:tr w:rsidR="00036EBE" w:rsidRPr="006656E7" w:rsidTr="00D11B9C">
        <w:trPr>
          <w:trHeight w:val="300"/>
        </w:trPr>
        <w:tc>
          <w:tcPr>
            <w:tcW w:w="2880" w:type="dxa"/>
            <w:shd w:val="clear" w:color="auto" w:fill="auto"/>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Metro Boston</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Beth Israel Deaconess Hospital - Needham</w:t>
            </w:r>
          </w:p>
        </w:tc>
      </w:tr>
      <w:tr w:rsidR="00036EBE" w:rsidRPr="006656E7" w:rsidTr="00D11B9C">
        <w:trPr>
          <w:trHeight w:val="300"/>
        </w:trPr>
        <w:tc>
          <w:tcPr>
            <w:tcW w:w="2880" w:type="dxa"/>
            <w:shd w:val="clear" w:color="auto" w:fill="D8D8D8"/>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Metro Boston</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Beth Israel Deaconess Medical Center - East Campus</w:t>
            </w:r>
          </w:p>
        </w:tc>
      </w:tr>
      <w:tr w:rsidR="00036EBE" w:rsidRPr="006656E7" w:rsidTr="00D11B9C">
        <w:trPr>
          <w:trHeight w:val="300"/>
        </w:trPr>
        <w:tc>
          <w:tcPr>
            <w:tcW w:w="2880" w:type="dxa"/>
            <w:shd w:val="clear" w:color="auto" w:fill="auto"/>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Metro Boston</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Beth Israel De</w:t>
            </w:r>
            <w:r w:rsidR="00080160" w:rsidRPr="006656E7">
              <w:rPr>
                <w:rFonts w:eastAsia="Times New Roman"/>
              </w:rPr>
              <w:t>a</w:t>
            </w:r>
            <w:r w:rsidRPr="006656E7">
              <w:rPr>
                <w:rFonts w:eastAsia="Times New Roman"/>
              </w:rPr>
              <w:t>coness Hospital - Milton</w:t>
            </w:r>
          </w:p>
        </w:tc>
      </w:tr>
      <w:tr w:rsidR="00036EBE" w:rsidRPr="006656E7" w:rsidTr="00D11B9C">
        <w:trPr>
          <w:trHeight w:val="300"/>
        </w:trPr>
        <w:tc>
          <w:tcPr>
            <w:tcW w:w="2880" w:type="dxa"/>
            <w:shd w:val="clear" w:color="auto" w:fill="D8D8D8"/>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Metro Boston</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Boston Children's Hospital</w:t>
            </w:r>
          </w:p>
        </w:tc>
      </w:tr>
      <w:tr w:rsidR="00036EBE" w:rsidRPr="006656E7" w:rsidTr="00D11B9C">
        <w:trPr>
          <w:trHeight w:val="300"/>
        </w:trPr>
        <w:tc>
          <w:tcPr>
            <w:tcW w:w="2880" w:type="dxa"/>
            <w:shd w:val="clear" w:color="auto" w:fill="auto"/>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Metro Boston</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Boston Medical Center - Menino Pavilion Campus</w:t>
            </w:r>
          </w:p>
        </w:tc>
      </w:tr>
      <w:tr w:rsidR="00036EBE" w:rsidRPr="006656E7" w:rsidTr="00D11B9C">
        <w:trPr>
          <w:trHeight w:val="300"/>
        </w:trPr>
        <w:tc>
          <w:tcPr>
            <w:tcW w:w="2880" w:type="dxa"/>
            <w:shd w:val="clear" w:color="auto" w:fill="D8D8D8"/>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Metro Boston</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Brigham and Women's Faulkner Hospital</w:t>
            </w:r>
          </w:p>
        </w:tc>
      </w:tr>
      <w:tr w:rsidR="00036EBE" w:rsidRPr="006656E7" w:rsidTr="00D11B9C">
        <w:trPr>
          <w:trHeight w:val="300"/>
        </w:trPr>
        <w:tc>
          <w:tcPr>
            <w:tcW w:w="2880" w:type="dxa"/>
            <w:shd w:val="clear" w:color="auto" w:fill="auto"/>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Metro Boston</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Brigham and Women's Hospital</w:t>
            </w:r>
          </w:p>
        </w:tc>
      </w:tr>
      <w:tr w:rsidR="00036EBE" w:rsidRPr="006656E7" w:rsidTr="00D11B9C">
        <w:trPr>
          <w:trHeight w:val="300"/>
        </w:trPr>
        <w:tc>
          <w:tcPr>
            <w:tcW w:w="2880" w:type="dxa"/>
            <w:shd w:val="clear" w:color="auto" w:fill="D8D8D8"/>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Metro Boston</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Cambridge Health Alliance - Cambridge Hospital Campus</w:t>
            </w:r>
          </w:p>
        </w:tc>
      </w:tr>
      <w:tr w:rsidR="00036EBE" w:rsidRPr="006656E7" w:rsidTr="00D11B9C">
        <w:trPr>
          <w:trHeight w:val="300"/>
        </w:trPr>
        <w:tc>
          <w:tcPr>
            <w:tcW w:w="2880" w:type="dxa"/>
            <w:shd w:val="clear" w:color="auto" w:fill="auto"/>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Metro Boston</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Cambridge Health Alliance - Somerville Hospital Campus</w:t>
            </w:r>
          </w:p>
        </w:tc>
      </w:tr>
      <w:tr w:rsidR="00036EBE" w:rsidRPr="006656E7" w:rsidTr="00D11B9C">
        <w:trPr>
          <w:trHeight w:val="300"/>
        </w:trPr>
        <w:tc>
          <w:tcPr>
            <w:tcW w:w="2880" w:type="dxa"/>
            <w:shd w:val="clear" w:color="auto" w:fill="D8D8D8"/>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Metro Boston</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Cambridge Health Alliance - Whidden Hospital Campus</w:t>
            </w:r>
          </w:p>
        </w:tc>
      </w:tr>
      <w:tr w:rsidR="00036EBE" w:rsidRPr="006656E7" w:rsidTr="00D11B9C">
        <w:trPr>
          <w:trHeight w:val="300"/>
        </w:trPr>
        <w:tc>
          <w:tcPr>
            <w:tcW w:w="2880" w:type="dxa"/>
            <w:shd w:val="clear" w:color="auto" w:fill="auto"/>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Metro Boston</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Dana-Farber Cancer Institute</w:t>
            </w:r>
          </w:p>
        </w:tc>
      </w:tr>
      <w:tr w:rsidR="00036EBE" w:rsidRPr="006656E7" w:rsidTr="00D11B9C">
        <w:trPr>
          <w:trHeight w:val="300"/>
        </w:trPr>
        <w:tc>
          <w:tcPr>
            <w:tcW w:w="2880" w:type="dxa"/>
            <w:shd w:val="clear" w:color="auto" w:fill="D8D8D8"/>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Metro Boston</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Hallmark Health - Lawrence Memorial Hospital Campus</w:t>
            </w:r>
          </w:p>
        </w:tc>
      </w:tr>
      <w:tr w:rsidR="00036EBE" w:rsidRPr="006656E7" w:rsidTr="00D11B9C">
        <w:trPr>
          <w:trHeight w:val="300"/>
        </w:trPr>
        <w:tc>
          <w:tcPr>
            <w:tcW w:w="2880" w:type="dxa"/>
            <w:shd w:val="clear" w:color="auto" w:fill="auto"/>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Metro Boston</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Hallmark Health - Melrose-Wakefield Hospital Campus</w:t>
            </w:r>
          </w:p>
        </w:tc>
      </w:tr>
      <w:tr w:rsidR="00036EBE" w:rsidRPr="006656E7" w:rsidTr="00D11B9C">
        <w:trPr>
          <w:trHeight w:val="300"/>
        </w:trPr>
        <w:tc>
          <w:tcPr>
            <w:tcW w:w="2880" w:type="dxa"/>
            <w:shd w:val="clear" w:color="auto" w:fill="D8D8D8"/>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Metro Boston</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Massachusetts Eye and Ear Infirmary</w:t>
            </w:r>
          </w:p>
        </w:tc>
      </w:tr>
      <w:tr w:rsidR="00036EBE" w:rsidRPr="006656E7" w:rsidTr="00D11B9C">
        <w:trPr>
          <w:trHeight w:val="300"/>
        </w:trPr>
        <w:tc>
          <w:tcPr>
            <w:tcW w:w="2880" w:type="dxa"/>
            <w:shd w:val="clear" w:color="auto" w:fill="auto"/>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Metro Boston</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Massachusetts General Hospital</w:t>
            </w:r>
          </w:p>
        </w:tc>
      </w:tr>
      <w:tr w:rsidR="00036EBE" w:rsidRPr="006656E7" w:rsidTr="00D11B9C">
        <w:trPr>
          <w:trHeight w:val="300"/>
        </w:trPr>
        <w:tc>
          <w:tcPr>
            <w:tcW w:w="2880" w:type="dxa"/>
            <w:shd w:val="clear" w:color="auto" w:fill="D8D8D8"/>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Metro Boston</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Mount Auburn Hospital</w:t>
            </w:r>
          </w:p>
        </w:tc>
      </w:tr>
      <w:tr w:rsidR="00036EBE" w:rsidRPr="006656E7" w:rsidTr="00D11B9C">
        <w:trPr>
          <w:trHeight w:val="300"/>
        </w:trPr>
        <w:tc>
          <w:tcPr>
            <w:tcW w:w="2880" w:type="dxa"/>
            <w:shd w:val="clear" w:color="auto" w:fill="auto"/>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Metro Boston</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New England Baptist Hospital</w:t>
            </w:r>
          </w:p>
        </w:tc>
      </w:tr>
      <w:tr w:rsidR="00036EBE" w:rsidRPr="006656E7" w:rsidTr="00D11B9C">
        <w:trPr>
          <w:trHeight w:val="300"/>
        </w:trPr>
        <w:tc>
          <w:tcPr>
            <w:tcW w:w="2880" w:type="dxa"/>
            <w:shd w:val="clear" w:color="auto" w:fill="D8D8D8"/>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Metro Boston</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Newton-Wellesley Hospital</w:t>
            </w:r>
          </w:p>
        </w:tc>
      </w:tr>
      <w:tr w:rsidR="00036EBE" w:rsidRPr="006656E7" w:rsidTr="00D11B9C">
        <w:trPr>
          <w:trHeight w:val="300"/>
        </w:trPr>
        <w:tc>
          <w:tcPr>
            <w:tcW w:w="2880" w:type="dxa"/>
            <w:shd w:val="clear" w:color="auto" w:fill="auto"/>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Metro Boston</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Shriners Hospitals for Children Boston</w:t>
            </w:r>
          </w:p>
        </w:tc>
      </w:tr>
      <w:tr w:rsidR="00036EBE" w:rsidRPr="006656E7" w:rsidTr="00D11B9C">
        <w:trPr>
          <w:trHeight w:val="300"/>
        </w:trPr>
        <w:tc>
          <w:tcPr>
            <w:tcW w:w="2880" w:type="dxa"/>
            <w:shd w:val="clear" w:color="auto" w:fill="D8D8D8"/>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Metro Boston</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Steward Carney Hospital, Inc.</w:t>
            </w:r>
          </w:p>
        </w:tc>
      </w:tr>
      <w:tr w:rsidR="00036EBE" w:rsidRPr="006656E7" w:rsidTr="00D11B9C">
        <w:trPr>
          <w:trHeight w:val="300"/>
        </w:trPr>
        <w:tc>
          <w:tcPr>
            <w:tcW w:w="2880" w:type="dxa"/>
            <w:shd w:val="clear" w:color="auto" w:fill="auto"/>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Metro Boston</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Steward St. Elizabeth's Medical Center</w:t>
            </w:r>
          </w:p>
        </w:tc>
      </w:tr>
      <w:tr w:rsidR="00036EBE" w:rsidRPr="006656E7" w:rsidTr="00D11B9C">
        <w:trPr>
          <w:trHeight w:val="300"/>
        </w:trPr>
        <w:tc>
          <w:tcPr>
            <w:tcW w:w="2880" w:type="dxa"/>
            <w:shd w:val="clear" w:color="auto" w:fill="D8D8D8"/>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Metro Boston</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Tufts Medical Center</w:t>
            </w:r>
          </w:p>
        </w:tc>
      </w:tr>
      <w:tr w:rsidR="00036EBE" w:rsidRPr="006656E7" w:rsidTr="00D11B9C">
        <w:trPr>
          <w:trHeight w:val="300"/>
        </w:trPr>
        <w:tc>
          <w:tcPr>
            <w:tcW w:w="2880" w:type="dxa"/>
            <w:shd w:val="clear" w:color="auto" w:fill="auto"/>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Metro South</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Jordan Hospital</w:t>
            </w:r>
            <w:r w:rsidR="0050258F">
              <w:rPr>
                <w:rStyle w:val="FootnoteReference"/>
                <w:rFonts w:eastAsia="Times New Roman"/>
              </w:rPr>
              <w:footnoteReference w:id="5"/>
            </w:r>
          </w:p>
        </w:tc>
      </w:tr>
      <w:tr w:rsidR="00036EBE" w:rsidRPr="006656E7" w:rsidTr="00D11B9C">
        <w:trPr>
          <w:trHeight w:val="300"/>
        </w:trPr>
        <w:tc>
          <w:tcPr>
            <w:tcW w:w="2880" w:type="dxa"/>
            <w:shd w:val="clear" w:color="auto" w:fill="D8D8D8"/>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Metro South</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Morton Hospital, A Steward Family Hospital, Inc.</w:t>
            </w:r>
          </w:p>
        </w:tc>
      </w:tr>
      <w:tr w:rsidR="00036EBE" w:rsidRPr="006656E7" w:rsidTr="00D11B9C">
        <w:trPr>
          <w:trHeight w:val="300"/>
        </w:trPr>
        <w:tc>
          <w:tcPr>
            <w:tcW w:w="2880" w:type="dxa"/>
            <w:shd w:val="clear" w:color="auto" w:fill="auto"/>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Metro South</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Quincy Medical Center, A Steward Family Hospital, Inc.</w:t>
            </w:r>
          </w:p>
        </w:tc>
      </w:tr>
      <w:tr w:rsidR="00036EBE" w:rsidRPr="006656E7" w:rsidTr="00D11B9C">
        <w:trPr>
          <w:trHeight w:val="300"/>
        </w:trPr>
        <w:tc>
          <w:tcPr>
            <w:tcW w:w="2880" w:type="dxa"/>
            <w:shd w:val="clear" w:color="auto" w:fill="D8D8D8"/>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Metro South</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Signature Healthcare Brockton Hospital</w:t>
            </w:r>
          </w:p>
        </w:tc>
      </w:tr>
      <w:tr w:rsidR="00036EBE" w:rsidRPr="006656E7" w:rsidTr="00D11B9C">
        <w:trPr>
          <w:trHeight w:val="300"/>
        </w:trPr>
        <w:tc>
          <w:tcPr>
            <w:tcW w:w="2880" w:type="dxa"/>
            <w:shd w:val="clear" w:color="auto" w:fill="auto"/>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Metro South</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South Shore Hospital</w:t>
            </w:r>
          </w:p>
        </w:tc>
      </w:tr>
      <w:tr w:rsidR="00036EBE" w:rsidRPr="006656E7" w:rsidTr="00D11B9C">
        <w:trPr>
          <w:trHeight w:val="300"/>
        </w:trPr>
        <w:tc>
          <w:tcPr>
            <w:tcW w:w="2880" w:type="dxa"/>
            <w:shd w:val="clear" w:color="auto" w:fill="D8D8D8"/>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Metro South</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Steward Good Samaritan Medical Center - Brockton Campus</w:t>
            </w:r>
          </w:p>
        </w:tc>
      </w:tr>
      <w:tr w:rsidR="00036EBE" w:rsidRPr="006656E7" w:rsidTr="00D11B9C">
        <w:trPr>
          <w:trHeight w:val="300"/>
        </w:trPr>
        <w:tc>
          <w:tcPr>
            <w:tcW w:w="2880" w:type="dxa"/>
            <w:shd w:val="clear" w:color="auto" w:fill="auto"/>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Metro West</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Marlborough Hospital</w:t>
            </w:r>
          </w:p>
        </w:tc>
      </w:tr>
      <w:tr w:rsidR="00036EBE" w:rsidRPr="006656E7" w:rsidTr="00D11B9C">
        <w:trPr>
          <w:trHeight w:val="300"/>
        </w:trPr>
        <w:tc>
          <w:tcPr>
            <w:tcW w:w="2880" w:type="dxa"/>
            <w:shd w:val="clear" w:color="auto" w:fill="D8D8D8"/>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Metro West</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MetroWest Medical Center - Framingham Campus</w:t>
            </w:r>
          </w:p>
        </w:tc>
      </w:tr>
      <w:tr w:rsidR="00036EBE" w:rsidRPr="006656E7" w:rsidTr="00D11B9C">
        <w:trPr>
          <w:trHeight w:val="300"/>
        </w:trPr>
        <w:tc>
          <w:tcPr>
            <w:tcW w:w="2880" w:type="dxa"/>
            <w:shd w:val="clear" w:color="auto" w:fill="auto"/>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Metro West</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MetroWest Medical Center - Leonard Morse Campus</w:t>
            </w:r>
          </w:p>
        </w:tc>
      </w:tr>
      <w:tr w:rsidR="00036EBE" w:rsidRPr="006656E7" w:rsidTr="00D11B9C">
        <w:trPr>
          <w:trHeight w:val="300"/>
        </w:trPr>
        <w:tc>
          <w:tcPr>
            <w:tcW w:w="2880" w:type="dxa"/>
            <w:shd w:val="clear" w:color="auto" w:fill="D8D8D8"/>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Metro West</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Milford Regional Medical Center</w:t>
            </w:r>
          </w:p>
        </w:tc>
      </w:tr>
      <w:tr w:rsidR="00036EBE" w:rsidRPr="006656E7" w:rsidTr="00D11B9C">
        <w:trPr>
          <w:trHeight w:val="300"/>
        </w:trPr>
        <w:tc>
          <w:tcPr>
            <w:tcW w:w="2880" w:type="dxa"/>
            <w:shd w:val="clear" w:color="auto" w:fill="auto"/>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Metro West</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Steward Good Samaritan Medical Center - NORCAP Lodge Campus</w:t>
            </w:r>
          </w:p>
        </w:tc>
      </w:tr>
      <w:tr w:rsidR="00036EBE" w:rsidRPr="006656E7" w:rsidTr="00D11B9C">
        <w:trPr>
          <w:trHeight w:val="300"/>
        </w:trPr>
        <w:tc>
          <w:tcPr>
            <w:tcW w:w="2880" w:type="dxa"/>
            <w:shd w:val="clear" w:color="auto" w:fill="D8D8D8"/>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Metro West</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Steward Norwood Hospital, Inc.</w:t>
            </w:r>
          </w:p>
        </w:tc>
      </w:tr>
      <w:tr w:rsidR="00036EBE" w:rsidRPr="006656E7" w:rsidTr="00D11B9C">
        <w:trPr>
          <w:trHeight w:val="300"/>
        </w:trPr>
        <w:tc>
          <w:tcPr>
            <w:tcW w:w="2880" w:type="dxa"/>
            <w:shd w:val="clear" w:color="auto" w:fill="auto"/>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Metro West</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Sturdy Memorial Hospital</w:t>
            </w:r>
          </w:p>
        </w:tc>
      </w:tr>
      <w:tr w:rsidR="00036EBE" w:rsidRPr="006656E7" w:rsidTr="00D11B9C">
        <w:trPr>
          <w:trHeight w:val="300"/>
        </w:trPr>
        <w:tc>
          <w:tcPr>
            <w:tcW w:w="2880" w:type="dxa"/>
            <w:shd w:val="clear" w:color="auto" w:fill="D8D8D8"/>
            <w:noWrap/>
            <w:hideMark/>
          </w:tcPr>
          <w:p w:rsidR="00036EBE" w:rsidRPr="006656E7" w:rsidRDefault="000F6B49" w:rsidP="00D11B9C">
            <w:pPr>
              <w:spacing w:after="0" w:line="240" w:lineRule="auto"/>
              <w:rPr>
                <w:rFonts w:eastAsia="Times New Roman"/>
                <w:color w:val="000000"/>
              </w:rPr>
            </w:pPr>
            <w:r>
              <w:rPr>
                <w:rFonts w:eastAsia="Times New Roman"/>
                <w:color w:val="000000"/>
              </w:rPr>
              <w:t>Northeast MA</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Anna Jaques Hospital</w:t>
            </w:r>
          </w:p>
        </w:tc>
      </w:tr>
      <w:tr w:rsidR="00036EBE" w:rsidRPr="006656E7" w:rsidTr="00D11B9C">
        <w:trPr>
          <w:trHeight w:val="300"/>
        </w:trPr>
        <w:tc>
          <w:tcPr>
            <w:tcW w:w="2880" w:type="dxa"/>
            <w:shd w:val="clear" w:color="auto" w:fill="auto"/>
            <w:noWrap/>
            <w:hideMark/>
          </w:tcPr>
          <w:p w:rsidR="00036EBE" w:rsidRPr="006656E7" w:rsidRDefault="000F6B49" w:rsidP="00D11B9C">
            <w:pPr>
              <w:spacing w:after="0" w:line="240" w:lineRule="auto"/>
              <w:rPr>
                <w:rFonts w:eastAsia="Times New Roman"/>
                <w:color w:val="000000"/>
              </w:rPr>
            </w:pPr>
            <w:r>
              <w:rPr>
                <w:rFonts w:eastAsia="Times New Roman"/>
                <w:color w:val="000000"/>
              </w:rPr>
              <w:t>Northeast MA</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Emerson Hospital</w:t>
            </w:r>
          </w:p>
        </w:tc>
      </w:tr>
      <w:tr w:rsidR="00036EBE" w:rsidRPr="006656E7" w:rsidTr="00D11B9C">
        <w:trPr>
          <w:trHeight w:val="300"/>
        </w:trPr>
        <w:tc>
          <w:tcPr>
            <w:tcW w:w="2880" w:type="dxa"/>
            <w:shd w:val="clear" w:color="auto" w:fill="D8D8D8"/>
            <w:noWrap/>
            <w:hideMark/>
          </w:tcPr>
          <w:p w:rsidR="00036EBE" w:rsidRPr="006656E7" w:rsidRDefault="000F6B49" w:rsidP="00D11B9C">
            <w:pPr>
              <w:spacing w:after="0" w:line="240" w:lineRule="auto"/>
              <w:rPr>
                <w:rFonts w:eastAsia="Times New Roman"/>
                <w:color w:val="000000"/>
              </w:rPr>
            </w:pPr>
            <w:r>
              <w:rPr>
                <w:rFonts w:eastAsia="Times New Roman"/>
                <w:color w:val="000000"/>
              </w:rPr>
              <w:t>Northeast MA</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Lahey Clinic - Burlington Campus</w:t>
            </w:r>
          </w:p>
        </w:tc>
      </w:tr>
      <w:tr w:rsidR="00036EBE" w:rsidRPr="006656E7" w:rsidTr="00D11B9C">
        <w:trPr>
          <w:trHeight w:val="300"/>
        </w:trPr>
        <w:tc>
          <w:tcPr>
            <w:tcW w:w="2880" w:type="dxa"/>
            <w:shd w:val="clear" w:color="auto" w:fill="auto"/>
            <w:noWrap/>
            <w:hideMark/>
          </w:tcPr>
          <w:p w:rsidR="00036EBE" w:rsidRPr="006656E7" w:rsidRDefault="000F6B49" w:rsidP="00D11B9C">
            <w:pPr>
              <w:spacing w:after="0" w:line="240" w:lineRule="auto"/>
              <w:rPr>
                <w:rFonts w:eastAsia="Times New Roman"/>
                <w:color w:val="000000"/>
              </w:rPr>
            </w:pPr>
            <w:r>
              <w:rPr>
                <w:rFonts w:eastAsia="Times New Roman"/>
                <w:color w:val="000000"/>
              </w:rPr>
              <w:lastRenderedPageBreak/>
              <w:t>Northeast MA</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Lahey Clinic North Shore</w:t>
            </w:r>
          </w:p>
        </w:tc>
      </w:tr>
      <w:tr w:rsidR="00036EBE" w:rsidRPr="006656E7" w:rsidTr="00D11B9C">
        <w:trPr>
          <w:trHeight w:val="300"/>
        </w:trPr>
        <w:tc>
          <w:tcPr>
            <w:tcW w:w="2880" w:type="dxa"/>
            <w:shd w:val="clear" w:color="auto" w:fill="D8D8D8"/>
            <w:noWrap/>
            <w:hideMark/>
          </w:tcPr>
          <w:p w:rsidR="00036EBE" w:rsidRPr="006656E7" w:rsidRDefault="000F6B49" w:rsidP="00D11B9C">
            <w:pPr>
              <w:spacing w:after="0" w:line="240" w:lineRule="auto"/>
              <w:rPr>
                <w:rFonts w:eastAsia="Times New Roman"/>
                <w:color w:val="000000"/>
              </w:rPr>
            </w:pPr>
            <w:r>
              <w:rPr>
                <w:rFonts w:eastAsia="Times New Roman"/>
                <w:color w:val="000000"/>
              </w:rPr>
              <w:t>Northeast MA</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Lawrence General Hospital</w:t>
            </w:r>
          </w:p>
        </w:tc>
      </w:tr>
      <w:tr w:rsidR="00036EBE" w:rsidRPr="006656E7" w:rsidTr="00D11B9C">
        <w:trPr>
          <w:trHeight w:val="300"/>
        </w:trPr>
        <w:tc>
          <w:tcPr>
            <w:tcW w:w="2880" w:type="dxa"/>
            <w:shd w:val="clear" w:color="auto" w:fill="auto"/>
            <w:noWrap/>
            <w:hideMark/>
          </w:tcPr>
          <w:p w:rsidR="00036EBE" w:rsidRPr="006656E7" w:rsidRDefault="000F6B49" w:rsidP="00D11B9C">
            <w:pPr>
              <w:spacing w:after="0" w:line="240" w:lineRule="auto"/>
              <w:rPr>
                <w:rFonts w:eastAsia="Times New Roman"/>
                <w:color w:val="000000"/>
              </w:rPr>
            </w:pPr>
            <w:r>
              <w:rPr>
                <w:rFonts w:eastAsia="Times New Roman"/>
                <w:color w:val="000000"/>
              </w:rPr>
              <w:t>Northeast MA</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Lowell General Hospital</w:t>
            </w:r>
          </w:p>
        </w:tc>
      </w:tr>
      <w:tr w:rsidR="00036EBE" w:rsidRPr="006656E7" w:rsidTr="00D11B9C">
        <w:trPr>
          <w:trHeight w:val="300"/>
        </w:trPr>
        <w:tc>
          <w:tcPr>
            <w:tcW w:w="2880" w:type="dxa"/>
            <w:shd w:val="clear" w:color="auto" w:fill="D8D8D8"/>
            <w:noWrap/>
            <w:hideMark/>
          </w:tcPr>
          <w:p w:rsidR="00036EBE" w:rsidRPr="006656E7" w:rsidRDefault="000F6B49" w:rsidP="00D11B9C">
            <w:pPr>
              <w:spacing w:after="0" w:line="240" w:lineRule="auto"/>
              <w:rPr>
                <w:rFonts w:eastAsia="Times New Roman"/>
                <w:color w:val="000000"/>
              </w:rPr>
            </w:pPr>
            <w:r>
              <w:rPr>
                <w:rFonts w:eastAsia="Times New Roman"/>
                <w:color w:val="000000"/>
              </w:rPr>
              <w:t>Northeast MA</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Merrimack Valley Hospital</w:t>
            </w:r>
          </w:p>
        </w:tc>
      </w:tr>
      <w:tr w:rsidR="00036EBE" w:rsidRPr="006656E7" w:rsidTr="00D11B9C">
        <w:trPr>
          <w:trHeight w:val="300"/>
        </w:trPr>
        <w:tc>
          <w:tcPr>
            <w:tcW w:w="2880" w:type="dxa"/>
            <w:shd w:val="clear" w:color="auto" w:fill="auto"/>
            <w:noWrap/>
            <w:hideMark/>
          </w:tcPr>
          <w:p w:rsidR="00036EBE" w:rsidRPr="006656E7" w:rsidRDefault="000F6B49" w:rsidP="00D11B9C">
            <w:pPr>
              <w:spacing w:after="0" w:line="240" w:lineRule="auto"/>
              <w:rPr>
                <w:rFonts w:eastAsia="Times New Roman"/>
                <w:color w:val="000000"/>
              </w:rPr>
            </w:pPr>
            <w:r>
              <w:rPr>
                <w:rFonts w:eastAsia="Times New Roman"/>
                <w:color w:val="000000"/>
              </w:rPr>
              <w:t>Northeast MA</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Merrimack Valley Hospital, A Steward Family Hospital, Inc.</w:t>
            </w:r>
          </w:p>
        </w:tc>
      </w:tr>
      <w:tr w:rsidR="00036EBE" w:rsidRPr="006656E7" w:rsidTr="00D11B9C">
        <w:trPr>
          <w:trHeight w:val="300"/>
        </w:trPr>
        <w:tc>
          <w:tcPr>
            <w:tcW w:w="2880" w:type="dxa"/>
            <w:shd w:val="clear" w:color="auto" w:fill="D8D8D8"/>
            <w:noWrap/>
            <w:hideMark/>
          </w:tcPr>
          <w:p w:rsidR="00036EBE" w:rsidRPr="006656E7" w:rsidRDefault="000F6B49" w:rsidP="00D11B9C">
            <w:pPr>
              <w:spacing w:after="0" w:line="240" w:lineRule="auto"/>
              <w:rPr>
                <w:rFonts w:eastAsia="Times New Roman"/>
                <w:color w:val="000000"/>
              </w:rPr>
            </w:pPr>
            <w:r>
              <w:rPr>
                <w:rFonts w:eastAsia="Times New Roman"/>
                <w:color w:val="000000"/>
              </w:rPr>
              <w:t>Northeast MA</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Nashoba Valley Medical Center</w:t>
            </w:r>
          </w:p>
        </w:tc>
      </w:tr>
      <w:tr w:rsidR="00036EBE" w:rsidRPr="006656E7" w:rsidTr="00D11B9C">
        <w:trPr>
          <w:trHeight w:val="300"/>
        </w:trPr>
        <w:tc>
          <w:tcPr>
            <w:tcW w:w="2880" w:type="dxa"/>
            <w:shd w:val="clear" w:color="auto" w:fill="auto"/>
            <w:noWrap/>
            <w:hideMark/>
          </w:tcPr>
          <w:p w:rsidR="00036EBE" w:rsidRPr="006656E7" w:rsidRDefault="000F6B49" w:rsidP="00D11B9C">
            <w:pPr>
              <w:spacing w:after="0" w:line="240" w:lineRule="auto"/>
              <w:rPr>
                <w:rFonts w:eastAsia="Times New Roman"/>
                <w:color w:val="000000"/>
              </w:rPr>
            </w:pPr>
            <w:r>
              <w:rPr>
                <w:rFonts w:eastAsia="Times New Roman"/>
                <w:color w:val="000000"/>
              </w:rPr>
              <w:t>Northeast MA</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Nashoba Valley Medical Center, A Steward Family Hospital, Inc.</w:t>
            </w:r>
          </w:p>
        </w:tc>
      </w:tr>
      <w:tr w:rsidR="00036EBE" w:rsidRPr="006656E7" w:rsidTr="00D11B9C">
        <w:trPr>
          <w:trHeight w:val="300"/>
        </w:trPr>
        <w:tc>
          <w:tcPr>
            <w:tcW w:w="2880" w:type="dxa"/>
            <w:shd w:val="clear" w:color="auto" w:fill="D8D8D8"/>
            <w:noWrap/>
            <w:hideMark/>
          </w:tcPr>
          <w:p w:rsidR="00036EBE" w:rsidRPr="006656E7" w:rsidRDefault="000F6B49" w:rsidP="00D11B9C">
            <w:pPr>
              <w:spacing w:after="0" w:line="240" w:lineRule="auto"/>
              <w:rPr>
                <w:rFonts w:eastAsia="Times New Roman"/>
                <w:color w:val="000000"/>
              </w:rPr>
            </w:pPr>
            <w:r>
              <w:rPr>
                <w:rFonts w:eastAsia="Times New Roman"/>
                <w:color w:val="000000"/>
              </w:rPr>
              <w:t>Northeast MA</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North Shore Medical Center - Salem Campus</w:t>
            </w:r>
          </w:p>
        </w:tc>
      </w:tr>
      <w:tr w:rsidR="00036EBE" w:rsidRPr="006656E7" w:rsidTr="00D11B9C">
        <w:trPr>
          <w:trHeight w:val="300"/>
        </w:trPr>
        <w:tc>
          <w:tcPr>
            <w:tcW w:w="2880" w:type="dxa"/>
            <w:shd w:val="clear" w:color="auto" w:fill="auto"/>
            <w:noWrap/>
            <w:hideMark/>
          </w:tcPr>
          <w:p w:rsidR="00036EBE" w:rsidRPr="006656E7" w:rsidRDefault="000F6B49" w:rsidP="00D11B9C">
            <w:pPr>
              <w:spacing w:after="0" w:line="240" w:lineRule="auto"/>
              <w:rPr>
                <w:rFonts w:eastAsia="Times New Roman"/>
                <w:color w:val="000000"/>
              </w:rPr>
            </w:pPr>
            <w:r>
              <w:rPr>
                <w:rFonts w:eastAsia="Times New Roman"/>
                <w:color w:val="000000"/>
              </w:rPr>
              <w:t>Northeast MA</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North Shore Medical Center - Union Campus</w:t>
            </w:r>
          </w:p>
        </w:tc>
      </w:tr>
      <w:tr w:rsidR="00036EBE" w:rsidRPr="006656E7" w:rsidTr="00D11B9C">
        <w:trPr>
          <w:trHeight w:val="300"/>
        </w:trPr>
        <w:tc>
          <w:tcPr>
            <w:tcW w:w="2880" w:type="dxa"/>
            <w:shd w:val="clear" w:color="auto" w:fill="D8D8D8"/>
            <w:noWrap/>
            <w:hideMark/>
          </w:tcPr>
          <w:p w:rsidR="00036EBE" w:rsidRPr="006656E7" w:rsidRDefault="000F6B49" w:rsidP="00D11B9C">
            <w:pPr>
              <w:spacing w:after="0" w:line="240" w:lineRule="auto"/>
              <w:rPr>
                <w:rFonts w:eastAsia="Times New Roman"/>
                <w:color w:val="000000"/>
              </w:rPr>
            </w:pPr>
            <w:r>
              <w:rPr>
                <w:rFonts w:eastAsia="Times New Roman"/>
                <w:color w:val="000000"/>
              </w:rPr>
              <w:t>Northeast MA</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Northeast Hospital - Addison Gilbert Campus</w:t>
            </w:r>
          </w:p>
        </w:tc>
      </w:tr>
      <w:tr w:rsidR="00036EBE" w:rsidRPr="006656E7" w:rsidTr="00D11B9C">
        <w:trPr>
          <w:trHeight w:val="300"/>
        </w:trPr>
        <w:tc>
          <w:tcPr>
            <w:tcW w:w="2880" w:type="dxa"/>
            <w:shd w:val="clear" w:color="auto" w:fill="auto"/>
            <w:noWrap/>
            <w:hideMark/>
          </w:tcPr>
          <w:p w:rsidR="00036EBE" w:rsidRPr="006656E7" w:rsidRDefault="000F6B49" w:rsidP="00D11B9C">
            <w:pPr>
              <w:spacing w:after="0" w:line="240" w:lineRule="auto"/>
              <w:rPr>
                <w:rFonts w:eastAsia="Times New Roman"/>
                <w:color w:val="000000"/>
              </w:rPr>
            </w:pPr>
            <w:r>
              <w:rPr>
                <w:rFonts w:eastAsia="Times New Roman"/>
                <w:color w:val="000000"/>
              </w:rPr>
              <w:t>Northeast MA</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Northeast Hospital - Beverly Campus</w:t>
            </w:r>
          </w:p>
        </w:tc>
      </w:tr>
      <w:tr w:rsidR="00036EBE" w:rsidRPr="006656E7" w:rsidTr="00D11B9C">
        <w:trPr>
          <w:trHeight w:val="300"/>
        </w:trPr>
        <w:tc>
          <w:tcPr>
            <w:tcW w:w="2880" w:type="dxa"/>
            <w:shd w:val="clear" w:color="auto" w:fill="D8D8D8"/>
            <w:noWrap/>
            <w:hideMark/>
          </w:tcPr>
          <w:p w:rsidR="00036EBE" w:rsidRPr="006656E7" w:rsidRDefault="000F6B49" w:rsidP="00D11B9C">
            <w:pPr>
              <w:spacing w:after="0" w:line="240" w:lineRule="auto"/>
              <w:rPr>
                <w:rFonts w:eastAsia="Times New Roman"/>
                <w:color w:val="000000"/>
              </w:rPr>
            </w:pPr>
            <w:r>
              <w:rPr>
                <w:rFonts w:eastAsia="Times New Roman"/>
                <w:color w:val="000000"/>
              </w:rPr>
              <w:t>Northeast MA</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Saints Medical Center</w:t>
            </w:r>
          </w:p>
        </w:tc>
      </w:tr>
      <w:tr w:rsidR="00036EBE" w:rsidRPr="006656E7" w:rsidTr="00D11B9C">
        <w:trPr>
          <w:trHeight w:val="300"/>
        </w:trPr>
        <w:tc>
          <w:tcPr>
            <w:tcW w:w="2880" w:type="dxa"/>
            <w:shd w:val="clear" w:color="auto" w:fill="auto"/>
            <w:noWrap/>
            <w:hideMark/>
          </w:tcPr>
          <w:p w:rsidR="00036EBE" w:rsidRPr="006656E7" w:rsidRDefault="000F6B49" w:rsidP="00D11B9C">
            <w:pPr>
              <w:spacing w:after="0" w:line="240" w:lineRule="auto"/>
              <w:rPr>
                <w:rFonts w:eastAsia="Times New Roman"/>
                <w:color w:val="000000"/>
              </w:rPr>
            </w:pPr>
            <w:r>
              <w:rPr>
                <w:rFonts w:eastAsia="Times New Roman"/>
                <w:color w:val="000000"/>
              </w:rPr>
              <w:t>Northeast MA</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Steward Holy Family Hospital, Inc.</w:t>
            </w:r>
          </w:p>
        </w:tc>
      </w:tr>
      <w:tr w:rsidR="00036EBE" w:rsidRPr="006656E7" w:rsidTr="00D11B9C">
        <w:trPr>
          <w:trHeight w:val="300"/>
        </w:trPr>
        <w:tc>
          <w:tcPr>
            <w:tcW w:w="2880" w:type="dxa"/>
            <w:shd w:val="clear" w:color="auto" w:fill="D8D8D8"/>
            <w:noWrap/>
            <w:hideMark/>
          </w:tcPr>
          <w:p w:rsidR="00036EBE" w:rsidRPr="006656E7" w:rsidRDefault="000F6B49" w:rsidP="00D11B9C">
            <w:pPr>
              <w:spacing w:after="0" w:line="240" w:lineRule="auto"/>
              <w:rPr>
                <w:rFonts w:eastAsia="Times New Roman"/>
                <w:color w:val="000000"/>
              </w:rPr>
            </w:pPr>
            <w:r>
              <w:rPr>
                <w:rFonts w:eastAsia="Times New Roman"/>
                <w:color w:val="000000"/>
              </w:rPr>
              <w:t>Northeast MA</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Winchester Hospital</w:t>
            </w:r>
          </w:p>
        </w:tc>
      </w:tr>
      <w:tr w:rsidR="00036EBE" w:rsidRPr="006656E7" w:rsidTr="00D11B9C">
        <w:trPr>
          <w:trHeight w:val="300"/>
        </w:trPr>
        <w:tc>
          <w:tcPr>
            <w:tcW w:w="2880" w:type="dxa"/>
            <w:shd w:val="clear" w:color="auto" w:fill="auto"/>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Southcoast</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Southcoast Hospitals Group - Charlton Memorial Campus</w:t>
            </w:r>
          </w:p>
        </w:tc>
      </w:tr>
      <w:tr w:rsidR="00036EBE" w:rsidRPr="006656E7" w:rsidTr="00D11B9C">
        <w:trPr>
          <w:trHeight w:val="300"/>
        </w:trPr>
        <w:tc>
          <w:tcPr>
            <w:tcW w:w="2880" w:type="dxa"/>
            <w:shd w:val="clear" w:color="auto" w:fill="D8D8D8"/>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Southcoast</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Southcoast Hospitals Group - St. Luke's Campus</w:t>
            </w:r>
          </w:p>
        </w:tc>
      </w:tr>
      <w:tr w:rsidR="00036EBE" w:rsidRPr="006656E7" w:rsidTr="00D11B9C">
        <w:trPr>
          <w:trHeight w:val="300"/>
        </w:trPr>
        <w:tc>
          <w:tcPr>
            <w:tcW w:w="2880" w:type="dxa"/>
            <w:shd w:val="clear" w:color="auto" w:fill="auto"/>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Southcoast</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Southcoast Hospitals Group - Tobey Hospital Campus</w:t>
            </w:r>
          </w:p>
        </w:tc>
      </w:tr>
      <w:tr w:rsidR="00036EBE" w:rsidRPr="006656E7" w:rsidTr="00D11B9C">
        <w:trPr>
          <w:trHeight w:val="300"/>
        </w:trPr>
        <w:tc>
          <w:tcPr>
            <w:tcW w:w="2880" w:type="dxa"/>
            <w:shd w:val="clear" w:color="auto" w:fill="D8D8D8"/>
            <w:noWrap/>
            <w:hideMark/>
          </w:tcPr>
          <w:p w:rsidR="00036EBE" w:rsidRPr="006656E7" w:rsidRDefault="00036EBE" w:rsidP="00D11B9C">
            <w:pPr>
              <w:spacing w:after="0" w:line="240" w:lineRule="auto"/>
              <w:rPr>
                <w:rFonts w:eastAsia="Times New Roman"/>
                <w:color w:val="000000"/>
              </w:rPr>
            </w:pPr>
            <w:r w:rsidRPr="006656E7">
              <w:rPr>
                <w:rFonts w:eastAsia="Times New Roman"/>
                <w:color w:val="000000"/>
              </w:rPr>
              <w:t>Southcoast</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Steward Saint Anne's Hospital, Inc.</w:t>
            </w:r>
          </w:p>
        </w:tc>
      </w:tr>
      <w:tr w:rsidR="00036EBE" w:rsidRPr="006656E7" w:rsidTr="00D11B9C">
        <w:trPr>
          <w:trHeight w:val="300"/>
        </w:trPr>
        <w:tc>
          <w:tcPr>
            <w:tcW w:w="2880" w:type="dxa"/>
            <w:shd w:val="clear" w:color="auto" w:fill="auto"/>
            <w:noWrap/>
            <w:hideMark/>
          </w:tcPr>
          <w:p w:rsidR="00036EBE" w:rsidRPr="006656E7" w:rsidRDefault="00A25293" w:rsidP="00D11B9C">
            <w:pPr>
              <w:spacing w:after="0" w:line="240" w:lineRule="auto"/>
              <w:rPr>
                <w:rFonts w:eastAsia="Times New Roman"/>
                <w:color w:val="000000"/>
              </w:rPr>
            </w:pPr>
            <w:r>
              <w:rPr>
                <w:rFonts w:eastAsia="Times New Roman"/>
                <w:color w:val="000000"/>
              </w:rPr>
              <w:t>Western MA</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Baystate Franklin Medical Center</w:t>
            </w:r>
          </w:p>
        </w:tc>
      </w:tr>
      <w:tr w:rsidR="00036EBE" w:rsidRPr="006656E7" w:rsidTr="00D11B9C">
        <w:trPr>
          <w:trHeight w:val="300"/>
        </w:trPr>
        <w:tc>
          <w:tcPr>
            <w:tcW w:w="2880" w:type="dxa"/>
            <w:shd w:val="clear" w:color="auto" w:fill="D8D8D8"/>
            <w:noWrap/>
            <w:hideMark/>
          </w:tcPr>
          <w:p w:rsidR="00036EBE" w:rsidRPr="006656E7" w:rsidRDefault="00A25293" w:rsidP="00D11B9C">
            <w:pPr>
              <w:spacing w:after="0" w:line="240" w:lineRule="auto"/>
              <w:rPr>
                <w:rFonts w:eastAsia="Times New Roman"/>
                <w:color w:val="000000"/>
              </w:rPr>
            </w:pPr>
            <w:r>
              <w:rPr>
                <w:rFonts w:eastAsia="Times New Roman"/>
                <w:color w:val="000000"/>
              </w:rPr>
              <w:t>Western MA</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Baystate Mary Lane Hospital</w:t>
            </w:r>
          </w:p>
        </w:tc>
      </w:tr>
      <w:tr w:rsidR="00036EBE" w:rsidRPr="006656E7" w:rsidTr="00D11B9C">
        <w:trPr>
          <w:trHeight w:val="300"/>
        </w:trPr>
        <w:tc>
          <w:tcPr>
            <w:tcW w:w="2880" w:type="dxa"/>
            <w:shd w:val="clear" w:color="auto" w:fill="auto"/>
            <w:noWrap/>
            <w:hideMark/>
          </w:tcPr>
          <w:p w:rsidR="00036EBE" w:rsidRPr="006656E7" w:rsidRDefault="00A25293" w:rsidP="00D11B9C">
            <w:pPr>
              <w:spacing w:after="0" w:line="240" w:lineRule="auto"/>
              <w:rPr>
                <w:rFonts w:eastAsia="Times New Roman"/>
                <w:color w:val="000000"/>
              </w:rPr>
            </w:pPr>
            <w:r>
              <w:rPr>
                <w:rFonts w:eastAsia="Times New Roman"/>
                <w:color w:val="000000"/>
              </w:rPr>
              <w:t>Western MA</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Baystate Medical Center</w:t>
            </w:r>
          </w:p>
        </w:tc>
      </w:tr>
      <w:tr w:rsidR="00036EBE" w:rsidRPr="006656E7" w:rsidTr="00D11B9C">
        <w:trPr>
          <w:trHeight w:val="300"/>
        </w:trPr>
        <w:tc>
          <w:tcPr>
            <w:tcW w:w="2880" w:type="dxa"/>
            <w:shd w:val="clear" w:color="auto" w:fill="D8D8D8"/>
            <w:noWrap/>
            <w:hideMark/>
          </w:tcPr>
          <w:p w:rsidR="00036EBE" w:rsidRPr="006656E7" w:rsidRDefault="00A25293" w:rsidP="00D11B9C">
            <w:pPr>
              <w:spacing w:after="0" w:line="240" w:lineRule="auto"/>
              <w:rPr>
                <w:rFonts w:eastAsia="Times New Roman"/>
                <w:color w:val="000000"/>
              </w:rPr>
            </w:pPr>
            <w:r>
              <w:rPr>
                <w:rFonts w:eastAsia="Times New Roman"/>
                <w:color w:val="000000"/>
              </w:rPr>
              <w:t>Western MA</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Berkshire Medical Center - Berkshire Campus</w:t>
            </w:r>
          </w:p>
        </w:tc>
      </w:tr>
      <w:tr w:rsidR="00036EBE" w:rsidRPr="006656E7" w:rsidTr="00D11B9C">
        <w:trPr>
          <w:trHeight w:val="300"/>
        </w:trPr>
        <w:tc>
          <w:tcPr>
            <w:tcW w:w="2880" w:type="dxa"/>
            <w:shd w:val="clear" w:color="auto" w:fill="auto"/>
            <w:noWrap/>
            <w:hideMark/>
          </w:tcPr>
          <w:p w:rsidR="00036EBE" w:rsidRPr="006656E7" w:rsidRDefault="00A25293" w:rsidP="00D11B9C">
            <w:pPr>
              <w:spacing w:after="0" w:line="240" w:lineRule="auto"/>
              <w:rPr>
                <w:rFonts w:eastAsia="Times New Roman"/>
                <w:color w:val="000000"/>
              </w:rPr>
            </w:pPr>
            <w:r>
              <w:rPr>
                <w:rFonts w:eastAsia="Times New Roman"/>
                <w:color w:val="000000"/>
              </w:rPr>
              <w:t>Western MA</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Berkshire Medical Center - Hillcrest Campus</w:t>
            </w:r>
          </w:p>
        </w:tc>
      </w:tr>
      <w:tr w:rsidR="00036EBE" w:rsidRPr="006656E7" w:rsidTr="00D11B9C">
        <w:trPr>
          <w:trHeight w:val="300"/>
        </w:trPr>
        <w:tc>
          <w:tcPr>
            <w:tcW w:w="2880" w:type="dxa"/>
            <w:shd w:val="clear" w:color="auto" w:fill="D8D8D8"/>
            <w:noWrap/>
            <w:hideMark/>
          </w:tcPr>
          <w:p w:rsidR="00036EBE" w:rsidRPr="006656E7" w:rsidRDefault="00A25293" w:rsidP="00D11B9C">
            <w:pPr>
              <w:spacing w:after="0" w:line="240" w:lineRule="auto"/>
              <w:rPr>
                <w:rFonts w:eastAsia="Times New Roman"/>
                <w:color w:val="000000"/>
              </w:rPr>
            </w:pPr>
            <w:r>
              <w:rPr>
                <w:rFonts w:eastAsia="Times New Roman"/>
                <w:color w:val="000000"/>
              </w:rPr>
              <w:t>Western MA</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Cooley Dickinson Hospital</w:t>
            </w:r>
          </w:p>
        </w:tc>
      </w:tr>
      <w:tr w:rsidR="00036EBE" w:rsidRPr="006656E7" w:rsidTr="00D11B9C">
        <w:trPr>
          <w:trHeight w:val="300"/>
        </w:trPr>
        <w:tc>
          <w:tcPr>
            <w:tcW w:w="2880" w:type="dxa"/>
            <w:shd w:val="clear" w:color="auto" w:fill="auto"/>
            <w:noWrap/>
            <w:hideMark/>
          </w:tcPr>
          <w:p w:rsidR="00036EBE" w:rsidRPr="006656E7" w:rsidRDefault="00A25293" w:rsidP="00D11B9C">
            <w:pPr>
              <w:spacing w:after="0" w:line="240" w:lineRule="auto"/>
              <w:rPr>
                <w:rFonts w:eastAsia="Times New Roman"/>
                <w:color w:val="000000"/>
              </w:rPr>
            </w:pPr>
            <w:r>
              <w:rPr>
                <w:rFonts w:eastAsia="Times New Roman"/>
                <w:color w:val="000000"/>
              </w:rPr>
              <w:t>Western MA</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Fairview Hospital</w:t>
            </w:r>
          </w:p>
        </w:tc>
      </w:tr>
      <w:tr w:rsidR="00036EBE" w:rsidRPr="006656E7" w:rsidTr="00D11B9C">
        <w:trPr>
          <w:trHeight w:val="300"/>
        </w:trPr>
        <w:tc>
          <w:tcPr>
            <w:tcW w:w="2880" w:type="dxa"/>
            <w:shd w:val="clear" w:color="auto" w:fill="D8D8D8"/>
            <w:noWrap/>
            <w:hideMark/>
          </w:tcPr>
          <w:p w:rsidR="00036EBE" w:rsidRPr="006656E7" w:rsidRDefault="00A25293" w:rsidP="00D11B9C">
            <w:pPr>
              <w:spacing w:after="0" w:line="240" w:lineRule="auto"/>
              <w:rPr>
                <w:rFonts w:eastAsia="Times New Roman"/>
                <w:color w:val="000000"/>
              </w:rPr>
            </w:pPr>
            <w:r>
              <w:rPr>
                <w:rFonts w:eastAsia="Times New Roman"/>
                <w:color w:val="000000"/>
              </w:rPr>
              <w:t>Western MA</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Holyoke Medical Center</w:t>
            </w:r>
          </w:p>
        </w:tc>
      </w:tr>
      <w:tr w:rsidR="00036EBE" w:rsidRPr="006656E7" w:rsidTr="00D11B9C">
        <w:trPr>
          <w:trHeight w:val="300"/>
        </w:trPr>
        <w:tc>
          <w:tcPr>
            <w:tcW w:w="2880" w:type="dxa"/>
            <w:shd w:val="clear" w:color="auto" w:fill="auto"/>
            <w:noWrap/>
            <w:hideMark/>
          </w:tcPr>
          <w:p w:rsidR="00036EBE" w:rsidRPr="006656E7" w:rsidRDefault="00A25293" w:rsidP="00D11B9C">
            <w:pPr>
              <w:spacing w:after="0" w:line="240" w:lineRule="auto"/>
              <w:rPr>
                <w:rFonts w:eastAsia="Times New Roman"/>
                <w:color w:val="000000"/>
              </w:rPr>
            </w:pPr>
            <w:r>
              <w:rPr>
                <w:rFonts w:eastAsia="Times New Roman"/>
                <w:color w:val="000000"/>
              </w:rPr>
              <w:t>Western MA</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Mercy Medical Center - Providence Behavioral Health Hospital Campus</w:t>
            </w:r>
          </w:p>
        </w:tc>
      </w:tr>
      <w:tr w:rsidR="00036EBE" w:rsidRPr="006656E7" w:rsidTr="00D11B9C">
        <w:trPr>
          <w:trHeight w:val="300"/>
        </w:trPr>
        <w:tc>
          <w:tcPr>
            <w:tcW w:w="2880" w:type="dxa"/>
            <w:shd w:val="clear" w:color="auto" w:fill="D8D8D8"/>
            <w:noWrap/>
            <w:hideMark/>
          </w:tcPr>
          <w:p w:rsidR="00036EBE" w:rsidRPr="006656E7" w:rsidRDefault="00A25293" w:rsidP="00D11B9C">
            <w:pPr>
              <w:spacing w:after="0" w:line="240" w:lineRule="auto"/>
              <w:rPr>
                <w:rFonts w:eastAsia="Times New Roman"/>
                <w:color w:val="000000"/>
              </w:rPr>
            </w:pPr>
            <w:r>
              <w:rPr>
                <w:rFonts w:eastAsia="Times New Roman"/>
                <w:color w:val="000000"/>
              </w:rPr>
              <w:t>Western MA</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Mercy Medical Center - Springfield Campus</w:t>
            </w:r>
          </w:p>
        </w:tc>
      </w:tr>
      <w:tr w:rsidR="00036EBE" w:rsidRPr="006656E7" w:rsidTr="00D11B9C">
        <w:trPr>
          <w:trHeight w:val="300"/>
        </w:trPr>
        <w:tc>
          <w:tcPr>
            <w:tcW w:w="2880" w:type="dxa"/>
            <w:shd w:val="clear" w:color="auto" w:fill="auto"/>
            <w:noWrap/>
            <w:hideMark/>
          </w:tcPr>
          <w:p w:rsidR="00036EBE" w:rsidRPr="006656E7" w:rsidRDefault="00A25293" w:rsidP="00D11B9C">
            <w:pPr>
              <w:spacing w:after="0" w:line="240" w:lineRule="auto"/>
              <w:rPr>
                <w:rFonts w:eastAsia="Times New Roman"/>
                <w:color w:val="000000"/>
              </w:rPr>
            </w:pPr>
            <w:r>
              <w:rPr>
                <w:rFonts w:eastAsia="Times New Roman"/>
                <w:color w:val="000000"/>
              </w:rPr>
              <w:t>Western MA</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Noble Hospital</w:t>
            </w:r>
          </w:p>
        </w:tc>
      </w:tr>
      <w:tr w:rsidR="00036EBE" w:rsidRPr="006656E7" w:rsidTr="00D11B9C">
        <w:trPr>
          <w:trHeight w:val="300"/>
        </w:trPr>
        <w:tc>
          <w:tcPr>
            <w:tcW w:w="2880" w:type="dxa"/>
            <w:shd w:val="clear" w:color="auto" w:fill="D8D8D8"/>
            <w:noWrap/>
            <w:hideMark/>
          </w:tcPr>
          <w:p w:rsidR="00036EBE" w:rsidRPr="006656E7" w:rsidRDefault="00A25293" w:rsidP="00D11B9C">
            <w:pPr>
              <w:spacing w:after="0" w:line="240" w:lineRule="auto"/>
              <w:rPr>
                <w:rFonts w:eastAsia="Times New Roman"/>
                <w:color w:val="000000"/>
              </w:rPr>
            </w:pPr>
            <w:r>
              <w:rPr>
                <w:rFonts w:eastAsia="Times New Roman"/>
                <w:color w:val="000000"/>
              </w:rPr>
              <w:t>Western MA</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North Adams Regional Hospital</w:t>
            </w:r>
          </w:p>
        </w:tc>
      </w:tr>
      <w:tr w:rsidR="00036EBE" w:rsidRPr="006656E7" w:rsidTr="00D11B9C">
        <w:trPr>
          <w:trHeight w:val="300"/>
        </w:trPr>
        <w:tc>
          <w:tcPr>
            <w:tcW w:w="2880" w:type="dxa"/>
            <w:shd w:val="clear" w:color="auto" w:fill="auto"/>
            <w:noWrap/>
            <w:hideMark/>
          </w:tcPr>
          <w:p w:rsidR="00036EBE" w:rsidRPr="006656E7" w:rsidRDefault="00A25293" w:rsidP="00D11B9C">
            <w:pPr>
              <w:spacing w:after="0" w:line="240" w:lineRule="auto"/>
              <w:rPr>
                <w:rFonts w:eastAsia="Times New Roman"/>
                <w:color w:val="000000"/>
              </w:rPr>
            </w:pPr>
            <w:r>
              <w:rPr>
                <w:rFonts w:eastAsia="Times New Roman"/>
                <w:color w:val="000000"/>
              </w:rPr>
              <w:t>Western MA</w:t>
            </w:r>
          </w:p>
        </w:tc>
        <w:tc>
          <w:tcPr>
            <w:tcW w:w="7380" w:type="dxa"/>
            <w:shd w:val="clear" w:color="auto" w:fill="auto"/>
            <w:noWrap/>
            <w:hideMark/>
          </w:tcPr>
          <w:p w:rsidR="00036EBE" w:rsidRPr="006656E7" w:rsidRDefault="00036EBE" w:rsidP="00D11B9C">
            <w:pPr>
              <w:spacing w:after="0" w:line="240" w:lineRule="auto"/>
              <w:rPr>
                <w:rFonts w:eastAsia="Times New Roman"/>
              </w:rPr>
            </w:pPr>
            <w:r w:rsidRPr="006656E7">
              <w:rPr>
                <w:rFonts w:eastAsia="Times New Roman"/>
              </w:rPr>
              <w:t>Shriners Hospitals for Children Springfield</w:t>
            </w:r>
          </w:p>
        </w:tc>
      </w:tr>
      <w:tr w:rsidR="00036EBE" w:rsidRPr="006656E7" w:rsidTr="00D11B9C">
        <w:trPr>
          <w:trHeight w:val="300"/>
        </w:trPr>
        <w:tc>
          <w:tcPr>
            <w:tcW w:w="2880" w:type="dxa"/>
            <w:shd w:val="clear" w:color="auto" w:fill="D8D8D8"/>
            <w:noWrap/>
            <w:hideMark/>
          </w:tcPr>
          <w:p w:rsidR="00036EBE" w:rsidRPr="006656E7" w:rsidRDefault="00A25293" w:rsidP="00D11B9C">
            <w:pPr>
              <w:spacing w:after="0" w:line="240" w:lineRule="auto"/>
              <w:rPr>
                <w:rFonts w:eastAsia="Times New Roman"/>
                <w:color w:val="000000"/>
              </w:rPr>
            </w:pPr>
            <w:r>
              <w:rPr>
                <w:rFonts w:eastAsia="Times New Roman"/>
                <w:color w:val="000000"/>
              </w:rPr>
              <w:t>Western MA</w:t>
            </w:r>
          </w:p>
        </w:tc>
        <w:tc>
          <w:tcPr>
            <w:tcW w:w="7380" w:type="dxa"/>
            <w:shd w:val="clear" w:color="auto" w:fill="D8D8D8"/>
            <w:noWrap/>
            <w:hideMark/>
          </w:tcPr>
          <w:p w:rsidR="00036EBE" w:rsidRPr="006656E7" w:rsidRDefault="00036EBE" w:rsidP="00D11B9C">
            <w:pPr>
              <w:spacing w:after="0" w:line="240" w:lineRule="auto"/>
              <w:rPr>
                <w:rFonts w:eastAsia="Times New Roman"/>
              </w:rPr>
            </w:pPr>
            <w:r w:rsidRPr="006656E7">
              <w:rPr>
                <w:rFonts w:eastAsia="Times New Roman"/>
              </w:rPr>
              <w:t>Wing Memorial Hospital</w:t>
            </w:r>
          </w:p>
        </w:tc>
      </w:tr>
    </w:tbl>
    <w:p w:rsidR="001759E8" w:rsidRPr="006656E7" w:rsidRDefault="001759E8" w:rsidP="00A34ECB">
      <w:pPr>
        <w:spacing w:after="0"/>
      </w:pPr>
    </w:p>
    <w:sectPr w:rsidR="001759E8" w:rsidRPr="006656E7" w:rsidSect="004538FE">
      <w:footerReference w:type="defaul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34" w:rsidRDefault="00075834" w:rsidP="00211F6B">
      <w:pPr>
        <w:spacing w:after="0" w:line="240" w:lineRule="auto"/>
      </w:pPr>
      <w:r>
        <w:separator/>
      </w:r>
    </w:p>
  </w:endnote>
  <w:endnote w:type="continuationSeparator" w:id="0">
    <w:p w:rsidR="00075834" w:rsidRDefault="00075834" w:rsidP="0021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NeueLTPro-LtCn">
    <w:altName w:val="HelveticaNeueLT Pro 47 LtC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34" w:rsidRPr="0005649C" w:rsidRDefault="00075834">
    <w:pPr>
      <w:pStyle w:val="Footer"/>
      <w:rPr>
        <w:sz w:val="18"/>
        <w:szCs w:val="18"/>
      </w:rPr>
    </w:pPr>
    <w:r>
      <w:rPr>
        <w:sz w:val="18"/>
        <w:szCs w:val="18"/>
      </w:rPr>
      <w:t xml:space="preserve">Center for Health Information &amp; Analysis - </w:t>
    </w:r>
    <w:r w:rsidRPr="0005649C">
      <w:rPr>
        <w:sz w:val="18"/>
        <w:szCs w:val="18"/>
      </w:rPr>
      <w:t>Acute Hospital Utilization Trends in Massachusetts FY2009-FY2013 Technical Appendix</w:t>
    </w:r>
    <w:r w:rsidRPr="0005649C">
      <w:rPr>
        <w:sz w:val="18"/>
        <w:szCs w:val="18"/>
      </w:rPr>
      <w:tab/>
    </w:r>
    <w:r w:rsidRPr="0005649C">
      <w:rPr>
        <w:sz w:val="18"/>
        <w:szCs w:val="18"/>
      </w:rPr>
      <w:fldChar w:fldCharType="begin"/>
    </w:r>
    <w:r w:rsidRPr="0005649C">
      <w:rPr>
        <w:sz w:val="18"/>
        <w:szCs w:val="18"/>
      </w:rPr>
      <w:instrText xml:space="preserve"> PAGE   \* MERGEFORMAT </w:instrText>
    </w:r>
    <w:r w:rsidRPr="0005649C">
      <w:rPr>
        <w:sz w:val="18"/>
        <w:szCs w:val="18"/>
      </w:rPr>
      <w:fldChar w:fldCharType="separate"/>
    </w:r>
    <w:r w:rsidR="00692D5F">
      <w:rPr>
        <w:noProof/>
        <w:sz w:val="18"/>
        <w:szCs w:val="18"/>
      </w:rPr>
      <w:t>42</w:t>
    </w:r>
    <w:r w:rsidRPr="0005649C">
      <w:rPr>
        <w:noProof/>
        <w:sz w:val="18"/>
        <w:szCs w:val="18"/>
      </w:rPr>
      <w:fldChar w:fldCharType="end"/>
    </w:r>
  </w:p>
  <w:p w:rsidR="00075834" w:rsidRDefault="00075834" w:rsidP="00C60F2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34" w:rsidRDefault="00075834" w:rsidP="00211F6B">
      <w:pPr>
        <w:spacing w:after="0" w:line="240" w:lineRule="auto"/>
      </w:pPr>
      <w:r>
        <w:separator/>
      </w:r>
    </w:p>
  </w:footnote>
  <w:footnote w:type="continuationSeparator" w:id="0">
    <w:p w:rsidR="00075834" w:rsidRDefault="00075834" w:rsidP="00211F6B">
      <w:pPr>
        <w:spacing w:after="0" w:line="240" w:lineRule="auto"/>
      </w:pPr>
      <w:r>
        <w:continuationSeparator/>
      </w:r>
    </w:p>
  </w:footnote>
  <w:footnote w:id="1">
    <w:p w:rsidR="00075834" w:rsidRDefault="00075834">
      <w:pPr>
        <w:pStyle w:val="FootnoteText"/>
      </w:pPr>
      <w:r>
        <w:rPr>
          <w:rStyle w:val="FootnoteReference"/>
        </w:rPr>
        <w:footnoteRef/>
      </w:r>
      <w:r>
        <w:t xml:space="preserve"> For the purpose of this report, Hospital Fiscal Year starts on October 1 and ends on September 30.</w:t>
      </w:r>
    </w:p>
  </w:footnote>
  <w:footnote w:id="2">
    <w:p w:rsidR="00075834" w:rsidRPr="002448A9" w:rsidRDefault="00075834" w:rsidP="00D14453">
      <w:pPr>
        <w:pStyle w:val="FootnoteText"/>
        <w:spacing w:line="240" w:lineRule="auto"/>
        <w:rPr>
          <w:sz w:val="18"/>
        </w:rPr>
      </w:pPr>
      <w:r w:rsidRPr="002448A9">
        <w:rPr>
          <w:rStyle w:val="FootnoteReference"/>
          <w:sz w:val="18"/>
        </w:rPr>
        <w:footnoteRef/>
      </w:r>
      <w:r w:rsidRPr="002448A9">
        <w:rPr>
          <w:sz w:val="18"/>
        </w:rPr>
        <w:t xml:space="preserve"> </w:t>
      </w:r>
      <w:r>
        <w:rPr>
          <w:sz w:val="18"/>
        </w:rPr>
        <w:t>“</w:t>
      </w:r>
      <w:r w:rsidRPr="002448A9">
        <w:rPr>
          <w:sz w:val="18"/>
        </w:rPr>
        <w:t>Other Races</w:t>
      </w:r>
      <w:r>
        <w:rPr>
          <w:sz w:val="18"/>
        </w:rPr>
        <w:t>”</w:t>
      </w:r>
      <w:r w:rsidRPr="002448A9">
        <w:rPr>
          <w:sz w:val="18"/>
        </w:rPr>
        <w:t xml:space="preserve"> inclu</w:t>
      </w:r>
      <w:r>
        <w:rPr>
          <w:sz w:val="18"/>
        </w:rPr>
        <w:t>d</w:t>
      </w:r>
      <w:r w:rsidRPr="002448A9">
        <w:rPr>
          <w:sz w:val="18"/>
        </w:rPr>
        <w:t>e</w:t>
      </w:r>
      <w:r>
        <w:rPr>
          <w:sz w:val="18"/>
        </w:rPr>
        <w:t>s</w:t>
      </w:r>
      <w:r w:rsidRPr="002448A9">
        <w:rPr>
          <w:sz w:val="18"/>
        </w:rPr>
        <w:t xml:space="preserve"> </w:t>
      </w:r>
      <w:r>
        <w:rPr>
          <w:sz w:val="18"/>
        </w:rPr>
        <w:t>“</w:t>
      </w:r>
      <w:r w:rsidRPr="002448A9">
        <w:rPr>
          <w:sz w:val="18"/>
        </w:rPr>
        <w:t>American Indian</w:t>
      </w:r>
      <w:r>
        <w:rPr>
          <w:sz w:val="18"/>
        </w:rPr>
        <w:t>/</w:t>
      </w:r>
      <w:r w:rsidRPr="002448A9">
        <w:rPr>
          <w:sz w:val="18"/>
        </w:rPr>
        <w:t>Alaska Native</w:t>
      </w:r>
      <w:r>
        <w:rPr>
          <w:sz w:val="18"/>
        </w:rPr>
        <w:t>”</w:t>
      </w:r>
      <w:r w:rsidRPr="002448A9">
        <w:rPr>
          <w:sz w:val="18"/>
        </w:rPr>
        <w:t xml:space="preserve"> and </w:t>
      </w:r>
      <w:r>
        <w:rPr>
          <w:sz w:val="18"/>
        </w:rPr>
        <w:t>“</w:t>
      </w:r>
      <w:r w:rsidRPr="002448A9">
        <w:rPr>
          <w:sz w:val="18"/>
        </w:rPr>
        <w:t>Native Hawaiian or Other Pacific Islander</w:t>
      </w:r>
      <w:r>
        <w:rPr>
          <w:sz w:val="18"/>
        </w:rPr>
        <w:t>” categories</w:t>
      </w:r>
      <w:r w:rsidRPr="002448A9">
        <w:rPr>
          <w:sz w:val="18"/>
        </w:rPr>
        <w:t>.</w:t>
      </w:r>
      <w:r>
        <w:rPr>
          <w:sz w:val="18"/>
        </w:rPr>
        <w:t xml:space="preserve"> </w:t>
      </w:r>
    </w:p>
  </w:footnote>
  <w:footnote w:id="3">
    <w:p w:rsidR="00075834" w:rsidRDefault="00075834">
      <w:pPr>
        <w:pStyle w:val="FootnoteText"/>
      </w:pPr>
      <w:r>
        <w:rPr>
          <w:rStyle w:val="FootnoteReference"/>
        </w:rPr>
        <w:footnoteRef/>
      </w:r>
      <w:r>
        <w:t xml:space="preserve"> Supplemental Payer Type</w:t>
      </w:r>
    </w:p>
  </w:footnote>
  <w:footnote w:id="4">
    <w:p w:rsidR="00075834" w:rsidRDefault="00075834">
      <w:pPr>
        <w:pStyle w:val="FootnoteText"/>
      </w:pPr>
      <w:r>
        <w:rPr>
          <w:rStyle w:val="FootnoteReference"/>
        </w:rPr>
        <w:footnoteRef/>
      </w:r>
      <w:r>
        <w:t xml:space="preserve"> </w:t>
      </w:r>
      <w:r w:rsidRPr="003C69A8">
        <w:t>The Payer Source Code Description “Invalid” refers to outdated Payer Source Codes that are documented for historical reference</w:t>
      </w:r>
      <w:r>
        <w:t>.</w:t>
      </w:r>
    </w:p>
  </w:footnote>
  <w:footnote w:id="5">
    <w:p w:rsidR="00075834" w:rsidRDefault="00075834">
      <w:pPr>
        <w:pStyle w:val="FootnoteText"/>
      </w:pPr>
      <w:r>
        <w:rPr>
          <w:rStyle w:val="FootnoteReference"/>
        </w:rPr>
        <w:footnoteRef/>
      </w:r>
      <w:r>
        <w:t xml:space="preserve"> </w:t>
      </w:r>
      <w:r w:rsidRPr="0050258F">
        <w:t>Jordan Hospital became Beth Israel Deaconess Hospi</w:t>
      </w:r>
      <w:r>
        <w:t>tal-Plymouth on January 1,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695"/>
    <w:multiLevelType w:val="hybridMultilevel"/>
    <w:tmpl w:val="13560A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607D43"/>
    <w:multiLevelType w:val="hybridMultilevel"/>
    <w:tmpl w:val="76E0F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2C0B96"/>
    <w:multiLevelType w:val="hybridMultilevel"/>
    <w:tmpl w:val="4E98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72D60"/>
    <w:multiLevelType w:val="hybridMultilevel"/>
    <w:tmpl w:val="F796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916490"/>
    <w:multiLevelType w:val="hybridMultilevel"/>
    <w:tmpl w:val="76CC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91EDF"/>
    <w:multiLevelType w:val="hybridMultilevel"/>
    <w:tmpl w:val="7F382D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A811E9"/>
    <w:multiLevelType w:val="hybridMultilevel"/>
    <w:tmpl w:val="FC5AA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EE7043"/>
    <w:multiLevelType w:val="hybridMultilevel"/>
    <w:tmpl w:val="077C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A12D41"/>
    <w:multiLevelType w:val="hybridMultilevel"/>
    <w:tmpl w:val="29D4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9C1F88"/>
    <w:multiLevelType w:val="hybridMultilevel"/>
    <w:tmpl w:val="CB566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4047BE5"/>
    <w:multiLevelType w:val="hybridMultilevel"/>
    <w:tmpl w:val="C44E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D7017D"/>
    <w:multiLevelType w:val="hybridMultilevel"/>
    <w:tmpl w:val="9850A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9783314"/>
    <w:multiLevelType w:val="hybridMultilevel"/>
    <w:tmpl w:val="FB1ADF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FE412DA"/>
    <w:multiLevelType w:val="hybridMultilevel"/>
    <w:tmpl w:val="DD908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13"/>
  </w:num>
  <w:num w:numId="5">
    <w:abstractNumId w:val="2"/>
  </w:num>
  <w:num w:numId="6">
    <w:abstractNumId w:val="0"/>
  </w:num>
  <w:num w:numId="7">
    <w:abstractNumId w:val="8"/>
  </w:num>
  <w:num w:numId="8">
    <w:abstractNumId w:val="7"/>
  </w:num>
  <w:num w:numId="9">
    <w:abstractNumId w:val="11"/>
  </w:num>
  <w:num w:numId="10">
    <w:abstractNumId w:val="3"/>
  </w:num>
  <w:num w:numId="11">
    <w:abstractNumId w:val="4"/>
  </w:num>
  <w:num w:numId="12">
    <w:abstractNumId w:val="5"/>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C8"/>
    <w:rsid w:val="00020E1D"/>
    <w:rsid w:val="0002150E"/>
    <w:rsid w:val="00025ABE"/>
    <w:rsid w:val="00025B67"/>
    <w:rsid w:val="00035F84"/>
    <w:rsid w:val="00036EBE"/>
    <w:rsid w:val="0004209C"/>
    <w:rsid w:val="00044F39"/>
    <w:rsid w:val="00046967"/>
    <w:rsid w:val="0005649C"/>
    <w:rsid w:val="00056F97"/>
    <w:rsid w:val="00061B20"/>
    <w:rsid w:val="0006253D"/>
    <w:rsid w:val="0007047C"/>
    <w:rsid w:val="00075834"/>
    <w:rsid w:val="00080160"/>
    <w:rsid w:val="000831CD"/>
    <w:rsid w:val="0008795D"/>
    <w:rsid w:val="00095965"/>
    <w:rsid w:val="00096C4D"/>
    <w:rsid w:val="000C166E"/>
    <w:rsid w:val="000C335F"/>
    <w:rsid w:val="000C4E75"/>
    <w:rsid w:val="000C7EB1"/>
    <w:rsid w:val="000E50C5"/>
    <w:rsid w:val="000F05B5"/>
    <w:rsid w:val="000F1EE8"/>
    <w:rsid w:val="000F2ABD"/>
    <w:rsid w:val="000F437D"/>
    <w:rsid w:val="000F4A4E"/>
    <w:rsid w:val="000F5D42"/>
    <w:rsid w:val="000F6B49"/>
    <w:rsid w:val="00101893"/>
    <w:rsid w:val="00102064"/>
    <w:rsid w:val="001072A1"/>
    <w:rsid w:val="00110C88"/>
    <w:rsid w:val="00124389"/>
    <w:rsid w:val="00137C2E"/>
    <w:rsid w:val="00140BC2"/>
    <w:rsid w:val="00152D31"/>
    <w:rsid w:val="00156BF7"/>
    <w:rsid w:val="00167169"/>
    <w:rsid w:val="00167582"/>
    <w:rsid w:val="0017389A"/>
    <w:rsid w:val="001759E8"/>
    <w:rsid w:val="0018352D"/>
    <w:rsid w:val="0018528E"/>
    <w:rsid w:val="00190C67"/>
    <w:rsid w:val="00191A45"/>
    <w:rsid w:val="00193D1F"/>
    <w:rsid w:val="00193F31"/>
    <w:rsid w:val="00195564"/>
    <w:rsid w:val="00197634"/>
    <w:rsid w:val="001A14EA"/>
    <w:rsid w:val="001A2687"/>
    <w:rsid w:val="001B1E1D"/>
    <w:rsid w:val="001C4D40"/>
    <w:rsid w:val="001C508B"/>
    <w:rsid w:val="001C7331"/>
    <w:rsid w:val="001D40CD"/>
    <w:rsid w:val="001E2656"/>
    <w:rsid w:val="001F216A"/>
    <w:rsid w:val="001F2BA6"/>
    <w:rsid w:val="001F5477"/>
    <w:rsid w:val="00211F6B"/>
    <w:rsid w:val="00213317"/>
    <w:rsid w:val="00223EAD"/>
    <w:rsid w:val="00224321"/>
    <w:rsid w:val="00225755"/>
    <w:rsid w:val="00253117"/>
    <w:rsid w:val="002535BB"/>
    <w:rsid w:val="002575BC"/>
    <w:rsid w:val="00262415"/>
    <w:rsid w:val="00265236"/>
    <w:rsid w:val="00266D44"/>
    <w:rsid w:val="00270091"/>
    <w:rsid w:val="002745BB"/>
    <w:rsid w:val="00276F97"/>
    <w:rsid w:val="00281104"/>
    <w:rsid w:val="002855A1"/>
    <w:rsid w:val="00290AC5"/>
    <w:rsid w:val="00294570"/>
    <w:rsid w:val="002951AB"/>
    <w:rsid w:val="00295226"/>
    <w:rsid w:val="00296539"/>
    <w:rsid w:val="002A15FE"/>
    <w:rsid w:val="002A62DD"/>
    <w:rsid w:val="002B3156"/>
    <w:rsid w:val="002B472C"/>
    <w:rsid w:val="002B4777"/>
    <w:rsid w:val="002B49ED"/>
    <w:rsid w:val="002B64D1"/>
    <w:rsid w:val="002C3B0F"/>
    <w:rsid w:val="002C60D9"/>
    <w:rsid w:val="002C7BDD"/>
    <w:rsid w:val="002C7D87"/>
    <w:rsid w:val="002D519E"/>
    <w:rsid w:val="002D676E"/>
    <w:rsid w:val="002D6FA5"/>
    <w:rsid w:val="002D702A"/>
    <w:rsid w:val="002E3703"/>
    <w:rsid w:val="00301BA0"/>
    <w:rsid w:val="00302635"/>
    <w:rsid w:val="003036AF"/>
    <w:rsid w:val="00304FFA"/>
    <w:rsid w:val="00307006"/>
    <w:rsid w:val="00312342"/>
    <w:rsid w:val="0031392D"/>
    <w:rsid w:val="00326BF7"/>
    <w:rsid w:val="00332FF7"/>
    <w:rsid w:val="00345A68"/>
    <w:rsid w:val="0034671E"/>
    <w:rsid w:val="0035481E"/>
    <w:rsid w:val="00372521"/>
    <w:rsid w:val="00381A19"/>
    <w:rsid w:val="003B489B"/>
    <w:rsid w:val="003B67B3"/>
    <w:rsid w:val="003C0781"/>
    <w:rsid w:val="003C2D96"/>
    <w:rsid w:val="003C2DB2"/>
    <w:rsid w:val="003C3019"/>
    <w:rsid w:val="003C69A8"/>
    <w:rsid w:val="003E1E74"/>
    <w:rsid w:val="003F5160"/>
    <w:rsid w:val="003F7BF9"/>
    <w:rsid w:val="0040228B"/>
    <w:rsid w:val="00402558"/>
    <w:rsid w:val="00402CBD"/>
    <w:rsid w:val="004030A7"/>
    <w:rsid w:val="004037FA"/>
    <w:rsid w:val="004108AE"/>
    <w:rsid w:val="00411BC0"/>
    <w:rsid w:val="0041277A"/>
    <w:rsid w:val="004149C6"/>
    <w:rsid w:val="004166ED"/>
    <w:rsid w:val="00424B84"/>
    <w:rsid w:val="00426C1A"/>
    <w:rsid w:val="00427E6D"/>
    <w:rsid w:val="00436E81"/>
    <w:rsid w:val="00443853"/>
    <w:rsid w:val="00443AA5"/>
    <w:rsid w:val="00450ACD"/>
    <w:rsid w:val="004538FE"/>
    <w:rsid w:val="004702A7"/>
    <w:rsid w:val="00475268"/>
    <w:rsid w:val="00475BE9"/>
    <w:rsid w:val="0047701C"/>
    <w:rsid w:val="00477A7E"/>
    <w:rsid w:val="0048027F"/>
    <w:rsid w:val="00481673"/>
    <w:rsid w:val="00481C98"/>
    <w:rsid w:val="004847AF"/>
    <w:rsid w:val="0049197F"/>
    <w:rsid w:val="0049255A"/>
    <w:rsid w:val="004A4CA0"/>
    <w:rsid w:val="004A5930"/>
    <w:rsid w:val="004B438F"/>
    <w:rsid w:val="004B5EA0"/>
    <w:rsid w:val="004D3A92"/>
    <w:rsid w:val="004F2FF0"/>
    <w:rsid w:val="004F683C"/>
    <w:rsid w:val="0050258F"/>
    <w:rsid w:val="00505900"/>
    <w:rsid w:val="00505FB0"/>
    <w:rsid w:val="0051213C"/>
    <w:rsid w:val="0051719A"/>
    <w:rsid w:val="0052005D"/>
    <w:rsid w:val="00521BE9"/>
    <w:rsid w:val="00527EF4"/>
    <w:rsid w:val="00530970"/>
    <w:rsid w:val="00535434"/>
    <w:rsid w:val="00556D3A"/>
    <w:rsid w:val="00562EF4"/>
    <w:rsid w:val="005631A2"/>
    <w:rsid w:val="00574F01"/>
    <w:rsid w:val="00592038"/>
    <w:rsid w:val="00595F51"/>
    <w:rsid w:val="005B36AB"/>
    <w:rsid w:val="005B7F79"/>
    <w:rsid w:val="005C27A3"/>
    <w:rsid w:val="005E2391"/>
    <w:rsid w:val="005F31AE"/>
    <w:rsid w:val="005F4BBF"/>
    <w:rsid w:val="0060158C"/>
    <w:rsid w:val="0060408F"/>
    <w:rsid w:val="00607694"/>
    <w:rsid w:val="00611AF6"/>
    <w:rsid w:val="00614F8F"/>
    <w:rsid w:val="00616BE9"/>
    <w:rsid w:val="00623781"/>
    <w:rsid w:val="00623F90"/>
    <w:rsid w:val="00624D8B"/>
    <w:rsid w:val="00626D37"/>
    <w:rsid w:val="006270B2"/>
    <w:rsid w:val="00630CD3"/>
    <w:rsid w:val="006335EB"/>
    <w:rsid w:val="0063434C"/>
    <w:rsid w:val="00635286"/>
    <w:rsid w:val="00640A1C"/>
    <w:rsid w:val="00640BD2"/>
    <w:rsid w:val="00643F00"/>
    <w:rsid w:val="006448E5"/>
    <w:rsid w:val="006656E7"/>
    <w:rsid w:val="00670635"/>
    <w:rsid w:val="006732D0"/>
    <w:rsid w:val="00676A0B"/>
    <w:rsid w:val="00683C7B"/>
    <w:rsid w:val="00686923"/>
    <w:rsid w:val="00692D5F"/>
    <w:rsid w:val="00692F09"/>
    <w:rsid w:val="00697E1E"/>
    <w:rsid w:val="006A17EB"/>
    <w:rsid w:val="006C3E83"/>
    <w:rsid w:val="006C3FFF"/>
    <w:rsid w:val="006C6F0A"/>
    <w:rsid w:val="006C7502"/>
    <w:rsid w:val="006D5DE3"/>
    <w:rsid w:val="006D722B"/>
    <w:rsid w:val="0071073D"/>
    <w:rsid w:val="00711881"/>
    <w:rsid w:val="0071412C"/>
    <w:rsid w:val="00724D2C"/>
    <w:rsid w:val="00726F1A"/>
    <w:rsid w:val="00727F96"/>
    <w:rsid w:val="0073175E"/>
    <w:rsid w:val="00734A94"/>
    <w:rsid w:val="00741ACA"/>
    <w:rsid w:val="007512C1"/>
    <w:rsid w:val="00752917"/>
    <w:rsid w:val="00755550"/>
    <w:rsid w:val="00756AD7"/>
    <w:rsid w:val="00757229"/>
    <w:rsid w:val="00775015"/>
    <w:rsid w:val="00775059"/>
    <w:rsid w:val="00780616"/>
    <w:rsid w:val="00781DAA"/>
    <w:rsid w:val="00783DD6"/>
    <w:rsid w:val="007939A3"/>
    <w:rsid w:val="007945E7"/>
    <w:rsid w:val="00794791"/>
    <w:rsid w:val="007973D3"/>
    <w:rsid w:val="007A57C3"/>
    <w:rsid w:val="007A5DAC"/>
    <w:rsid w:val="007A63B7"/>
    <w:rsid w:val="007A7DB0"/>
    <w:rsid w:val="007B132B"/>
    <w:rsid w:val="007C7D8F"/>
    <w:rsid w:val="007D46B7"/>
    <w:rsid w:val="007D4993"/>
    <w:rsid w:val="007E7319"/>
    <w:rsid w:val="00800AE3"/>
    <w:rsid w:val="0080738B"/>
    <w:rsid w:val="008209B3"/>
    <w:rsid w:val="008221C3"/>
    <w:rsid w:val="008258F8"/>
    <w:rsid w:val="00825AED"/>
    <w:rsid w:val="008267CE"/>
    <w:rsid w:val="00827D71"/>
    <w:rsid w:val="00833B7E"/>
    <w:rsid w:val="00841D2F"/>
    <w:rsid w:val="00841E23"/>
    <w:rsid w:val="00847863"/>
    <w:rsid w:val="00853FF9"/>
    <w:rsid w:val="00870BB2"/>
    <w:rsid w:val="00875A0E"/>
    <w:rsid w:val="00875B5B"/>
    <w:rsid w:val="00885B11"/>
    <w:rsid w:val="00887C4F"/>
    <w:rsid w:val="00890E5E"/>
    <w:rsid w:val="008B4E8C"/>
    <w:rsid w:val="008C4998"/>
    <w:rsid w:val="008C75CF"/>
    <w:rsid w:val="008D45C4"/>
    <w:rsid w:val="008D63B5"/>
    <w:rsid w:val="008D7095"/>
    <w:rsid w:val="008E2810"/>
    <w:rsid w:val="008E4813"/>
    <w:rsid w:val="008E7E25"/>
    <w:rsid w:val="008F0F8E"/>
    <w:rsid w:val="008F3B43"/>
    <w:rsid w:val="00901C5B"/>
    <w:rsid w:val="00913B8F"/>
    <w:rsid w:val="00920CA3"/>
    <w:rsid w:val="009248EA"/>
    <w:rsid w:val="0093472F"/>
    <w:rsid w:val="00935F2E"/>
    <w:rsid w:val="00941CA1"/>
    <w:rsid w:val="00946920"/>
    <w:rsid w:val="00956257"/>
    <w:rsid w:val="00957669"/>
    <w:rsid w:val="00961597"/>
    <w:rsid w:val="00966040"/>
    <w:rsid w:val="00967B5A"/>
    <w:rsid w:val="00976FAE"/>
    <w:rsid w:val="00985856"/>
    <w:rsid w:val="009924C0"/>
    <w:rsid w:val="009A235F"/>
    <w:rsid w:val="009A360B"/>
    <w:rsid w:val="009C21CE"/>
    <w:rsid w:val="009C3AB6"/>
    <w:rsid w:val="009C6998"/>
    <w:rsid w:val="009D6E88"/>
    <w:rsid w:val="009F1E99"/>
    <w:rsid w:val="00A01D14"/>
    <w:rsid w:val="00A02AB2"/>
    <w:rsid w:val="00A04CDE"/>
    <w:rsid w:val="00A12D9F"/>
    <w:rsid w:val="00A15264"/>
    <w:rsid w:val="00A15B8A"/>
    <w:rsid w:val="00A2054E"/>
    <w:rsid w:val="00A25293"/>
    <w:rsid w:val="00A278D3"/>
    <w:rsid w:val="00A338EA"/>
    <w:rsid w:val="00A3484B"/>
    <w:rsid w:val="00A34D11"/>
    <w:rsid w:val="00A34ECB"/>
    <w:rsid w:val="00A41E1D"/>
    <w:rsid w:val="00A45F75"/>
    <w:rsid w:val="00A47A69"/>
    <w:rsid w:val="00A5130B"/>
    <w:rsid w:val="00A55A3B"/>
    <w:rsid w:val="00A561C8"/>
    <w:rsid w:val="00A64133"/>
    <w:rsid w:val="00A74FF0"/>
    <w:rsid w:val="00A76472"/>
    <w:rsid w:val="00A7722A"/>
    <w:rsid w:val="00A85030"/>
    <w:rsid w:val="00A8705F"/>
    <w:rsid w:val="00A90466"/>
    <w:rsid w:val="00A90E1B"/>
    <w:rsid w:val="00A926AC"/>
    <w:rsid w:val="00AA2B8D"/>
    <w:rsid w:val="00AB6148"/>
    <w:rsid w:val="00AC126A"/>
    <w:rsid w:val="00AC6832"/>
    <w:rsid w:val="00AC70EA"/>
    <w:rsid w:val="00AD3091"/>
    <w:rsid w:val="00AD4019"/>
    <w:rsid w:val="00AD4C55"/>
    <w:rsid w:val="00AD7378"/>
    <w:rsid w:val="00AE3DAA"/>
    <w:rsid w:val="00AE440E"/>
    <w:rsid w:val="00AE7337"/>
    <w:rsid w:val="00AF5E64"/>
    <w:rsid w:val="00B22E7E"/>
    <w:rsid w:val="00B2682A"/>
    <w:rsid w:val="00B32BFD"/>
    <w:rsid w:val="00B33744"/>
    <w:rsid w:val="00B358D2"/>
    <w:rsid w:val="00B413DC"/>
    <w:rsid w:val="00B70D46"/>
    <w:rsid w:val="00B7600C"/>
    <w:rsid w:val="00B765B3"/>
    <w:rsid w:val="00B81951"/>
    <w:rsid w:val="00B84A70"/>
    <w:rsid w:val="00BA0553"/>
    <w:rsid w:val="00BA1ACC"/>
    <w:rsid w:val="00BB02DC"/>
    <w:rsid w:val="00BB0428"/>
    <w:rsid w:val="00BB0A91"/>
    <w:rsid w:val="00BB4AB5"/>
    <w:rsid w:val="00BC78DF"/>
    <w:rsid w:val="00BD1942"/>
    <w:rsid w:val="00BE11EB"/>
    <w:rsid w:val="00BE1C76"/>
    <w:rsid w:val="00BE3A9E"/>
    <w:rsid w:val="00BE4426"/>
    <w:rsid w:val="00BF5CFB"/>
    <w:rsid w:val="00BF7316"/>
    <w:rsid w:val="00C00413"/>
    <w:rsid w:val="00C01AAD"/>
    <w:rsid w:val="00C10E3F"/>
    <w:rsid w:val="00C12084"/>
    <w:rsid w:val="00C17005"/>
    <w:rsid w:val="00C312A8"/>
    <w:rsid w:val="00C35D39"/>
    <w:rsid w:val="00C45886"/>
    <w:rsid w:val="00C55582"/>
    <w:rsid w:val="00C60F22"/>
    <w:rsid w:val="00C6142C"/>
    <w:rsid w:val="00C71C22"/>
    <w:rsid w:val="00C71D2B"/>
    <w:rsid w:val="00C76CDA"/>
    <w:rsid w:val="00C81440"/>
    <w:rsid w:val="00C84367"/>
    <w:rsid w:val="00C87F40"/>
    <w:rsid w:val="00C91681"/>
    <w:rsid w:val="00C93740"/>
    <w:rsid w:val="00C94D74"/>
    <w:rsid w:val="00CA26C0"/>
    <w:rsid w:val="00CA3E26"/>
    <w:rsid w:val="00CA45C3"/>
    <w:rsid w:val="00CC0D5E"/>
    <w:rsid w:val="00CC700E"/>
    <w:rsid w:val="00CD2278"/>
    <w:rsid w:val="00CD447B"/>
    <w:rsid w:val="00CE06EA"/>
    <w:rsid w:val="00CE29F8"/>
    <w:rsid w:val="00CE5714"/>
    <w:rsid w:val="00CE669E"/>
    <w:rsid w:val="00CE7728"/>
    <w:rsid w:val="00CF4B92"/>
    <w:rsid w:val="00D00270"/>
    <w:rsid w:val="00D05A64"/>
    <w:rsid w:val="00D10BE7"/>
    <w:rsid w:val="00D11B9C"/>
    <w:rsid w:val="00D14453"/>
    <w:rsid w:val="00D14E9C"/>
    <w:rsid w:val="00D239B3"/>
    <w:rsid w:val="00D24C14"/>
    <w:rsid w:val="00D2617D"/>
    <w:rsid w:val="00D27B7D"/>
    <w:rsid w:val="00D27F63"/>
    <w:rsid w:val="00D31584"/>
    <w:rsid w:val="00D3296F"/>
    <w:rsid w:val="00D47A16"/>
    <w:rsid w:val="00D47C09"/>
    <w:rsid w:val="00D70C42"/>
    <w:rsid w:val="00D76214"/>
    <w:rsid w:val="00D81D37"/>
    <w:rsid w:val="00D92ACF"/>
    <w:rsid w:val="00D95D3D"/>
    <w:rsid w:val="00D965F2"/>
    <w:rsid w:val="00DA075B"/>
    <w:rsid w:val="00DA2921"/>
    <w:rsid w:val="00DA31F9"/>
    <w:rsid w:val="00DB050C"/>
    <w:rsid w:val="00DB2679"/>
    <w:rsid w:val="00DB3C38"/>
    <w:rsid w:val="00DB7A08"/>
    <w:rsid w:val="00DC0D29"/>
    <w:rsid w:val="00DC7AE8"/>
    <w:rsid w:val="00DC7DEE"/>
    <w:rsid w:val="00DD0306"/>
    <w:rsid w:val="00DD0B92"/>
    <w:rsid w:val="00DD3425"/>
    <w:rsid w:val="00DD479E"/>
    <w:rsid w:val="00DE0667"/>
    <w:rsid w:val="00DE15FF"/>
    <w:rsid w:val="00DE45FC"/>
    <w:rsid w:val="00DE4F9B"/>
    <w:rsid w:val="00DF2280"/>
    <w:rsid w:val="00DF3498"/>
    <w:rsid w:val="00E12542"/>
    <w:rsid w:val="00E1502B"/>
    <w:rsid w:val="00E15603"/>
    <w:rsid w:val="00E22439"/>
    <w:rsid w:val="00E24A2F"/>
    <w:rsid w:val="00E2736F"/>
    <w:rsid w:val="00E40B9B"/>
    <w:rsid w:val="00E41CBF"/>
    <w:rsid w:val="00E47030"/>
    <w:rsid w:val="00E72292"/>
    <w:rsid w:val="00E752E6"/>
    <w:rsid w:val="00E821D6"/>
    <w:rsid w:val="00E82384"/>
    <w:rsid w:val="00E9664D"/>
    <w:rsid w:val="00EA03CB"/>
    <w:rsid w:val="00EB60E9"/>
    <w:rsid w:val="00ED67C3"/>
    <w:rsid w:val="00EE101F"/>
    <w:rsid w:val="00EE5FFB"/>
    <w:rsid w:val="00EF124F"/>
    <w:rsid w:val="00EF1851"/>
    <w:rsid w:val="00EF1FC8"/>
    <w:rsid w:val="00F0723E"/>
    <w:rsid w:val="00F17B91"/>
    <w:rsid w:val="00F300D6"/>
    <w:rsid w:val="00F31FAB"/>
    <w:rsid w:val="00F3403C"/>
    <w:rsid w:val="00F439B7"/>
    <w:rsid w:val="00F450AE"/>
    <w:rsid w:val="00F47EAC"/>
    <w:rsid w:val="00F51782"/>
    <w:rsid w:val="00F66ED8"/>
    <w:rsid w:val="00F7169D"/>
    <w:rsid w:val="00F724C8"/>
    <w:rsid w:val="00F82FBB"/>
    <w:rsid w:val="00FB29A9"/>
    <w:rsid w:val="00FB6011"/>
    <w:rsid w:val="00FD339A"/>
    <w:rsid w:val="00FD3B76"/>
    <w:rsid w:val="00FD3FB0"/>
    <w:rsid w:val="00FD5E95"/>
    <w:rsid w:val="00FD62CE"/>
    <w:rsid w:val="00FD6683"/>
    <w:rsid w:val="00FE33F5"/>
    <w:rsid w:val="00FE34CB"/>
    <w:rsid w:val="00FE7ECE"/>
    <w:rsid w:val="00FF22E3"/>
    <w:rsid w:val="00FF2CAE"/>
    <w:rsid w:val="00FF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A62D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A62D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76A0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C1700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1FC8"/>
    <w:rPr>
      <w:color w:val="0000FF"/>
      <w:u w:val="single"/>
    </w:rPr>
  </w:style>
  <w:style w:type="character" w:styleId="FollowedHyperlink">
    <w:name w:val="FollowedHyperlink"/>
    <w:uiPriority w:val="99"/>
    <w:semiHidden/>
    <w:unhideWhenUsed/>
    <w:rsid w:val="00EF1FC8"/>
    <w:rPr>
      <w:color w:val="800080"/>
      <w:u w:val="single"/>
    </w:rPr>
  </w:style>
  <w:style w:type="paragraph" w:customStyle="1" w:styleId="font5">
    <w:name w:val="font5"/>
    <w:basedOn w:val="Normal"/>
    <w:rsid w:val="00EF1FC8"/>
    <w:pPr>
      <w:spacing w:before="100" w:beforeAutospacing="1" w:after="100" w:afterAutospacing="1" w:line="240" w:lineRule="auto"/>
    </w:pPr>
    <w:rPr>
      <w:rFonts w:eastAsia="Times New Roman"/>
      <w:b/>
      <w:bCs/>
      <w:color w:val="000000"/>
    </w:rPr>
  </w:style>
  <w:style w:type="paragraph" w:customStyle="1" w:styleId="font6">
    <w:name w:val="font6"/>
    <w:basedOn w:val="Normal"/>
    <w:rsid w:val="00EF1FC8"/>
    <w:pPr>
      <w:spacing w:before="100" w:beforeAutospacing="1" w:after="100" w:afterAutospacing="1" w:line="240" w:lineRule="auto"/>
    </w:pPr>
    <w:rPr>
      <w:rFonts w:eastAsia="Times New Roman"/>
      <w:color w:val="000000"/>
    </w:rPr>
  </w:style>
  <w:style w:type="paragraph" w:customStyle="1" w:styleId="font7">
    <w:name w:val="font7"/>
    <w:basedOn w:val="Normal"/>
    <w:rsid w:val="00EF1FC8"/>
    <w:pPr>
      <w:spacing w:before="100" w:beforeAutospacing="1" w:after="100" w:afterAutospacing="1" w:line="240" w:lineRule="auto"/>
    </w:pPr>
    <w:rPr>
      <w:rFonts w:eastAsia="Times New Roman"/>
      <w:b/>
      <w:bCs/>
      <w:color w:val="000000"/>
    </w:rPr>
  </w:style>
  <w:style w:type="paragraph" w:customStyle="1" w:styleId="font8">
    <w:name w:val="font8"/>
    <w:basedOn w:val="Normal"/>
    <w:rsid w:val="00EF1FC8"/>
    <w:pPr>
      <w:spacing w:before="100" w:beforeAutospacing="1" w:after="100" w:afterAutospacing="1" w:line="240" w:lineRule="auto"/>
    </w:pPr>
    <w:rPr>
      <w:rFonts w:eastAsia="Times New Roman"/>
      <w:color w:val="000000"/>
    </w:rPr>
  </w:style>
  <w:style w:type="paragraph" w:customStyle="1" w:styleId="xl63">
    <w:name w:val="xl63"/>
    <w:basedOn w:val="Normal"/>
    <w:rsid w:val="00EF1FC8"/>
    <w:pP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Normal"/>
    <w:rsid w:val="00EF1FC8"/>
    <w:pPr>
      <w:spacing w:before="100" w:beforeAutospacing="1" w:after="100" w:afterAutospacing="1" w:line="240" w:lineRule="auto"/>
    </w:pPr>
    <w:rPr>
      <w:rFonts w:ascii="Times New Roman" w:eastAsia="Times New Roman" w:hAnsi="Times New Roman"/>
      <w:i/>
      <w:iCs/>
      <w:sz w:val="24"/>
      <w:szCs w:val="24"/>
    </w:rPr>
  </w:style>
  <w:style w:type="paragraph" w:customStyle="1" w:styleId="xl65">
    <w:name w:val="xl65"/>
    <w:basedOn w:val="Normal"/>
    <w:rsid w:val="00EF1FC8"/>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al"/>
    <w:rsid w:val="00EF1FC8"/>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67">
    <w:name w:val="xl67"/>
    <w:basedOn w:val="Normal"/>
    <w:rsid w:val="00EF1FC8"/>
    <w:pP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8">
    <w:name w:val="xl68"/>
    <w:basedOn w:val="Normal"/>
    <w:rsid w:val="00EF1FC8"/>
    <w:pP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69">
    <w:name w:val="xl69"/>
    <w:basedOn w:val="Normal"/>
    <w:rsid w:val="00EF1FC8"/>
    <w:pPr>
      <w:shd w:val="clear" w:color="000000" w:fill="FFFFFF"/>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70">
    <w:name w:val="xl70"/>
    <w:basedOn w:val="Normal"/>
    <w:rsid w:val="00EF1FC8"/>
    <w:pP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1">
    <w:name w:val="xl71"/>
    <w:basedOn w:val="Normal"/>
    <w:rsid w:val="00EF1FC8"/>
    <w:pP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u w:val="single"/>
    </w:rPr>
  </w:style>
  <w:style w:type="paragraph" w:customStyle="1" w:styleId="xl72">
    <w:name w:val="xl72"/>
    <w:basedOn w:val="Normal"/>
    <w:rsid w:val="00EF1FC8"/>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73">
    <w:name w:val="xl73"/>
    <w:basedOn w:val="Normal"/>
    <w:rsid w:val="00EF1FC8"/>
    <w:pPr>
      <w:shd w:val="clear" w:color="000000" w:fill="FFFFFF"/>
      <w:spacing w:before="100" w:beforeAutospacing="1" w:after="100" w:afterAutospacing="1" w:line="240" w:lineRule="auto"/>
      <w:ind w:firstLineChars="500" w:firstLine="500"/>
      <w:textAlignment w:val="center"/>
    </w:pPr>
    <w:rPr>
      <w:rFonts w:ascii="Times New Roman" w:eastAsia="Times New Roman" w:hAnsi="Times New Roman"/>
      <w:sz w:val="24"/>
      <w:szCs w:val="24"/>
    </w:rPr>
  </w:style>
  <w:style w:type="paragraph" w:customStyle="1" w:styleId="xl74">
    <w:name w:val="xl74"/>
    <w:basedOn w:val="Normal"/>
    <w:rsid w:val="00EF1FC8"/>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75">
    <w:name w:val="xl75"/>
    <w:basedOn w:val="Normal"/>
    <w:rsid w:val="00EF1FC8"/>
    <w:pP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76">
    <w:name w:val="xl76"/>
    <w:basedOn w:val="Normal"/>
    <w:rsid w:val="00EF1FC8"/>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Normal"/>
    <w:rsid w:val="00EF1FC8"/>
    <w:pPr>
      <w:shd w:val="clear" w:color="000000" w:fill="FFFFFF"/>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78">
    <w:name w:val="xl78"/>
    <w:basedOn w:val="Normal"/>
    <w:rsid w:val="00EF1FC8"/>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rPr>
  </w:style>
  <w:style w:type="paragraph" w:customStyle="1" w:styleId="xl79">
    <w:name w:val="xl79"/>
    <w:basedOn w:val="Normal"/>
    <w:rsid w:val="00EF1FC8"/>
    <w:pP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0">
    <w:name w:val="xl80"/>
    <w:basedOn w:val="Normal"/>
    <w:rsid w:val="00EF1FC8"/>
    <w:pPr>
      <w:shd w:val="clear" w:color="000000" w:fill="FFFFFF"/>
      <w:spacing w:before="100" w:beforeAutospacing="1" w:after="100" w:afterAutospacing="1" w:line="240" w:lineRule="auto"/>
      <w:textAlignment w:val="center"/>
    </w:pPr>
    <w:rPr>
      <w:rFonts w:ascii="Times New Roman" w:eastAsia="Times New Roman" w:hAnsi="Times New Roman"/>
      <w:i/>
      <w:iCs/>
      <w:sz w:val="24"/>
      <w:szCs w:val="24"/>
    </w:rPr>
  </w:style>
  <w:style w:type="paragraph" w:customStyle="1" w:styleId="xl81">
    <w:name w:val="xl81"/>
    <w:basedOn w:val="Normal"/>
    <w:rsid w:val="00EF1FC8"/>
    <w:pPr>
      <w:shd w:val="clear" w:color="000000" w:fill="FFFFFF"/>
      <w:spacing w:before="100" w:beforeAutospacing="1" w:after="100" w:afterAutospacing="1" w:line="240" w:lineRule="auto"/>
    </w:pPr>
    <w:rPr>
      <w:rFonts w:ascii="Times New Roman" w:eastAsia="Times New Roman" w:hAnsi="Times New Roman"/>
      <w:i/>
      <w:iCs/>
      <w:sz w:val="24"/>
      <w:szCs w:val="24"/>
    </w:rPr>
  </w:style>
  <w:style w:type="character" w:customStyle="1" w:styleId="Heading1Char">
    <w:name w:val="Heading 1 Char"/>
    <w:link w:val="Heading1"/>
    <w:uiPriority w:val="9"/>
    <w:rsid w:val="002A62DD"/>
    <w:rPr>
      <w:rFonts w:ascii="Cambria" w:eastAsia="Times New Roman" w:hAnsi="Cambria" w:cs="Times New Roman"/>
      <w:b/>
      <w:bCs/>
      <w:kern w:val="32"/>
      <w:sz w:val="32"/>
      <w:szCs w:val="32"/>
    </w:rPr>
  </w:style>
  <w:style w:type="character" w:customStyle="1" w:styleId="Heading2Char">
    <w:name w:val="Heading 2 Char"/>
    <w:link w:val="Heading2"/>
    <w:uiPriority w:val="9"/>
    <w:rsid w:val="002A62DD"/>
    <w:rPr>
      <w:rFonts w:ascii="Cambria" w:eastAsia="Times New Roman" w:hAnsi="Cambria" w:cs="Times New Roman"/>
      <w:b/>
      <w:bCs/>
      <w:i/>
      <w:iCs/>
      <w:sz w:val="28"/>
      <w:szCs w:val="28"/>
    </w:rPr>
  </w:style>
  <w:style w:type="table" w:styleId="TableGrid">
    <w:name w:val="Table Grid"/>
    <w:basedOn w:val="TableNormal"/>
    <w:uiPriority w:val="59"/>
    <w:rsid w:val="00183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1835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211F6B"/>
    <w:pPr>
      <w:tabs>
        <w:tab w:val="center" w:pos="4680"/>
        <w:tab w:val="right" w:pos="9360"/>
      </w:tabs>
    </w:pPr>
  </w:style>
  <w:style w:type="character" w:customStyle="1" w:styleId="HeaderChar">
    <w:name w:val="Header Char"/>
    <w:link w:val="Header"/>
    <w:uiPriority w:val="99"/>
    <w:rsid w:val="00211F6B"/>
    <w:rPr>
      <w:sz w:val="22"/>
      <w:szCs w:val="22"/>
    </w:rPr>
  </w:style>
  <w:style w:type="paragraph" w:styleId="Footer">
    <w:name w:val="footer"/>
    <w:basedOn w:val="Normal"/>
    <w:link w:val="FooterChar"/>
    <w:uiPriority w:val="99"/>
    <w:unhideWhenUsed/>
    <w:rsid w:val="00211F6B"/>
    <w:pPr>
      <w:tabs>
        <w:tab w:val="center" w:pos="4680"/>
        <w:tab w:val="right" w:pos="9360"/>
      </w:tabs>
    </w:pPr>
  </w:style>
  <w:style w:type="character" w:customStyle="1" w:styleId="FooterChar">
    <w:name w:val="Footer Char"/>
    <w:link w:val="Footer"/>
    <w:uiPriority w:val="99"/>
    <w:rsid w:val="00211F6B"/>
    <w:rPr>
      <w:sz w:val="22"/>
      <w:szCs w:val="22"/>
    </w:rPr>
  </w:style>
  <w:style w:type="paragraph" w:styleId="BalloonText">
    <w:name w:val="Balloon Text"/>
    <w:basedOn w:val="Normal"/>
    <w:link w:val="BalloonTextChar"/>
    <w:uiPriority w:val="99"/>
    <w:semiHidden/>
    <w:unhideWhenUsed/>
    <w:rsid w:val="00C004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0413"/>
    <w:rPr>
      <w:rFonts w:ascii="Tahoma" w:hAnsi="Tahoma" w:cs="Tahoma"/>
      <w:sz w:val="16"/>
      <w:szCs w:val="16"/>
    </w:rPr>
  </w:style>
  <w:style w:type="character" w:styleId="CommentReference">
    <w:name w:val="annotation reference"/>
    <w:uiPriority w:val="99"/>
    <w:semiHidden/>
    <w:unhideWhenUsed/>
    <w:rsid w:val="00CE29F8"/>
    <w:rPr>
      <w:sz w:val="16"/>
      <w:szCs w:val="16"/>
    </w:rPr>
  </w:style>
  <w:style w:type="paragraph" w:styleId="CommentText">
    <w:name w:val="annotation text"/>
    <w:basedOn w:val="Normal"/>
    <w:link w:val="CommentTextChar"/>
    <w:uiPriority w:val="99"/>
    <w:semiHidden/>
    <w:unhideWhenUsed/>
    <w:rsid w:val="00CE29F8"/>
    <w:rPr>
      <w:sz w:val="20"/>
      <w:szCs w:val="20"/>
    </w:rPr>
  </w:style>
  <w:style w:type="character" w:customStyle="1" w:styleId="CommentTextChar">
    <w:name w:val="Comment Text Char"/>
    <w:basedOn w:val="DefaultParagraphFont"/>
    <w:link w:val="CommentText"/>
    <w:uiPriority w:val="99"/>
    <w:semiHidden/>
    <w:rsid w:val="00CE29F8"/>
  </w:style>
  <w:style w:type="paragraph" w:styleId="CommentSubject">
    <w:name w:val="annotation subject"/>
    <w:basedOn w:val="CommentText"/>
    <w:next w:val="CommentText"/>
    <w:link w:val="CommentSubjectChar"/>
    <w:uiPriority w:val="99"/>
    <w:semiHidden/>
    <w:unhideWhenUsed/>
    <w:rsid w:val="00CE29F8"/>
    <w:rPr>
      <w:b/>
      <w:bCs/>
    </w:rPr>
  </w:style>
  <w:style w:type="character" w:customStyle="1" w:styleId="CommentSubjectChar">
    <w:name w:val="Comment Subject Char"/>
    <w:link w:val="CommentSubject"/>
    <w:uiPriority w:val="99"/>
    <w:semiHidden/>
    <w:rsid w:val="00CE29F8"/>
    <w:rPr>
      <w:b/>
      <w:bCs/>
    </w:rPr>
  </w:style>
  <w:style w:type="character" w:customStyle="1" w:styleId="Heading4Char">
    <w:name w:val="Heading 4 Char"/>
    <w:link w:val="Heading4"/>
    <w:uiPriority w:val="9"/>
    <w:semiHidden/>
    <w:rsid w:val="00C17005"/>
    <w:rPr>
      <w:rFonts w:ascii="Calibri" w:eastAsia="Times New Roman" w:hAnsi="Calibri" w:cs="Times New Roman"/>
      <w:b/>
      <w:bCs/>
      <w:sz w:val="28"/>
      <w:szCs w:val="28"/>
    </w:rPr>
  </w:style>
  <w:style w:type="character" w:customStyle="1" w:styleId="Heading3Char">
    <w:name w:val="Heading 3 Char"/>
    <w:link w:val="Heading3"/>
    <w:uiPriority w:val="9"/>
    <w:rsid w:val="00676A0B"/>
    <w:rPr>
      <w:rFonts w:ascii="Cambria" w:eastAsia="Times New Roman" w:hAnsi="Cambria" w:cs="Times New Roman"/>
      <w:b/>
      <w:bCs/>
      <w:sz w:val="26"/>
      <w:szCs w:val="26"/>
    </w:rPr>
  </w:style>
  <w:style w:type="paragraph" w:styleId="FootnoteText">
    <w:name w:val="footnote text"/>
    <w:basedOn w:val="Normal"/>
    <w:link w:val="FootnoteTextChar"/>
    <w:uiPriority w:val="99"/>
    <w:semiHidden/>
    <w:unhideWhenUsed/>
    <w:rsid w:val="000F5D42"/>
    <w:rPr>
      <w:sz w:val="20"/>
      <w:szCs w:val="20"/>
    </w:rPr>
  </w:style>
  <w:style w:type="character" w:customStyle="1" w:styleId="FootnoteTextChar">
    <w:name w:val="Footnote Text Char"/>
    <w:basedOn w:val="DefaultParagraphFont"/>
    <w:link w:val="FootnoteText"/>
    <w:uiPriority w:val="99"/>
    <w:semiHidden/>
    <w:rsid w:val="000F5D42"/>
  </w:style>
  <w:style w:type="character" w:styleId="FootnoteReference">
    <w:name w:val="footnote reference"/>
    <w:uiPriority w:val="99"/>
    <w:semiHidden/>
    <w:unhideWhenUsed/>
    <w:rsid w:val="000F5D42"/>
    <w:rPr>
      <w:vertAlign w:val="superscript"/>
    </w:rPr>
  </w:style>
  <w:style w:type="paragraph" w:styleId="Revision">
    <w:name w:val="Revision"/>
    <w:hidden/>
    <w:uiPriority w:val="99"/>
    <w:semiHidden/>
    <w:rsid w:val="007C7D8F"/>
    <w:rPr>
      <w:sz w:val="22"/>
      <w:szCs w:val="22"/>
    </w:rPr>
  </w:style>
  <w:style w:type="paragraph" w:styleId="NormalWeb">
    <w:name w:val="Normal (Web)"/>
    <w:basedOn w:val="Normal"/>
    <w:uiPriority w:val="99"/>
    <w:semiHidden/>
    <w:unhideWhenUsed/>
    <w:rsid w:val="00253117"/>
    <w:pPr>
      <w:spacing w:before="100" w:beforeAutospacing="1" w:after="100" w:afterAutospacing="1" w:line="240" w:lineRule="auto"/>
    </w:pPr>
    <w:rPr>
      <w:rFonts w:ascii="Times New Roman" w:eastAsia="Times New Roman" w:hAnsi="Times New Roman"/>
      <w:sz w:val="24"/>
      <w:szCs w:val="24"/>
    </w:rPr>
  </w:style>
  <w:style w:type="paragraph" w:styleId="TOCHeading">
    <w:name w:val="TOC Heading"/>
    <w:basedOn w:val="Heading1"/>
    <w:next w:val="Normal"/>
    <w:uiPriority w:val="39"/>
    <w:semiHidden/>
    <w:unhideWhenUsed/>
    <w:qFormat/>
    <w:rsid w:val="00853FF9"/>
    <w:pPr>
      <w:keepLines/>
      <w:spacing w:before="480" w:after="0"/>
      <w:outlineLvl w:val="9"/>
    </w:pPr>
    <w:rPr>
      <w:rFonts w:eastAsia="MS Gothic"/>
      <w:color w:val="365F91"/>
      <w:kern w:val="0"/>
      <w:sz w:val="28"/>
      <w:szCs w:val="28"/>
      <w:lang w:eastAsia="ja-JP"/>
    </w:rPr>
  </w:style>
  <w:style w:type="paragraph" w:styleId="TOC1">
    <w:name w:val="toc 1"/>
    <w:basedOn w:val="Normal"/>
    <w:next w:val="Normal"/>
    <w:autoRedefine/>
    <w:uiPriority w:val="39"/>
    <w:unhideWhenUsed/>
    <w:rsid w:val="00D05A64"/>
    <w:pPr>
      <w:tabs>
        <w:tab w:val="right" w:leader="dot" w:pos="10790"/>
      </w:tabs>
      <w:spacing w:after="0" w:line="240" w:lineRule="auto"/>
    </w:pPr>
  </w:style>
  <w:style w:type="paragraph" w:styleId="TOC2">
    <w:name w:val="toc 2"/>
    <w:basedOn w:val="Normal"/>
    <w:next w:val="Normal"/>
    <w:autoRedefine/>
    <w:uiPriority w:val="39"/>
    <w:unhideWhenUsed/>
    <w:rsid w:val="00853FF9"/>
    <w:pPr>
      <w:ind w:left="220"/>
    </w:pPr>
  </w:style>
  <w:style w:type="paragraph" w:styleId="TOC3">
    <w:name w:val="toc 3"/>
    <w:basedOn w:val="Normal"/>
    <w:next w:val="Normal"/>
    <w:autoRedefine/>
    <w:uiPriority w:val="39"/>
    <w:unhideWhenUsed/>
    <w:rsid w:val="00853FF9"/>
    <w:pPr>
      <w:ind w:left="440"/>
    </w:pPr>
  </w:style>
  <w:style w:type="paragraph" w:customStyle="1" w:styleId="CalloutQuotes">
    <w:name w:val="Callout Quotes"/>
    <w:basedOn w:val="Normal"/>
    <w:uiPriority w:val="99"/>
    <w:rsid w:val="00853FF9"/>
    <w:pPr>
      <w:widowControl w:val="0"/>
      <w:suppressAutoHyphens/>
      <w:autoSpaceDE w:val="0"/>
      <w:autoSpaceDN w:val="0"/>
      <w:adjustRightInd w:val="0"/>
      <w:spacing w:after="0" w:line="560" w:lineRule="atLeast"/>
    </w:pPr>
    <w:rPr>
      <w:rFonts w:ascii="HelveticaNeueLTPro-LtCn" w:hAnsi="HelveticaNeueLTPro-LtCn" w:cs="HelveticaNeueLTPro-LtCn"/>
      <w:color w:val="005480"/>
      <w:spacing w:val="1"/>
      <w:sz w:val="40"/>
      <w:szCs w:val="40"/>
    </w:rPr>
  </w:style>
  <w:style w:type="character" w:styleId="Emphasis">
    <w:name w:val="Emphasis"/>
    <w:uiPriority w:val="20"/>
    <w:qFormat/>
    <w:rsid w:val="00CE7728"/>
    <w:rPr>
      <w:i/>
      <w:iCs/>
    </w:rPr>
  </w:style>
  <w:style w:type="paragraph" w:styleId="EndnoteText">
    <w:name w:val="endnote text"/>
    <w:basedOn w:val="Normal"/>
    <w:link w:val="EndnoteTextChar"/>
    <w:uiPriority w:val="99"/>
    <w:semiHidden/>
    <w:unhideWhenUsed/>
    <w:rsid w:val="0041277A"/>
    <w:rPr>
      <w:sz w:val="20"/>
      <w:szCs w:val="20"/>
    </w:rPr>
  </w:style>
  <w:style w:type="character" w:customStyle="1" w:styleId="EndnoteTextChar">
    <w:name w:val="Endnote Text Char"/>
    <w:basedOn w:val="DefaultParagraphFont"/>
    <w:link w:val="EndnoteText"/>
    <w:uiPriority w:val="99"/>
    <w:semiHidden/>
    <w:rsid w:val="0041277A"/>
  </w:style>
  <w:style w:type="character" w:styleId="EndnoteReference">
    <w:name w:val="endnote reference"/>
    <w:uiPriority w:val="99"/>
    <w:semiHidden/>
    <w:unhideWhenUsed/>
    <w:rsid w:val="004127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A62D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A62D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76A0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C1700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1FC8"/>
    <w:rPr>
      <w:color w:val="0000FF"/>
      <w:u w:val="single"/>
    </w:rPr>
  </w:style>
  <w:style w:type="character" w:styleId="FollowedHyperlink">
    <w:name w:val="FollowedHyperlink"/>
    <w:uiPriority w:val="99"/>
    <w:semiHidden/>
    <w:unhideWhenUsed/>
    <w:rsid w:val="00EF1FC8"/>
    <w:rPr>
      <w:color w:val="800080"/>
      <w:u w:val="single"/>
    </w:rPr>
  </w:style>
  <w:style w:type="paragraph" w:customStyle="1" w:styleId="font5">
    <w:name w:val="font5"/>
    <w:basedOn w:val="Normal"/>
    <w:rsid w:val="00EF1FC8"/>
    <w:pPr>
      <w:spacing w:before="100" w:beforeAutospacing="1" w:after="100" w:afterAutospacing="1" w:line="240" w:lineRule="auto"/>
    </w:pPr>
    <w:rPr>
      <w:rFonts w:eastAsia="Times New Roman"/>
      <w:b/>
      <w:bCs/>
      <w:color w:val="000000"/>
    </w:rPr>
  </w:style>
  <w:style w:type="paragraph" w:customStyle="1" w:styleId="font6">
    <w:name w:val="font6"/>
    <w:basedOn w:val="Normal"/>
    <w:rsid w:val="00EF1FC8"/>
    <w:pPr>
      <w:spacing w:before="100" w:beforeAutospacing="1" w:after="100" w:afterAutospacing="1" w:line="240" w:lineRule="auto"/>
    </w:pPr>
    <w:rPr>
      <w:rFonts w:eastAsia="Times New Roman"/>
      <w:color w:val="000000"/>
    </w:rPr>
  </w:style>
  <w:style w:type="paragraph" w:customStyle="1" w:styleId="font7">
    <w:name w:val="font7"/>
    <w:basedOn w:val="Normal"/>
    <w:rsid w:val="00EF1FC8"/>
    <w:pPr>
      <w:spacing w:before="100" w:beforeAutospacing="1" w:after="100" w:afterAutospacing="1" w:line="240" w:lineRule="auto"/>
    </w:pPr>
    <w:rPr>
      <w:rFonts w:eastAsia="Times New Roman"/>
      <w:b/>
      <w:bCs/>
      <w:color w:val="000000"/>
    </w:rPr>
  </w:style>
  <w:style w:type="paragraph" w:customStyle="1" w:styleId="font8">
    <w:name w:val="font8"/>
    <w:basedOn w:val="Normal"/>
    <w:rsid w:val="00EF1FC8"/>
    <w:pPr>
      <w:spacing w:before="100" w:beforeAutospacing="1" w:after="100" w:afterAutospacing="1" w:line="240" w:lineRule="auto"/>
    </w:pPr>
    <w:rPr>
      <w:rFonts w:eastAsia="Times New Roman"/>
      <w:color w:val="000000"/>
    </w:rPr>
  </w:style>
  <w:style w:type="paragraph" w:customStyle="1" w:styleId="xl63">
    <w:name w:val="xl63"/>
    <w:basedOn w:val="Normal"/>
    <w:rsid w:val="00EF1FC8"/>
    <w:pP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Normal"/>
    <w:rsid w:val="00EF1FC8"/>
    <w:pPr>
      <w:spacing w:before="100" w:beforeAutospacing="1" w:after="100" w:afterAutospacing="1" w:line="240" w:lineRule="auto"/>
    </w:pPr>
    <w:rPr>
      <w:rFonts w:ascii="Times New Roman" w:eastAsia="Times New Roman" w:hAnsi="Times New Roman"/>
      <w:i/>
      <w:iCs/>
      <w:sz w:val="24"/>
      <w:szCs w:val="24"/>
    </w:rPr>
  </w:style>
  <w:style w:type="paragraph" w:customStyle="1" w:styleId="xl65">
    <w:name w:val="xl65"/>
    <w:basedOn w:val="Normal"/>
    <w:rsid w:val="00EF1FC8"/>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al"/>
    <w:rsid w:val="00EF1FC8"/>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67">
    <w:name w:val="xl67"/>
    <w:basedOn w:val="Normal"/>
    <w:rsid w:val="00EF1FC8"/>
    <w:pP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8">
    <w:name w:val="xl68"/>
    <w:basedOn w:val="Normal"/>
    <w:rsid w:val="00EF1FC8"/>
    <w:pP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69">
    <w:name w:val="xl69"/>
    <w:basedOn w:val="Normal"/>
    <w:rsid w:val="00EF1FC8"/>
    <w:pPr>
      <w:shd w:val="clear" w:color="000000" w:fill="FFFFFF"/>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70">
    <w:name w:val="xl70"/>
    <w:basedOn w:val="Normal"/>
    <w:rsid w:val="00EF1FC8"/>
    <w:pP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1">
    <w:name w:val="xl71"/>
    <w:basedOn w:val="Normal"/>
    <w:rsid w:val="00EF1FC8"/>
    <w:pP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u w:val="single"/>
    </w:rPr>
  </w:style>
  <w:style w:type="paragraph" w:customStyle="1" w:styleId="xl72">
    <w:name w:val="xl72"/>
    <w:basedOn w:val="Normal"/>
    <w:rsid w:val="00EF1FC8"/>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73">
    <w:name w:val="xl73"/>
    <w:basedOn w:val="Normal"/>
    <w:rsid w:val="00EF1FC8"/>
    <w:pPr>
      <w:shd w:val="clear" w:color="000000" w:fill="FFFFFF"/>
      <w:spacing w:before="100" w:beforeAutospacing="1" w:after="100" w:afterAutospacing="1" w:line="240" w:lineRule="auto"/>
      <w:ind w:firstLineChars="500" w:firstLine="500"/>
      <w:textAlignment w:val="center"/>
    </w:pPr>
    <w:rPr>
      <w:rFonts w:ascii="Times New Roman" w:eastAsia="Times New Roman" w:hAnsi="Times New Roman"/>
      <w:sz w:val="24"/>
      <w:szCs w:val="24"/>
    </w:rPr>
  </w:style>
  <w:style w:type="paragraph" w:customStyle="1" w:styleId="xl74">
    <w:name w:val="xl74"/>
    <w:basedOn w:val="Normal"/>
    <w:rsid w:val="00EF1FC8"/>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75">
    <w:name w:val="xl75"/>
    <w:basedOn w:val="Normal"/>
    <w:rsid w:val="00EF1FC8"/>
    <w:pP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76">
    <w:name w:val="xl76"/>
    <w:basedOn w:val="Normal"/>
    <w:rsid w:val="00EF1FC8"/>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Normal"/>
    <w:rsid w:val="00EF1FC8"/>
    <w:pPr>
      <w:shd w:val="clear" w:color="000000" w:fill="FFFFFF"/>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78">
    <w:name w:val="xl78"/>
    <w:basedOn w:val="Normal"/>
    <w:rsid w:val="00EF1FC8"/>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rPr>
  </w:style>
  <w:style w:type="paragraph" w:customStyle="1" w:styleId="xl79">
    <w:name w:val="xl79"/>
    <w:basedOn w:val="Normal"/>
    <w:rsid w:val="00EF1FC8"/>
    <w:pP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0">
    <w:name w:val="xl80"/>
    <w:basedOn w:val="Normal"/>
    <w:rsid w:val="00EF1FC8"/>
    <w:pPr>
      <w:shd w:val="clear" w:color="000000" w:fill="FFFFFF"/>
      <w:spacing w:before="100" w:beforeAutospacing="1" w:after="100" w:afterAutospacing="1" w:line="240" w:lineRule="auto"/>
      <w:textAlignment w:val="center"/>
    </w:pPr>
    <w:rPr>
      <w:rFonts w:ascii="Times New Roman" w:eastAsia="Times New Roman" w:hAnsi="Times New Roman"/>
      <w:i/>
      <w:iCs/>
      <w:sz w:val="24"/>
      <w:szCs w:val="24"/>
    </w:rPr>
  </w:style>
  <w:style w:type="paragraph" w:customStyle="1" w:styleId="xl81">
    <w:name w:val="xl81"/>
    <w:basedOn w:val="Normal"/>
    <w:rsid w:val="00EF1FC8"/>
    <w:pPr>
      <w:shd w:val="clear" w:color="000000" w:fill="FFFFFF"/>
      <w:spacing w:before="100" w:beforeAutospacing="1" w:after="100" w:afterAutospacing="1" w:line="240" w:lineRule="auto"/>
    </w:pPr>
    <w:rPr>
      <w:rFonts w:ascii="Times New Roman" w:eastAsia="Times New Roman" w:hAnsi="Times New Roman"/>
      <w:i/>
      <w:iCs/>
      <w:sz w:val="24"/>
      <w:szCs w:val="24"/>
    </w:rPr>
  </w:style>
  <w:style w:type="character" w:customStyle="1" w:styleId="Heading1Char">
    <w:name w:val="Heading 1 Char"/>
    <w:link w:val="Heading1"/>
    <w:uiPriority w:val="9"/>
    <w:rsid w:val="002A62DD"/>
    <w:rPr>
      <w:rFonts w:ascii="Cambria" w:eastAsia="Times New Roman" w:hAnsi="Cambria" w:cs="Times New Roman"/>
      <w:b/>
      <w:bCs/>
      <w:kern w:val="32"/>
      <w:sz w:val="32"/>
      <w:szCs w:val="32"/>
    </w:rPr>
  </w:style>
  <w:style w:type="character" w:customStyle="1" w:styleId="Heading2Char">
    <w:name w:val="Heading 2 Char"/>
    <w:link w:val="Heading2"/>
    <w:uiPriority w:val="9"/>
    <w:rsid w:val="002A62DD"/>
    <w:rPr>
      <w:rFonts w:ascii="Cambria" w:eastAsia="Times New Roman" w:hAnsi="Cambria" w:cs="Times New Roman"/>
      <w:b/>
      <w:bCs/>
      <w:i/>
      <w:iCs/>
      <w:sz w:val="28"/>
      <w:szCs w:val="28"/>
    </w:rPr>
  </w:style>
  <w:style w:type="table" w:styleId="TableGrid">
    <w:name w:val="Table Grid"/>
    <w:basedOn w:val="TableNormal"/>
    <w:uiPriority w:val="59"/>
    <w:rsid w:val="00183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1835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211F6B"/>
    <w:pPr>
      <w:tabs>
        <w:tab w:val="center" w:pos="4680"/>
        <w:tab w:val="right" w:pos="9360"/>
      </w:tabs>
    </w:pPr>
  </w:style>
  <w:style w:type="character" w:customStyle="1" w:styleId="HeaderChar">
    <w:name w:val="Header Char"/>
    <w:link w:val="Header"/>
    <w:uiPriority w:val="99"/>
    <w:rsid w:val="00211F6B"/>
    <w:rPr>
      <w:sz w:val="22"/>
      <w:szCs w:val="22"/>
    </w:rPr>
  </w:style>
  <w:style w:type="paragraph" w:styleId="Footer">
    <w:name w:val="footer"/>
    <w:basedOn w:val="Normal"/>
    <w:link w:val="FooterChar"/>
    <w:uiPriority w:val="99"/>
    <w:unhideWhenUsed/>
    <w:rsid w:val="00211F6B"/>
    <w:pPr>
      <w:tabs>
        <w:tab w:val="center" w:pos="4680"/>
        <w:tab w:val="right" w:pos="9360"/>
      </w:tabs>
    </w:pPr>
  </w:style>
  <w:style w:type="character" w:customStyle="1" w:styleId="FooterChar">
    <w:name w:val="Footer Char"/>
    <w:link w:val="Footer"/>
    <w:uiPriority w:val="99"/>
    <w:rsid w:val="00211F6B"/>
    <w:rPr>
      <w:sz w:val="22"/>
      <w:szCs w:val="22"/>
    </w:rPr>
  </w:style>
  <w:style w:type="paragraph" w:styleId="BalloonText">
    <w:name w:val="Balloon Text"/>
    <w:basedOn w:val="Normal"/>
    <w:link w:val="BalloonTextChar"/>
    <w:uiPriority w:val="99"/>
    <w:semiHidden/>
    <w:unhideWhenUsed/>
    <w:rsid w:val="00C004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0413"/>
    <w:rPr>
      <w:rFonts w:ascii="Tahoma" w:hAnsi="Tahoma" w:cs="Tahoma"/>
      <w:sz w:val="16"/>
      <w:szCs w:val="16"/>
    </w:rPr>
  </w:style>
  <w:style w:type="character" w:styleId="CommentReference">
    <w:name w:val="annotation reference"/>
    <w:uiPriority w:val="99"/>
    <w:semiHidden/>
    <w:unhideWhenUsed/>
    <w:rsid w:val="00CE29F8"/>
    <w:rPr>
      <w:sz w:val="16"/>
      <w:szCs w:val="16"/>
    </w:rPr>
  </w:style>
  <w:style w:type="paragraph" w:styleId="CommentText">
    <w:name w:val="annotation text"/>
    <w:basedOn w:val="Normal"/>
    <w:link w:val="CommentTextChar"/>
    <w:uiPriority w:val="99"/>
    <w:semiHidden/>
    <w:unhideWhenUsed/>
    <w:rsid w:val="00CE29F8"/>
    <w:rPr>
      <w:sz w:val="20"/>
      <w:szCs w:val="20"/>
    </w:rPr>
  </w:style>
  <w:style w:type="character" w:customStyle="1" w:styleId="CommentTextChar">
    <w:name w:val="Comment Text Char"/>
    <w:basedOn w:val="DefaultParagraphFont"/>
    <w:link w:val="CommentText"/>
    <w:uiPriority w:val="99"/>
    <w:semiHidden/>
    <w:rsid w:val="00CE29F8"/>
  </w:style>
  <w:style w:type="paragraph" w:styleId="CommentSubject">
    <w:name w:val="annotation subject"/>
    <w:basedOn w:val="CommentText"/>
    <w:next w:val="CommentText"/>
    <w:link w:val="CommentSubjectChar"/>
    <w:uiPriority w:val="99"/>
    <w:semiHidden/>
    <w:unhideWhenUsed/>
    <w:rsid w:val="00CE29F8"/>
    <w:rPr>
      <w:b/>
      <w:bCs/>
    </w:rPr>
  </w:style>
  <w:style w:type="character" w:customStyle="1" w:styleId="CommentSubjectChar">
    <w:name w:val="Comment Subject Char"/>
    <w:link w:val="CommentSubject"/>
    <w:uiPriority w:val="99"/>
    <w:semiHidden/>
    <w:rsid w:val="00CE29F8"/>
    <w:rPr>
      <w:b/>
      <w:bCs/>
    </w:rPr>
  </w:style>
  <w:style w:type="character" w:customStyle="1" w:styleId="Heading4Char">
    <w:name w:val="Heading 4 Char"/>
    <w:link w:val="Heading4"/>
    <w:uiPriority w:val="9"/>
    <w:semiHidden/>
    <w:rsid w:val="00C17005"/>
    <w:rPr>
      <w:rFonts w:ascii="Calibri" w:eastAsia="Times New Roman" w:hAnsi="Calibri" w:cs="Times New Roman"/>
      <w:b/>
      <w:bCs/>
      <w:sz w:val="28"/>
      <w:szCs w:val="28"/>
    </w:rPr>
  </w:style>
  <w:style w:type="character" w:customStyle="1" w:styleId="Heading3Char">
    <w:name w:val="Heading 3 Char"/>
    <w:link w:val="Heading3"/>
    <w:uiPriority w:val="9"/>
    <w:rsid w:val="00676A0B"/>
    <w:rPr>
      <w:rFonts w:ascii="Cambria" w:eastAsia="Times New Roman" w:hAnsi="Cambria" w:cs="Times New Roman"/>
      <w:b/>
      <w:bCs/>
      <w:sz w:val="26"/>
      <w:szCs w:val="26"/>
    </w:rPr>
  </w:style>
  <w:style w:type="paragraph" w:styleId="FootnoteText">
    <w:name w:val="footnote text"/>
    <w:basedOn w:val="Normal"/>
    <w:link w:val="FootnoteTextChar"/>
    <w:uiPriority w:val="99"/>
    <w:semiHidden/>
    <w:unhideWhenUsed/>
    <w:rsid w:val="000F5D42"/>
    <w:rPr>
      <w:sz w:val="20"/>
      <w:szCs w:val="20"/>
    </w:rPr>
  </w:style>
  <w:style w:type="character" w:customStyle="1" w:styleId="FootnoteTextChar">
    <w:name w:val="Footnote Text Char"/>
    <w:basedOn w:val="DefaultParagraphFont"/>
    <w:link w:val="FootnoteText"/>
    <w:uiPriority w:val="99"/>
    <w:semiHidden/>
    <w:rsid w:val="000F5D42"/>
  </w:style>
  <w:style w:type="character" w:styleId="FootnoteReference">
    <w:name w:val="footnote reference"/>
    <w:uiPriority w:val="99"/>
    <w:semiHidden/>
    <w:unhideWhenUsed/>
    <w:rsid w:val="000F5D42"/>
    <w:rPr>
      <w:vertAlign w:val="superscript"/>
    </w:rPr>
  </w:style>
  <w:style w:type="paragraph" w:styleId="Revision">
    <w:name w:val="Revision"/>
    <w:hidden/>
    <w:uiPriority w:val="99"/>
    <w:semiHidden/>
    <w:rsid w:val="007C7D8F"/>
    <w:rPr>
      <w:sz w:val="22"/>
      <w:szCs w:val="22"/>
    </w:rPr>
  </w:style>
  <w:style w:type="paragraph" w:styleId="NormalWeb">
    <w:name w:val="Normal (Web)"/>
    <w:basedOn w:val="Normal"/>
    <w:uiPriority w:val="99"/>
    <w:semiHidden/>
    <w:unhideWhenUsed/>
    <w:rsid w:val="00253117"/>
    <w:pPr>
      <w:spacing w:before="100" w:beforeAutospacing="1" w:after="100" w:afterAutospacing="1" w:line="240" w:lineRule="auto"/>
    </w:pPr>
    <w:rPr>
      <w:rFonts w:ascii="Times New Roman" w:eastAsia="Times New Roman" w:hAnsi="Times New Roman"/>
      <w:sz w:val="24"/>
      <w:szCs w:val="24"/>
    </w:rPr>
  </w:style>
  <w:style w:type="paragraph" w:styleId="TOCHeading">
    <w:name w:val="TOC Heading"/>
    <w:basedOn w:val="Heading1"/>
    <w:next w:val="Normal"/>
    <w:uiPriority w:val="39"/>
    <w:semiHidden/>
    <w:unhideWhenUsed/>
    <w:qFormat/>
    <w:rsid w:val="00853FF9"/>
    <w:pPr>
      <w:keepLines/>
      <w:spacing w:before="480" w:after="0"/>
      <w:outlineLvl w:val="9"/>
    </w:pPr>
    <w:rPr>
      <w:rFonts w:eastAsia="MS Gothic"/>
      <w:color w:val="365F91"/>
      <w:kern w:val="0"/>
      <w:sz w:val="28"/>
      <w:szCs w:val="28"/>
      <w:lang w:eastAsia="ja-JP"/>
    </w:rPr>
  </w:style>
  <w:style w:type="paragraph" w:styleId="TOC1">
    <w:name w:val="toc 1"/>
    <w:basedOn w:val="Normal"/>
    <w:next w:val="Normal"/>
    <w:autoRedefine/>
    <w:uiPriority w:val="39"/>
    <w:unhideWhenUsed/>
    <w:rsid w:val="00D05A64"/>
    <w:pPr>
      <w:tabs>
        <w:tab w:val="right" w:leader="dot" w:pos="10790"/>
      </w:tabs>
      <w:spacing w:after="0" w:line="240" w:lineRule="auto"/>
    </w:pPr>
  </w:style>
  <w:style w:type="paragraph" w:styleId="TOC2">
    <w:name w:val="toc 2"/>
    <w:basedOn w:val="Normal"/>
    <w:next w:val="Normal"/>
    <w:autoRedefine/>
    <w:uiPriority w:val="39"/>
    <w:unhideWhenUsed/>
    <w:rsid w:val="00853FF9"/>
    <w:pPr>
      <w:ind w:left="220"/>
    </w:pPr>
  </w:style>
  <w:style w:type="paragraph" w:styleId="TOC3">
    <w:name w:val="toc 3"/>
    <w:basedOn w:val="Normal"/>
    <w:next w:val="Normal"/>
    <w:autoRedefine/>
    <w:uiPriority w:val="39"/>
    <w:unhideWhenUsed/>
    <w:rsid w:val="00853FF9"/>
    <w:pPr>
      <w:ind w:left="440"/>
    </w:pPr>
  </w:style>
  <w:style w:type="paragraph" w:customStyle="1" w:styleId="CalloutQuotes">
    <w:name w:val="Callout Quotes"/>
    <w:basedOn w:val="Normal"/>
    <w:uiPriority w:val="99"/>
    <w:rsid w:val="00853FF9"/>
    <w:pPr>
      <w:widowControl w:val="0"/>
      <w:suppressAutoHyphens/>
      <w:autoSpaceDE w:val="0"/>
      <w:autoSpaceDN w:val="0"/>
      <w:adjustRightInd w:val="0"/>
      <w:spacing w:after="0" w:line="560" w:lineRule="atLeast"/>
    </w:pPr>
    <w:rPr>
      <w:rFonts w:ascii="HelveticaNeueLTPro-LtCn" w:hAnsi="HelveticaNeueLTPro-LtCn" w:cs="HelveticaNeueLTPro-LtCn"/>
      <w:color w:val="005480"/>
      <w:spacing w:val="1"/>
      <w:sz w:val="40"/>
      <w:szCs w:val="40"/>
    </w:rPr>
  </w:style>
  <w:style w:type="character" w:styleId="Emphasis">
    <w:name w:val="Emphasis"/>
    <w:uiPriority w:val="20"/>
    <w:qFormat/>
    <w:rsid w:val="00CE7728"/>
    <w:rPr>
      <w:i/>
      <w:iCs/>
    </w:rPr>
  </w:style>
  <w:style w:type="paragraph" w:styleId="EndnoteText">
    <w:name w:val="endnote text"/>
    <w:basedOn w:val="Normal"/>
    <w:link w:val="EndnoteTextChar"/>
    <w:uiPriority w:val="99"/>
    <w:semiHidden/>
    <w:unhideWhenUsed/>
    <w:rsid w:val="0041277A"/>
    <w:rPr>
      <w:sz w:val="20"/>
      <w:szCs w:val="20"/>
    </w:rPr>
  </w:style>
  <w:style w:type="character" w:customStyle="1" w:styleId="EndnoteTextChar">
    <w:name w:val="Endnote Text Char"/>
    <w:basedOn w:val="DefaultParagraphFont"/>
    <w:link w:val="EndnoteText"/>
    <w:uiPriority w:val="99"/>
    <w:semiHidden/>
    <w:rsid w:val="0041277A"/>
  </w:style>
  <w:style w:type="character" w:styleId="EndnoteReference">
    <w:name w:val="endnote reference"/>
    <w:uiPriority w:val="99"/>
    <w:semiHidden/>
    <w:unhideWhenUsed/>
    <w:rsid w:val="004127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3493">
      <w:bodyDiv w:val="1"/>
      <w:marLeft w:val="0"/>
      <w:marRight w:val="0"/>
      <w:marTop w:val="0"/>
      <w:marBottom w:val="0"/>
      <w:divBdr>
        <w:top w:val="none" w:sz="0" w:space="0" w:color="auto"/>
        <w:left w:val="none" w:sz="0" w:space="0" w:color="auto"/>
        <w:bottom w:val="none" w:sz="0" w:space="0" w:color="auto"/>
        <w:right w:val="none" w:sz="0" w:space="0" w:color="auto"/>
      </w:divBdr>
    </w:div>
    <w:div w:id="72360999">
      <w:bodyDiv w:val="1"/>
      <w:marLeft w:val="0"/>
      <w:marRight w:val="0"/>
      <w:marTop w:val="0"/>
      <w:marBottom w:val="0"/>
      <w:divBdr>
        <w:top w:val="none" w:sz="0" w:space="0" w:color="auto"/>
        <w:left w:val="none" w:sz="0" w:space="0" w:color="auto"/>
        <w:bottom w:val="none" w:sz="0" w:space="0" w:color="auto"/>
        <w:right w:val="none" w:sz="0" w:space="0" w:color="auto"/>
      </w:divBdr>
    </w:div>
    <w:div w:id="96678410">
      <w:bodyDiv w:val="1"/>
      <w:marLeft w:val="0"/>
      <w:marRight w:val="0"/>
      <w:marTop w:val="0"/>
      <w:marBottom w:val="0"/>
      <w:divBdr>
        <w:top w:val="none" w:sz="0" w:space="0" w:color="auto"/>
        <w:left w:val="none" w:sz="0" w:space="0" w:color="auto"/>
        <w:bottom w:val="none" w:sz="0" w:space="0" w:color="auto"/>
        <w:right w:val="none" w:sz="0" w:space="0" w:color="auto"/>
      </w:divBdr>
    </w:div>
    <w:div w:id="107504238">
      <w:bodyDiv w:val="1"/>
      <w:marLeft w:val="0"/>
      <w:marRight w:val="0"/>
      <w:marTop w:val="0"/>
      <w:marBottom w:val="0"/>
      <w:divBdr>
        <w:top w:val="none" w:sz="0" w:space="0" w:color="auto"/>
        <w:left w:val="none" w:sz="0" w:space="0" w:color="auto"/>
        <w:bottom w:val="none" w:sz="0" w:space="0" w:color="auto"/>
        <w:right w:val="none" w:sz="0" w:space="0" w:color="auto"/>
      </w:divBdr>
    </w:div>
    <w:div w:id="157968493">
      <w:bodyDiv w:val="1"/>
      <w:marLeft w:val="0"/>
      <w:marRight w:val="0"/>
      <w:marTop w:val="0"/>
      <w:marBottom w:val="0"/>
      <w:divBdr>
        <w:top w:val="none" w:sz="0" w:space="0" w:color="auto"/>
        <w:left w:val="none" w:sz="0" w:space="0" w:color="auto"/>
        <w:bottom w:val="none" w:sz="0" w:space="0" w:color="auto"/>
        <w:right w:val="none" w:sz="0" w:space="0" w:color="auto"/>
      </w:divBdr>
    </w:div>
    <w:div w:id="215095210">
      <w:bodyDiv w:val="1"/>
      <w:marLeft w:val="0"/>
      <w:marRight w:val="0"/>
      <w:marTop w:val="0"/>
      <w:marBottom w:val="0"/>
      <w:divBdr>
        <w:top w:val="none" w:sz="0" w:space="0" w:color="auto"/>
        <w:left w:val="none" w:sz="0" w:space="0" w:color="auto"/>
        <w:bottom w:val="none" w:sz="0" w:space="0" w:color="auto"/>
        <w:right w:val="none" w:sz="0" w:space="0" w:color="auto"/>
      </w:divBdr>
    </w:div>
    <w:div w:id="365368994">
      <w:bodyDiv w:val="1"/>
      <w:marLeft w:val="0"/>
      <w:marRight w:val="0"/>
      <w:marTop w:val="0"/>
      <w:marBottom w:val="0"/>
      <w:divBdr>
        <w:top w:val="none" w:sz="0" w:space="0" w:color="auto"/>
        <w:left w:val="none" w:sz="0" w:space="0" w:color="auto"/>
        <w:bottom w:val="none" w:sz="0" w:space="0" w:color="auto"/>
        <w:right w:val="none" w:sz="0" w:space="0" w:color="auto"/>
      </w:divBdr>
    </w:div>
    <w:div w:id="384842974">
      <w:bodyDiv w:val="1"/>
      <w:marLeft w:val="0"/>
      <w:marRight w:val="0"/>
      <w:marTop w:val="0"/>
      <w:marBottom w:val="0"/>
      <w:divBdr>
        <w:top w:val="none" w:sz="0" w:space="0" w:color="auto"/>
        <w:left w:val="none" w:sz="0" w:space="0" w:color="auto"/>
        <w:bottom w:val="none" w:sz="0" w:space="0" w:color="auto"/>
        <w:right w:val="none" w:sz="0" w:space="0" w:color="auto"/>
      </w:divBdr>
    </w:div>
    <w:div w:id="464741304">
      <w:bodyDiv w:val="1"/>
      <w:marLeft w:val="0"/>
      <w:marRight w:val="0"/>
      <w:marTop w:val="0"/>
      <w:marBottom w:val="0"/>
      <w:divBdr>
        <w:top w:val="none" w:sz="0" w:space="0" w:color="auto"/>
        <w:left w:val="none" w:sz="0" w:space="0" w:color="auto"/>
        <w:bottom w:val="none" w:sz="0" w:space="0" w:color="auto"/>
        <w:right w:val="none" w:sz="0" w:space="0" w:color="auto"/>
      </w:divBdr>
    </w:div>
    <w:div w:id="475879879">
      <w:bodyDiv w:val="1"/>
      <w:marLeft w:val="0"/>
      <w:marRight w:val="0"/>
      <w:marTop w:val="0"/>
      <w:marBottom w:val="0"/>
      <w:divBdr>
        <w:top w:val="none" w:sz="0" w:space="0" w:color="auto"/>
        <w:left w:val="none" w:sz="0" w:space="0" w:color="auto"/>
        <w:bottom w:val="none" w:sz="0" w:space="0" w:color="auto"/>
        <w:right w:val="none" w:sz="0" w:space="0" w:color="auto"/>
      </w:divBdr>
    </w:div>
    <w:div w:id="528030604">
      <w:bodyDiv w:val="1"/>
      <w:marLeft w:val="0"/>
      <w:marRight w:val="0"/>
      <w:marTop w:val="0"/>
      <w:marBottom w:val="0"/>
      <w:divBdr>
        <w:top w:val="none" w:sz="0" w:space="0" w:color="auto"/>
        <w:left w:val="none" w:sz="0" w:space="0" w:color="auto"/>
        <w:bottom w:val="none" w:sz="0" w:space="0" w:color="auto"/>
        <w:right w:val="none" w:sz="0" w:space="0" w:color="auto"/>
      </w:divBdr>
    </w:div>
    <w:div w:id="534805420">
      <w:bodyDiv w:val="1"/>
      <w:marLeft w:val="0"/>
      <w:marRight w:val="0"/>
      <w:marTop w:val="0"/>
      <w:marBottom w:val="0"/>
      <w:divBdr>
        <w:top w:val="none" w:sz="0" w:space="0" w:color="auto"/>
        <w:left w:val="none" w:sz="0" w:space="0" w:color="auto"/>
        <w:bottom w:val="none" w:sz="0" w:space="0" w:color="auto"/>
        <w:right w:val="none" w:sz="0" w:space="0" w:color="auto"/>
      </w:divBdr>
    </w:div>
    <w:div w:id="579943882">
      <w:bodyDiv w:val="1"/>
      <w:marLeft w:val="0"/>
      <w:marRight w:val="0"/>
      <w:marTop w:val="0"/>
      <w:marBottom w:val="0"/>
      <w:divBdr>
        <w:top w:val="none" w:sz="0" w:space="0" w:color="auto"/>
        <w:left w:val="none" w:sz="0" w:space="0" w:color="auto"/>
        <w:bottom w:val="none" w:sz="0" w:space="0" w:color="auto"/>
        <w:right w:val="none" w:sz="0" w:space="0" w:color="auto"/>
      </w:divBdr>
    </w:div>
    <w:div w:id="626161342">
      <w:bodyDiv w:val="1"/>
      <w:marLeft w:val="0"/>
      <w:marRight w:val="0"/>
      <w:marTop w:val="0"/>
      <w:marBottom w:val="0"/>
      <w:divBdr>
        <w:top w:val="none" w:sz="0" w:space="0" w:color="auto"/>
        <w:left w:val="none" w:sz="0" w:space="0" w:color="auto"/>
        <w:bottom w:val="none" w:sz="0" w:space="0" w:color="auto"/>
        <w:right w:val="none" w:sz="0" w:space="0" w:color="auto"/>
      </w:divBdr>
    </w:div>
    <w:div w:id="669793942">
      <w:bodyDiv w:val="1"/>
      <w:marLeft w:val="0"/>
      <w:marRight w:val="0"/>
      <w:marTop w:val="0"/>
      <w:marBottom w:val="0"/>
      <w:divBdr>
        <w:top w:val="none" w:sz="0" w:space="0" w:color="auto"/>
        <w:left w:val="none" w:sz="0" w:space="0" w:color="auto"/>
        <w:bottom w:val="none" w:sz="0" w:space="0" w:color="auto"/>
        <w:right w:val="none" w:sz="0" w:space="0" w:color="auto"/>
      </w:divBdr>
    </w:div>
    <w:div w:id="740832518">
      <w:bodyDiv w:val="1"/>
      <w:marLeft w:val="0"/>
      <w:marRight w:val="0"/>
      <w:marTop w:val="0"/>
      <w:marBottom w:val="0"/>
      <w:divBdr>
        <w:top w:val="none" w:sz="0" w:space="0" w:color="auto"/>
        <w:left w:val="none" w:sz="0" w:space="0" w:color="auto"/>
        <w:bottom w:val="none" w:sz="0" w:space="0" w:color="auto"/>
        <w:right w:val="none" w:sz="0" w:space="0" w:color="auto"/>
      </w:divBdr>
    </w:div>
    <w:div w:id="771969801">
      <w:bodyDiv w:val="1"/>
      <w:marLeft w:val="0"/>
      <w:marRight w:val="0"/>
      <w:marTop w:val="0"/>
      <w:marBottom w:val="0"/>
      <w:divBdr>
        <w:top w:val="none" w:sz="0" w:space="0" w:color="auto"/>
        <w:left w:val="none" w:sz="0" w:space="0" w:color="auto"/>
        <w:bottom w:val="none" w:sz="0" w:space="0" w:color="auto"/>
        <w:right w:val="none" w:sz="0" w:space="0" w:color="auto"/>
      </w:divBdr>
    </w:div>
    <w:div w:id="792820748">
      <w:bodyDiv w:val="1"/>
      <w:marLeft w:val="0"/>
      <w:marRight w:val="0"/>
      <w:marTop w:val="0"/>
      <w:marBottom w:val="0"/>
      <w:divBdr>
        <w:top w:val="none" w:sz="0" w:space="0" w:color="auto"/>
        <w:left w:val="none" w:sz="0" w:space="0" w:color="auto"/>
        <w:bottom w:val="none" w:sz="0" w:space="0" w:color="auto"/>
        <w:right w:val="none" w:sz="0" w:space="0" w:color="auto"/>
      </w:divBdr>
    </w:div>
    <w:div w:id="822694328">
      <w:bodyDiv w:val="1"/>
      <w:marLeft w:val="0"/>
      <w:marRight w:val="0"/>
      <w:marTop w:val="0"/>
      <w:marBottom w:val="0"/>
      <w:divBdr>
        <w:top w:val="none" w:sz="0" w:space="0" w:color="auto"/>
        <w:left w:val="none" w:sz="0" w:space="0" w:color="auto"/>
        <w:bottom w:val="none" w:sz="0" w:space="0" w:color="auto"/>
        <w:right w:val="none" w:sz="0" w:space="0" w:color="auto"/>
      </w:divBdr>
    </w:div>
    <w:div w:id="845555972">
      <w:bodyDiv w:val="1"/>
      <w:marLeft w:val="0"/>
      <w:marRight w:val="0"/>
      <w:marTop w:val="0"/>
      <w:marBottom w:val="0"/>
      <w:divBdr>
        <w:top w:val="none" w:sz="0" w:space="0" w:color="auto"/>
        <w:left w:val="none" w:sz="0" w:space="0" w:color="auto"/>
        <w:bottom w:val="none" w:sz="0" w:space="0" w:color="auto"/>
        <w:right w:val="none" w:sz="0" w:space="0" w:color="auto"/>
      </w:divBdr>
    </w:div>
    <w:div w:id="847787665">
      <w:bodyDiv w:val="1"/>
      <w:marLeft w:val="0"/>
      <w:marRight w:val="0"/>
      <w:marTop w:val="0"/>
      <w:marBottom w:val="0"/>
      <w:divBdr>
        <w:top w:val="none" w:sz="0" w:space="0" w:color="auto"/>
        <w:left w:val="none" w:sz="0" w:space="0" w:color="auto"/>
        <w:bottom w:val="none" w:sz="0" w:space="0" w:color="auto"/>
        <w:right w:val="none" w:sz="0" w:space="0" w:color="auto"/>
      </w:divBdr>
    </w:div>
    <w:div w:id="880751290">
      <w:bodyDiv w:val="1"/>
      <w:marLeft w:val="0"/>
      <w:marRight w:val="0"/>
      <w:marTop w:val="0"/>
      <w:marBottom w:val="0"/>
      <w:divBdr>
        <w:top w:val="none" w:sz="0" w:space="0" w:color="auto"/>
        <w:left w:val="none" w:sz="0" w:space="0" w:color="auto"/>
        <w:bottom w:val="none" w:sz="0" w:space="0" w:color="auto"/>
        <w:right w:val="none" w:sz="0" w:space="0" w:color="auto"/>
      </w:divBdr>
    </w:div>
    <w:div w:id="920215986">
      <w:bodyDiv w:val="1"/>
      <w:marLeft w:val="0"/>
      <w:marRight w:val="0"/>
      <w:marTop w:val="0"/>
      <w:marBottom w:val="0"/>
      <w:divBdr>
        <w:top w:val="none" w:sz="0" w:space="0" w:color="auto"/>
        <w:left w:val="none" w:sz="0" w:space="0" w:color="auto"/>
        <w:bottom w:val="none" w:sz="0" w:space="0" w:color="auto"/>
        <w:right w:val="none" w:sz="0" w:space="0" w:color="auto"/>
      </w:divBdr>
    </w:div>
    <w:div w:id="925266057">
      <w:bodyDiv w:val="1"/>
      <w:marLeft w:val="0"/>
      <w:marRight w:val="0"/>
      <w:marTop w:val="0"/>
      <w:marBottom w:val="0"/>
      <w:divBdr>
        <w:top w:val="none" w:sz="0" w:space="0" w:color="auto"/>
        <w:left w:val="none" w:sz="0" w:space="0" w:color="auto"/>
        <w:bottom w:val="none" w:sz="0" w:space="0" w:color="auto"/>
        <w:right w:val="none" w:sz="0" w:space="0" w:color="auto"/>
      </w:divBdr>
    </w:div>
    <w:div w:id="975448596">
      <w:bodyDiv w:val="1"/>
      <w:marLeft w:val="0"/>
      <w:marRight w:val="0"/>
      <w:marTop w:val="0"/>
      <w:marBottom w:val="0"/>
      <w:divBdr>
        <w:top w:val="none" w:sz="0" w:space="0" w:color="auto"/>
        <w:left w:val="none" w:sz="0" w:space="0" w:color="auto"/>
        <w:bottom w:val="none" w:sz="0" w:space="0" w:color="auto"/>
        <w:right w:val="none" w:sz="0" w:space="0" w:color="auto"/>
      </w:divBdr>
    </w:div>
    <w:div w:id="988169356">
      <w:bodyDiv w:val="1"/>
      <w:marLeft w:val="0"/>
      <w:marRight w:val="0"/>
      <w:marTop w:val="0"/>
      <w:marBottom w:val="0"/>
      <w:divBdr>
        <w:top w:val="none" w:sz="0" w:space="0" w:color="auto"/>
        <w:left w:val="none" w:sz="0" w:space="0" w:color="auto"/>
        <w:bottom w:val="none" w:sz="0" w:space="0" w:color="auto"/>
        <w:right w:val="none" w:sz="0" w:space="0" w:color="auto"/>
      </w:divBdr>
    </w:div>
    <w:div w:id="1099911370">
      <w:bodyDiv w:val="1"/>
      <w:marLeft w:val="0"/>
      <w:marRight w:val="0"/>
      <w:marTop w:val="0"/>
      <w:marBottom w:val="0"/>
      <w:divBdr>
        <w:top w:val="none" w:sz="0" w:space="0" w:color="auto"/>
        <w:left w:val="none" w:sz="0" w:space="0" w:color="auto"/>
        <w:bottom w:val="none" w:sz="0" w:space="0" w:color="auto"/>
        <w:right w:val="none" w:sz="0" w:space="0" w:color="auto"/>
      </w:divBdr>
    </w:div>
    <w:div w:id="1165512655">
      <w:bodyDiv w:val="1"/>
      <w:marLeft w:val="0"/>
      <w:marRight w:val="0"/>
      <w:marTop w:val="0"/>
      <w:marBottom w:val="0"/>
      <w:divBdr>
        <w:top w:val="none" w:sz="0" w:space="0" w:color="auto"/>
        <w:left w:val="none" w:sz="0" w:space="0" w:color="auto"/>
        <w:bottom w:val="none" w:sz="0" w:space="0" w:color="auto"/>
        <w:right w:val="none" w:sz="0" w:space="0" w:color="auto"/>
      </w:divBdr>
    </w:div>
    <w:div w:id="1249120152">
      <w:bodyDiv w:val="1"/>
      <w:marLeft w:val="0"/>
      <w:marRight w:val="0"/>
      <w:marTop w:val="0"/>
      <w:marBottom w:val="0"/>
      <w:divBdr>
        <w:top w:val="none" w:sz="0" w:space="0" w:color="auto"/>
        <w:left w:val="none" w:sz="0" w:space="0" w:color="auto"/>
        <w:bottom w:val="none" w:sz="0" w:space="0" w:color="auto"/>
        <w:right w:val="none" w:sz="0" w:space="0" w:color="auto"/>
      </w:divBdr>
    </w:div>
    <w:div w:id="1354839859">
      <w:bodyDiv w:val="1"/>
      <w:marLeft w:val="0"/>
      <w:marRight w:val="0"/>
      <w:marTop w:val="0"/>
      <w:marBottom w:val="0"/>
      <w:divBdr>
        <w:top w:val="none" w:sz="0" w:space="0" w:color="auto"/>
        <w:left w:val="none" w:sz="0" w:space="0" w:color="auto"/>
        <w:bottom w:val="none" w:sz="0" w:space="0" w:color="auto"/>
        <w:right w:val="none" w:sz="0" w:space="0" w:color="auto"/>
      </w:divBdr>
    </w:div>
    <w:div w:id="1500854661">
      <w:bodyDiv w:val="1"/>
      <w:marLeft w:val="0"/>
      <w:marRight w:val="0"/>
      <w:marTop w:val="0"/>
      <w:marBottom w:val="0"/>
      <w:divBdr>
        <w:top w:val="none" w:sz="0" w:space="0" w:color="auto"/>
        <w:left w:val="none" w:sz="0" w:space="0" w:color="auto"/>
        <w:bottom w:val="none" w:sz="0" w:space="0" w:color="auto"/>
        <w:right w:val="none" w:sz="0" w:space="0" w:color="auto"/>
      </w:divBdr>
    </w:div>
    <w:div w:id="1510755484">
      <w:bodyDiv w:val="1"/>
      <w:marLeft w:val="0"/>
      <w:marRight w:val="0"/>
      <w:marTop w:val="0"/>
      <w:marBottom w:val="0"/>
      <w:divBdr>
        <w:top w:val="none" w:sz="0" w:space="0" w:color="auto"/>
        <w:left w:val="none" w:sz="0" w:space="0" w:color="auto"/>
        <w:bottom w:val="none" w:sz="0" w:space="0" w:color="auto"/>
        <w:right w:val="none" w:sz="0" w:space="0" w:color="auto"/>
      </w:divBdr>
    </w:div>
    <w:div w:id="1534153695">
      <w:bodyDiv w:val="1"/>
      <w:marLeft w:val="0"/>
      <w:marRight w:val="0"/>
      <w:marTop w:val="0"/>
      <w:marBottom w:val="0"/>
      <w:divBdr>
        <w:top w:val="none" w:sz="0" w:space="0" w:color="auto"/>
        <w:left w:val="none" w:sz="0" w:space="0" w:color="auto"/>
        <w:bottom w:val="none" w:sz="0" w:space="0" w:color="auto"/>
        <w:right w:val="none" w:sz="0" w:space="0" w:color="auto"/>
      </w:divBdr>
    </w:div>
    <w:div w:id="1538858653">
      <w:bodyDiv w:val="1"/>
      <w:marLeft w:val="0"/>
      <w:marRight w:val="0"/>
      <w:marTop w:val="0"/>
      <w:marBottom w:val="0"/>
      <w:divBdr>
        <w:top w:val="none" w:sz="0" w:space="0" w:color="auto"/>
        <w:left w:val="none" w:sz="0" w:space="0" w:color="auto"/>
        <w:bottom w:val="none" w:sz="0" w:space="0" w:color="auto"/>
        <w:right w:val="none" w:sz="0" w:space="0" w:color="auto"/>
      </w:divBdr>
    </w:div>
    <w:div w:id="1549025157">
      <w:bodyDiv w:val="1"/>
      <w:marLeft w:val="0"/>
      <w:marRight w:val="0"/>
      <w:marTop w:val="0"/>
      <w:marBottom w:val="0"/>
      <w:divBdr>
        <w:top w:val="none" w:sz="0" w:space="0" w:color="auto"/>
        <w:left w:val="none" w:sz="0" w:space="0" w:color="auto"/>
        <w:bottom w:val="none" w:sz="0" w:space="0" w:color="auto"/>
        <w:right w:val="none" w:sz="0" w:space="0" w:color="auto"/>
      </w:divBdr>
    </w:div>
    <w:div w:id="1712488389">
      <w:bodyDiv w:val="1"/>
      <w:marLeft w:val="0"/>
      <w:marRight w:val="0"/>
      <w:marTop w:val="0"/>
      <w:marBottom w:val="0"/>
      <w:divBdr>
        <w:top w:val="none" w:sz="0" w:space="0" w:color="auto"/>
        <w:left w:val="none" w:sz="0" w:space="0" w:color="auto"/>
        <w:bottom w:val="none" w:sz="0" w:space="0" w:color="auto"/>
        <w:right w:val="none" w:sz="0" w:space="0" w:color="auto"/>
      </w:divBdr>
    </w:div>
    <w:div w:id="1720664054">
      <w:bodyDiv w:val="1"/>
      <w:marLeft w:val="0"/>
      <w:marRight w:val="0"/>
      <w:marTop w:val="0"/>
      <w:marBottom w:val="0"/>
      <w:divBdr>
        <w:top w:val="none" w:sz="0" w:space="0" w:color="auto"/>
        <w:left w:val="none" w:sz="0" w:space="0" w:color="auto"/>
        <w:bottom w:val="none" w:sz="0" w:space="0" w:color="auto"/>
        <w:right w:val="none" w:sz="0" w:space="0" w:color="auto"/>
      </w:divBdr>
    </w:div>
    <w:div w:id="1747222227">
      <w:bodyDiv w:val="1"/>
      <w:marLeft w:val="0"/>
      <w:marRight w:val="0"/>
      <w:marTop w:val="0"/>
      <w:marBottom w:val="0"/>
      <w:divBdr>
        <w:top w:val="none" w:sz="0" w:space="0" w:color="auto"/>
        <w:left w:val="none" w:sz="0" w:space="0" w:color="auto"/>
        <w:bottom w:val="none" w:sz="0" w:space="0" w:color="auto"/>
        <w:right w:val="none" w:sz="0" w:space="0" w:color="auto"/>
      </w:divBdr>
    </w:div>
    <w:div w:id="1774670441">
      <w:bodyDiv w:val="1"/>
      <w:marLeft w:val="0"/>
      <w:marRight w:val="0"/>
      <w:marTop w:val="0"/>
      <w:marBottom w:val="0"/>
      <w:divBdr>
        <w:top w:val="none" w:sz="0" w:space="0" w:color="auto"/>
        <w:left w:val="none" w:sz="0" w:space="0" w:color="auto"/>
        <w:bottom w:val="none" w:sz="0" w:space="0" w:color="auto"/>
        <w:right w:val="none" w:sz="0" w:space="0" w:color="auto"/>
      </w:divBdr>
    </w:div>
    <w:div w:id="1783837919">
      <w:bodyDiv w:val="1"/>
      <w:marLeft w:val="0"/>
      <w:marRight w:val="0"/>
      <w:marTop w:val="0"/>
      <w:marBottom w:val="0"/>
      <w:divBdr>
        <w:top w:val="none" w:sz="0" w:space="0" w:color="auto"/>
        <w:left w:val="none" w:sz="0" w:space="0" w:color="auto"/>
        <w:bottom w:val="none" w:sz="0" w:space="0" w:color="auto"/>
        <w:right w:val="none" w:sz="0" w:space="0" w:color="auto"/>
      </w:divBdr>
    </w:div>
    <w:div w:id="1944453509">
      <w:bodyDiv w:val="1"/>
      <w:marLeft w:val="0"/>
      <w:marRight w:val="0"/>
      <w:marTop w:val="0"/>
      <w:marBottom w:val="0"/>
      <w:divBdr>
        <w:top w:val="none" w:sz="0" w:space="0" w:color="auto"/>
        <w:left w:val="none" w:sz="0" w:space="0" w:color="auto"/>
        <w:bottom w:val="none" w:sz="0" w:space="0" w:color="auto"/>
        <w:right w:val="none" w:sz="0" w:space="0" w:color="auto"/>
      </w:divBdr>
    </w:div>
    <w:div w:id="1995256139">
      <w:bodyDiv w:val="1"/>
      <w:marLeft w:val="0"/>
      <w:marRight w:val="0"/>
      <w:marTop w:val="0"/>
      <w:marBottom w:val="0"/>
      <w:divBdr>
        <w:top w:val="none" w:sz="0" w:space="0" w:color="auto"/>
        <w:left w:val="none" w:sz="0" w:space="0" w:color="auto"/>
        <w:bottom w:val="none" w:sz="0" w:space="0" w:color="auto"/>
        <w:right w:val="none" w:sz="0" w:space="0" w:color="auto"/>
      </w:divBdr>
    </w:div>
    <w:div w:id="207022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nsus.gov/acs/www/"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hiamass.gov/outpatient-observation-data-documentation-manuals/"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amass.gov/emergency-department-data-documentation-manuals/" TargetMode="Externa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http://www.chiamass.gov/inpatient-discharge-data-documentation-manuals/" TargetMode="External"/><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cup-us.ahrq.gov/toolssoftware/ccs/ccsfactsheet.j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C833E-2EB5-408C-9E65-39ED5BDE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42</Pages>
  <Words>11803</Words>
  <Characters>67281</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78927</CharactersWithSpaces>
  <SharedDoc>false</SharedDoc>
  <HLinks>
    <vt:vector size="198" baseType="variant">
      <vt:variant>
        <vt:i4>3801184</vt:i4>
      </vt:variant>
      <vt:variant>
        <vt:i4>183</vt:i4>
      </vt:variant>
      <vt:variant>
        <vt:i4>0</vt:i4>
      </vt:variant>
      <vt:variant>
        <vt:i4>5</vt:i4>
      </vt:variant>
      <vt:variant>
        <vt:lpwstr>https://www.hcup-us.ahrq.gov/toolssoftware/ccs/ccsfactsheet.jsp</vt:lpwstr>
      </vt:variant>
      <vt:variant>
        <vt:lpwstr/>
      </vt:variant>
      <vt:variant>
        <vt:i4>2687030</vt:i4>
      </vt:variant>
      <vt:variant>
        <vt:i4>180</vt:i4>
      </vt:variant>
      <vt:variant>
        <vt:i4>0</vt:i4>
      </vt:variant>
      <vt:variant>
        <vt:i4>5</vt:i4>
      </vt:variant>
      <vt:variant>
        <vt:lpwstr>http://www.census.gov/acs/www/</vt:lpwstr>
      </vt:variant>
      <vt:variant>
        <vt:lpwstr/>
      </vt:variant>
      <vt:variant>
        <vt:i4>7209022</vt:i4>
      </vt:variant>
      <vt:variant>
        <vt:i4>177</vt:i4>
      </vt:variant>
      <vt:variant>
        <vt:i4>0</vt:i4>
      </vt:variant>
      <vt:variant>
        <vt:i4>5</vt:i4>
      </vt:variant>
      <vt:variant>
        <vt:lpwstr>http://www.chiamass.gov/outpatient-observation-data-documentation-manuals/</vt:lpwstr>
      </vt:variant>
      <vt:variant>
        <vt:lpwstr/>
      </vt:variant>
      <vt:variant>
        <vt:i4>5439505</vt:i4>
      </vt:variant>
      <vt:variant>
        <vt:i4>174</vt:i4>
      </vt:variant>
      <vt:variant>
        <vt:i4>0</vt:i4>
      </vt:variant>
      <vt:variant>
        <vt:i4>5</vt:i4>
      </vt:variant>
      <vt:variant>
        <vt:lpwstr>http://www.chiamass.gov/emergency-department-data-documentation-manuals/</vt:lpwstr>
      </vt:variant>
      <vt:variant>
        <vt:lpwstr/>
      </vt:variant>
      <vt:variant>
        <vt:i4>2490422</vt:i4>
      </vt:variant>
      <vt:variant>
        <vt:i4>171</vt:i4>
      </vt:variant>
      <vt:variant>
        <vt:i4>0</vt:i4>
      </vt:variant>
      <vt:variant>
        <vt:i4>5</vt:i4>
      </vt:variant>
      <vt:variant>
        <vt:lpwstr>http://www.chiamass.gov/inpatient-discharge-data-documentation-manuals/</vt:lpwstr>
      </vt:variant>
      <vt:variant>
        <vt:lpwstr/>
      </vt:variant>
      <vt:variant>
        <vt:i4>1048624</vt:i4>
      </vt:variant>
      <vt:variant>
        <vt:i4>164</vt:i4>
      </vt:variant>
      <vt:variant>
        <vt:i4>0</vt:i4>
      </vt:variant>
      <vt:variant>
        <vt:i4>5</vt:i4>
      </vt:variant>
      <vt:variant>
        <vt:lpwstr/>
      </vt:variant>
      <vt:variant>
        <vt:lpwstr>_Toc417366532</vt:lpwstr>
      </vt:variant>
      <vt:variant>
        <vt:i4>1048624</vt:i4>
      </vt:variant>
      <vt:variant>
        <vt:i4>158</vt:i4>
      </vt:variant>
      <vt:variant>
        <vt:i4>0</vt:i4>
      </vt:variant>
      <vt:variant>
        <vt:i4>5</vt:i4>
      </vt:variant>
      <vt:variant>
        <vt:lpwstr/>
      </vt:variant>
      <vt:variant>
        <vt:lpwstr>_Toc417366531</vt:lpwstr>
      </vt:variant>
      <vt:variant>
        <vt:i4>1048624</vt:i4>
      </vt:variant>
      <vt:variant>
        <vt:i4>152</vt:i4>
      </vt:variant>
      <vt:variant>
        <vt:i4>0</vt:i4>
      </vt:variant>
      <vt:variant>
        <vt:i4>5</vt:i4>
      </vt:variant>
      <vt:variant>
        <vt:lpwstr/>
      </vt:variant>
      <vt:variant>
        <vt:lpwstr>_Toc417366530</vt:lpwstr>
      </vt:variant>
      <vt:variant>
        <vt:i4>1114160</vt:i4>
      </vt:variant>
      <vt:variant>
        <vt:i4>146</vt:i4>
      </vt:variant>
      <vt:variant>
        <vt:i4>0</vt:i4>
      </vt:variant>
      <vt:variant>
        <vt:i4>5</vt:i4>
      </vt:variant>
      <vt:variant>
        <vt:lpwstr/>
      </vt:variant>
      <vt:variant>
        <vt:lpwstr>_Toc417366529</vt:lpwstr>
      </vt:variant>
      <vt:variant>
        <vt:i4>1114160</vt:i4>
      </vt:variant>
      <vt:variant>
        <vt:i4>140</vt:i4>
      </vt:variant>
      <vt:variant>
        <vt:i4>0</vt:i4>
      </vt:variant>
      <vt:variant>
        <vt:i4>5</vt:i4>
      </vt:variant>
      <vt:variant>
        <vt:lpwstr/>
      </vt:variant>
      <vt:variant>
        <vt:lpwstr>_Toc417366528</vt:lpwstr>
      </vt:variant>
      <vt:variant>
        <vt:i4>1114160</vt:i4>
      </vt:variant>
      <vt:variant>
        <vt:i4>134</vt:i4>
      </vt:variant>
      <vt:variant>
        <vt:i4>0</vt:i4>
      </vt:variant>
      <vt:variant>
        <vt:i4>5</vt:i4>
      </vt:variant>
      <vt:variant>
        <vt:lpwstr/>
      </vt:variant>
      <vt:variant>
        <vt:lpwstr>_Toc417366527</vt:lpwstr>
      </vt:variant>
      <vt:variant>
        <vt:i4>1114160</vt:i4>
      </vt:variant>
      <vt:variant>
        <vt:i4>128</vt:i4>
      </vt:variant>
      <vt:variant>
        <vt:i4>0</vt:i4>
      </vt:variant>
      <vt:variant>
        <vt:i4>5</vt:i4>
      </vt:variant>
      <vt:variant>
        <vt:lpwstr/>
      </vt:variant>
      <vt:variant>
        <vt:lpwstr>_Toc417366526</vt:lpwstr>
      </vt:variant>
      <vt:variant>
        <vt:i4>1114160</vt:i4>
      </vt:variant>
      <vt:variant>
        <vt:i4>122</vt:i4>
      </vt:variant>
      <vt:variant>
        <vt:i4>0</vt:i4>
      </vt:variant>
      <vt:variant>
        <vt:i4>5</vt:i4>
      </vt:variant>
      <vt:variant>
        <vt:lpwstr/>
      </vt:variant>
      <vt:variant>
        <vt:lpwstr>_Toc417366525</vt:lpwstr>
      </vt:variant>
      <vt:variant>
        <vt:i4>1114160</vt:i4>
      </vt:variant>
      <vt:variant>
        <vt:i4>116</vt:i4>
      </vt:variant>
      <vt:variant>
        <vt:i4>0</vt:i4>
      </vt:variant>
      <vt:variant>
        <vt:i4>5</vt:i4>
      </vt:variant>
      <vt:variant>
        <vt:lpwstr/>
      </vt:variant>
      <vt:variant>
        <vt:lpwstr>_Toc417366524</vt:lpwstr>
      </vt:variant>
      <vt:variant>
        <vt:i4>1114160</vt:i4>
      </vt:variant>
      <vt:variant>
        <vt:i4>110</vt:i4>
      </vt:variant>
      <vt:variant>
        <vt:i4>0</vt:i4>
      </vt:variant>
      <vt:variant>
        <vt:i4>5</vt:i4>
      </vt:variant>
      <vt:variant>
        <vt:lpwstr/>
      </vt:variant>
      <vt:variant>
        <vt:lpwstr>_Toc417366523</vt:lpwstr>
      </vt:variant>
      <vt:variant>
        <vt:i4>1114160</vt:i4>
      </vt:variant>
      <vt:variant>
        <vt:i4>104</vt:i4>
      </vt:variant>
      <vt:variant>
        <vt:i4>0</vt:i4>
      </vt:variant>
      <vt:variant>
        <vt:i4>5</vt:i4>
      </vt:variant>
      <vt:variant>
        <vt:lpwstr/>
      </vt:variant>
      <vt:variant>
        <vt:lpwstr>_Toc417366522</vt:lpwstr>
      </vt:variant>
      <vt:variant>
        <vt:i4>1114160</vt:i4>
      </vt:variant>
      <vt:variant>
        <vt:i4>98</vt:i4>
      </vt:variant>
      <vt:variant>
        <vt:i4>0</vt:i4>
      </vt:variant>
      <vt:variant>
        <vt:i4>5</vt:i4>
      </vt:variant>
      <vt:variant>
        <vt:lpwstr/>
      </vt:variant>
      <vt:variant>
        <vt:lpwstr>_Toc417366521</vt:lpwstr>
      </vt:variant>
      <vt:variant>
        <vt:i4>1114160</vt:i4>
      </vt:variant>
      <vt:variant>
        <vt:i4>92</vt:i4>
      </vt:variant>
      <vt:variant>
        <vt:i4>0</vt:i4>
      </vt:variant>
      <vt:variant>
        <vt:i4>5</vt:i4>
      </vt:variant>
      <vt:variant>
        <vt:lpwstr/>
      </vt:variant>
      <vt:variant>
        <vt:lpwstr>_Toc417366520</vt:lpwstr>
      </vt:variant>
      <vt:variant>
        <vt:i4>1179696</vt:i4>
      </vt:variant>
      <vt:variant>
        <vt:i4>86</vt:i4>
      </vt:variant>
      <vt:variant>
        <vt:i4>0</vt:i4>
      </vt:variant>
      <vt:variant>
        <vt:i4>5</vt:i4>
      </vt:variant>
      <vt:variant>
        <vt:lpwstr/>
      </vt:variant>
      <vt:variant>
        <vt:lpwstr>_Toc417366519</vt:lpwstr>
      </vt:variant>
      <vt:variant>
        <vt:i4>1179696</vt:i4>
      </vt:variant>
      <vt:variant>
        <vt:i4>80</vt:i4>
      </vt:variant>
      <vt:variant>
        <vt:i4>0</vt:i4>
      </vt:variant>
      <vt:variant>
        <vt:i4>5</vt:i4>
      </vt:variant>
      <vt:variant>
        <vt:lpwstr/>
      </vt:variant>
      <vt:variant>
        <vt:lpwstr>_Toc417366518</vt:lpwstr>
      </vt:variant>
      <vt:variant>
        <vt:i4>1179696</vt:i4>
      </vt:variant>
      <vt:variant>
        <vt:i4>74</vt:i4>
      </vt:variant>
      <vt:variant>
        <vt:i4>0</vt:i4>
      </vt:variant>
      <vt:variant>
        <vt:i4>5</vt:i4>
      </vt:variant>
      <vt:variant>
        <vt:lpwstr/>
      </vt:variant>
      <vt:variant>
        <vt:lpwstr>_Toc417366517</vt:lpwstr>
      </vt:variant>
      <vt:variant>
        <vt:i4>1179696</vt:i4>
      </vt:variant>
      <vt:variant>
        <vt:i4>68</vt:i4>
      </vt:variant>
      <vt:variant>
        <vt:i4>0</vt:i4>
      </vt:variant>
      <vt:variant>
        <vt:i4>5</vt:i4>
      </vt:variant>
      <vt:variant>
        <vt:lpwstr/>
      </vt:variant>
      <vt:variant>
        <vt:lpwstr>_Toc417366516</vt:lpwstr>
      </vt:variant>
      <vt:variant>
        <vt:i4>1179696</vt:i4>
      </vt:variant>
      <vt:variant>
        <vt:i4>62</vt:i4>
      </vt:variant>
      <vt:variant>
        <vt:i4>0</vt:i4>
      </vt:variant>
      <vt:variant>
        <vt:i4>5</vt:i4>
      </vt:variant>
      <vt:variant>
        <vt:lpwstr/>
      </vt:variant>
      <vt:variant>
        <vt:lpwstr>_Toc417366515</vt:lpwstr>
      </vt:variant>
      <vt:variant>
        <vt:i4>1179696</vt:i4>
      </vt:variant>
      <vt:variant>
        <vt:i4>56</vt:i4>
      </vt:variant>
      <vt:variant>
        <vt:i4>0</vt:i4>
      </vt:variant>
      <vt:variant>
        <vt:i4>5</vt:i4>
      </vt:variant>
      <vt:variant>
        <vt:lpwstr/>
      </vt:variant>
      <vt:variant>
        <vt:lpwstr>_Toc417366514</vt:lpwstr>
      </vt:variant>
      <vt:variant>
        <vt:i4>1179696</vt:i4>
      </vt:variant>
      <vt:variant>
        <vt:i4>50</vt:i4>
      </vt:variant>
      <vt:variant>
        <vt:i4>0</vt:i4>
      </vt:variant>
      <vt:variant>
        <vt:i4>5</vt:i4>
      </vt:variant>
      <vt:variant>
        <vt:lpwstr/>
      </vt:variant>
      <vt:variant>
        <vt:lpwstr>_Toc417366513</vt:lpwstr>
      </vt:variant>
      <vt:variant>
        <vt:i4>1179696</vt:i4>
      </vt:variant>
      <vt:variant>
        <vt:i4>44</vt:i4>
      </vt:variant>
      <vt:variant>
        <vt:i4>0</vt:i4>
      </vt:variant>
      <vt:variant>
        <vt:i4>5</vt:i4>
      </vt:variant>
      <vt:variant>
        <vt:lpwstr/>
      </vt:variant>
      <vt:variant>
        <vt:lpwstr>_Toc417366512</vt:lpwstr>
      </vt:variant>
      <vt:variant>
        <vt:i4>1179696</vt:i4>
      </vt:variant>
      <vt:variant>
        <vt:i4>38</vt:i4>
      </vt:variant>
      <vt:variant>
        <vt:i4>0</vt:i4>
      </vt:variant>
      <vt:variant>
        <vt:i4>5</vt:i4>
      </vt:variant>
      <vt:variant>
        <vt:lpwstr/>
      </vt:variant>
      <vt:variant>
        <vt:lpwstr>_Toc417366511</vt:lpwstr>
      </vt:variant>
      <vt:variant>
        <vt:i4>1179696</vt:i4>
      </vt:variant>
      <vt:variant>
        <vt:i4>32</vt:i4>
      </vt:variant>
      <vt:variant>
        <vt:i4>0</vt:i4>
      </vt:variant>
      <vt:variant>
        <vt:i4>5</vt:i4>
      </vt:variant>
      <vt:variant>
        <vt:lpwstr/>
      </vt:variant>
      <vt:variant>
        <vt:lpwstr>_Toc417366510</vt:lpwstr>
      </vt:variant>
      <vt:variant>
        <vt:i4>1245232</vt:i4>
      </vt:variant>
      <vt:variant>
        <vt:i4>26</vt:i4>
      </vt:variant>
      <vt:variant>
        <vt:i4>0</vt:i4>
      </vt:variant>
      <vt:variant>
        <vt:i4>5</vt:i4>
      </vt:variant>
      <vt:variant>
        <vt:lpwstr/>
      </vt:variant>
      <vt:variant>
        <vt:lpwstr>_Toc417366509</vt:lpwstr>
      </vt:variant>
      <vt:variant>
        <vt:i4>1245232</vt:i4>
      </vt:variant>
      <vt:variant>
        <vt:i4>20</vt:i4>
      </vt:variant>
      <vt:variant>
        <vt:i4>0</vt:i4>
      </vt:variant>
      <vt:variant>
        <vt:i4>5</vt:i4>
      </vt:variant>
      <vt:variant>
        <vt:lpwstr/>
      </vt:variant>
      <vt:variant>
        <vt:lpwstr>_Toc417366508</vt:lpwstr>
      </vt:variant>
      <vt:variant>
        <vt:i4>1245232</vt:i4>
      </vt:variant>
      <vt:variant>
        <vt:i4>14</vt:i4>
      </vt:variant>
      <vt:variant>
        <vt:i4>0</vt:i4>
      </vt:variant>
      <vt:variant>
        <vt:i4>5</vt:i4>
      </vt:variant>
      <vt:variant>
        <vt:lpwstr/>
      </vt:variant>
      <vt:variant>
        <vt:lpwstr>_Toc417366507</vt:lpwstr>
      </vt:variant>
      <vt:variant>
        <vt:i4>1245232</vt:i4>
      </vt:variant>
      <vt:variant>
        <vt:i4>8</vt:i4>
      </vt:variant>
      <vt:variant>
        <vt:i4>0</vt:i4>
      </vt:variant>
      <vt:variant>
        <vt:i4>5</vt:i4>
      </vt:variant>
      <vt:variant>
        <vt:lpwstr/>
      </vt:variant>
      <vt:variant>
        <vt:lpwstr>_Toc417366506</vt:lpwstr>
      </vt:variant>
      <vt:variant>
        <vt:i4>1245232</vt:i4>
      </vt:variant>
      <vt:variant>
        <vt:i4>2</vt:i4>
      </vt:variant>
      <vt:variant>
        <vt:i4>0</vt:i4>
      </vt:variant>
      <vt:variant>
        <vt:i4>5</vt:i4>
      </vt:variant>
      <vt:variant>
        <vt:lpwstr/>
      </vt:variant>
      <vt:variant>
        <vt:lpwstr>_Toc417366505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sysadmin</cp:lastModifiedBy>
  <cp:revision>12</cp:revision>
  <cp:lastPrinted>2015-04-21T15:28:00Z</cp:lastPrinted>
  <dcterms:created xsi:type="dcterms:W3CDTF">2015-05-12T18:54:00Z</dcterms:created>
  <dcterms:modified xsi:type="dcterms:W3CDTF">2015-05-13T16:23:00Z</dcterms:modified>
</cp:coreProperties>
</file>